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F06FD" w14:textId="12667666" w:rsidR="009B7891" w:rsidRPr="009B7891" w:rsidRDefault="007E7EA5" w:rsidP="009B7891">
      <w:r>
        <w:rPr>
          <w:rFonts w:ascii="Times New Roman" w:eastAsia="宋体" w:hAnsi="Times New Roman" w:cs="Times New Roman"/>
          <w:b/>
          <w:sz w:val="21"/>
          <w:szCs w:val="22"/>
        </w:rPr>
        <w:t>Table S1</w:t>
      </w:r>
      <w:r w:rsidR="009B7891" w:rsidRPr="009B7891">
        <w:rPr>
          <w:rFonts w:ascii="Times New Roman" w:eastAsia="宋体" w:hAnsi="Times New Roman" w:cs="Times New Roman" w:hint="eastAsia"/>
          <w:b/>
          <w:sz w:val="21"/>
          <w:szCs w:val="22"/>
        </w:rPr>
        <w:t>.</w:t>
      </w:r>
      <w:r w:rsidR="009B7891" w:rsidRPr="009B7891">
        <w:rPr>
          <w:rFonts w:ascii="Times New Roman" w:eastAsia="宋体" w:hAnsi="Times New Roman" w:cs="Times New Roman"/>
          <w:sz w:val="21"/>
          <w:szCs w:val="22"/>
        </w:rPr>
        <w:t xml:space="preserve"> Potential indicators extracted from guidelines and literatures.</w:t>
      </w:r>
    </w:p>
    <w:tbl>
      <w:tblPr>
        <w:tblStyle w:val="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9B7891" w:rsidRPr="007A5C36" w14:paraId="6374682E" w14:textId="77777777" w:rsidTr="0010001F">
        <w:trPr>
          <w:jc w:val="center"/>
        </w:trPr>
        <w:tc>
          <w:tcPr>
            <w:tcW w:w="709" w:type="dxa"/>
            <w:tcBorders>
              <w:bottom w:val="single" w:sz="4" w:space="0" w:color="auto"/>
            </w:tcBorders>
          </w:tcPr>
          <w:p w14:paraId="34EC095A" w14:textId="77777777" w:rsidR="009B7891" w:rsidRPr="007A5C36" w:rsidRDefault="009B7891" w:rsidP="009B7891">
            <w:pPr>
              <w:jc w:val="center"/>
              <w:rPr>
                <w:rFonts w:cs="Times New Roman"/>
              </w:rPr>
            </w:pPr>
            <w:r w:rsidRPr="007A5C36">
              <w:rPr>
                <w:rFonts w:cs="Times New Roman"/>
                <w:b/>
                <w:szCs w:val="21"/>
              </w:rPr>
              <w:t>NO.</w:t>
            </w:r>
          </w:p>
        </w:tc>
        <w:tc>
          <w:tcPr>
            <w:tcW w:w="7796" w:type="dxa"/>
            <w:tcBorders>
              <w:bottom w:val="single" w:sz="4" w:space="0" w:color="auto"/>
            </w:tcBorders>
          </w:tcPr>
          <w:p w14:paraId="5E2F9BAF" w14:textId="77777777" w:rsidR="009B7891" w:rsidRPr="007A5C36" w:rsidRDefault="009B7891" w:rsidP="009B7891">
            <w:pPr>
              <w:jc w:val="center"/>
              <w:rPr>
                <w:rFonts w:cs="Times New Roman"/>
              </w:rPr>
            </w:pPr>
            <w:r w:rsidRPr="007A5C36">
              <w:rPr>
                <w:rFonts w:cs="Times New Roman"/>
                <w:b/>
                <w:szCs w:val="21"/>
              </w:rPr>
              <w:t>I</w:t>
            </w:r>
            <w:r w:rsidRPr="007A5C36">
              <w:rPr>
                <w:rFonts w:cs="Times New Roman" w:hint="eastAsia"/>
                <w:b/>
                <w:szCs w:val="21"/>
              </w:rPr>
              <w:t xml:space="preserve">ndicator </w:t>
            </w:r>
            <w:r w:rsidRPr="007A5C36">
              <w:rPr>
                <w:rFonts w:cs="Times New Roman"/>
                <w:b/>
                <w:szCs w:val="21"/>
              </w:rPr>
              <w:t>Title</w:t>
            </w:r>
            <w:r w:rsidRPr="007A5C36">
              <w:rPr>
                <w:rFonts w:ascii="宋体" w:hAnsi="宋体" w:cs="Times New Roman" w:hint="eastAsia"/>
                <w:vertAlign w:val="superscript"/>
              </w:rPr>
              <w:t>*</w:t>
            </w:r>
          </w:p>
        </w:tc>
      </w:tr>
      <w:tr w:rsidR="009B7891" w:rsidRPr="007A5C36" w14:paraId="47A81749" w14:textId="77777777" w:rsidTr="0010001F">
        <w:trPr>
          <w:jc w:val="center"/>
        </w:trPr>
        <w:tc>
          <w:tcPr>
            <w:tcW w:w="709" w:type="dxa"/>
            <w:tcBorders>
              <w:top w:val="nil"/>
            </w:tcBorders>
          </w:tcPr>
          <w:p w14:paraId="03CDA43A" w14:textId="77777777" w:rsidR="009B7891" w:rsidRPr="007A5C36" w:rsidRDefault="009B7891" w:rsidP="009B7891">
            <w:pPr>
              <w:jc w:val="center"/>
              <w:rPr>
                <w:rFonts w:cs="Times New Roman"/>
              </w:rPr>
            </w:pPr>
          </w:p>
        </w:tc>
        <w:tc>
          <w:tcPr>
            <w:tcW w:w="7796" w:type="dxa"/>
            <w:tcBorders>
              <w:top w:val="nil"/>
            </w:tcBorders>
          </w:tcPr>
          <w:p w14:paraId="0321EDAF" w14:textId="77777777" w:rsidR="009B7891" w:rsidRPr="007A5C36" w:rsidRDefault="009B7891" w:rsidP="009B7891">
            <w:pPr>
              <w:jc w:val="center"/>
              <w:rPr>
                <w:rFonts w:cs="Times New Roman"/>
                <w:b/>
              </w:rPr>
            </w:pPr>
            <w:r w:rsidRPr="007A5C36">
              <w:rPr>
                <w:rFonts w:cs="Times New Roman"/>
                <w:b/>
              </w:rPr>
              <w:t>S</w:t>
            </w:r>
            <w:r w:rsidRPr="007A5C36">
              <w:rPr>
                <w:rFonts w:cs="Times New Roman" w:hint="eastAsia"/>
                <w:b/>
              </w:rPr>
              <w:t>tructure</w:t>
            </w:r>
          </w:p>
        </w:tc>
      </w:tr>
      <w:tr w:rsidR="009B7891" w:rsidRPr="007A5C36" w14:paraId="13E908CA" w14:textId="77777777" w:rsidTr="0010001F">
        <w:trPr>
          <w:jc w:val="center"/>
        </w:trPr>
        <w:tc>
          <w:tcPr>
            <w:tcW w:w="709" w:type="dxa"/>
            <w:tcBorders>
              <w:top w:val="nil"/>
            </w:tcBorders>
          </w:tcPr>
          <w:p w14:paraId="169214A8" w14:textId="77777777" w:rsidR="009B7891" w:rsidRPr="007A5C36" w:rsidRDefault="009B7891" w:rsidP="009B7891">
            <w:pPr>
              <w:jc w:val="center"/>
              <w:rPr>
                <w:rFonts w:cs="Times New Roman"/>
              </w:rPr>
            </w:pPr>
            <w:r w:rsidRPr="007A5C36">
              <w:rPr>
                <w:rFonts w:cs="Times New Roman" w:hint="eastAsia"/>
              </w:rPr>
              <w:t>1</w:t>
            </w:r>
          </w:p>
        </w:tc>
        <w:tc>
          <w:tcPr>
            <w:tcW w:w="7796" w:type="dxa"/>
            <w:tcBorders>
              <w:top w:val="nil"/>
            </w:tcBorders>
          </w:tcPr>
          <w:p w14:paraId="7D2F1FEF" w14:textId="3E5D6422" w:rsidR="009B7891" w:rsidRPr="007A5C36" w:rsidRDefault="009B7891" w:rsidP="009B7891">
            <w:pPr>
              <w:rPr>
                <w:rFonts w:cs="Times New Roman"/>
              </w:rPr>
            </w:pPr>
            <w:bookmarkStart w:id="0" w:name="OLE_LINK94"/>
            <w:bookmarkStart w:id="1" w:name="OLE_LINK95"/>
            <w:bookmarkStart w:id="2" w:name="OLE_LINK92"/>
            <w:bookmarkStart w:id="3" w:name="OLE_LINK93"/>
            <w:r w:rsidRPr="007A5C36">
              <w:rPr>
                <w:rFonts w:cs="Times New Roman"/>
              </w:rPr>
              <w:t>Thoracic surgery performed at high-volume hospital</w:t>
            </w:r>
            <w:bookmarkEnd w:id="0"/>
            <w:bookmarkEnd w:id="1"/>
            <w:r w:rsidRPr="007A5C36">
              <w:rPr>
                <w:rFonts w:cs="Times New Roman"/>
              </w:rPr>
              <w:t xml:space="preserve"> as opposed to low-volume hospital</w:t>
            </w:r>
            <w:bookmarkEnd w:id="2"/>
            <w:bookmarkEnd w:id="3"/>
            <w:r w:rsidRPr="007A5C36">
              <w:rPr>
                <w:rFonts w:cs="Times New Roman"/>
              </w:rPr>
              <w:t>.</w:t>
            </w:r>
            <w:r w:rsidR="007E08F3" w:rsidRPr="007A5C36">
              <w:rPr>
                <w:rFonts w:cs="Times New Roman"/>
              </w:rPr>
              <w:fldChar w:fldCharType="begin"/>
            </w:r>
            <w:r w:rsidR="007E08F3" w:rsidRPr="007A5C36">
              <w:rPr>
                <w:rFonts w:cs="Times New Roman"/>
              </w:rPr>
              <w:instrText xml:space="preserve"> ADDIN EN.CITE &lt;EndNote&gt;&lt;Cite&gt;&lt;Author&gt;Birkmeyer&lt;/Author&gt;&lt;Year&gt;2006&lt;/Year&gt;&lt;RecNum&gt;581&lt;/RecNum&gt;&lt;DisplayText&gt;[1]&lt;/DisplayText&gt;&lt;record&gt;&lt;rec-number&gt;581&lt;/rec-number&gt;&lt;foreign-keys&gt;&lt;key app="EN" db-id="dept0z55y9zzt0earx7pdsdveedzp5a9vx2x"&gt;581&lt;/key&gt;&lt;/foreign-keys&gt;&lt;ref-type name="Journal Article"&gt;17&lt;/ref-type&gt;&lt;contributors&gt;&lt;authors&gt;&lt;author&gt;Birkmeyer, J. D.&lt;/author&gt;&lt;author&gt;Sun, Y.&lt;/author&gt;&lt;author&gt;Goldfaden, A&lt;/author&gt;&lt;author&gt;Birkmeyer, N. J.&lt;/author&gt;&lt;author&gt;Stukel, T. A.&lt;/author&gt;&lt;/authors&gt;&lt;/contributors&gt;&lt;titles&gt;&lt;title&gt;Volume and process of care in high-risk cancer surgery&lt;/title&gt;&lt;secondary-title&gt;Cancer&lt;/secondary-title&gt;&lt;/titles&gt;&lt;periodical&gt;&lt;full-title&gt;Cancer&lt;/full-title&gt;&lt;abbr-1&gt;Cancer&lt;/abbr-1&gt;&lt;/periodical&gt;&lt;pages&gt;2476-81&lt;/pages&gt;&lt;volume&gt;106&lt;/volume&gt;&lt;number&gt;11&lt;/number&gt;&lt;keywords&gt;&lt;keyword&gt;high-volume hospital&lt;/keyword&gt;&lt;keyword&gt;low-volume hospital&lt;/keyword&gt;&lt;keyword&gt;perioperative care&lt;/keyword&gt;&lt;keyword&gt;high-risk cancer&lt;/keyword&gt;&lt;keyword&gt;surgery&lt;/keyword&gt;&lt;/keywords&gt;&lt;dates&gt;&lt;year&gt;2006&lt;/year&gt;&lt;/dates&gt;&lt;urls&gt;&lt;/urls&gt;&lt;/record&gt;&lt;/Cite&gt;&lt;/EndNote&gt;</w:instrText>
            </w:r>
            <w:r w:rsidR="007E08F3" w:rsidRPr="007A5C36">
              <w:rPr>
                <w:rFonts w:cs="Times New Roman"/>
              </w:rPr>
              <w:fldChar w:fldCharType="separate"/>
            </w:r>
            <w:r w:rsidR="007E08F3" w:rsidRPr="007A5C36">
              <w:rPr>
                <w:rFonts w:cs="Times New Roman"/>
                <w:noProof/>
              </w:rPr>
              <w:t>[</w:t>
            </w:r>
            <w:hyperlink w:anchor="_ENREF_1" w:tooltip="Birkmeyer, 2006 #581" w:history="1">
              <w:r w:rsidR="00172ACF" w:rsidRPr="007A5C36">
                <w:rPr>
                  <w:rFonts w:cs="Times New Roman"/>
                  <w:noProof/>
                </w:rPr>
                <w:t>1</w:t>
              </w:r>
            </w:hyperlink>
            <w:r w:rsidR="007E08F3" w:rsidRPr="007A5C36">
              <w:rPr>
                <w:rFonts w:cs="Times New Roman"/>
                <w:noProof/>
              </w:rPr>
              <w:t>]</w:t>
            </w:r>
            <w:r w:rsidR="007E08F3" w:rsidRPr="007A5C36">
              <w:rPr>
                <w:rFonts w:cs="Times New Roman"/>
              </w:rPr>
              <w:fldChar w:fldCharType="end"/>
            </w:r>
          </w:p>
        </w:tc>
      </w:tr>
      <w:tr w:rsidR="009B7891" w:rsidRPr="007A5C36" w14:paraId="26B48337" w14:textId="77777777" w:rsidTr="0010001F">
        <w:trPr>
          <w:jc w:val="center"/>
        </w:trPr>
        <w:tc>
          <w:tcPr>
            <w:tcW w:w="709" w:type="dxa"/>
          </w:tcPr>
          <w:p w14:paraId="6E02F5B0" w14:textId="77777777" w:rsidR="009B7891" w:rsidRPr="007A5C36" w:rsidRDefault="009B7891" w:rsidP="009B7891">
            <w:pPr>
              <w:jc w:val="center"/>
              <w:rPr>
                <w:rFonts w:cs="Times New Roman"/>
              </w:rPr>
            </w:pPr>
            <w:r w:rsidRPr="007A5C36">
              <w:rPr>
                <w:rFonts w:cs="Times New Roman" w:hint="eastAsia"/>
              </w:rPr>
              <w:t>2</w:t>
            </w:r>
          </w:p>
        </w:tc>
        <w:tc>
          <w:tcPr>
            <w:tcW w:w="7796" w:type="dxa"/>
          </w:tcPr>
          <w:p w14:paraId="029845A5" w14:textId="653E992B" w:rsidR="009B7891" w:rsidRPr="007A5C36" w:rsidRDefault="009B7891" w:rsidP="009B7891">
            <w:pPr>
              <w:rPr>
                <w:rFonts w:cs="Times New Roman"/>
              </w:rPr>
            </w:pPr>
            <w:r w:rsidRPr="007A5C36">
              <w:rPr>
                <w:rFonts w:cs="Times New Roman"/>
              </w:rPr>
              <w:t>Thoracic</w:t>
            </w:r>
            <w:r w:rsidRPr="007A5C36">
              <w:rPr>
                <w:rFonts w:cs="Times New Roman" w:hint="eastAsia"/>
              </w:rPr>
              <w:t xml:space="preserve"> </w:t>
            </w:r>
            <w:r w:rsidRPr="007A5C36">
              <w:rPr>
                <w:rFonts w:cs="Times New Roman"/>
              </w:rPr>
              <w:t>surgery performed at National Cancer Institute designated cancer centers as opposed to other centers.</w:t>
            </w:r>
            <w:r w:rsidR="007E08F3" w:rsidRPr="007A5C36">
              <w:rPr>
                <w:rFonts w:cs="Times New Roman"/>
              </w:rPr>
              <w:fldChar w:fldCharType="begin"/>
            </w:r>
            <w:r w:rsidR="007E08F3" w:rsidRPr="007A5C36">
              <w:rPr>
                <w:rFonts w:cs="Times New Roman"/>
              </w:rPr>
              <w:instrText xml:space="preserve"> ADDIN EN.CITE &lt;EndNote&gt;&lt;Cite&gt;&lt;Author&gt;Birkmeyer&lt;/Author&gt;&lt;Year&gt;2005&lt;/Year&gt;&lt;RecNum&gt;582&lt;/RecNum&gt;&lt;DisplayText&gt;[2]&lt;/DisplayText&gt;&lt;record&gt;&lt;rec-number&gt;582&lt;/rec-number&gt;&lt;foreign-keys&gt;&lt;key app="EN" db-id="dept0z55y9zzt0earx7pdsdveedzp5a9vx2x"&gt;582&lt;/key&gt;&lt;/foreign-keys&gt;&lt;ref-type name="Journal Article"&gt;17&lt;/ref-type&gt;&lt;contributors&gt;&lt;authors&gt;&lt;author&gt;Birkmeyer, N. J.&lt;/author&gt;&lt;author&gt;Goodney, P. P.&lt;/author&gt;&lt;author&gt;Stukel, T. A.&lt;/author&gt;&lt;author&gt;Hillner, B. E.&lt;/author&gt;&lt;author&gt;Birkmeyer, J. D.&lt;/author&gt;&lt;/authors&gt;&lt;/contributors&gt;&lt;titles&gt;&lt;title&gt;Do cancer centers designated by the National Cancer Institute have better surgical outcomes?&lt;/title&gt;&lt;secondary-title&gt;Cancer&lt;/secondary-title&gt;&lt;/titles&gt;&lt;periodical&gt;&lt;full-title&gt;Cancer&lt;/full-title&gt;&lt;abbr-1&gt;Cancer&lt;/abbr-1&gt;&lt;/periodical&gt;&lt;pages&gt;435-41&lt;/pages&gt;&lt;volume&gt;103&lt;/volume&gt;&lt;number&gt;3&lt;/number&gt;&lt;keywords&gt;&lt;keyword&gt;National Cancer Institute&lt;/keyword&gt;&lt;keyword&gt;patient care&lt;/keyword&gt;&lt;keyword&gt;mortality rates&lt;/keyword&gt;&lt;keyword&gt;survival rates&lt;/keyword&gt;&lt;/keywords&gt;&lt;dates&gt;&lt;year&gt;2005&lt;/year&gt;&lt;/dates&gt;&lt;urls&gt;&lt;/urls&gt;&lt;/record&gt;&lt;/Cite&gt;&lt;/EndNote&gt;</w:instrText>
            </w:r>
            <w:r w:rsidR="007E08F3" w:rsidRPr="007A5C36">
              <w:rPr>
                <w:rFonts w:cs="Times New Roman"/>
              </w:rPr>
              <w:fldChar w:fldCharType="separate"/>
            </w:r>
            <w:r w:rsidR="007E08F3" w:rsidRPr="007A5C36">
              <w:rPr>
                <w:rFonts w:cs="Times New Roman"/>
                <w:noProof/>
              </w:rPr>
              <w:t>[</w:t>
            </w:r>
            <w:hyperlink w:anchor="_ENREF_2" w:tooltip="Birkmeyer, 2005 #582" w:history="1">
              <w:r w:rsidR="00172ACF" w:rsidRPr="007A5C36">
                <w:rPr>
                  <w:rFonts w:cs="Times New Roman"/>
                  <w:noProof/>
                </w:rPr>
                <w:t>2</w:t>
              </w:r>
            </w:hyperlink>
            <w:r w:rsidR="007E08F3" w:rsidRPr="007A5C36">
              <w:rPr>
                <w:rFonts w:cs="Times New Roman"/>
                <w:noProof/>
              </w:rPr>
              <w:t>]</w:t>
            </w:r>
            <w:r w:rsidR="007E08F3" w:rsidRPr="007A5C36">
              <w:rPr>
                <w:rFonts w:cs="Times New Roman"/>
              </w:rPr>
              <w:fldChar w:fldCharType="end"/>
            </w:r>
          </w:p>
        </w:tc>
      </w:tr>
      <w:tr w:rsidR="009B7891" w:rsidRPr="007A5C36" w14:paraId="272ED0F7" w14:textId="77777777" w:rsidTr="0010001F">
        <w:trPr>
          <w:jc w:val="center"/>
        </w:trPr>
        <w:tc>
          <w:tcPr>
            <w:tcW w:w="709" w:type="dxa"/>
          </w:tcPr>
          <w:p w14:paraId="761A9844" w14:textId="77777777" w:rsidR="009B7891" w:rsidRPr="007A5C36" w:rsidRDefault="009B7891" w:rsidP="009B7891">
            <w:pPr>
              <w:jc w:val="center"/>
              <w:rPr>
                <w:rFonts w:cs="Times New Roman"/>
              </w:rPr>
            </w:pPr>
            <w:r w:rsidRPr="007A5C36">
              <w:rPr>
                <w:rFonts w:cs="Times New Roman" w:hint="eastAsia"/>
              </w:rPr>
              <w:t>3</w:t>
            </w:r>
          </w:p>
        </w:tc>
        <w:tc>
          <w:tcPr>
            <w:tcW w:w="7796" w:type="dxa"/>
          </w:tcPr>
          <w:p w14:paraId="75505DE3" w14:textId="72F7A8E0" w:rsidR="009B7891" w:rsidRPr="007A5C36" w:rsidRDefault="009B7891" w:rsidP="009B7891">
            <w:pPr>
              <w:rPr>
                <w:rFonts w:cs="Times New Roman"/>
              </w:rPr>
            </w:pPr>
            <w:r w:rsidRPr="007A5C36">
              <w:rPr>
                <w:rFonts w:cs="Times New Roman"/>
              </w:rPr>
              <w:t>Thoracic surgery performed at a teaching facility as opposed to nonteaching facility.</w:t>
            </w:r>
            <w:r w:rsidR="007E08F3" w:rsidRPr="007A5C36">
              <w:rPr>
                <w:rFonts w:cs="Times New Roman"/>
              </w:rPr>
              <w:fldChar w:fldCharType="begin"/>
            </w:r>
            <w:r w:rsidR="007E08F3" w:rsidRPr="007A5C36">
              <w:rPr>
                <w:rFonts w:cs="Times New Roman"/>
              </w:rPr>
              <w:instrText xml:space="preserve"> ADDIN EN.CITE &lt;EndNote&gt;&lt;Cite&gt;&lt;Author&gt;Cheung&lt;/Author&gt;&lt;Year&gt;2009&lt;/Year&gt;&lt;RecNum&gt;583&lt;/RecNum&gt;&lt;DisplayText&gt;[3]&lt;/DisplayText&gt;&lt;record&gt;&lt;rec-number&gt;583&lt;/rec-number&gt;&lt;foreign-keys&gt;&lt;key app="EN" db-id="dept0z55y9zzt0earx7pdsdveedzp5a9vx2x"&gt;583&lt;/key&gt;&lt;/foreign-keys&gt;&lt;ref-type name="Journal Article"&gt;17&lt;/ref-type&gt;&lt;contributors&gt;&lt;authors&gt;&lt;author&gt;Cheung, Michael C.&lt;/author&gt;&lt;author&gt;Hamilton, Kara&lt;/author&gt;&lt;author&gt;Sherman, Recinda&lt;/author&gt;&lt;author&gt;Byrne, Margaret M.&lt;/author&gt;&lt;author&gt;Nguyen, Dao M.&lt;/author&gt;&lt;author&gt;Franceschi, Dido&lt;/author&gt;&lt;author&gt;Koniaris, Leonidas G.&lt;/author&gt;&lt;/authors&gt;&lt;/contributors&gt;&lt;titles&gt;&lt;title&gt;Impact of Teaching Facility Status and High-Volume Centers on Outcomes for Lung Cancer Resection: An Examination of 13,469 Surgical Patients&lt;/title&gt;&lt;secondary-title&gt;Annals of Surgical Oncology&lt;/secondary-title&gt;&lt;/titles&gt;&lt;periodical&gt;&lt;full-title&gt;Annals of Surgical Oncology&lt;/full-title&gt;&lt;/periodical&gt;&lt;pages&gt;3-13&lt;/pages&gt;&lt;volume&gt;16&lt;/volume&gt;&lt;number&gt;1&lt;/number&gt;&lt;keywords&gt;&lt;keyword&gt;training&lt;/keyword&gt;&lt;keyword&gt;skills&lt;/keyword&gt;&lt;keyword&gt;versatility&lt;/keyword&gt;&lt;keyword&gt;productivity&lt;/keyword&gt;&lt;keyword&gt;management of people.&lt;/keyword&gt;&lt;/keywords&gt;&lt;dates&gt;&lt;year&gt;2009&lt;/year&gt;&lt;/dates&gt;&lt;urls&gt;&lt;/urls&gt;&lt;/record&gt;&lt;/Cite&gt;&lt;/EndNote&gt;</w:instrText>
            </w:r>
            <w:r w:rsidR="007E08F3" w:rsidRPr="007A5C36">
              <w:rPr>
                <w:rFonts w:cs="Times New Roman"/>
              </w:rPr>
              <w:fldChar w:fldCharType="separate"/>
            </w:r>
            <w:r w:rsidR="007E08F3" w:rsidRPr="007A5C36">
              <w:rPr>
                <w:rFonts w:cs="Times New Roman"/>
                <w:noProof/>
              </w:rPr>
              <w:t>[</w:t>
            </w:r>
            <w:hyperlink w:anchor="_ENREF_3" w:tooltip="Cheung, 2009 #583" w:history="1">
              <w:r w:rsidR="00172ACF" w:rsidRPr="007A5C36">
                <w:rPr>
                  <w:rFonts w:cs="Times New Roman"/>
                  <w:noProof/>
                </w:rPr>
                <w:t>3</w:t>
              </w:r>
            </w:hyperlink>
            <w:r w:rsidR="007E08F3" w:rsidRPr="007A5C36">
              <w:rPr>
                <w:rFonts w:cs="Times New Roman"/>
                <w:noProof/>
              </w:rPr>
              <w:t>]</w:t>
            </w:r>
            <w:r w:rsidR="007E08F3" w:rsidRPr="007A5C36">
              <w:rPr>
                <w:rFonts w:cs="Times New Roman"/>
              </w:rPr>
              <w:fldChar w:fldCharType="end"/>
            </w:r>
          </w:p>
        </w:tc>
      </w:tr>
      <w:tr w:rsidR="009B7891" w:rsidRPr="007A5C36" w14:paraId="321A0AC1" w14:textId="77777777" w:rsidTr="0010001F">
        <w:trPr>
          <w:jc w:val="center"/>
        </w:trPr>
        <w:tc>
          <w:tcPr>
            <w:tcW w:w="709" w:type="dxa"/>
          </w:tcPr>
          <w:p w14:paraId="4A13652D" w14:textId="77777777" w:rsidR="009B7891" w:rsidRPr="007A5C36" w:rsidRDefault="009B7891" w:rsidP="009B7891">
            <w:pPr>
              <w:jc w:val="center"/>
              <w:rPr>
                <w:rFonts w:cs="Times New Roman"/>
              </w:rPr>
            </w:pPr>
            <w:r w:rsidRPr="007A5C36">
              <w:rPr>
                <w:rFonts w:cs="Times New Roman" w:hint="eastAsia"/>
              </w:rPr>
              <w:t>4</w:t>
            </w:r>
          </w:p>
        </w:tc>
        <w:tc>
          <w:tcPr>
            <w:tcW w:w="7796" w:type="dxa"/>
          </w:tcPr>
          <w:p w14:paraId="651D5A32" w14:textId="2264669A" w:rsidR="009B7891" w:rsidRPr="007A5C36" w:rsidRDefault="009B7891" w:rsidP="009B7891">
            <w:pPr>
              <w:rPr>
                <w:rFonts w:cs="Times New Roman"/>
              </w:rPr>
            </w:pPr>
            <w:r w:rsidRPr="007A5C36">
              <w:rPr>
                <w:rFonts w:cs="Times New Roman"/>
              </w:rPr>
              <w:t>Availability of treatment summary upon radiation treatment completion.</w:t>
            </w:r>
            <w:r w:rsidR="00BD3D90" w:rsidRPr="007A5C36">
              <w:rPr>
                <w:rFonts w:cs="Times New Roman"/>
              </w:rPr>
              <w:fldChar w:fldCharType="begin"/>
            </w:r>
            <w:r w:rsidR="00BD3D90" w:rsidRPr="007A5C36">
              <w:rPr>
                <w:rFonts w:cs="Times New Roman"/>
              </w:rPr>
              <w:instrText xml:space="preserve"> ADDIN EN.CITE &lt;EndNote&gt;&lt;Cite&gt;&lt;RecNum&gt;595&lt;/RecNum&gt;&lt;DisplayText&gt;[4]&lt;/DisplayText&gt;&lt;record&gt;&lt;rec-number&gt;595&lt;/rec-number&gt;&lt;foreign-keys&gt;&lt;key app="EN" db-id="dept0z55y9zzt0earx7pdsdveedzp5a9vx2x"&gt;595&lt;/key&gt;&lt;/foreign-keys&gt;&lt;ref-type name="Web Page"&gt;12&lt;/ref-type&gt;&lt;contributors&gt;&lt;/contributors&gt;&lt;titles&gt;&lt;title&gt;The National Quality Forum. &lt;/title&gt;&lt;/titles&gt;&lt;volume&gt;2013&lt;/volume&gt;&lt;number&gt;February 3&lt;/number&gt;&lt;dates&gt;&lt;/dates&gt;&lt;urls&gt;&lt;related-urls&gt;&lt;url&gt;http://www.qualityforum.org/QPS/0381&lt;/url&gt;&lt;/related-urls&gt;&lt;/urls&gt;&lt;remote-database-provider&gt;The National Quality Forum. &lt;/remote-database-provider&gt;&lt;/record&gt;&lt;/Cite&gt;&lt;/EndNote&gt;</w:instrText>
            </w:r>
            <w:r w:rsidR="00BD3D90" w:rsidRPr="007A5C36">
              <w:rPr>
                <w:rFonts w:cs="Times New Roman"/>
              </w:rPr>
              <w:fldChar w:fldCharType="separate"/>
            </w:r>
            <w:r w:rsidR="00BD3D90" w:rsidRPr="007A5C36">
              <w:rPr>
                <w:rFonts w:cs="Times New Roman"/>
                <w:noProof/>
              </w:rPr>
              <w:t>[</w:t>
            </w:r>
            <w:hyperlink w:anchor="_ENREF_4" w:tooltip=",  #595" w:history="1">
              <w:r w:rsidR="00172ACF" w:rsidRPr="007A5C36">
                <w:rPr>
                  <w:rFonts w:cs="Times New Roman"/>
                  <w:noProof/>
                </w:rPr>
                <w:t>4</w:t>
              </w:r>
            </w:hyperlink>
            <w:r w:rsidR="00BD3D90" w:rsidRPr="007A5C36">
              <w:rPr>
                <w:rFonts w:cs="Times New Roman"/>
                <w:noProof/>
              </w:rPr>
              <w:t>]</w:t>
            </w:r>
            <w:r w:rsidR="00BD3D90" w:rsidRPr="007A5C36">
              <w:rPr>
                <w:rFonts w:cs="Times New Roman"/>
              </w:rPr>
              <w:fldChar w:fldCharType="end"/>
            </w:r>
          </w:p>
        </w:tc>
      </w:tr>
      <w:tr w:rsidR="009B7891" w:rsidRPr="007A5C36" w14:paraId="144E57A6" w14:textId="77777777" w:rsidTr="0010001F">
        <w:trPr>
          <w:jc w:val="center"/>
        </w:trPr>
        <w:tc>
          <w:tcPr>
            <w:tcW w:w="709" w:type="dxa"/>
          </w:tcPr>
          <w:p w14:paraId="2C1B58BE" w14:textId="77777777" w:rsidR="009B7891" w:rsidRPr="007A5C36" w:rsidRDefault="009B7891" w:rsidP="009B7891">
            <w:pPr>
              <w:jc w:val="center"/>
              <w:rPr>
                <w:rFonts w:cs="Times New Roman"/>
              </w:rPr>
            </w:pPr>
            <w:r w:rsidRPr="007A5C36">
              <w:rPr>
                <w:rFonts w:cs="Times New Roman" w:hint="eastAsia"/>
              </w:rPr>
              <w:t>5</w:t>
            </w:r>
          </w:p>
        </w:tc>
        <w:tc>
          <w:tcPr>
            <w:tcW w:w="7796" w:type="dxa"/>
          </w:tcPr>
          <w:p w14:paraId="30284791" w14:textId="6081B521" w:rsidR="009B7891" w:rsidRPr="007A5C36" w:rsidRDefault="009B7891" w:rsidP="009B7891">
            <w:pPr>
              <w:rPr>
                <w:rFonts w:cs="Times New Roman"/>
              </w:rPr>
            </w:pPr>
            <w:r w:rsidRPr="007A5C36">
              <w:rPr>
                <w:rFonts w:cs="Times New Roman"/>
              </w:rPr>
              <w:t>Availability of documented cancer stage.</w:t>
            </w:r>
            <w:r w:rsidR="00BD3D90" w:rsidRPr="007A5C36">
              <w:rPr>
                <w:rFonts w:cs="Times New Roman"/>
              </w:rPr>
              <w:fldChar w:fldCharType="begin"/>
            </w:r>
            <w:r w:rsidR="00BD3D90" w:rsidRPr="007A5C36">
              <w:rPr>
                <w:rFonts w:cs="Times New Roman"/>
              </w:rPr>
              <w:instrText xml:space="preserve"> ADDIN EN.CITE &lt;EndNote&gt;&lt;Cite&gt;&lt;RecNum&gt;599&lt;/RecNum&gt;&lt;DisplayText&gt;[4]&lt;/DisplayText&gt;&lt;record&gt;&lt;rec-number&gt;599&lt;/rec-number&gt;&lt;foreign-keys&gt;&lt;key app="EN" db-id="dept0z55y9zzt0earx7pdsdveedzp5a9vx2x"&gt;599&lt;/key&gt;&lt;/foreign-keys&gt;&lt;ref-type name="Web Page"&gt;12&lt;/ref-type&gt;&lt;contributors&gt;&lt;/contributors&gt;&lt;titles&gt;&lt;title&gt;The National Quality Forum. &lt;/title&gt;&lt;/titles&gt;&lt;volume&gt;2013&lt;/volume&gt;&lt;number&gt;February 3&lt;/number&gt;&lt;dates&gt;&lt;/dates&gt;&lt;urls&gt;&lt;related-urls&gt;&lt;url&gt;http://www.qualityforum.org/QPS/0386&lt;/url&gt;&lt;/related-urls&gt;&lt;/urls&gt;&lt;/record&gt;&lt;/Cite&gt;&lt;/EndNote&gt;</w:instrText>
            </w:r>
            <w:r w:rsidR="00BD3D90" w:rsidRPr="007A5C36">
              <w:rPr>
                <w:rFonts w:cs="Times New Roman"/>
              </w:rPr>
              <w:fldChar w:fldCharType="separate"/>
            </w:r>
            <w:r w:rsidR="00BD3D90" w:rsidRPr="007A5C36">
              <w:rPr>
                <w:rFonts w:cs="Times New Roman"/>
                <w:noProof/>
              </w:rPr>
              <w:t>[</w:t>
            </w:r>
            <w:hyperlink w:anchor="_ENREF_4" w:tooltip=",  #595" w:history="1">
              <w:r w:rsidR="00172ACF" w:rsidRPr="007A5C36">
                <w:rPr>
                  <w:rFonts w:cs="Times New Roman"/>
                  <w:noProof/>
                </w:rPr>
                <w:t>4</w:t>
              </w:r>
            </w:hyperlink>
            <w:r w:rsidR="00BD3D90" w:rsidRPr="007A5C36">
              <w:rPr>
                <w:rFonts w:cs="Times New Roman"/>
                <w:noProof/>
              </w:rPr>
              <w:t>]</w:t>
            </w:r>
            <w:r w:rsidR="00BD3D90" w:rsidRPr="007A5C36">
              <w:rPr>
                <w:rFonts w:cs="Times New Roman"/>
              </w:rPr>
              <w:fldChar w:fldCharType="end"/>
            </w:r>
          </w:p>
        </w:tc>
      </w:tr>
      <w:tr w:rsidR="009B7891" w:rsidRPr="007A5C36" w14:paraId="05D353E4" w14:textId="77777777" w:rsidTr="0010001F">
        <w:trPr>
          <w:jc w:val="center"/>
        </w:trPr>
        <w:tc>
          <w:tcPr>
            <w:tcW w:w="709" w:type="dxa"/>
          </w:tcPr>
          <w:p w14:paraId="1C854A35" w14:textId="77777777" w:rsidR="009B7891" w:rsidRPr="007A5C36" w:rsidRDefault="009B7891" w:rsidP="009B7891">
            <w:pPr>
              <w:jc w:val="center"/>
              <w:rPr>
                <w:rFonts w:cs="Times New Roman"/>
              </w:rPr>
            </w:pPr>
            <w:r w:rsidRPr="007A5C36">
              <w:rPr>
                <w:rFonts w:cs="Times New Roman" w:hint="eastAsia"/>
              </w:rPr>
              <w:t>6</w:t>
            </w:r>
          </w:p>
        </w:tc>
        <w:tc>
          <w:tcPr>
            <w:tcW w:w="7796" w:type="dxa"/>
          </w:tcPr>
          <w:p w14:paraId="407C90FF" w14:textId="39EA38C1" w:rsidR="009B7891" w:rsidRPr="007A5C36" w:rsidRDefault="009B7891" w:rsidP="009B7891">
            <w:pPr>
              <w:rPr>
                <w:rFonts w:cs="Times New Roman"/>
              </w:rPr>
            </w:pPr>
            <w:r w:rsidRPr="007A5C36">
              <w:rPr>
                <w:rFonts w:cs="Times New Roman"/>
              </w:rPr>
              <w:t xml:space="preserve">Availability of a multidisciplinary lung cancer team. </w:t>
            </w:r>
            <w:r w:rsidR="00BD3D90" w:rsidRPr="007A5C36">
              <w:rPr>
                <w:rFonts w:cs="Times New Roman"/>
              </w:rPr>
              <w:fldChar w:fldCharType="begin">
                <w:fldData xml:space="preserve">PEVuZE5vdGU+PENpdGU+PEF1dGhvcj5IZXJtZW5zPC9BdXRob3I+PFllYXI+MjAwNjwvWWVhcj48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</w:fldData>
              </w:fldChar>
            </w:r>
            <w:r w:rsidR="00D36C31" w:rsidRPr="007A5C36">
              <w:rPr>
                <w:rFonts w:cs="Times New Roman"/>
              </w:rPr>
              <w:instrText xml:space="preserve"> ADDIN EN.CITE </w:instrText>
            </w:r>
            <w:r w:rsidR="00D36C31" w:rsidRPr="007A5C36">
              <w:rPr>
                <w:rFonts w:cs="Times New Roman"/>
              </w:rPr>
              <w:fldChar w:fldCharType="begin">
                <w:fldData xml:space="preserve">PEVuZE5vdGU+PENpdGU+PEF1dGhvcj5IZXJtZW5zPC9BdXRob3I+PFllYXI+MjAwNjwvWWVhcj48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</w:fldData>
              </w:fldChar>
            </w:r>
            <w:r w:rsidR="00D36C31" w:rsidRPr="007A5C36">
              <w:rPr>
                <w:rFonts w:cs="Times New Roman"/>
              </w:rPr>
              <w:instrText xml:space="preserve"> ADDIN EN.CITE.DATA </w:instrText>
            </w:r>
            <w:r w:rsidR="00D36C31" w:rsidRPr="007A5C36">
              <w:rPr>
                <w:rFonts w:cs="Times New Roman"/>
              </w:rPr>
            </w:r>
            <w:r w:rsidR="00D36C31" w:rsidRPr="007A5C36">
              <w:rPr>
                <w:rFonts w:cs="Times New Roman"/>
              </w:rPr>
              <w:fldChar w:fldCharType="end"/>
            </w:r>
            <w:r w:rsidR="00BD3D90" w:rsidRPr="007A5C36">
              <w:rPr>
                <w:rFonts w:cs="Times New Roman"/>
              </w:rPr>
            </w:r>
            <w:r w:rsidR="00BD3D90" w:rsidRPr="007A5C36">
              <w:rPr>
                <w:rFonts w:cs="Times New Roman"/>
              </w:rPr>
              <w:fldChar w:fldCharType="separate"/>
            </w:r>
            <w:r w:rsidR="00D36C31" w:rsidRPr="007A5C36">
              <w:rPr>
                <w:rFonts w:cs="Times New Roman"/>
                <w:noProof/>
              </w:rPr>
              <w:t>[</w:t>
            </w:r>
            <w:hyperlink w:anchor="_ENREF_5" w:tooltip="Hermens, 2006 #585" w:history="1">
              <w:r w:rsidR="00172ACF" w:rsidRPr="007A5C36">
                <w:rPr>
                  <w:rFonts w:cs="Times New Roman"/>
                  <w:noProof/>
                </w:rPr>
                <w:t>5-7</w:t>
              </w:r>
            </w:hyperlink>
            <w:r w:rsidR="00D36C31" w:rsidRPr="007A5C36">
              <w:rPr>
                <w:rFonts w:cs="Times New Roman"/>
                <w:noProof/>
              </w:rPr>
              <w:t>]</w:t>
            </w:r>
            <w:r w:rsidR="00BD3D90" w:rsidRPr="007A5C36">
              <w:rPr>
                <w:rFonts w:cs="Times New Roman"/>
              </w:rPr>
              <w:fldChar w:fldCharType="end"/>
            </w:r>
          </w:p>
        </w:tc>
      </w:tr>
      <w:tr w:rsidR="009B7891" w:rsidRPr="007A5C36" w14:paraId="2926CBEB" w14:textId="77777777" w:rsidTr="0010001F">
        <w:trPr>
          <w:jc w:val="center"/>
        </w:trPr>
        <w:tc>
          <w:tcPr>
            <w:tcW w:w="709" w:type="dxa"/>
          </w:tcPr>
          <w:p w14:paraId="17460FB9" w14:textId="77777777" w:rsidR="009B7891" w:rsidRPr="007A5C36" w:rsidRDefault="009B7891" w:rsidP="009B7891">
            <w:pPr>
              <w:jc w:val="center"/>
              <w:rPr>
                <w:rFonts w:cs="Times New Roman"/>
              </w:rPr>
            </w:pPr>
            <w:r w:rsidRPr="007A5C36">
              <w:rPr>
                <w:rFonts w:cs="Times New Roman" w:hint="eastAsia"/>
              </w:rPr>
              <w:t>7</w:t>
            </w:r>
          </w:p>
        </w:tc>
        <w:tc>
          <w:tcPr>
            <w:tcW w:w="7796" w:type="dxa"/>
          </w:tcPr>
          <w:p w14:paraId="75D5E107" w14:textId="11A04763" w:rsidR="009B7891" w:rsidRPr="007A5C36" w:rsidRDefault="009B7891" w:rsidP="009B7891">
            <w:pPr>
              <w:rPr>
                <w:rFonts w:cs="Times New Roman"/>
              </w:rPr>
            </w:pPr>
            <w:bookmarkStart w:id="4" w:name="OLE_LINK17"/>
            <w:bookmarkStart w:id="5" w:name="OLE_LINK18"/>
            <w:r w:rsidRPr="007A5C36">
              <w:rPr>
                <w:rFonts w:cs="Times New Roman"/>
                <w:szCs w:val="21"/>
              </w:rPr>
              <w:t>Patients reported that they were informed about the existence of an oncology nurse specializing in lung cancer</w:t>
            </w:r>
            <w:bookmarkEnd w:id="4"/>
            <w:bookmarkEnd w:id="5"/>
            <w:r w:rsidRPr="007A5C36">
              <w:rPr>
                <w:rFonts w:cs="Times New Roman"/>
                <w:szCs w:val="21"/>
              </w:rPr>
              <w:t>.</w:t>
            </w:r>
            <w:r w:rsidR="00D36C31" w:rsidRPr="007A5C36">
              <w:rPr>
                <w:rFonts w:cs="Times New Roman"/>
                <w:szCs w:val="21"/>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DB75D0" w:rsidRPr="007A5C36">
              <w:rPr>
                <w:rFonts w:cs="Times New Roman"/>
                <w:szCs w:val="21"/>
              </w:rPr>
              <w:instrText xml:space="preserve"> ADDIN EN.CITE </w:instrText>
            </w:r>
            <w:r w:rsidR="00DB75D0" w:rsidRPr="007A5C36">
              <w:rPr>
                <w:rFonts w:cs="Times New Roman"/>
                <w:szCs w:val="21"/>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DB75D0" w:rsidRPr="007A5C36">
              <w:rPr>
                <w:rFonts w:cs="Times New Roman"/>
                <w:szCs w:val="21"/>
              </w:rPr>
              <w:instrText xml:space="preserve"> ADDIN EN.CITE.DATA </w:instrText>
            </w:r>
            <w:r w:rsidR="00DB75D0" w:rsidRPr="007A5C36">
              <w:rPr>
                <w:rFonts w:cs="Times New Roman"/>
                <w:szCs w:val="21"/>
              </w:rPr>
            </w:r>
            <w:r w:rsidR="00DB75D0" w:rsidRPr="007A5C36">
              <w:rPr>
                <w:rFonts w:cs="Times New Roman"/>
                <w:szCs w:val="21"/>
              </w:rPr>
              <w:fldChar w:fldCharType="end"/>
            </w:r>
            <w:r w:rsidR="00D36C31" w:rsidRPr="007A5C36">
              <w:rPr>
                <w:rFonts w:cs="Times New Roman"/>
                <w:szCs w:val="21"/>
              </w:rPr>
            </w:r>
            <w:r w:rsidR="00D36C31" w:rsidRPr="007A5C36">
              <w:rPr>
                <w:rFonts w:cs="Times New Roman"/>
                <w:szCs w:val="21"/>
              </w:rPr>
              <w:fldChar w:fldCharType="separate"/>
            </w:r>
            <w:r w:rsidR="00DB75D0" w:rsidRPr="007A5C36">
              <w:rPr>
                <w:rFonts w:cs="Times New Roman"/>
                <w:noProof/>
                <w:szCs w:val="21"/>
              </w:rPr>
              <w:t>[</w:t>
            </w:r>
            <w:hyperlink w:anchor="_ENREF_6" w:tooltip="Ouwens, 2007 #601" w:history="1">
              <w:r w:rsidR="00172ACF" w:rsidRPr="007A5C36">
                <w:rPr>
                  <w:rFonts w:cs="Times New Roman"/>
                  <w:noProof/>
                  <w:szCs w:val="21"/>
                </w:rPr>
                <w:t>6</w:t>
              </w:r>
            </w:hyperlink>
            <w:r w:rsidR="00DB75D0" w:rsidRPr="007A5C36">
              <w:rPr>
                <w:rFonts w:cs="Times New Roman"/>
                <w:noProof/>
                <w:szCs w:val="21"/>
              </w:rPr>
              <w:t xml:space="preserve">, </w:t>
            </w:r>
            <w:hyperlink w:anchor="_ENREF_7" w:tooltip="Ouwens, 2010 #586" w:history="1">
              <w:r w:rsidR="00172ACF" w:rsidRPr="007A5C36">
                <w:rPr>
                  <w:rFonts w:cs="Times New Roman"/>
                  <w:noProof/>
                  <w:szCs w:val="21"/>
                </w:rPr>
                <w:t>7</w:t>
              </w:r>
            </w:hyperlink>
            <w:r w:rsidR="00DB75D0" w:rsidRPr="007A5C36">
              <w:rPr>
                <w:rFonts w:cs="Times New Roman"/>
                <w:noProof/>
                <w:szCs w:val="21"/>
              </w:rPr>
              <w:t>]</w:t>
            </w:r>
            <w:r w:rsidR="00D36C31" w:rsidRPr="007A5C36">
              <w:rPr>
                <w:rFonts w:cs="Times New Roman"/>
                <w:szCs w:val="21"/>
              </w:rPr>
              <w:fldChar w:fldCharType="end"/>
            </w:r>
          </w:p>
        </w:tc>
      </w:tr>
      <w:tr w:rsidR="009B7891" w:rsidRPr="007A5C36" w14:paraId="0D9E7A37" w14:textId="77777777" w:rsidTr="0010001F">
        <w:trPr>
          <w:jc w:val="center"/>
        </w:trPr>
        <w:tc>
          <w:tcPr>
            <w:tcW w:w="709" w:type="dxa"/>
          </w:tcPr>
          <w:p w14:paraId="5069D24F" w14:textId="77777777" w:rsidR="009B7891" w:rsidRPr="007A5C36" w:rsidRDefault="009B7891" w:rsidP="009B7891">
            <w:pPr>
              <w:jc w:val="center"/>
              <w:rPr>
                <w:rFonts w:cs="Times New Roman"/>
              </w:rPr>
            </w:pPr>
          </w:p>
        </w:tc>
        <w:tc>
          <w:tcPr>
            <w:tcW w:w="7796" w:type="dxa"/>
          </w:tcPr>
          <w:p w14:paraId="06B5F5AC" w14:textId="77777777" w:rsidR="009B7891" w:rsidRPr="007A5C36" w:rsidRDefault="009B7891" w:rsidP="009B7891">
            <w:pPr>
              <w:jc w:val="center"/>
              <w:rPr>
                <w:rFonts w:cs="Times New Roman"/>
                <w:b/>
                <w:szCs w:val="21"/>
              </w:rPr>
            </w:pPr>
            <w:r w:rsidRPr="007A5C36">
              <w:rPr>
                <w:rFonts w:cs="Times New Roman"/>
                <w:b/>
                <w:szCs w:val="21"/>
              </w:rPr>
              <w:t>P</w:t>
            </w:r>
            <w:r w:rsidRPr="007A5C36">
              <w:rPr>
                <w:rFonts w:cs="Times New Roman" w:hint="eastAsia"/>
                <w:b/>
                <w:szCs w:val="21"/>
              </w:rPr>
              <w:t>rocess</w:t>
            </w:r>
          </w:p>
        </w:tc>
      </w:tr>
      <w:tr w:rsidR="009B7891" w:rsidRPr="007A5C36" w14:paraId="2A1CB061" w14:textId="77777777" w:rsidTr="0010001F">
        <w:trPr>
          <w:jc w:val="center"/>
        </w:trPr>
        <w:tc>
          <w:tcPr>
            <w:tcW w:w="709" w:type="dxa"/>
          </w:tcPr>
          <w:p w14:paraId="13C34256" w14:textId="77777777" w:rsidR="009B7891" w:rsidRPr="007A5C36" w:rsidRDefault="009B7891" w:rsidP="009B7891">
            <w:pPr>
              <w:jc w:val="center"/>
              <w:rPr>
                <w:rFonts w:cs="Times New Roman"/>
              </w:rPr>
            </w:pPr>
            <w:r w:rsidRPr="007A5C36">
              <w:rPr>
                <w:rFonts w:cs="Times New Roman" w:hint="eastAsia"/>
              </w:rPr>
              <w:t>8</w:t>
            </w:r>
          </w:p>
        </w:tc>
        <w:tc>
          <w:tcPr>
            <w:tcW w:w="7796" w:type="dxa"/>
          </w:tcPr>
          <w:p w14:paraId="44D4931E" w14:textId="6C02F1CE" w:rsidR="009B7891" w:rsidRPr="007A5C36" w:rsidRDefault="009B7891" w:rsidP="009B7891">
            <w:pPr>
              <w:rPr>
                <w:rFonts w:cs="Times New Roman"/>
              </w:rPr>
            </w:pPr>
            <w:r w:rsidRPr="007A5C36">
              <w:rPr>
                <w:rFonts w:cs="Times New Roman"/>
                <w:szCs w:val="21"/>
              </w:rPr>
              <w:t>Time from diagnosis to first treatment.</w:t>
            </w:r>
            <w:r w:rsidR="00D36C31" w:rsidRPr="007A5C36">
              <w:rPr>
                <w:rFonts w:cs="Times New Roman"/>
                <w:szCs w:val="21"/>
              </w:rPr>
              <w:fldChar w:fldCharType="begin"/>
            </w:r>
            <w:r w:rsidR="00D36C31" w:rsidRPr="007A5C36">
              <w:rPr>
                <w:rFonts w:cs="Times New Roman"/>
                <w:szCs w:val="21"/>
              </w:rPr>
              <w:instrText xml:space="preserve"> ADDIN EN.CITE &lt;EndNote&gt;&lt;Cite&gt;&lt;Author&gt;Tanvetyanon&lt;/Author&gt;&lt;Year&gt;2009&lt;/Year&gt;&lt;RecNum&gt;555&lt;/RecNum&gt;&lt;DisplayText&gt;[8]&lt;/DisplayText&gt;&lt;record&gt;&lt;rec-number&gt;555&lt;/rec-number&gt;&lt;foreign-keys&gt;&lt;key app="EN" db-id="dept0z55y9zzt0earx7pdsdveedzp5a9vx2x"&gt;555&lt;/key&gt;&lt;/foreign-keys&gt;&lt;ref-type name="Journal Article"&gt;17&lt;/ref-type&gt;&lt;contributors&gt;&lt;authors&gt;&lt;author&gt;Tanvetyanon, T&lt;/author&gt;&lt;/authors&gt;&lt;/contributors&gt;&lt;titles&gt;&lt;title&gt;Quality-of-care indicators for non-small cell lung cancer&lt;/title&gt;&lt;secondary-title&gt;Cancer Control Journal of the Moffitt Cancer Center&lt;/secondary-title&gt;&lt;/titles&gt;&lt;periodical&gt;&lt;full-title&gt;Cancer Control Journal of the Moffitt Cancer Center&lt;/full-title&gt;&lt;/periodical&gt;&lt;pages&gt;335-41&lt;/pages&gt;&lt;volume&gt;16&lt;/volume&gt;&lt;number&gt;4&lt;/number&gt;&lt;keywords&gt;&lt;keyword&gt;Long Term Evolution&lt;/keyword&gt;&lt;keyword&gt;cellular radio&lt;/keyword&gt;&lt;keyword&gt;channel allocation&lt;/keyword&gt;&lt;keyword&gt;radio equipment&lt;/keyword&gt;&lt;keyword&gt;resource allocation&lt;/keyword&gt;&lt;keyword&gt;LTE small cell network&lt;/keyword&gt;&lt;keyword&gt;MCG&lt;/keyword&gt;&lt;keyword&gt;MeNB&lt;/keyword&gt;&lt;keyword&gt;SCG&lt;/keyword&gt;&lt;keyword&gt;SeNB&lt;/keyword&gt;&lt;/keywords&gt;&lt;dates&gt;&lt;year&gt;2009&lt;/year&gt;&lt;/dates&gt;&lt;urls&gt;&lt;/urls&gt;&lt;/record&gt;&lt;/Cite&gt;&lt;/EndNote&gt;</w:instrText>
            </w:r>
            <w:r w:rsidR="00D36C31" w:rsidRPr="007A5C36">
              <w:rPr>
                <w:rFonts w:cs="Times New Roman"/>
                <w:szCs w:val="21"/>
              </w:rPr>
              <w:fldChar w:fldCharType="separate"/>
            </w:r>
            <w:r w:rsidR="00D36C31" w:rsidRPr="007A5C36">
              <w:rPr>
                <w:rFonts w:cs="Times New Roman"/>
                <w:noProof/>
                <w:szCs w:val="21"/>
              </w:rPr>
              <w:t>[</w:t>
            </w:r>
            <w:hyperlink w:anchor="_ENREF_8" w:tooltip="Tanvetyanon, 2009 #555" w:history="1">
              <w:r w:rsidR="00172ACF" w:rsidRPr="007A5C36">
                <w:rPr>
                  <w:rFonts w:cs="Times New Roman"/>
                  <w:noProof/>
                  <w:szCs w:val="21"/>
                </w:rPr>
                <w:t>8</w:t>
              </w:r>
            </w:hyperlink>
            <w:r w:rsidR="00D36C31" w:rsidRPr="007A5C36">
              <w:rPr>
                <w:rFonts w:cs="Times New Roman"/>
                <w:noProof/>
                <w:szCs w:val="21"/>
              </w:rPr>
              <w:t>]</w:t>
            </w:r>
            <w:r w:rsidR="00D36C31" w:rsidRPr="007A5C36">
              <w:rPr>
                <w:rFonts w:cs="Times New Roman"/>
                <w:szCs w:val="21"/>
              </w:rPr>
              <w:fldChar w:fldCharType="end"/>
            </w:r>
          </w:p>
        </w:tc>
      </w:tr>
      <w:tr w:rsidR="009B7891" w:rsidRPr="007A5C36" w14:paraId="5F3368B9" w14:textId="77777777" w:rsidTr="0010001F">
        <w:trPr>
          <w:jc w:val="center"/>
        </w:trPr>
        <w:tc>
          <w:tcPr>
            <w:tcW w:w="709" w:type="dxa"/>
          </w:tcPr>
          <w:p w14:paraId="29A741D8" w14:textId="77777777" w:rsidR="009B7891" w:rsidRPr="007A5C36" w:rsidRDefault="009B7891" w:rsidP="009B7891">
            <w:pPr>
              <w:jc w:val="center"/>
              <w:rPr>
                <w:rFonts w:cs="Times New Roman"/>
              </w:rPr>
            </w:pPr>
            <w:r w:rsidRPr="007A5C36">
              <w:rPr>
                <w:rFonts w:cs="Times New Roman" w:hint="eastAsia"/>
              </w:rPr>
              <w:t>9</w:t>
            </w:r>
          </w:p>
        </w:tc>
        <w:tc>
          <w:tcPr>
            <w:tcW w:w="7796" w:type="dxa"/>
          </w:tcPr>
          <w:p w14:paraId="1095D5B0" w14:textId="2FF0026B" w:rsidR="009B7891" w:rsidRPr="007A5C36" w:rsidRDefault="009B7891" w:rsidP="009B7891">
            <w:pPr>
              <w:rPr>
                <w:rFonts w:cs="Times New Roman"/>
              </w:rPr>
            </w:pPr>
            <w:bookmarkStart w:id="6" w:name="OLE_LINK63"/>
            <w:bookmarkStart w:id="7" w:name="OLE_LINK64"/>
            <w:r w:rsidRPr="007A5C36">
              <w:rPr>
                <w:rFonts w:cs="Times New Roman"/>
                <w:szCs w:val="21"/>
              </w:rPr>
              <w:t>Patients started therapy within 35 calendar days from first visit to the pulmonologist</w:t>
            </w:r>
            <w:bookmarkEnd w:id="6"/>
            <w:bookmarkEnd w:id="7"/>
            <w:r w:rsidRPr="007A5C36">
              <w:rPr>
                <w:rFonts w:cs="Times New Roman"/>
                <w:szCs w:val="21"/>
              </w:rPr>
              <w:t>.</w:t>
            </w:r>
            <w:r w:rsidR="00BF575E" w:rsidRPr="007A5C36">
              <w:rPr>
                <w:rFonts w:cs="Times New Roman"/>
                <w:szCs w:val="21"/>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BF575E" w:rsidRPr="007A5C36">
              <w:rPr>
                <w:rFonts w:cs="Times New Roman"/>
                <w:szCs w:val="21"/>
              </w:rPr>
              <w:instrText xml:space="preserve"> ADDIN EN.CITE </w:instrText>
            </w:r>
            <w:r w:rsidR="00BF575E" w:rsidRPr="007A5C36">
              <w:rPr>
                <w:rFonts w:cs="Times New Roman"/>
                <w:szCs w:val="21"/>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BF575E" w:rsidRPr="007A5C36">
              <w:rPr>
                <w:rFonts w:cs="Times New Roman"/>
                <w:szCs w:val="21"/>
              </w:rPr>
              <w:instrText xml:space="preserve"> ADDIN EN.CITE.DATA </w:instrText>
            </w:r>
            <w:r w:rsidR="00BF575E" w:rsidRPr="007A5C36">
              <w:rPr>
                <w:rFonts w:cs="Times New Roman"/>
                <w:szCs w:val="21"/>
              </w:rPr>
            </w:r>
            <w:r w:rsidR="00BF575E" w:rsidRPr="007A5C36">
              <w:rPr>
                <w:rFonts w:cs="Times New Roman"/>
                <w:szCs w:val="21"/>
              </w:rPr>
              <w:fldChar w:fldCharType="end"/>
            </w:r>
            <w:r w:rsidR="00BF575E" w:rsidRPr="007A5C36">
              <w:rPr>
                <w:rFonts w:cs="Times New Roman"/>
                <w:szCs w:val="21"/>
              </w:rPr>
            </w:r>
            <w:r w:rsidR="00BF575E" w:rsidRPr="007A5C36">
              <w:rPr>
                <w:rFonts w:cs="Times New Roman"/>
                <w:szCs w:val="21"/>
              </w:rPr>
              <w:fldChar w:fldCharType="separate"/>
            </w:r>
            <w:r w:rsidR="00BF575E" w:rsidRPr="007A5C36">
              <w:rPr>
                <w:rFonts w:cs="Times New Roman"/>
                <w:noProof/>
                <w:szCs w:val="21"/>
              </w:rPr>
              <w:t>[</w:t>
            </w:r>
            <w:hyperlink w:anchor="_ENREF_6" w:tooltip="Ouwens, 2007 #601" w:history="1">
              <w:r w:rsidR="00172ACF" w:rsidRPr="007A5C36">
                <w:rPr>
                  <w:rFonts w:cs="Times New Roman"/>
                  <w:noProof/>
                  <w:szCs w:val="21"/>
                </w:rPr>
                <w:t>6</w:t>
              </w:r>
            </w:hyperlink>
            <w:r w:rsidR="00BF575E" w:rsidRPr="007A5C36">
              <w:rPr>
                <w:rFonts w:cs="Times New Roman"/>
                <w:noProof/>
                <w:szCs w:val="21"/>
              </w:rPr>
              <w:t xml:space="preserve">, </w:t>
            </w:r>
            <w:hyperlink w:anchor="_ENREF_7" w:tooltip="Ouwens, 2010 #586" w:history="1">
              <w:r w:rsidR="00172ACF" w:rsidRPr="007A5C36">
                <w:rPr>
                  <w:rFonts w:cs="Times New Roman"/>
                  <w:noProof/>
                  <w:szCs w:val="21"/>
                </w:rPr>
                <w:t>7</w:t>
              </w:r>
            </w:hyperlink>
            <w:r w:rsidR="00BF575E" w:rsidRPr="007A5C36">
              <w:rPr>
                <w:rFonts w:cs="Times New Roman"/>
                <w:noProof/>
                <w:szCs w:val="21"/>
              </w:rPr>
              <w:t>]</w:t>
            </w:r>
            <w:r w:rsidR="00BF575E" w:rsidRPr="007A5C36">
              <w:rPr>
                <w:rFonts w:cs="Times New Roman"/>
                <w:szCs w:val="21"/>
              </w:rPr>
              <w:fldChar w:fldCharType="end"/>
            </w:r>
          </w:p>
        </w:tc>
      </w:tr>
      <w:tr w:rsidR="009B7891" w:rsidRPr="007A5C36" w14:paraId="4DFE720A" w14:textId="77777777" w:rsidTr="0010001F">
        <w:trPr>
          <w:jc w:val="center"/>
        </w:trPr>
        <w:tc>
          <w:tcPr>
            <w:tcW w:w="709" w:type="dxa"/>
          </w:tcPr>
          <w:p w14:paraId="52456C5B" w14:textId="77777777" w:rsidR="009B7891" w:rsidRPr="007A5C36" w:rsidRDefault="009B7891" w:rsidP="009B7891">
            <w:pPr>
              <w:jc w:val="center"/>
              <w:rPr>
                <w:rFonts w:cs="Times New Roman"/>
              </w:rPr>
            </w:pPr>
            <w:r w:rsidRPr="007A5C36">
              <w:rPr>
                <w:rFonts w:cs="Times New Roman" w:hint="eastAsia"/>
              </w:rPr>
              <w:t>10</w:t>
            </w:r>
          </w:p>
        </w:tc>
        <w:tc>
          <w:tcPr>
            <w:tcW w:w="7796" w:type="dxa"/>
          </w:tcPr>
          <w:p w14:paraId="4C5AAF28" w14:textId="3E265A78" w:rsidR="009B7891" w:rsidRPr="007A5C36" w:rsidRDefault="009B7891" w:rsidP="009B7891">
            <w:pPr>
              <w:rPr>
                <w:rFonts w:cs="Times New Roman"/>
              </w:rPr>
            </w:pPr>
            <w:bookmarkStart w:id="8" w:name="OLE_LINK65"/>
            <w:bookmarkStart w:id="9" w:name="OLE_LINK66"/>
            <w:r w:rsidRPr="007A5C36">
              <w:rPr>
                <w:rFonts w:cs="Times New Roman"/>
                <w:szCs w:val="21"/>
              </w:rPr>
              <w:t>Diagnostic trajectory completed within 21 calendar days from first visit to pulmonologist</w:t>
            </w:r>
            <w:bookmarkEnd w:id="8"/>
            <w:bookmarkEnd w:id="9"/>
            <w:r w:rsidRPr="007A5C36">
              <w:rPr>
                <w:rFonts w:cs="Times New Roman"/>
              </w:rPr>
              <w:t xml:space="preserve"> </w:t>
            </w:r>
            <w:r w:rsidRPr="007A5C36">
              <w:rPr>
                <w:rFonts w:cs="Times New Roman"/>
                <w:szCs w:val="21"/>
              </w:rPr>
              <w:t>(chest CT scan, bronchoscopy,</w:t>
            </w:r>
            <w:r w:rsidRPr="007A5C36">
              <w:rPr>
                <w:rFonts w:cs="Times New Roman" w:hint="eastAsia"/>
                <w:szCs w:val="21"/>
              </w:rPr>
              <w:t xml:space="preserve"> </w:t>
            </w:r>
            <w:r w:rsidRPr="007A5C36">
              <w:rPr>
                <w:rFonts w:cs="Times New Roman"/>
                <w:szCs w:val="21"/>
              </w:rPr>
              <w:t>FDG-PET).</w:t>
            </w:r>
            <w:r w:rsidR="00BF575E" w:rsidRPr="007A5C36">
              <w:rPr>
                <w:rFonts w:cs="Times New Roman"/>
                <w:szCs w:val="21"/>
              </w:rPr>
              <w:fldChar w:fldCharType="begin"/>
            </w:r>
            <w:r w:rsidR="00BF575E" w:rsidRPr="007A5C36">
              <w:rPr>
                <w:rFonts w:cs="Times New Roman"/>
                <w:szCs w:val="21"/>
              </w:rPr>
              <w:instrText xml:space="preserve"> ADDIN EN.CITE &lt;EndNote&gt;&lt;Cite&gt;&lt;Author&gt;Hermens&lt;/Author&gt;&lt;Year&gt;2006&lt;/Year&gt;&lt;RecNum&gt;585&lt;/RecNum&gt;&lt;DisplayText&gt;[5]&lt;/DisplayText&gt;&lt;record&gt;&lt;rec-number&gt;585&lt;/rec-number&gt;&lt;foreign-keys&gt;&lt;key app="EN" db-id="dept0z55y9zzt0earx7pdsdveedzp5a9vx2x"&gt;585&lt;/key&gt;&lt;/foreign-keys&gt;&lt;ref-type name="Journal Article"&gt;17&lt;/ref-type&gt;&lt;contributors&gt;&lt;authors&gt;&lt;author&gt;Hermens, R. P. M. G.&lt;/author&gt;&lt;author&gt;Ouwens, M. M. T. J.&lt;/author&gt;&lt;author&gt;Vonk-Okhuijsen, S. Y.&lt;/author&gt;&lt;author&gt;Wel, Y. Van Der&lt;/author&gt;&lt;author&gt;Tjan-Heijnen, V. C. G.&lt;/author&gt;&lt;author&gt;Broek, L. D. Van Den&lt;/author&gt;&lt;author&gt;Ho, V. K. Y.&lt;/author&gt;&lt;author&gt;Janssen-Heijnen, M. L. G.&lt;/author&gt;&lt;author&gt;Groen, H. J. M.&lt;/author&gt;&lt;author&gt;Grol, R. P. T. M.&lt;/author&gt;&lt;/authors&gt;&lt;/contributors&gt;&lt;titles&gt;&lt;title&gt;Development of quality indicators for diagnosis and treatment of patients with non-small cell lung cancer: A first step toward implementing a multidisciplinary, evidence-based guideline&lt;/title&gt;&lt;secondary-title&gt;Lung Cancer&lt;/secondary-title&gt;&lt;/titles&gt;&lt;periodical&gt;&lt;full-title&gt;Lung Cancer&lt;/full-title&gt;&lt;abbr-1&gt;Lung cancer (Amsterdam, Netherlands)&lt;/abbr-1&gt;&lt;/periodical&gt;&lt;pages&gt;117-24&lt;/pages&gt;&lt;volume&gt;54&lt;/volume&gt;&lt;number&gt;1&lt;/number&gt;&lt;keywords&gt;&lt;keyword&gt;Lung cancer&lt;/keyword&gt;&lt;keyword&gt;Indicators&lt;/keyword&gt;&lt;keyword&gt;Quality of care&lt;/keyword&gt;&lt;keyword&gt;Guidelines&lt;/keyword&gt;&lt;keyword&gt;Patient involvement&lt;/keyword&gt;&lt;/keywords&gt;&lt;dates&gt;&lt;year&gt;2006&lt;/year&gt;&lt;/dates&gt;&lt;urls&gt;&lt;/urls&gt;&lt;/record&gt;&lt;/Cite&gt;&lt;/EndNote&gt;</w:instrText>
            </w:r>
            <w:r w:rsidR="00BF575E" w:rsidRPr="007A5C36">
              <w:rPr>
                <w:rFonts w:cs="Times New Roman"/>
                <w:szCs w:val="21"/>
              </w:rPr>
              <w:fldChar w:fldCharType="separate"/>
            </w:r>
            <w:r w:rsidR="00BF575E" w:rsidRPr="007A5C36">
              <w:rPr>
                <w:rFonts w:cs="Times New Roman"/>
                <w:noProof/>
                <w:szCs w:val="21"/>
              </w:rPr>
              <w:t>[</w:t>
            </w:r>
            <w:hyperlink w:anchor="_ENREF_5" w:tooltip="Hermens, 2006 #585" w:history="1">
              <w:r w:rsidR="00172ACF" w:rsidRPr="007A5C36">
                <w:rPr>
                  <w:rFonts w:cs="Times New Roman"/>
                  <w:noProof/>
                  <w:szCs w:val="21"/>
                </w:rPr>
                <w:t>5</w:t>
              </w:r>
            </w:hyperlink>
            <w:r w:rsidR="00BF575E" w:rsidRPr="007A5C36">
              <w:rPr>
                <w:rFonts w:cs="Times New Roman"/>
                <w:noProof/>
                <w:szCs w:val="21"/>
              </w:rPr>
              <w:t>]</w:t>
            </w:r>
            <w:r w:rsidR="00BF575E" w:rsidRPr="007A5C36">
              <w:rPr>
                <w:rFonts w:cs="Times New Roman"/>
                <w:szCs w:val="21"/>
              </w:rPr>
              <w:fldChar w:fldCharType="end"/>
            </w:r>
          </w:p>
        </w:tc>
      </w:tr>
      <w:tr w:rsidR="009B7891" w:rsidRPr="007A5C36" w14:paraId="38DC6E81" w14:textId="77777777" w:rsidTr="0010001F">
        <w:trPr>
          <w:jc w:val="center"/>
        </w:trPr>
        <w:tc>
          <w:tcPr>
            <w:tcW w:w="709" w:type="dxa"/>
          </w:tcPr>
          <w:p w14:paraId="3569C1AD" w14:textId="77777777" w:rsidR="009B7891" w:rsidRPr="007A5C36" w:rsidRDefault="009B7891" w:rsidP="009B7891">
            <w:pPr>
              <w:jc w:val="center"/>
              <w:rPr>
                <w:rFonts w:cs="Times New Roman"/>
              </w:rPr>
            </w:pPr>
            <w:r w:rsidRPr="007A5C36">
              <w:rPr>
                <w:rFonts w:cs="Times New Roman" w:hint="eastAsia"/>
              </w:rPr>
              <w:t>11</w:t>
            </w:r>
          </w:p>
        </w:tc>
        <w:tc>
          <w:tcPr>
            <w:tcW w:w="7796" w:type="dxa"/>
          </w:tcPr>
          <w:p w14:paraId="3537CDBC" w14:textId="7407E69C" w:rsidR="009B7891" w:rsidRPr="007A5C36" w:rsidRDefault="009B7891" w:rsidP="009B7891">
            <w:pPr>
              <w:rPr>
                <w:rFonts w:cs="Times New Roman"/>
              </w:rPr>
            </w:pPr>
            <w:bookmarkStart w:id="10" w:name="OLE_LINK40"/>
            <w:bookmarkStart w:id="11" w:name="OLE_LINK49"/>
            <w:bookmarkStart w:id="12" w:name="OLE_LINK82"/>
            <w:r w:rsidRPr="007A5C36">
              <w:rPr>
                <w:rFonts w:cs="Times New Roman"/>
              </w:rPr>
              <w:t>Availability of correlation with other relevant imaging studies (x-ray, CT scan, MRI) in diagnostic radionuclide scan report</w:t>
            </w:r>
            <w:bookmarkEnd w:id="10"/>
            <w:bookmarkEnd w:id="11"/>
            <w:bookmarkEnd w:id="12"/>
            <w:r w:rsidRPr="007A5C36">
              <w:rPr>
                <w:rFonts w:cs="Times New Roman"/>
              </w:rPr>
              <w:t>.</w:t>
            </w:r>
            <w:r w:rsidR="00BF575E" w:rsidRPr="007A5C36">
              <w:rPr>
                <w:rFonts w:cs="Times New Roman"/>
              </w:rPr>
              <w:fldChar w:fldCharType="begin"/>
            </w:r>
            <w:r w:rsidR="00172ACF">
              <w:rPr>
                <w:rFonts w:cs="Times New Roman"/>
              </w:rPr>
              <w:instrText xml:space="preserve"> ADDIN EN.CITE &lt;EndNote&gt;&lt;Cite&gt;&lt;RecNum&gt;602&lt;/RecNum&gt;&lt;DisplayText&gt;[9]&lt;/DisplayText&gt;&lt;record&gt;&lt;rec-number&gt;602&lt;/rec-number&gt;&lt;foreign-keys&gt;&lt;key app="EN" db-id="dept0z55y9zzt0earx7pdsdveedzp5a9vx2x"&gt;602&lt;/key&gt;&lt;/foreign-keys&gt;&lt;ref-type name="Web Page"&gt;12&lt;/ref-type&gt;&lt;contributors&gt;&lt;/contributors&gt;&lt;titles&gt;&lt;title&gt;National Quality Measures Clearinghouse.&lt;/title&gt;&lt;/titles&gt;&lt;dates&gt;&lt;/dates&gt;&lt;urls&gt;&lt;related-urls&gt;&lt;url&gt;http://www.qualitymeasures.ahrq.gov/&lt;/url&gt;&lt;/related-urls&gt;&lt;/urls&gt;&lt;/record&gt;&lt;/Cite&gt;&lt;/EndNote&gt;</w:instrText>
            </w:r>
            <w:r w:rsidR="00BF575E" w:rsidRPr="007A5C36">
              <w:rPr>
                <w:rFonts w:cs="Times New Roman"/>
              </w:rPr>
              <w:fldChar w:fldCharType="separate"/>
            </w:r>
            <w:r w:rsidR="00BF575E" w:rsidRPr="007A5C36">
              <w:rPr>
                <w:rFonts w:cs="Times New Roman"/>
                <w:noProof/>
              </w:rPr>
              <w:t>[</w:t>
            </w:r>
            <w:hyperlink w:anchor="_ENREF_9" w:tooltip=",  #602" w:history="1">
              <w:r w:rsidR="00172ACF" w:rsidRPr="007A5C36">
                <w:rPr>
                  <w:rFonts w:cs="Times New Roman"/>
                  <w:noProof/>
                </w:rPr>
                <w:t>9</w:t>
              </w:r>
            </w:hyperlink>
            <w:r w:rsidR="00BF575E" w:rsidRPr="007A5C36">
              <w:rPr>
                <w:rFonts w:cs="Times New Roman"/>
                <w:noProof/>
              </w:rPr>
              <w:t>]</w:t>
            </w:r>
            <w:r w:rsidR="00BF575E" w:rsidRPr="007A5C36">
              <w:rPr>
                <w:rFonts w:cs="Times New Roman"/>
              </w:rPr>
              <w:fldChar w:fldCharType="end"/>
            </w:r>
          </w:p>
        </w:tc>
      </w:tr>
      <w:tr w:rsidR="009B7891" w:rsidRPr="007A5C36" w14:paraId="613DC111" w14:textId="77777777" w:rsidTr="0010001F">
        <w:trPr>
          <w:jc w:val="center"/>
        </w:trPr>
        <w:tc>
          <w:tcPr>
            <w:tcW w:w="709" w:type="dxa"/>
          </w:tcPr>
          <w:p w14:paraId="7B881018" w14:textId="77777777" w:rsidR="009B7891" w:rsidRPr="007A5C36" w:rsidRDefault="009B7891" w:rsidP="009B7891">
            <w:pPr>
              <w:jc w:val="center"/>
              <w:rPr>
                <w:rFonts w:cs="Times New Roman"/>
              </w:rPr>
            </w:pPr>
            <w:r w:rsidRPr="007A5C36">
              <w:rPr>
                <w:rFonts w:cs="Times New Roman" w:hint="eastAsia"/>
              </w:rPr>
              <w:t>12</w:t>
            </w:r>
          </w:p>
        </w:tc>
        <w:tc>
          <w:tcPr>
            <w:tcW w:w="7796" w:type="dxa"/>
          </w:tcPr>
          <w:p w14:paraId="2DDE62A1" w14:textId="77777777" w:rsidR="009B7891" w:rsidRPr="007A5C36" w:rsidRDefault="009B7891" w:rsidP="009B7891">
            <w:pPr>
              <w:rPr>
                <w:rFonts w:cs="Times New Roman"/>
              </w:rPr>
            </w:pPr>
            <w:r w:rsidRPr="007A5C36">
              <w:rPr>
                <w:rFonts w:cs="Times New Roman"/>
              </w:rPr>
              <w:t>Documentation of at least one of the following mediastinal staging procedures in all</w:t>
            </w:r>
            <w:r w:rsidRPr="007A5C36">
              <w:rPr>
                <w:rFonts w:cs="Times New Roman" w:hint="eastAsia"/>
              </w:rPr>
              <w:t xml:space="preserve"> </w:t>
            </w:r>
            <w:r w:rsidRPr="007A5C36">
              <w:rPr>
                <w:rFonts w:cs="Times New Roman"/>
              </w:rPr>
              <w:t>patients with lung cancer:</w:t>
            </w:r>
            <w:r w:rsidRPr="007A5C36">
              <w:rPr>
                <w:rFonts w:cs="Times New Roman" w:hint="eastAsia"/>
              </w:rPr>
              <w:t xml:space="preserve"> </w:t>
            </w:r>
          </w:p>
          <w:p w14:paraId="3335B666" w14:textId="77777777" w:rsidR="0010001F" w:rsidRPr="007A5C36" w:rsidRDefault="009B7891" w:rsidP="009B7891">
            <w:pPr>
              <w:rPr>
                <w:rFonts w:cs="Times New Roman"/>
              </w:rPr>
            </w:pPr>
            <w:r w:rsidRPr="007A5C36">
              <w:rPr>
                <w:rFonts w:cs="Times New Roman"/>
              </w:rPr>
              <w:t>Cervical mediastinoscopy</w:t>
            </w:r>
            <w:r w:rsidRPr="007A5C36">
              <w:rPr>
                <w:rFonts w:cs="Times New Roman" w:hint="eastAsia"/>
              </w:rPr>
              <w:t xml:space="preserve"> </w:t>
            </w:r>
          </w:p>
          <w:p w14:paraId="477A8258" w14:textId="152478A9" w:rsidR="009B7891" w:rsidRPr="007A5C36" w:rsidRDefault="009B7891" w:rsidP="009B7891">
            <w:pPr>
              <w:rPr>
                <w:rFonts w:cs="Times New Roman"/>
              </w:rPr>
            </w:pPr>
            <w:r w:rsidRPr="007A5C36">
              <w:rPr>
                <w:rFonts w:cs="Times New Roman"/>
              </w:rPr>
              <w:t>Positron emission tomography</w:t>
            </w:r>
          </w:p>
          <w:p w14:paraId="41E74B3A" w14:textId="6B8C85A9" w:rsidR="009B7891" w:rsidRPr="007A5C36" w:rsidRDefault="009B7891" w:rsidP="009B7891">
            <w:pPr>
              <w:rPr>
                <w:rFonts w:cs="Times New Roman"/>
              </w:rPr>
            </w:pPr>
            <w:r w:rsidRPr="007A5C36">
              <w:rPr>
                <w:rFonts w:cs="Times New Roman"/>
              </w:rPr>
              <w:t>Mediastinal lymphadenectomy.</w:t>
            </w:r>
            <w:r w:rsidR="00BF575E" w:rsidRPr="007A5C36">
              <w:rPr>
                <w:rFonts w:cs="Times New Roman"/>
              </w:rPr>
              <w:fldChar w:fldCharType="begin"/>
            </w:r>
            <w:r w:rsidR="00BF575E"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00BF575E" w:rsidRPr="007A5C36">
              <w:rPr>
                <w:rFonts w:cs="Times New Roman"/>
              </w:rPr>
              <w:fldChar w:fldCharType="separate"/>
            </w:r>
            <w:r w:rsidR="00BF575E" w:rsidRPr="007A5C36">
              <w:rPr>
                <w:rFonts w:cs="Times New Roman"/>
                <w:noProof/>
              </w:rPr>
              <w:t>[</w:t>
            </w:r>
            <w:hyperlink w:anchor="_ENREF_10" w:tooltip="Cassivi, 2008 #589" w:history="1">
              <w:r w:rsidR="00172ACF" w:rsidRPr="007A5C36">
                <w:rPr>
                  <w:rFonts w:cs="Times New Roman"/>
                  <w:noProof/>
                </w:rPr>
                <w:t>10</w:t>
              </w:r>
            </w:hyperlink>
            <w:r w:rsidR="00BF575E" w:rsidRPr="007A5C36">
              <w:rPr>
                <w:rFonts w:cs="Times New Roman"/>
                <w:noProof/>
              </w:rPr>
              <w:t>]</w:t>
            </w:r>
            <w:r w:rsidR="00BF575E" w:rsidRPr="007A5C36">
              <w:rPr>
                <w:rFonts w:cs="Times New Roman"/>
              </w:rPr>
              <w:fldChar w:fldCharType="end"/>
            </w:r>
          </w:p>
        </w:tc>
      </w:tr>
      <w:tr w:rsidR="009B7891" w:rsidRPr="007A5C36" w14:paraId="53FE3D39" w14:textId="77777777" w:rsidTr="0010001F">
        <w:trPr>
          <w:jc w:val="center"/>
        </w:trPr>
        <w:tc>
          <w:tcPr>
            <w:tcW w:w="709" w:type="dxa"/>
          </w:tcPr>
          <w:p w14:paraId="19249094" w14:textId="77777777" w:rsidR="009B7891" w:rsidRPr="007A5C36" w:rsidRDefault="009B7891" w:rsidP="009B7891">
            <w:pPr>
              <w:jc w:val="center"/>
              <w:rPr>
                <w:rFonts w:cs="Times New Roman"/>
              </w:rPr>
            </w:pPr>
            <w:r w:rsidRPr="007A5C36">
              <w:rPr>
                <w:rFonts w:cs="Times New Roman" w:hint="eastAsia"/>
              </w:rPr>
              <w:t>13</w:t>
            </w:r>
          </w:p>
        </w:tc>
        <w:tc>
          <w:tcPr>
            <w:tcW w:w="7796" w:type="dxa"/>
          </w:tcPr>
          <w:p w14:paraId="2ACB4AB8" w14:textId="10FD7001" w:rsidR="009B7891" w:rsidRPr="007A5C36" w:rsidRDefault="009B7891" w:rsidP="009B7891">
            <w:pPr>
              <w:rPr>
                <w:rFonts w:cs="Times New Roman"/>
              </w:rPr>
            </w:pPr>
            <w:r w:rsidRPr="007A5C36">
              <w:rPr>
                <w:rFonts w:cs="Times New Roman"/>
              </w:rPr>
              <w:t xml:space="preserve">Clinical stage </w:t>
            </w:r>
            <w:bookmarkStart w:id="13" w:name="OLE_LINK42"/>
            <w:r w:rsidRPr="007A5C36">
              <w:rPr>
                <w:rFonts w:cs="Times New Roman"/>
              </w:rPr>
              <w:t>III</w:t>
            </w:r>
            <w:bookmarkEnd w:id="13"/>
            <w:r w:rsidRPr="007A5C36">
              <w:rPr>
                <w:rFonts w:cs="Times New Roman"/>
              </w:rPr>
              <w:t xml:space="preserve"> NSCLC for which a skeletal scintigraphy and a CT or MRI of the brain was done before the start of combination therapy.</w:t>
            </w:r>
            <w:r w:rsidR="00BF575E" w:rsidRPr="007A5C36">
              <w:rPr>
                <w:rFonts w:cs="Times New Roman"/>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BF575E" w:rsidRPr="007A5C36">
              <w:rPr>
                <w:rFonts w:cs="Times New Roman"/>
              </w:rPr>
              <w:instrText xml:space="preserve"> ADDIN EN.CITE </w:instrText>
            </w:r>
            <w:r w:rsidR="00BF575E" w:rsidRPr="007A5C36">
              <w:rPr>
                <w:rFonts w:cs="Times New Roman"/>
              </w:rPr>
              <w:fldChar w:fldCharType="begin">
                <w:fldData xml:space="preserve">PEVuZE5vdGU+PENpdGU+PEF1dGhvcj5PdXdlbnM8L0F1dGhvcj48WWVhcj4yMDA3PC9ZZWFyPjxS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</w:fldData>
              </w:fldChar>
            </w:r>
            <w:r w:rsidR="00BF575E" w:rsidRPr="007A5C36">
              <w:rPr>
                <w:rFonts w:cs="Times New Roman"/>
              </w:rPr>
              <w:instrText xml:space="preserve"> ADDIN EN.CITE.DATA </w:instrText>
            </w:r>
            <w:r w:rsidR="00BF575E" w:rsidRPr="007A5C36">
              <w:rPr>
                <w:rFonts w:cs="Times New Roman"/>
              </w:rPr>
            </w:r>
            <w:r w:rsidR="00BF575E" w:rsidRPr="007A5C36">
              <w:rPr>
                <w:rFonts w:cs="Times New Roman"/>
              </w:rPr>
              <w:fldChar w:fldCharType="end"/>
            </w:r>
            <w:r w:rsidR="00BF575E" w:rsidRPr="007A5C36">
              <w:rPr>
                <w:rFonts w:cs="Times New Roman"/>
              </w:rPr>
            </w:r>
            <w:r w:rsidR="00BF575E" w:rsidRPr="007A5C36">
              <w:rPr>
                <w:rFonts w:cs="Times New Roman"/>
              </w:rPr>
              <w:fldChar w:fldCharType="separate"/>
            </w:r>
            <w:r w:rsidR="00BF575E" w:rsidRPr="007A5C36">
              <w:rPr>
                <w:rFonts w:cs="Times New Roman"/>
                <w:noProof/>
              </w:rPr>
              <w:t>[</w:t>
            </w:r>
            <w:hyperlink w:anchor="_ENREF_6" w:tooltip="Ouwens, 2007 #601" w:history="1">
              <w:r w:rsidR="00172ACF" w:rsidRPr="007A5C36">
                <w:rPr>
                  <w:rFonts w:cs="Times New Roman"/>
                  <w:noProof/>
                </w:rPr>
                <w:t>6</w:t>
              </w:r>
            </w:hyperlink>
            <w:r w:rsidR="00BF575E" w:rsidRPr="007A5C36">
              <w:rPr>
                <w:rFonts w:cs="Times New Roman"/>
                <w:noProof/>
              </w:rPr>
              <w:t xml:space="preserve">, </w:t>
            </w:r>
            <w:hyperlink w:anchor="_ENREF_7" w:tooltip="Ouwens, 2010 #586" w:history="1">
              <w:r w:rsidR="00172ACF" w:rsidRPr="007A5C36">
                <w:rPr>
                  <w:rFonts w:cs="Times New Roman"/>
                  <w:noProof/>
                </w:rPr>
                <w:t>7</w:t>
              </w:r>
            </w:hyperlink>
            <w:r w:rsidR="00BF575E" w:rsidRPr="007A5C36">
              <w:rPr>
                <w:rFonts w:cs="Times New Roman"/>
                <w:noProof/>
              </w:rPr>
              <w:t>]</w:t>
            </w:r>
            <w:r w:rsidR="00BF575E" w:rsidRPr="007A5C36">
              <w:rPr>
                <w:rFonts w:cs="Times New Roman"/>
              </w:rPr>
              <w:fldChar w:fldCharType="end"/>
            </w:r>
          </w:p>
        </w:tc>
      </w:tr>
      <w:tr w:rsidR="009B7891" w:rsidRPr="007A5C36" w14:paraId="35657DC6" w14:textId="77777777" w:rsidTr="0010001F">
        <w:trPr>
          <w:jc w:val="center"/>
        </w:trPr>
        <w:tc>
          <w:tcPr>
            <w:tcW w:w="709" w:type="dxa"/>
          </w:tcPr>
          <w:p w14:paraId="5B7F9F61" w14:textId="77777777" w:rsidR="009B7891" w:rsidRPr="007A5C36" w:rsidRDefault="009B7891" w:rsidP="009B7891">
            <w:pPr>
              <w:jc w:val="center"/>
              <w:rPr>
                <w:rFonts w:cs="Times New Roman"/>
              </w:rPr>
            </w:pPr>
            <w:r w:rsidRPr="007A5C36">
              <w:rPr>
                <w:rFonts w:cs="Times New Roman" w:hint="eastAsia"/>
              </w:rPr>
              <w:t>14</w:t>
            </w:r>
          </w:p>
        </w:tc>
        <w:tc>
          <w:tcPr>
            <w:tcW w:w="7796" w:type="dxa"/>
          </w:tcPr>
          <w:p w14:paraId="4A1226C0" w14:textId="29138B48" w:rsidR="009B7891" w:rsidRPr="007A5C36" w:rsidRDefault="009B7891" w:rsidP="009B7891">
            <w:pPr>
              <w:rPr>
                <w:rFonts w:cs="Times New Roman"/>
              </w:rPr>
            </w:pPr>
            <w:r w:rsidRPr="007A5C36">
              <w:rPr>
                <w:rFonts w:cs="Times New Roman"/>
              </w:rPr>
              <w:t>For patients who had a surgical</w:t>
            </w:r>
            <w:r w:rsidRPr="007A5C36">
              <w:rPr>
                <w:rFonts w:cs="Times New Roman" w:hint="eastAsia"/>
              </w:rPr>
              <w:t xml:space="preserve"> </w:t>
            </w:r>
            <w:r w:rsidRPr="007A5C36">
              <w:rPr>
                <w:rFonts w:cs="Times New Roman"/>
              </w:rPr>
              <w:t>resection for stage I or II NSCLC,</w:t>
            </w:r>
            <w:r w:rsidRPr="007A5C36">
              <w:rPr>
                <w:rFonts w:cs="Times New Roman" w:hint="eastAsia"/>
              </w:rPr>
              <w:t xml:space="preserve"> </w:t>
            </w:r>
            <w:r w:rsidRPr="007A5C36">
              <w:rPr>
                <w:rFonts w:cs="Times New Roman"/>
              </w:rPr>
              <w:t>neoadjuvant chemotherapy was not to be given.</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4E9F0359" w14:textId="77777777" w:rsidTr="0010001F">
        <w:trPr>
          <w:jc w:val="center"/>
        </w:trPr>
        <w:tc>
          <w:tcPr>
            <w:tcW w:w="709" w:type="dxa"/>
          </w:tcPr>
          <w:p w14:paraId="1196EF99" w14:textId="77777777" w:rsidR="009B7891" w:rsidRPr="007A5C36" w:rsidRDefault="009B7891" w:rsidP="009B7891">
            <w:pPr>
              <w:jc w:val="center"/>
              <w:rPr>
                <w:rFonts w:cs="Times New Roman"/>
              </w:rPr>
            </w:pPr>
            <w:r w:rsidRPr="007A5C36">
              <w:rPr>
                <w:rFonts w:cs="Times New Roman" w:hint="eastAsia"/>
              </w:rPr>
              <w:t>15</w:t>
            </w:r>
          </w:p>
        </w:tc>
        <w:tc>
          <w:tcPr>
            <w:tcW w:w="7796" w:type="dxa"/>
          </w:tcPr>
          <w:p w14:paraId="66726BD0" w14:textId="4A97EA3A" w:rsidR="009B7891" w:rsidRPr="007A5C36" w:rsidRDefault="009B7891" w:rsidP="009B7891">
            <w:pPr>
              <w:rPr>
                <w:rFonts w:cs="Times New Roman"/>
              </w:rPr>
            </w:pPr>
            <w:bookmarkStart w:id="14" w:name="OLE_LINK2"/>
            <w:r w:rsidRPr="007A5C36">
              <w:rPr>
                <w:rFonts w:cs="Times New Roman"/>
              </w:rPr>
              <w:t>For patients who had a complete surgical</w:t>
            </w:r>
            <w:r w:rsidRPr="007A5C36">
              <w:rPr>
                <w:rFonts w:cs="Times New Roman" w:hint="eastAsia"/>
              </w:rPr>
              <w:t xml:space="preserve"> </w:t>
            </w:r>
            <w:r w:rsidRPr="007A5C36">
              <w:rPr>
                <w:rFonts w:cs="Times New Roman"/>
              </w:rPr>
              <w:t>resection and a pathological stage II or III NSCLC,</w:t>
            </w:r>
            <w:r w:rsidRPr="007A5C36">
              <w:rPr>
                <w:rFonts w:cs="Times New Roman" w:hint="eastAsia"/>
              </w:rPr>
              <w:t xml:space="preserve"> </w:t>
            </w:r>
            <w:bookmarkStart w:id="15" w:name="OLE_LINK86"/>
            <w:r w:rsidRPr="007A5C36">
              <w:rPr>
                <w:rFonts w:cs="Times New Roman"/>
              </w:rPr>
              <w:t>adjuvant chemotherapy with a</w:t>
            </w:r>
            <w:r w:rsidRPr="007A5C36">
              <w:rPr>
                <w:rFonts w:cs="Times New Roman" w:hint="eastAsia"/>
              </w:rPr>
              <w:t xml:space="preserve"> </w:t>
            </w:r>
            <w:r w:rsidRPr="007A5C36">
              <w:rPr>
                <w:rFonts w:cs="Times New Roman"/>
              </w:rPr>
              <w:t>cisplatin-based regimen was used</w:t>
            </w:r>
            <w:bookmarkEnd w:id="15"/>
            <w:r w:rsidRPr="007A5C36">
              <w:rPr>
                <w:rFonts w:cs="Times New Roman"/>
              </w:rPr>
              <w:t>.</w:t>
            </w:r>
            <w:bookmarkEnd w:id="14"/>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68BA8D5A" w14:textId="77777777" w:rsidTr="0010001F">
        <w:trPr>
          <w:jc w:val="center"/>
        </w:trPr>
        <w:tc>
          <w:tcPr>
            <w:tcW w:w="709" w:type="dxa"/>
          </w:tcPr>
          <w:p w14:paraId="45503FAE" w14:textId="77777777" w:rsidR="009B7891" w:rsidRPr="007A5C36" w:rsidRDefault="009B7891" w:rsidP="009B7891">
            <w:pPr>
              <w:jc w:val="center"/>
              <w:rPr>
                <w:rFonts w:cs="Times New Roman"/>
              </w:rPr>
            </w:pPr>
            <w:r w:rsidRPr="007A5C36">
              <w:rPr>
                <w:rFonts w:cs="Times New Roman" w:hint="eastAsia"/>
              </w:rPr>
              <w:t>16</w:t>
            </w:r>
          </w:p>
        </w:tc>
        <w:tc>
          <w:tcPr>
            <w:tcW w:w="7796" w:type="dxa"/>
          </w:tcPr>
          <w:p w14:paraId="32A7C197" w14:textId="20121DC4" w:rsidR="009B7891" w:rsidRPr="007A5C36" w:rsidRDefault="009B7891" w:rsidP="009B7891">
            <w:pPr>
              <w:rPr>
                <w:rFonts w:cs="Times New Roman"/>
              </w:rPr>
            </w:pPr>
            <w:r w:rsidRPr="007A5C36">
              <w:rPr>
                <w:rFonts w:cs="Times New Roman"/>
              </w:rPr>
              <w:t xml:space="preserve">Stage </w:t>
            </w:r>
            <w:bookmarkStart w:id="16" w:name="OLE_LINK56"/>
            <w:r w:rsidRPr="007A5C36">
              <w:rPr>
                <w:rFonts w:cs="Times New Roman"/>
              </w:rPr>
              <w:t>IIIA and IIIB</w:t>
            </w:r>
            <w:bookmarkEnd w:id="16"/>
            <w:r w:rsidRPr="007A5C36">
              <w:rPr>
                <w:rFonts w:cs="Times New Roman"/>
              </w:rPr>
              <w:t>, neoadjuvant chemoradiation with resection or chemoradiation with platinum doublet.</w:t>
            </w:r>
            <w:r w:rsidR="00A61054" w:rsidRPr="007A5C36">
              <w:rPr>
                <w:rFonts w:cs="Times New Roman"/>
              </w:rPr>
              <w:fldChar w:fldCharType="begin"/>
            </w:r>
            <w:r w:rsidR="00FD6C0B" w:rsidRPr="007A5C36">
              <w:rPr>
                <w:rFonts w:cs="Times New Roman"/>
              </w:rPr>
              <w:instrText xml:space="preserve"> ADDIN EN.CITE &lt;EndNote&gt;&lt;Cite&gt;&lt;Author&gt;Oxnard&lt;/Author&gt;&lt;Year&gt;2007&lt;/Year&gt;&lt;RecNum&gt;592&lt;/RecNum&gt;&lt;DisplayText&gt;[12]&lt;/DisplayText&gt;&lt;record&gt;&lt;rec-number&gt;592&lt;/rec-number&gt;&lt;foreign-keys&gt;&lt;key app="EN" db-id="dept0z55y9zzt0earx7pdsdveedzp5a9vx2x"&gt;592&lt;/key&gt;&lt;/foreign-keys&gt;&lt;ref-type name="Journal Article"&gt;17&lt;/ref-type&gt;&lt;contributors&gt;&lt;authors&gt;&lt;author&gt;Oxnard, G. R.&lt;/author&gt;&lt;author&gt;Fidias, P&lt;/author&gt;&lt;author&gt;Muzikansky, A&lt;/author&gt;&lt;author&gt;Sequist, L. V.&lt;/author&gt;&lt;/authors&gt;&lt;/contributors&gt;&lt;titles&gt;&lt;title&gt;Non-small cell lung cancer in octogenarians: treatment practices and preferences&lt;/title&gt;&lt;secondary-title&gt;Journal of Thoracic Oncology Official Publication of the International Association for the Study of Lung Cancer&lt;/secondary-title&gt;&lt;/titles&gt;&lt;periodical&gt;&lt;full-title&gt;Journal of Thoracic Oncology Official Publication of the International Association for the Study of Lung Cancer&lt;/full-title&gt;&lt;/periodical&gt;&lt;pages&gt;1029-1035&lt;/pages&gt;&lt;volume&gt;2&lt;/volume&gt;&lt;number&gt;11&lt;/number&gt;&lt;keywords&gt;&lt;keyword&gt;Keyword Highlighting Highlight selected keywords in the article text.&lt;/keyword&gt;&lt;/keywords&gt;&lt;dates&gt;&lt;year&gt;2007&lt;/year&gt;&lt;/dates&gt;&lt;urls&gt;&lt;/urls&gt;&lt;/record&gt;&lt;/Cite&gt;&lt;/EndNote&gt;</w:instrText>
            </w:r>
            <w:r w:rsidR="00A61054" w:rsidRPr="007A5C36">
              <w:rPr>
                <w:rFonts w:cs="Times New Roman"/>
              </w:rPr>
              <w:fldChar w:fldCharType="separate"/>
            </w:r>
            <w:r w:rsidR="00FD6C0B" w:rsidRPr="007A5C36">
              <w:rPr>
                <w:rFonts w:cs="Times New Roman"/>
                <w:noProof/>
              </w:rPr>
              <w:t>[</w:t>
            </w:r>
            <w:hyperlink w:anchor="_ENREF_12" w:tooltip="Oxnard, 2007 #592" w:history="1">
              <w:r w:rsidR="00172ACF" w:rsidRPr="007A5C36">
                <w:rPr>
                  <w:rFonts w:cs="Times New Roman"/>
                  <w:noProof/>
                </w:rPr>
                <w:t>12</w:t>
              </w:r>
            </w:hyperlink>
            <w:r w:rsidR="00FD6C0B" w:rsidRPr="007A5C36">
              <w:rPr>
                <w:rFonts w:cs="Times New Roman"/>
                <w:noProof/>
              </w:rPr>
              <w:t>]</w:t>
            </w:r>
            <w:r w:rsidR="00A61054" w:rsidRPr="007A5C36">
              <w:rPr>
                <w:rFonts w:cs="Times New Roman"/>
              </w:rPr>
              <w:fldChar w:fldCharType="end"/>
            </w:r>
          </w:p>
        </w:tc>
      </w:tr>
      <w:tr w:rsidR="009B7891" w:rsidRPr="007A5C36" w14:paraId="40E80618" w14:textId="77777777" w:rsidTr="0010001F">
        <w:trPr>
          <w:jc w:val="center"/>
        </w:trPr>
        <w:tc>
          <w:tcPr>
            <w:tcW w:w="709" w:type="dxa"/>
          </w:tcPr>
          <w:p w14:paraId="57CDAB2F" w14:textId="77777777" w:rsidR="009B7891" w:rsidRPr="007A5C36" w:rsidRDefault="009B7891" w:rsidP="009B7891">
            <w:pPr>
              <w:jc w:val="center"/>
              <w:rPr>
                <w:rFonts w:cs="Times New Roman"/>
              </w:rPr>
            </w:pPr>
            <w:r w:rsidRPr="007A5C36">
              <w:rPr>
                <w:rFonts w:cs="Times New Roman" w:hint="eastAsia"/>
              </w:rPr>
              <w:t>17</w:t>
            </w:r>
          </w:p>
        </w:tc>
        <w:tc>
          <w:tcPr>
            <w:tcW w:w="7796" w:type="dxa"/>
          </w:tcPr>
          <w:p w14:paraId="082CFCB9" w14:textId="5B76365F" w:rsidR="009B7891" w:rsidRPr="007A5C36" w:rsidRDefault="009B7891" w:rsidP="009B7891">
            <w:pPr>
              <w:rPr>
                <w:rFonts w:cs="Times New Roman"/>
              </w:rPr>
            </w:pPr>
            <w:r w:rsidRPr="007A5C36">
              <w:rPr>
                <w:rFonts w:cs="Times New Roman"/>
              </w:rPr>
              <w:t xml:space="preserve">Stage </w:t>
            </w:r>
            <w:bookmarkStart w:id="17" w:name="OLE_LINK7"/>
            <w:bookmarkStart w:id="18" w:name="OLE_LINK8"/>
            <w:r w:rsidRPr="007A5C36">
              <w:rPr>
                <w:rFonts w:cs="Times New Roman"/>
              </w:rPr>
              <w:t>IIIA</w:t>
            </w:r>
            <w:bookmarkEnd w:id="17"/>
            <w:bookmarkEnd w:id="18"/>
            <w:r w:rsidRPr="007A5C36">
              <w:rPr>
                <w:rFonts w:cs="Times New Roman"/>
              </w:rPr>
              <w:t>, pneumonectomy, lobectomy, or chemoradiation.</w:t>
            </w:r>
            <w:r w:rsidR="008C67AD" w:rsidRPr="007A5C36">
              <w:rPr>
                <w:rFonts w:cs="Times New Roman"/>
              </w:rPr>
              <w:fldChar w:fldCharType="begin"/>
            </w:r>
            <w:r w:rsidR="00FD6C0B" w:rsidRPr="007A5C36">
              <w:rPr>
                <w:rFonts w:cs="Times New Roman"/>
              </w:rPr>
              <w:instrText xml:space="preserve"> ADDIN EN.CITE &lt;EndNote&gt;&lt;Cite&gt;&lt;Author&gt;Potosky&lt;/Author&gt;&lt;Year&gt;2004&lt;/Year&gt;&lt;RecNum&gt;593&lt;/RecNum&gt;&lt;DisplayText&gt;[13]&lt;/DisplayText&gt;&lt;record&gt;&lt;rec-number&gt;593&lt;/rec-number&gt;&lt;foreign-keys&gt;&lt;key app="EN" db-id="dept0z55y9zzt0earx7pdsdveedzp5a9vx2x"&gt;593&lt;/key&gt;&lt;/foreign-keys&gt;&lt;ref-type name="Journal Article"&gt;17&lt;/ref-type&gt;&lt;contributors&gt;&lt;authors&gt;&lt;author&gt;Potosky, Arnold L.&lt;/author&gt;&lt;author&gt;Saxman, Scott&lt;/author&gt;&lt;author&gt;Wallace, Robert B.&lt;/author&gt;&lt;author&gt;Lynch, Charles F.&lt;/author&gt;&lt;/authors&gt;&lt;/contributors&gt;&lt;titles&gt;&lt;title&gt;Population Variations in the Initial Treatment of Non–Small-Cell Lung Cancer&lt;/title&gt;&lt;secondary-title&gt;Journal of Clinical Oncology Official Journal of the American Society of Clinical Oncology&lt;/secondary-title&gt;&lt;/titles&gt;&lt;periodical&gt;&lt;full-title&gt;Journal of Clinical Oncology Official Journal of the American Society of Clinical Oncology&lt;/full-title&gt;&lt;/periodical&gt;&lt;pages&gt;3261-8&lt;/pages&gt;&lt;volume&gt;22&lt;/volume&gt;&lt;number&gt;16&lt;/number&gt;&lt;keywords&gt;&lt;keyword&gt;alpine lake&lt;/keyword&gt;&lt;keyword&gt;hydromorphology&lt;/keyword&gt;&lt;keyword&gt;lakeshore alterations&lt;/keyword&gt;&lt;keyword&gt;benthic invertebrate&lt;/keyword&gt;&lt;/keywords&gt;&lt;dates&gt;&lt;year&gt;2004&lt;/year&gt;&lt;/dates&gt;&lt;urls&gt;&lt;/urls&gt;&lt;/record&gt;&lt;/Cite&gt;&lt;/EndNote&gt;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3" w:tooltip="Potosky, 2004 #593" w:history="1">
              <w:r w:rsidR="00172ACF" w:rsidRPr="007A5C36">
                <w:rPr>
                  <w:rFonts w:cs="Times New Roman"/>
                  <w:noProof/>
                </w:rPr>
                <w:t>13</w:t>
              </w:r>
            </w:hyperlink>
            <w:r w:rsidR="00FD6C0B" w:rsidRPr="007A5C36">
              <w:rPr>
                <w:rFonts w:cs="Times New Roman"/>
                <w:noProof/>
              </w:rPr>
              <w:t>]</w:t>
            </w:r>
            <w:r w:rsidR="008C67AD" w:rsidRPr="007A5C36">
              <w:rPr>
                <w:rFonts w:cs="Times New Roman"/>
              </w:rPr>
              <w:fldChar w:fldCharType="end"/>
            </w:r>
          </w:p>
        </w:tc>
      </w:tr>
      <w:tr w:rsidR="009B7891" w:rsidRPr="007A5C36" w14:paraId="4F96E350" w14:textId="77777777" w:rsidTr="0010001F">
        <w:trPr>
          <w:jc w:val="center"/>
        </w:trPr>
        <w:tc>
          <w:tcPr>
            <w:tcW w:w="709" w:type="dxa"/>
          </w:tcPr>
          <w:p w14:paraId="203EAC19" w14:textId="77777777" w:rsidR="009B7891" w:rsidRPr="007A5C36" w:rsidRDefault="009B7891" w:rsidP="009B7891">
            <w:pPr>
              <w:jc w:val="center"/>
              <w:rPr>
                <w:rFonts w:cs="Times New Roman"/>
              </w:rPr>
            </w:pPr>
            <w:r w:rsidRPr="007A5C36">
              <w:rPr>
                <w:rFonts w:cs="Times New Roman" w:hint="eastAsia"/>
              </w:rPr>
              <w:t>18</w:t>
            </w:r>
          </w:p>
        </w:tc>
        <w:tc>
          <w:tcPr>
            <w:tcW w:w="7796" w:type="dxa"/>
          </w:tcPr>
          <w:p w14:paraId="1F5D0BB5" w14:textId="0F157FC7" w:rsidR="009B7891" w:rsidRPr="00450A08" w:rsidRDefault="009B7891" w:rsidP="009B7891">
            <w:pPr>
              <w:rPr>
                <w:rFonts w:cs="Times New Roman"/>
              </w:rPr>
            </w:pPr>
            <w:r w:rsidRPr="00450A08">
              <w:rPr>
                <w:rFonts w:cs="Times New Roman"/>
              </w:rPr>
              <w:t>Patients assessed for family history of lung cancer.</w:t>
            </w:r>
            <w:r w:rsidR="00FD6C0B" w:rsidRPr="00450A08">
              <w:rPr>
                <w:rFonts w:cs="Times New Roman"/>
              </w:rPr>
              <w:fldChar w:fldCharType="begin"/>
            </w:r>
            <w:r w:rsidR="00FD6C0B" w:rsidRPr="00450A08">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450A08">
              <w:rPr>
                <w:rFonts w:cs="Times New Roman"/>
              </w:rPr>
              <w:fldChar w:fldCharType="separate"/>
            </w:r>
            <w:r w:rsidR="00FD6C0B" w:rsidRPr="00450A08">
              <w:rPr>
                <w:rFonts w:cs="Times New Roman"/>
                <w:noProof/>
              </w:rPr>
              <w:t>[</w:t>
            </w:r>
            <w:hyperlink w:anchor="_ENREF_11" w:tooltip="Ettinger, 2012 #507" w:history="1">
              <w:r w:rsidR="00172ACF" w:rsidRPr="00450A08">
                <w:rPr>
                  <w:rFonts w:cs="Times New Roman"/>
                  <w:noProof/>
                </w:rPr>
                <w:t>11</w:t>
              </w:r>
            </w:hyperlink>
            <w:r w:rsidR="00FD6C0B" w:rsidRPr="00450A08">
              <w:rPr>
                <w:rFonts w:cs="Times New Roman"/>
                <w:noProof/>
              </w:rPr>
              <w:t>]</w:t>
            </w:r>
            <w:r w:rsidR="00FD6C0B" w:rsidRPr="00450A08">
              <w:rPr>
                <w:rFonts w:cs="Times New Roman"/>
              </w:rPr>
              <w:fldChar w:fldCharType="end"/>
            </w:r>
          </w:p>
        </w:tc>
      </w:tr>
      <w:tr w:rsidR="009B7891" w:rsidRPr="007A5C36" w14:paraId="32F5DCFC" w14:textId="77777777" w:rsidTr="0010001F">
        <w:trPr>
          <w:jc w:val="center"/>
        </w:trPr>
        <w:tc>
          <w:tcPr>
            <w:tcW w:w="709" w:type="dxa"/>
          </w:tcPr>
          <w:p w14:paraId="6A9B559E" w14:textId="77777777" w:rsidR="009B7891" w:rsidRPr="007A5C36" w:rsidRDefault="009B7891" w:rsidP="009B7891">
            <w:pPr>
              <w:jc w:val="center"/>
              <w:rPr>
                <w:rFonts w:cs="Times New Roman"/>
              </w:rPr>
            </w:pPr>
            <w:r w:rsidRPr="007A5C36">
              <w:rPr>
                <w:rFonts w:cs="Times New Roman" w:hint="eastAsia"/>
              </w:rPr>
              <w:t>19</w:t>
            </w:r>
          </w:p>
        </w:tc>
        <w:tc>
          <w:tcPr>
            <w:tcW w:w="7796" w:type="dxa"/>
          </w:tcPr>
          <w:p w14:paraId="64307B44" w14:textId="13C1140D" w:rsidR="009B7891" w:rsidRPr="007A5C36" w:rsidRDefault="009B7891" w:rsidP="009B7891">
            <w:pPr>
              <w:rPr>
                <w:rFonts w:cs="Times New Roman"/>
              </w:rPr>
            </w:pPr>
            <w:r w:rsidRPr="007A5C36">
              <w:rPr>
                <w:rFonts w:cs="Times New Roman"/>
              </w:rPr>
              <w:t>Adjuvant chemotherapy received by patients after curative resection for NSCLC with stages IIA, IIB, or IIIA disease</w:t>
            </w:r>
            <w:r w:rsidR="00B87889" w:rsidRPr="007A5C36">
              <w:rPr>
                <w:rFonts w:cs="Times New Roman"/>
              </w:rPr>
              <w:t>.</w:t>
            </w:r>
            <w:r w:rsidR="00B87889" w:rsidRPr="007A5C36">
              <w:rPr>
                <w:rFonts w:cs="Times New Roman"/>
              </w:rPr>
              <w:fldChar w:fldCharType="begin"/>
            </w:r>
            <w:r w:rsidR="00FD6C0B" w:rsidRPr="007A5C36">
              <w:rPr>
                <w:rFonts w:cs="Times New Roman"/>
              </w:rPr>
              <w:instrText xml:space="preserve"> ADDIN EN.CITE &lt;EndNote&gt;&lt;Cite&gt;&lt;Author&gt;Blayney&lt;/Author&gt;&lt;Year&gt;2007&lt;/Year&gt;&lt;RecNum&gt;588&lt;/RecNum&gt;&lt;DisplayText&gt;[14, 15]&lt;/DisplayText&gt;&lt;record&gt;&lt;rec-number&gt;588&lt;/rec-number&gt;&lt;foreign-keys&gt;&lt;key app="EN" db-id="dept0z55y9zzt0earx7pdsdveedzp5a9vx2x"&gt;588&lt;/key&gt;&lt;/foreign-keys&gt;&lt;ref-type name="Journal Article"&gt;17&lt;/ref-type&gt;&lt;contributors&gt;&lt;authors&gt;&lt;author&gt;Blayney, D. W.&lt;/author&gt;&lt;author&gt;Miela, G.&lt;/author&gt;&lt;author&gt;Markstrom, D.&lt;/author&gt;&lt;author&gt;Hanauer, D.&lt;/author&gt;&lt;author&gt;Mcniff, K.&lt;/author&gt;&lt;author&gt;Neuss, M.&lt;/author&gt;&lt;/authors&gt;&lt;/contributors&gt;&lt;titles&gt;&lt;title&gt;Measuring quality with the Quality Oncology Practice Initiative (QOPI) at a university comprehensive cancer center&lt;/title&gt;&lt;secondary-title&gt;Journal of Clinical Oncology&lt;/secondary-title&gt;&lt;/titles&gt;&lt;periodical&gt;&lt;full-title&gt;Journal of Clinical Oncology&lt;/full-title&gt;&lt;/periodical&gt;&lt;dates&gt;&lt;year&gt;2007&lt;/year&gt;&lt;/dates&gt;&lt;urls&gt;&lt;/urls&gt;&lt;/record&gt;&lt;/Cite&gt;&lt;Cite&gt;&lt;RecNum&gt;603&lt;/RecNum&gt;&lt;record&gt;&lt;rec-number&gt;603&lt;/rec-number&gt;&lt;foreign-keys&gt;&lt;key app="EN" db-id="dept0z55y9zzt0earx7pdsdveedzp5a9vx2x"&gt;603&lt;/key&gt;&lt;/foreign-keys&gt;&lt;ref-type name="Web Page"&gt;12&lt;/ref-type&gt;&lt;contributors&gt;&lt;/contributors&gt;&lt;titles&gt;&lt;title&gt;ASCO QOPI Summary Measures Fall 2012.&lt;/title&gt;&lt;/titles&gt;&lt;dates&gt;&lt;/dates&gt;&lt;urls&gt;&lt;related-urls&gt;&lt;url&gt; http://qopi.asco.org&lt;/url&gt;&lt;/related-urls&gt;&lt;/urls&gt;&lt;/record&gt;&lt;/Cite&gt;&lt;/EndNote&gt;</w:instrText>
            </w:r>
            <w:r w:rsidR="00B87889" w:rsidRPr="007A5C36">
              <w:rPr>
                <w:rFonts w:cs="Times New Roman"/>
              </w:rPr>
              <w:fldChar w:fldCharType="separate"/>
            </w:r>
            <w:r w:rsidR="00FD6C0B" w:rsidRPr="007A5C36">
              <w:rPr>
                <w:rFonts w:cs="Times New Roman"/>
                <w:noProof/>
              </w:rPr>
              <w:t>[</w:t>
            </w:r>
            <w:hyperlink w:anchor="_ENREF_14" w:tooltip="Blayney, 2007 #588" w:history="1">
              <w:r w:rsidR="00172ACF" w:rsidRPr="007A5C36">
                <w:rPr>
                  <w:rFonts w:cs="Times New Roman"/>
                  <w:noProof/>
                </w:rPr>
                <w:t>14</w:t>
              </w:r>
            </w:hyperlink>
            <w:r w:rsidR="00FD6C0B" w:rsidRPr="007A5C36">
              <w:rPr>
                <w:rFonts w:cs="Times New Roman"/>
                <w:noProof/>
              </w:rPr>
              <w:t xml:space="preserve">, </w:t>
            </w:r>
            <w:hyperlink w:anchor="_ENREF_15" w:tooltip=",  #603" w:history="1">
              <w:r w:rsidR="00172ACF" w:rsidRPr="007A5C36">
                <w:rPr>
                  <w:rFonts w:cs="Times New Roman"/>
                  <w:noProof/>
                </w:rPr>
                <w:t>15</w:t>
              </w:r>
            </w:hyperlink>
            <w:r w:rsidR="00FD6C0B" w:rsidRPr="007A5C36">
              <w:rPr>
                <w:rFonts w:cs="Times New Roman"/>
                <w:noProof/>
              </w:rPr>
              <w:t>]</w:t>
            </w:r>
            <w:r w:rsidR="00B87889" w:rsidRPr="007A5C36">
              <w:rPr>
                <w:rFonts w:cs="Times New Roman"/>
              </w:rPr>
              <w:fldChar w:fldCharType="end"/>
            </w:r>
          </w:p>
        </w:tc>
      </w:tr>
      <w:tr w:rsidR="009B7891" w:rsidRPr="007A5C36" w14:paraId="577FA339" w14:textId="77777777" w:rsidTr="0010001F">
        <w:trPr>
          <w:jc w:val="center"/>
        </w:trPr>
        <w:tc>
          <w:tcPr>
            <w:tcW w:w="709" w:type="dxa"/>
          </w:tcPr>
          <w:p w14:paraId="1D2B7E00" w14:textId="77777777" w:rsidR="009B7891" w:rsidRPr="007A5C36" w:rsidRDefault="009B7891" w:rsidP="009B7891">
            <w:pPr>
              <w:jc w:val="center"/>
              <w:rPr>
                <w:rFonts w:cs="Times New Roman"/>
              </w:rPr>
            </w:pPr>
            <w:r w:rsidRPr="007A5C36">
              <w:rPr>
                <w:rFonts w:cs="Times New Roman" w:hint="eastAsia"/>
              </w:rPr>
              <w:t>20</w:t>
            </w:r>
          </w:p>
        </w:tc>
        <w:tc>
          <w:tcPr>
            <w:tcW w:w="7796" w:type="dxa"/>
          </w:tcPr>
          <w:p w14:paraId="288D804C" w14:textId="56CB51B0" w:rsidR="009B7891" w:rsidRPr="007A5C36" w:rsidRDefault="009B7891" w:rsidP="009B7891">
            <w:pPr>
              <w:rPr>
                <w:rFonts w:cs="Times New Roman"/>
              </w:rPr>
            </w:pPr>
            <w:r w:rsidRPr="007A5C36">
              <w:rPr>
                <w:rFonts w:cs="Times New Roman"/>
              </w:rPr>
              <w:t xml:space="preserve">Adjuvant cisplatin-based chemotherapy received by patients within </w:t>
            </w:r>
            <w:r w:rsidR="00570832" w:rsidRPr="007A5C36">
              <w:rPr>
                <w:rFonts w:cs="Times New Roman"/>
              </w:rPr>
              <w:t>60 days</w:t>
            </w:r>
            <w:r w:rsidRPr="007A5C36">
              <w:rPr>
                <w:rFonts w:cs="Times New Roman"/>
              </w:rPr>
              <w:t xml:space="preserve"> after curative resection for NSCLC with stages IIA, IIB, or IIIA disease</w:t>
            </w:r>
            <w:r w:rsidR="00570832" w:rsidRPr="007A5C36">
              <w:rPr>
                <w:rFonts w:cs="Times New Roman"/>
              </w:rPr>
              <w:t>.</w:t>
            </w:r>
            <w:r w:rsidR="00570832" w:rsidRPr="007A5C36">
              <w:rPr>
                <w:rFonts w:cs="Times New Roman"/>
              </w:rPr>
              <w:fldChar w:fldCharType="begin"/>
            </w:r>
            <w:r w:rsidR="00FD6C0B" w:rsidRPr="007A5C36">
              <w:rPr>
                <w:rFonts w:cs="Times New Roman"/>
              </w:rPr>
              <w:instrText xml:space="preserve"> ADDIN EN.CITE &lt;EndNote&gt;&lt;Cite&gt;&lt;Author&gt;Blayney&lt;/Author&gt;&lt;Year&gt;2007&lt;/Year&gt;&lt;RecNum&gt;588&lt;/RecNum&gt;&lt;DisplayText&gt;[14, 15]&lt;/DisplayText&gt;&lt;record&gt;&lt;rec-number&gt;588&lt;/rec-number&gt;&lt;foreign-keys&gt;&lt;key app="EN" db-id="dept0z55y9zzt0earx7pdsdveedzp5a9vx2x"&gt;588&lt;/key&gt;&lt;/foreign-keys&gt;&lt;ref-type name="Journal Article"&gt;17&lt;/ref-type&gt;&lt;contributors&gt;&lt;authors&gt;&lt;author&gt;Blayney, D. W.&lt;/author&gt;&lt;author&gt;Miela, G.&lt;/author&gt;&lt;author&gt;Markstrom, D.&lt;/author&gt;&lt;author&gt;Hanauer, D.&lt;/author&gt;&lt;author&gt;Mcniff, K.&lt;/author&gt;&lt;author&gt;Neuss, M.&lt;/author&gt;&lt;/authors&gt;&lt;/contributors&gt;&lt;titles&gt;&lt;title&gt;Measuring quality with the Quality Oncology Practice Initiative (QOPI) at a university comprehensive cancer center&lt;/title&gt;&lt;secondary-title&gt;Journal of Clinical Oncology&lt;/secondary-title&gt;&lt;/titles&gt;&lt;periodical&gt;&lt;full-title&gt;Journal of Clinical Oncology&lt;/full-title&gt;&lt;/periodical&gt;&lt;dates&gt;&lt;year&gt;2007&lt;/year&gt;&lt;/dates&gt;&lt;urls&gt;&lt;/urls&gt;&lt;/record&gt;&lt;/Cite&gt;&lt;Cite&gt;&lt;RecNum&gt;603&lt;/RecNum&gt;&lt;record&gt;&lt;rec-number&gt;603&lt;/rec-number&gt;&lt;foreign-keys&gt;&lt;key app="EN" db-id="dept0z55y9zzt0earx7pdsdveedzp5a9vx2x"&gt;603&lt;/key&gt;&lt;/foreign-keys&gt;&lt;ref-type name="Web Page"&gt;12&lt;/ref-type&gt;&lt;contributors&gt;&lt;/contributors&gt;&lt;titles&gt;&lt;title&gt;ASCO QOPI Summary Measures Fall 2012.&lt;/title&gt;&lt;/titles&gt;&lt;dates&gt;&lt;/dates&gt;&lt;urls&gt;&lt;related-urls&gt;&lt;url&gt; http://qopi.asco.org&lt;/url&gt;&lt;/related-urls&gt;&lt;/urls&gt;&lt;/record&gt;&lt;/Cite&gt;&lt;/EndNote&gt;</w:instrText>
            </w:r>
            <w:r w:rsidR="00570832" w:rsidRPr="007A5C36">
              <w:rPr>
                <w:rFonts w:cs="Times New Roman"/>
              </w:rPr>
              <w:fldChar w:fldCharType="separate"/>
            </w:r>
            <w:r w:rsidR="00FD6C0B" w:rsidRPr="007A5C36">
              <w:rPr>
                <w:rFonts w:cs="Times New Roman"/>
                <w:noProof/>
              </w:rPr>
              <w:t>[</w:t>
            </w:r>
            <w:hyperlink w:anchor="_ENREF_14" w:tooltip="Blayney, 2007 #588" w:history="1">
              <w:r w:rsidR="00172ACF" w:rsidRPr="007A5C36">
                <w:rPr>
                  <w:rFonts w:cs="Times New Roman"/>
                  <w:noProof/>
                </w:rPr>
                <w:t>14</w:t>
              </w:r>
            </w:hyperlink>
            <w:r w:rsidR="00FD6C0B" w:rsidRPr="007A5C36">
              <w:rPr>
                <w:rFonts w:cs="Times New Roman"/>
                <w:noProof/>
              </w:rPr>
              <w:t xml:space="preserve">, </w:t>
            </w:r>
            <w:hyperlink w:anchor="_ENREF_15" w:tooltip=",  #603" w:history="1">
              <w:r w:rsidR="00172ACF" w:rsidRPr="007A5C36">
                <w:rPr>
                  <w:rFonts w:cs="Times New Roman"/>
                  <w:noProof/>
                </w:rPr>
                <w:t>15</w:t>
              </w:r>
            </w:hyperlink>
            <w:r w:rsidR="00FD6C0B" w:rsidRPr="007A5C36">
              <w:rPr>
                <w:rFonts w:cs="Times New Roman"/>
                <w:noProof/>
              </w:rPr>
              <w:t>]</w:t>
            </w:r>
            <w:r w:rsidR="00570832" w:rsidRPr="007A5C36">
              <w:rPr>
                <w:rFonts w:cs="Times New Roman"/>
              </w:rPr>
              <w:fldChar w:fldCharType="end"/>
            </w:r>
          </w:p>
        </w:tc>
      </w:tr>
      <w:tr w:rsidR="009B7891" w:rsidRPr="007A5C36" w14:paraId="5F211FE0" w14:textId="77777777" w:rsidTr="0010001F">
        <w:trPr>
          <w:jc w:val="center"/>
        </w:trPr>
        <w:tc>
          <w:tcPr>
            <w:tcW w:w="709" w:type="dxa"/>
          </w:tcPr>
          <w:p w14:paraId="56A5A3B6" w14:textId="77777777" w:rsidR="009B7891" w:rsidRPr="007A5C36" w:rsidRDefault="009B7891" w:rsidP="009B7891">
            <w:pPr>
              <w:jc w:val="center"/>
              <w:rPr>
                <w:rFonts w:cs="Times New Roman"/>
              </w:rPr>
            </w:pPr>
            <w:r w:rsidRPr="007A5C36">
              <w:rPr>
                <w:rFonts w:cs="Times New Roman" w:hint="eastAsia"/>
              </w:rPr>
              <w:t>21</w:t>
            </w:r>
          </w:p>
        </w:tc>
        <w:tc>
          <w:tcPr>
            <w:tcW w:w="7796" w:type="dxa"/>
          </w:tcPr>
          <w:p w14:paraId="2B866D70" w14:textId="51A2B3A3" w:rsidR="009B7891" w:rsidRPr="007A5C36" w:rsidRDefault="009B7891" w:rsidP="009B7891">
            <w:pPr>
              <w:rPr>
                <w:rFonts w:cs="Times New Roman"/>
              </w:rPr>
            </w:pPr>
            <w:r w:rsidRPr="007A5C36">
              <w:rPr>
                <w:rFonts w:cs="Times New Roman"/>
              </w:rPr>
              <w:t>Stage IV, chemotherapy.</w:t>
            </w:r>
            <w:r w:rsidR="008C67AD" w:rsidRPr="007A5C36">
              <w:rPr>
                <w:rFonts w:cs="Times New Roman"/>
              </w:rPr>
              <w:fldChar w:fldCharType="begin"/>
            </w:r>
            <w:r w:rsidR="00FD6C0B" w:rsidRPr="007A5C36">
              <w:rPr>
                <w:rFonts w:cs="Times New Roman"/>
              </w:rPr>
              <w:instrText xml:space="preserve"> ADDIN EN.CITE &lt;EndNote&gt;&lt;Cite&gt;&lt;Author&gt;Potosky&lt;/Author&gt;&lt;Year&gt;2004&lt;/Year&gt;&lt;RecNum&gt;593&lt;/RecNum&gt;&lt;DisplayText&gt;[13]&lt;/DisplayText&gt;&lt;record&gt;&lt;rec-number&gt;593&lt;/rec-number&gt;&lt;foreign-keys&gt;&lt;key app="EN" db-id="dept0z55y9zzt0earx7pdsdveedzp5a9vx2x"&gt;593&lt;/key&gt;&lt;/foreign-keys&gt;&lt;ref-type name="Journal Article"&gt;17&lt;/ref-type&gt;&lt;contributors&gt;&lt;authors&gt;&lt;author&gt;Potosky, Arnold L.&lt;/author&gt;&lt;author&gt;Saxman, Scott&lt;/author&gt;&lt;author&gt;Wallace, Robert B.&lt;/author&gt;&lt;author&gt;Lynch, Charles F.&lt;/author&gt;&lt;/authors&gt;&lt;/contributors&gt;&lt;titles&gt;&lt;title&gt;Population Variations in the Initial Treatment of Non–Small-Cell Lung Cancer&lt;/title&gt;&lt;secondary-title&gt;Journal of Clinical Oncology Official Journal of the American Society of Clinical Oncology&lt;/secondary-title&gt;&lt;/titles&gt;&lt;periodical&gt;&lt;full-title&gt;Journal of Clinical Oncology Official Journal of the American Society of Clinical Oncology&lt;/full-title&gt;&lt;/periodical&gt;&lt;pages&gt;3261-8&lt;/pages&gt;&lt;volume&gt;22&lt;/volume&gt;&lt;number&gt;16&lt;/number&gt;&lt;keywords&gt;&lt;keyword&gt;alpine lake&lt;/keyword&gt;&lt;keyword&gt;hydromorphology&lt;/keyword&gt;&lt;keyword&gt;lakeshore alterations&lt;/keyword&gt;&lt;keyword&gt;benthic invertebrate&lt;/keyword&gt;&lt;/keywords&gt;&lt;dates&gt;&lt;year&gt;2004&lt;/year&gt;&lt;/dates&gt;&lt;urls&gt;&lt;/urls&gt;&lt;/record&gt;&lt;/Cite&gt;&lt;/EndNote&gt;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3" w:tooltip="Potosky, 2004 #593" w:history="1">
              <w:r w:rsidR="00172ACF" w:rsidRPr="007A5C36">
                <w:rPr>
                  <w:rFonts w:cs="Times New Roman"/>
                  <w:noProof/>
                </w:rPr>
                <w:t>13</w:t>
              </w:r>
            </w:hyperlink>
            <w:r w:rsidR="00FD6C0B" w:rsidRPr="007A5C36">
              <w:rPr>
                <w:rFonts w:cs="Times New Roman"/>
                <w:noProof/>
              </w:rPr>
              <w:t>]</w:t>
            </w:r>
            <w:r w:rsidR="008C67AD" w:rsidRPr="007A5C36">
              <w:rPr>
                <w:rFonts w:cs="Times New Roman"/>
              </w:rPr>
              <w:fldChar w:fldCharType="end"/>
            </w:r>
          </w:p>
        </w:tc>
      </w:tr>
      <w:tr w:rsidR="009B7891" w:rsidRPr="007A5C36" w14:paraId="4B9A426A" w14:textId="77777777" w:rsidTr="0010001F">
        <w:trPr>
          <w:jc w:val="center"/>
        </w:trPr>
        <w:tc>
          <w:tcPr>
            <w:tcW w:w="709" w:type="dxa"/>
          </w:tcPr>
          <w:p w14:paraId="14D0CB70" w14:textId="77777777" w:rsidR="009B7891" w:rsidRPr="007A5C36" w:rsidRDefault="009B7891" w:rsidP="009B7891">
            <w:pPr>
              <w:jc w:val="center"/>
              <w:rPr>
                <w:rFonts w:cs="Times New Roman"/>
              </w:rPr>
            </w:pPr>
            <w:r w:rsidRPr="007A5C36">
              <w:rPr>
                <w:rFonts w:cs="Times New Roman" w:hint="eastAsia"/>
              </w:rPr>
              <w:t>22</w:t>
            </w:r>
          </w:p>
        </w:tc>
        <w:tc>
          <w:tcPr>
            <w:tcW w:w="7796" w:type="dxa"/>
          </w:tcPr>
          <w:p w14:paraId="29195338" w14:textId="309DC90A" w:rsidR="009B7891" w:rsidRPr="007A5C36" w:rsidRDefault="009B7891" w:rsidP="009B7891">
            <w:pPr>
              <w:rPr>
                <w:rFonts w:cs="Times New Roman"/>
              </w:rPr>
            </w:pPr>
            <w:r w:rsidRPr="007A5C36">
              <w:rPr>
                <w:rFonts w:cs="Times New Roman"/>
              </w:rPr>
              <w:t xml:space="preserve">Stage IV (including IIIB with </w:t>
            </w:r>
            <w:bookmarkStart w:id="19" w:name="OLE_LINK57"/>
            <w:bookmarkStart w:id="20" w:name="OLE_LINK58"/>
            <w:r w:rsidRPr="007A5C36">
              <w:rPr>
                <w:rFonts w:cs="Times New Roman"/>
              </w:rPr>
              <w:t>malignant effusion</w:t>
            </w:r>
            <w:bookmarkEnd w:id="19"/>
            <w:bookmarkEnd w:id="20"/>
            <w:r w:rsidRPr="007A5C36">
              <w:rPr>
                <w:rFonts w:cs="Times New Roman"/>
              </w:rPr>
              <w:t>), platinum doublet or single-agent chemotherapy</w:t>
            </w:r>
            <w:r w:rsidR="008C67AD" w:rsidRPr="007A5C36">
              <w:rPr>
                <w:rFonts w:cs="Times New Roman"/>
              </w:rPr>
              <w:fldChar w:fldCharType="begin"/>
            </w:r>
            <w:r w:rsidR="00FD6C0B" w:rsidRPr="007A5C36">
              <w:rPr>
                <w:rFonts w:cs="Times New Roman"/>
              </w:rPr>
              <w:instrText xml:space="preserve"> ADDIN EN.CITE &lt;EndNote&gt;&lt;Cite&gt;&lt;Author&gt;Oxnard&lt;/Author&gt;&lt;Year&gt;2007&lt;/Year&gt;&lt;RecNum&gt;592&lt;/RecNum&gt;&lt;DisplayText&gt;[12]&lt;/DisplayText&gt;&lt;record&gt;&lt;rec-number&gt;592&lt;/rec-number&gt;&lt;foreign-keys&gt;&lt;key app="EN" db-id="dept0z55y9zzt0earx7pdsdveedzp5a9vx2x"&gt;592&lt;/key&gt;&lt;/foreign-keys&gt;&lt;ref-type name="Journal Article"&gt;17&lt;/ref-type&gt;&lt;contributors&gt;&lt;authors&gt;&lt;author&gt;Oxnard, G. R.&lt;/author&gt;&lt;author&gt;Fidias, P&lt;/author&gt;&lt;author&gt;Muzikansky, A&lt;/author&gt;&lt;author&gt;Sequist, L. V.&lt;/author&gt;&lt;/authors&gt;&lt;/contributors&gt;&lt;titles&gt;&lt;title&gt;Non-small cell lung cancer in octogenarians: treatment practices and preferences&lt;/title&gt;&lt;secondary-title&gt;Journal of Thoracic Oncology Official Publication of the International Association for the Study of Lung Cancer&lt;/secondary-title&gt;&lt;/titles&gt;&lt;periodical&gt;&lt;full-title&gt;Journal of Thoracic Oncology Official Publication of the International Association for the Study of Lung Cancer&lt;/full-title&gt;&lt;/periodical&gt;&lt;pages&gt;1029-1035&lt;/pages&gt;&lt;volume&gt;2&lt;/volume&gt;&lt;number&gt;11&lt;/number&gt;&lt;keywords&gt;&lt;keyword&gt;Keyword Highlighting Highlight selected keywords in the article text.&lt;/keyword&gt;&lt;/keywords&gt;&lt;dates&gt;&lt;year&gt;2007&lt;/year&gt;&lt;/dates&gt;&lt;urls&gt;&lt;/urls&gt;&lt;/record&gt;&lt;/Cite&gt;&lt;/EndNote&gt;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2" w:tooltip="Oxnard, 2007 #592" w:history="1">
              <w:r w:rsidR="00172ACF" w:rsidRPr="007A5C36">
                <w:rPr>
                  <w:rFonts w:cs="Times New Roman"/>
                  <w:noProof/>
                </w:rPr>
                <w:t>12</w:t>
              </w:r>
            </w:hyperlink>
            <w:r w:rsidR="00FD6C0B" w:rsidRPr="007A5C36">
              <w:rPr>
                <w:rFonts w:cs="Times New Roman"/>
                <w:noProof/>
              </w:rPr>
              <w:t>]</w:t>
            </w:r>
            <w:r w:rsidR="008C67AD" w:rsidRPr="007A5C36">
              <w:rPr>
                <w:rFonts w:cs="Times New Roman"/>
              </w:rPr>
              <w:fldChar w:fldCharType="end"/>
            </w:r>
          </w:p>
        </w:tc>
      </w:tr>
      <w:tr w:rsidR="009B7891" w:rsidRPr="007A5C36" w14:paraId="0EA98F83" w14:textId="77777777" w:rsidTr="0010001F">
        <w:trPr>
          <w:jc w:val="center"/>
        </w:trPr>
        <w:tc>
          <w:tcPr>
            <w:tcW w:w="709" w:type="dxa"/>
          </w:tcPr>
          <w:p w14:paraId="77F2C9C0" w14:textId="77777777" w:rsidR="009B7891" w:rsidRPr="007A5C36" w:rsidRDefault="009B7891" w:rsidP="009B7891">
            <w:pPr>
              <w:jc w:val="center"/>
              <w:rPr>
                <w:rFonts w:cs="Times New Roman"/>
              </w:rPr>
            </w:pPr>
            <w:r w:rsidRPr="007A5C36">
              <w:rPr>
                <w:rFonts w:cs="Times New Roman" w:hint="eastAsia"/>
              </w:rPr>
              <w:t>23</w:t>
            </w:r>
          </w:p>
        </w:tc>
        <w:tc>
          <w:tcPr>
            <w:tcW w:w="7796" w:type="dxa"/>
          </w:tcPr>
          <w:p w14:paraId="3832C482" w14:textId="5489D23C" w:rsidR="009B7891" w:rsidRPr="007A5C36" w:rsidRDefault="009B7891" w:rsidP="009B7891">
            <w:pPr>
              <w:rPr>
                <w:rFonts w:cs="Times New Roman"/>
              </w:rPr>
            </w:pPr>
            <w:bookmarkStart w:id="21" w:name="OLE_LINK90"/>
            <w:bookmarkStart w:id="22" w:name="OLE_LINK91"/>
            <w:r w:rsidRPr="007A5C36">
              <w:rPr>
                <w:rFonts w:cs="Times New Roman"/>
              </w:rPr>
              <w:t>For patients with a stage IV or</w:t>
            </w:r>
            <w:r w:rsidRPr="007A5C36">
              <w:rPr>
                <w:rFonts w:cs="Times New Roman" w:hint="eastAsia"/>
              </w:rPr>
              <w:t xml:space="preserve"> </w:t>
            </w:r>
            <w:r w:rsidRPr="007A5C36">
              <w:rPr>
                <w:rFonts w:cs="Times New Roman"/>
              </w:rPr>
              <w:t>IIIB with malignant pleural effusion NSCLC and a performance status 2 at presentation,</w:t>
            </w:r>
            <w:r w:rsidRPr="007A5C36">
              <w:rPr>
                <w:rFonts w:cs="Times New Roman" w:hint="eastAsia"/>
              </w:rPr>
              <w:t xml:space="preserve"> </w:t>
            </w:r>
            <w:r w:rsidRPr="007A5C36">
              <w:rPr>
                <w:rFonts w:cs="Times New Roman"/>
              </w:rPr>
              <w:t>chemotherapy was given.</w:t>
            </w:r>
            <w:bookmarkEnd w:id="21"/>
            <w:bookmarkEnd w:id="22"/>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7338225E" w14:textId="77777777" w:rsidTr="0010001F">
        <w:trPr>
          <w:jc w:val="center"/>
        </w:trPr>
        <w:tc>
          <w:tcPr>
            <w:tcW w:w="709" w:type="dxa"/>
          </w:tcPr>
          <w:p w14:paraId="19F357BA" w14:textId="77777777" w:rsidR="009B7891" w:rsidRPr="007A5C36" w:rsidRDefault="009B7891" w:rsidP="009B7891">
            <w:pPr>
              <w:jc w:val="center"/>
              <w:rPr>
                <w:rFonts w:cs="Times New Roman"/>
              </w:rPr>
            </w:pPr>
            <w:r w:rsidRPr="007A5C36">
              <w:rPr>
                <w:rFonts w:cs="Times New Roman" w:hint="eastAsia"/>
              </w:rPr>
              <w:lastRenderedPageBreak/>
              <w:t>24</w:t>
            </w:r>
          </w:p>
        </w:tc>
        <w:tc>
          <w:tcPr>
            <w:tcW w:w="7796" w:type="dxa"/>
          </w:tcPr>
          <w:p w14:paraId="27794AD2" w14:textId="36888E6D" w:rsidR="009B7891" w:rsidRPr="007A5C36" w:rsidRDefault="009B7891" w:rsidP="009B7891">
            <w:pPr>
              <w:rPr>
                <w:rFonts w:cs="Times New Roman"/>
              </w:rPr>
            </w:pPr>
            <w:r w:rsidRPr="007A5C36">
              <w:rPr>
                <w:rFonts w:cs="Times New Roman"/>
              </w:rPr>
              <w:t>For patients with a</w:t>
            </w:r>
            <w:r w:rsidRPr="007A5C36">
              <w:rPr>
                <w:rFonts w:cs="Times New Roman" w:hint="eastAsia"/>
              </w:rPr>
              <w:t xml:space="preserve"> </w:t>
            </w:r>
            <w:r w:rsidRPr="007A5C36">
              <w:rPr>
                <w:rFonts w:cs="Times New Roman"/>
              </w:rPr>
              <w:t>stage IV or IIIB with</w:t>
            </w:r>
            <w:bookmarkStart w:id="23" w:name="OLE_LINK21"/>
            <w:bookmarkStart w:id="24" w:name="OLE_LINK22"/>
            <w:r w:rsidRPr="007A5C36">
              <w:rPr>
                <w:rFonts w:cs="Times New Roman"/>
              </w:rPr>
              <w:t xml:space="preserve"> malignant pleural effusion</w:t>
            </w:r>
            <w:bookmarkEnd w:id="23"/>
            <w:bookmarkEnd w:id="24"/>
            <w:r w:rsidRPr="007A5C36">
              <w:rPr>
                <w:rFonts w:cs="Times New Roman"/>
              </w:rPr>
              <w:t xml:space="preserve"> NSCLC who were elderly, but with good</w:t>
            </w:r>
            <w:r w:rsidRPr="007A5C36">
              <w:rPr>
                <w:rFonts w:cs="Times New Roman" w:hint="eastAsia"/>
              </w:rPr>
              <w:t xml:space="preserve"> </w:t>
            </w:r>
            <w:r w:rsidRPr="007A5C36">
              <w:rPr>
                <w:rFonts w:cs="Times New Roman"/>
              </w:rPr>
              <w:t>performance status and organ function, chemotherapy was given</w:t>
            </w:r>
            <w:r w:rsidR="00C36193"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748FA80F" w14:textId="77777777" w:rsidTr="0010001F">
        <w:trPr>
          <w:jc w:val="center"/>
        </w:trPr>
        <w:tc>
          <w:tcPr>
            <w:tcW w:w="709" w:type="dxa"/>
          </w:tcPr>
          <w:p w14:paraId="4B8B664F" w14:textId="77777777" w:rsidR="009B7891" w:rsidRPr="007A5C36" w:rsidRDefault="009B7891" w:rsidP="009B7891">
            <w:pPr>
              <w:jc w:val="center"/>
              <w:rPr>
                <w:rFonts w:cs="Times New Roman"/>
              </w:rPr>
            </w:pPr>
            <w:r w:rsidRPr="007A5C36">
              <w:rPr>
                <w:rFonts w:cs="Times New Roman" w:hint="eastAsia"/>
              </w:rPr>
              <w:t>25</w:t>
            </w:r>
          </w:p>
        </w:tc>
        <w:tc>
          <w:tcPr>
            <w:tcW w:w="7796" w:type="dxa"/>
          </w:tcPr>
          <w:p w14:paraId="3DE0CFC6" w14:textId="3484856A" w:rsidR="009B7891" w:rsidRPr="007A5C36" w:rsidRDefault="009B7891" w:rsidP="009B7891">
            <w:pPr>
              <w:rPr>
                <w:rFonts w:cs="Times New Roman"/>
              </w:rPr>
            </w:pPr>
            <w:bookmarkStart w:id="25" w:name="OLE_LINK13"/>
            <w:r w:rsidRPr="007A5C36">
              <w:rPr>
                <w:rFonts w:cs="Times New Roman"/>
              </w:rPr>
              <w:t>For patients with a stage IV or IIIB with</w:t>
            </w:r>
            <w:r w:rsidRPr="007A5C36">
              <w:rPr>
                <w:rFonts w:cs="Times New Roman" w:hint="eastAsia"/>
              </w:rPr>
              <w:t xml:space="preserve"> </w:t>
            </w:r>
            <w:r w:rsidRPr="007A5C36">
              <w:rPr>
                <w:rFonts w:cs="Times New Roman"/>
              </w:rPr>
              <w:t>malignant pleural effusion NSCLC who had a confirmed predominantly or entirely</w:t>
            </w:r>
            <w:r w:rsidRPr="007A5C36">
              <w:rPr>
                <w:rFonts w:cs="Times New Roman" w:hint="eastAsia"/>
              </w:rPr>
              <w:t xml:space="preserve"> </w:t>
            </w:r>
            <w:bookmarkStart w:id="26" w:name="OLE_LINK31"/>
            <w:bookmarkStart w:id="27" w:name="OLE_LINK32"/>
            <w:r w:rsidRPr="007A5C36">
              <w:rPr>
                <w:rFonts w:cs="Times New Roman"/>
              </w:rPr>
              <w:t>squamous cel</w:t>
            </w:r>
            <w:r w:rsidRPr="007A5C36">
              <w:rPr>
                <w:rFonts w:cs="Times New Roman" w:hint="eastAsia"/>
              </w:rPr>
              <w:t xml:space="preserve">l </w:t>
            </w:r>
            <w:r w:rsidRPr="007A5C36">
              <w:rPr>
                <w:rFonts w:cs="Times New Roman"/>
              </w:rPr>
              <w:t>carcinoma histology</w:t>
            </w:r>
            <w:bookmarkEnd w:id="26"/>
            <w:bookmarkEnd w:id="27"/>
            <w:r w:rsidRPr="007A5C36">
              <w:rPr>
                <w:rFonts w:cs="Times New Roman"/>
              </w:rPr>
              <w:t>, bevacizumab was not used</w:t>
            </w:r>
            <w:bookmarkEnd w:id="25"/>
            <w:r w:rsidR="00C36193"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0C3DC21B" w14:textId="77777777" w:rsidTr="0010001F">
        <w:trPr>
          <w:jc w:val="center"/>
        </w:trPr>
        <w:tc>
          <w:tcPr>
            <w:tcW w:w="709" w:type="dxa"/>
          </w:tcPr>
          <w:p w14:paraId="462F2C14" w14:textId="77777777" w:rsidR="009B7891" w:rsidRPr="007A5C36" w:rsidRDefault="009B7891" w:rsidP="009B7891">
            <w:pPr>
              <w:jc w:val="center"/>
              <w:rPr>
                <w:rFonts w:cs="Times New Roman"/>
              </w:rPr>
            </w:pPr>
            <w:r w:rsidRPr="007A5C36">
              <w:rPr>
                <w:rFonts w:cs="Times New Roman" w:hint="eastAsia"/>
              </w:rPr>
              <w:t>26</w:t>
            </w:r>
          </w:p>
        </w:tc>
        <w:tc>
          <w:tcPr>
            <w:tcW w:w="7796" w:type="dxa"/>
          </w:tcPr>
          <w:p w14:paraId="1ABAD302" w14:textId="7CC6D7FE" w:rsidR="009B7891" w:rsidRPr="007A5C36" w:rsidRDefault="009B7891" w:rsidP="009B7891">
            <w:pPr>
              <w:rPr>
                <w:rFonts w:cs="Times New Roman"/>
              </w:rPr>
            </w:pPr>
            <w:bookmarkStart w:id="28" w:name="OLE_LINK3"/>
            <w:bookmarkStart w:id="29" w:name="OLE_LINK25"/>
            <w:r w:rsidRPr="007A5C36">
              <w:rPr>
                <w:rFonts w:cs="Times New Roman"/>
              </w:rPr>
              <w:t>For patients with a stage IV or IIIB with</w:t>
            </w:r>
            <w:r w:rsidRPr="007A5C36">
              <w:rPr>
                <w:rFonts w:cs="Times New Roman" w:hint="eastAsia"/>
              </w:rPr>
              <w:t xml:space="preserve"> </w:t>
            </w:r>
            <w:r w:rsidRPr="007A5C36">
              <w:rPr>
                <w:rFonts w:cs="Times New Roman"/>
              </w:rPr>
              <w:t>malignant pleural effusion NSCLC with normal organ function and good performance status,</w:t>
            </w:r>
            <w:r w:rsidRPr="007A5C36">
              <w:rPr>
                <w:rFonts w:cs="Times New Roman" w:hint="eastAsia"/>
              </w:rPr>
              <w:t xml:space="preserve"> </w:t>
            </w:r>
            <w:r w:rsidRPr="007A5C36">
              <w:rPr>
                <w:rFonts w:cs="Times New Roman"/>
              </w:rPr>
              <w:t xml:space="preserve">first-line chemotherapy was a platinum-based doublet OR a </w:t>
            </w:r>
            <w:bookmarkStart w:id="30" w:name="OLE_LINK24"/>
            <w:r w:rsidRPr="007A5C36">
              <w:rPr>
                <w:rFonts w:cs="Times New Roman"/>
              </w:rPr>
              <w:t>third-generation agent</w:t>
            </w:r>
            <w:r w:rsidRPr="007A5C36">
              <w:rPr>
                <w:rFonts w:cs="Times New Roman" w:hint="eastAsia"/>
              </w:rPr>
              <w:t xml:space="preserve"> </w:t>
            </w:r>
            <w:r w:rsidRPr="007A5C36">
              <w:rPr>
                <w:rFonts w:cs="Times New Roman"/>
              </w:rPr>
              <w:t>doublet</w:t>
            </w:r>
            <w:bookmarkEnd w:id="30"/>
            <w:r w:rsidRPr="007A5C36">
              <w:rPr>
                <w:rFonts w:cs="Times New Roman"/>
              </w:rPr>
              <w:t xml:space="preserve">; </w:t>
            </w:r>
            <w:bookmarkStart w:id="31" w:name="OLE_LINK28"/>
            <w:r w:rsidRPr="007A5C36">
              <w:rPr>
                <w:rFonts w:cs="Times New Roman"/>
              </w:rPr>
              <w:t>bevacizumab may be added in selected cases</w:t>
            </w:r>
            <w:bookmarkEnd w:id="28"/>
            <w:bookmarkEnd w:id="29"/>
            <w:bookmarkEnd w:id="31"/>
            <w:r w:rsidR="00C36193"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1DE29869" w14:textId="77777777" w:rsidTr="0010001F">
        <w:trPr>
          <w:jc w:val="center"/>
        </w:trPr>
        <w:tc>
          <w:tcPr>
            <w:tcW w:w="709" w:type="dxa"/>
          </w:tcPr>
          <w:p w14:paraId="384C3923" w14:textId="77777777" w:rsidR="009B7891" w:rsidRPr="007A5C36" w:rsidRDefault="009B7891" w:rsidP="009B7891">
            <w:pPr>
              <w:jc w:val="center"/>
              <w:rPr>
                <w:rFonts w:cs="Times New Roman"/>
              </w:rPr>
            </w:pPr>
            <w:r w:rsidRPr="007A5C36">
              <w:rPr>
                <w:rFonts w:cs="Times New Roman" w:hint="eastAsia"/>
              </w:rPr>
              <w:t>27</w:t>
            </w:r>
          </w:p>
        </w:tc>
        <w:tc>
          <w:tcPr>
            <w:tcW w:w="7796" w:type="dxa"/>
          </w:tcPr>
          <w:p w14:paraId="5F38B773" w14:textId="3011DC5A" w:rsidR="009B7891" w:rsidRPr="007A5C36" w:rsidRDefault="009B7891" w:rsidP="009B7891">
            <w:pPr>
              <w:rPr>
                <w:rFonts w:cs="Times New Roman"/>
              </w:rPr>
            </w:pPr>
            <w:r w:rsidRPr="007A5C36">
              <w:rPr>
                <w:rFonts w:cs="Times New Roman"/>
              </w:rPr>
              <w:t>For patients with a stage IV or IIIB with malignant</w:t>
            </w:r>
            <w:r w:rsidRPr="007A5C36">
              <w:rPr>
                <w:rFonts w:cs="Times New Roman" w:hint="eastAsia"/>
              </w:rPr>
              <w:t xml:space="preserve"> </w:t>
            </w:r>
            <w:r w:rsidRPr="007A5C36">
              <w:rPr>
                <w:rFonts w:cs="Times New Roman"/>
              </w:rPr>
              <w:t xml:space="preserve">pleural effusion NSCLC, </w:t>
            </w:r>
            <w:bookmarkStart w:id="32" w:name="OLE_LINK33"/>
            <w:bookmarkStart w:id="33" w:name="OLE_LINK34"/>
            <w:r w:rsidRPr="007A5C36">
              <w:rPr>
                <w:rFonts w:cs="Times New Roman"/>
              </w:rPr>
              <w:t>first-line cytotoxic chemotherapy</w:t>
            </w:r>
            <w:bookmarkEnd w:id="32"/>
            <w:bookmarkEnd w:id="33"/>
            <w:r w:rsidRPr="007A5C36">
              <w:rPr>
                <w:rFonts w:cs="Times New Roman"/>
              </w:rPr>
              <w:t xml:space="preserve"> was not to be given beyond six</w:t>
            </w:r>
            <w:r w:rsidRPr="007A5C36">
              <w:rPr>
                <w:rFonts w:cs="Times New Roman" w:hint="eastAsia"/>
              </w:rPr>
              <w:t xml:space="preserve"> </w:t>
            </w:r>
            <w:r w:rsidRPr="007A5C36">
              <w:rPr>
                <w:rFonts w:cs="Times New Roman"/>
              </w:rPr>
              <w:t>cycles</w:t>
            </w:r>
            <w:r w:rsidR="00C36193"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5DD013C6" w14:textId="77777777" w:rsidTr="0010001F">
        <w:trPr>
          <w:jc w:val="center"/>
        </w:trPr>
        <w:tc>
          <w:tcPr>
            <w:tcW w:w="709" w:type="dxa"/>
          </w:tcPr>
          <w:p w14:paraId="18FDC1A0" w14:textId="77777777" w:rsidR="009B7891" w:rsidRPr="007A5C36" w:rsidRDefault="009B7891" w:rsidP="009B7891">
            <w:pPr>
              <w:jc w:val="center"/>
              <w:rPr>
                <w:rFonts w:cs="Times New Roman"/>
              </w:rPr>
            </w:pPr>
            <w:r w:rsidRPr="007A5C36">
              <w:rPr>
                <w:rFonts w:cs="Times New Roman" w:hint="eastAsia"/>
              </w:rPr>
              <w:t>28</w:t>
            </w:r>
          </w:p>
        </w:tc>
        <w:tc>
          <w:tcPr>
            <w:tcW w:w="7796" w:type="dxa"/>
          </w:tcPr>
          <w:p w14:paraId="59F9C38E" w14:textId="5FEC334F" w:rsidR="009B7891" w:rsidRPr="007A5C36" w:rsidRDefault="009B7891" w:rsidP="009B7891">
            <w:pPr>
              <w:rPr>
                <w:rFonts w:cs="Times New Roman"/>
              </w:rPr>
            </w:pPr>
            <w:r w:rsidRPr="007A5C36">
              <w:rPr>
                <w:rFonts w:cs="Times New Roman"/>
              </w:rPr>
              <w:t>For patients with a stage IV or IIIB with</w:t>
            </w:r>
            <w:r w:rsidRPr="007A5C36">
              <w:rPr>
                <w:rFonts w:cs="Times New Roman" w:hint="eastAsia"/>
              </w:rPr>
              <w:t xml:space="preserve"> </w:t>
            </w:r>
            <w:r w:rsidRPr="007A5C36">
              <w:rPr>
                <w:rFonts w:cs="Times New Roman"/>
              </w:rPr>
              <w:t xml:space="preserve">malignant pleural effusion NSCLC who received second-line chemotherapy, </w:t>
            </w:r>
            <w:bookmarkStart w:id="34" w:name="OLE_LINK35"/>
            <w:r w:rsidRPr="007A5C36">
              <w:rPr>
                <w:rFonts w:cs="Times New Roman"/>
              </w:rPr>
              <w:t>the regimen</w:t>
            </w:r>
            <w:r w:rsidRPr="007A5C36">
              <w:rPr>
                <w:rFonts w:cs="Times New Roman" w:hint="eastAsia"/>
              </w:rPr>
              <w:t xml:space="preserve"> </w:t>
            </w:r>
            <w:r w:rsidRPr="007A5C36">
              <w:rPr>
                <w:rFonts w:cs="Times New Roman"/>
              </w:rPr>
              <w:t>was a single agent with either erlotinib, pemetrexed, or docetaxel</w:t>
            </w:r>
            <w:bookmarkEnd w:id="34"/>
            <w:r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36F797BD" w14:textId="77777777" w:rsidTr="0010001F">
        <w:trPr>
          <w:jc w:val="center"/>
        </w:trPr>
        <w:tc>
          <w:tcPr>
            <w:tcW w:w="709" w:type="dxa"/>
          </w:tcPr>
          <w:p w14:paraId="12937012" w14:textId="77777777" w:rsidR="009B7891" w:rsidRPr="007A5C36" w:rsidRDefault="009B7891" w:rsidP="009B7891">
            <w:pPr>
              <w:jc w:val="center"/>
              <w:rPr>
                <w:rFonts w:cs="Times New Roman"/>
              </w:rPr>
            </w:pPr>
            <w:r w:rsidRPr="007A5C36">
              <w:rPr>
                <w:rFonts w:cs="Times New Roman" w:hint="eastAsia"/>
              </w:rPr>
              <w:t>29</w:t>
            </w:r>
          </w:p>
        </w:tc>
        <w:tc>
          <w:tcPr>
            <w:tcW w:w="7796" w:type="dxa"/>
          </w:tcPr>
          <w:p w14:paraId="3D3F0D8C" w14:textId="516EC6CC" w:rsidR="009B7891" w:rsidRPr="007A5C36" w:rsidRDefault="009B7891" w:rsidP="009B7891">
            <w:pPr>
              <w:rPr>
                <w:rFonts w:cs="Times New Roman"/>
              </w:rPr>
            </w:pPr>
            <w:r w:rsidRPr="007A5C36">
              <w:rPr>
                <w:rFonts w:cs="Times New Roman"/>
              </w:rPr>
              <w:t>Neoadjuvant chemotherapy for locally advanced NSCLC.</w:t>
            </w:r>
            <w:r w:rsidR="00B87889"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 </w:instrText>
            </w:r>
            <w:r w:rsidR="00FD6C0B"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EN.CITE.DATA </w:instrText>
            </w:r>
            <w:r w:rsidR="00FD6C0B" w:rsidRPr="007A5C36">
              <w:rPr>
                <w:rFonts w:cs="Times New Roman"/>
              </w:rPr>
            </w:r>
            <w:r w:rsidR="00FD6C0B" w:rsidRPr="007A5C36">
              <w:rPr>
                <w:rFonts w:cs="Times New Roman"/>
              </w:rPr>
              <w:fldChar w:fldCharType="end"/>
            </w:r>
            <w:r w:rsidR="00B87889" w:rsidRPr="007A5C36">
              <w:rPr>
                <w:rFonts w:cs="Times New Roman"/>
              </w:rPr>
            </w:r>
            <w:r w:rsidR="00B87889" w:rsidRPr="007A5C36">
              <w:rPr>
                <w:rFonts w:cs="Times New Roman"/>
              </w:rPr>
              <w:fldChar w:fldCharType="separate"/>
            </w:r>
            <w:r w:rsidR="00FD6C0B" w:rsidRPr="007A5C36">
              <w:rPr>
                <w:rFonts w:cs="Times New Roman"/>
                <w:noProof/>
              </w:rPr>
              <w:t>[</w:t>
            </w:r>
            <w:hyperlink w:anchor="_ENREF_16" w:tooltip="Chien, 2008 #590" w:history="1">
              <w:r w:rsidR="00172ACF" w:rsidRPr="007A5C36">
                <w:rPr>
                  <w:rFonts w:cs="Times New Roman"/>
                  <w:noProof/>
                </w:rPr>
                <w:t>16</w:t>
              </w:r>
            </w:hyperlink>
            <w:r w:rsidR="00FD6C0B" w:rsidRPr="007A5C36">
              <w:rPr>
                <w:rFonts w:cs="Times New Roman"/>
                <w:noProof/>
              </w:rPr>
              <w:t xml:space="preserve">, </w:t>
            </w:r>
            <w:hyperlink w:anchor="_ENREF_17" w:tooltip="Chien, 2006 #591" w:history="1">
              <w:r w:rsidR="00172ACF" w:rsidRPr="007A5C36">
                <w:rPr>
                  <w:rFonts w:cs="Times New Roman"/>
                  <w:noProof/>
                </w:rPr>
                <w:t>17</w:t>
              </w:r>
            </w:hyperlink>
            <w:r w:rsidR="00FD6C0B" w:rsidRPr="007A5C36">
              <w:rPr>
                <w:rFonts w:cs="Times New Roman"/>
                <w:noProof/>
              </w:rPr>
              <w:t>]</w:t>
            </w:r>
            <w:r w:rsidR="00B87889" w:rsidRPr="007A5C36">
              <w:rPr>
                <w:rFonts w:cs="Times New Roman"/>
              </w:rPr>
              <w:fldChar w:fldCharType="end"/>
            </w:r>
          </w:p>
        </w:tc>
      </w:tr>
      <w:tr w:rsidR="009B7891" w:rsidRPr="007A5C36" w14:paraId="3831D345" w14:textId="77777777" w:rsidTr="0010001F">
        <w:trPr>
          <w:jc w:val="center"/>
        </w:trPr>
        <w:tc>
          <w:tcPr>
            <w:tcW w:w="709" w:type="dxa"/>
          </w:tcPr>
          <w:p w14:paraId="53850C5E" w14:textId="77777777" w:rsidR="009B7891" w:rsidRPr="007A5C36" w:rsidRDefault="009B7891" w:rsidP="009B7891">
            <w:pPr>
              <w:jc w:val="center"/>
              <w:rPr>
                <w:rFonts w:cs="Times New Roman"/>
              </w:rPr>
            </w:pPr>
            <w:r w:rsidRPr="007A5C36">
              <w:rPr>
                <w:rFonts w:cs="Times New Roman" w:hint="eastAsia"/>
              </w:rPr>
              <w:t>30</w:t>
            </w:r>
          </w:p>
        </w:tc>
        <w:tc>
          <w:tcPr>
            <w:tcW w:w="7796" w:type="dxa"/>
          </w:tcPr>
          <w:p w14:paraId="323862C4" w14:textId="0345535C" w:rsidR="009B7891" w:rsidRPr="007A5C36" w:rsidRDefault="009B7891" w:rsidP="009B7891">
            <w:pPr>
              <w:rPr>
                <w:rFonts w:cs="Times New Roman"/>
              </w:rPr>
            </w:pPr>
            <w:r w:rsidRPr="007A5C36">
              <w:rPr>
                <w:rFonts w:cs="Times New Roman"/>
              </w:rPr>
              <w:t>For patients who underwent</w:t>
            </w:r>
            <w:r w:rsidRPr="007A5C36">
              <w:rPr>
                <w:rFonts w:cs="Times New Roman" w:hint="eastAsia"/>
              </w:rPr>
              <w:t xml:space="preserve"> </w:t>
            </w:r>
            <w:r w:rsidRPr="007A5C36">
              <w:rPr>
                <w:rFonts w:cs="Times New Roman"/>
              </w:rPr>
              <w:t>concurrent chemoradiation, the concurrent chemotherapy regimen was platinum based.</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5BFCE36C" w14:textId="77777777" w:rsidTr="0010001F">
        <w:trPr>
          <w:jc w:val="center"/>
        </w:trPr>
        <w:tc>
          <w:tcPr>
            <w:tcW w:w="709" w:type="dxa"/>
          </w:tcPr>
          <w:p w14:paraId="6A82BE47" w14:textId="77777777" w:rsidR="009B7891" w:rsidRPr="007A5C36" w:rsidRDefault="009B7891" w:rsidP="009B7891">
            <w:pPr>
              <w:jc w:val="center"/>
              <w:rPr>
                <w:rFonts w:cs="Times New Roman"/>
              </w:rPr>
            </w:pPr>
            <w:r w:rsidRPr="007A5C36">
              <w:rPr>
                <w:rFonts w:cs="Times New Roman" w:hint="eastAsia"/>
              </w:rPr>
              <w:t>31</w:t>
            </w:r>
          </w:p>
        </w:tc>
        <w:tc>
          <w:tcPr>
            <w:tcW w:w="7796" w:type="dxa"/>
          </w:tcPr>
          <w:p w14:paraId="34CA9D2F" w14:textId="355FE9D8" w:rsidR="009B7891" w:rsidRPr="007A5C36" w:rsidRDefault="009B7891" w:rsidP="009B7891">
            <w:pPr>
              <w:rPr>
                <w:rFonts w:cs="Times New Roman"/>
              </w:rPr>
            </w:pPr>
            <w:bookmarkStart w:id="35" w:name="OLE_LINK6"/>
            <w:r w:rsidRPr="007A5C36">
              <w:rPr>
                <w:rFonts w:cs="Times New Roman"/>
              </w:rPr>
              <w:t>Chemotherapy for advanced NSCLC</w:t>
            </w:r>
            <w:bookmarkEnd w:id="35"/>
            <w:r w:rsidRPr="007A5C36">
              <w:rPr>
                <w:rFonts w:cs="Times New Roman"/>
              </w:rPr>
              <w:t>.</w:t>
            </w:r>
            <w:r w:rsidR="00B87889"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 </w:instrText>
            </w:r>
            <w:r w:rsidR="00FD6C0B"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EN.CITE.DATA </w:instrText>
            </w:r>
            <w:r w:rsidR="00FD6C0B" w:rsidRPr="007A5C36">
              <w:rPr>
                <w:rFonts w:cs="Times New Roman"/>
              </w:rPr>
            </w:r>
            <w:r w:rsidR="00FD6C0B" w:rsidRPr="007A5C36">
              <w:rPr>
                <w:rFonts w:cs="Times New Roman"/>
              </w:rPr>
              <w:fldChar w:fldCharType="end"/>
            </w:r>
            <w:r w:rsidR="00B87889" w:rsidRPr="007A5C36">
              <w:rPr>
                <w:rFonts w:cs="Times New Roman"/>
              </w:rPr>
            </w:r>
            <w:r w:rsidR="00B87889" w:rsidRPr="007A5C36">
              <w:rPr>
                <w:rFonts w:cs="Times New Roman"/>
              </w:rPr>
              <w:fldChar w:fldCharType="separate"/>
            </w:r>
            <w:r w:rsidR="00FD6C0B" w:rsidRPr="007A5C36">
              <w:rPr>
                <w:rFonts w:cs="Times New Roman"/>
                <w:noProof/>
              </w:rPr>
              <w:t>[</w:t>
            </w:r>
            <w:hyperlink w:anchor="_ENREF_16" w:tooltip="Chien, 2008 #590" w:history="1">
              <w:r w:rsidR="00172ACF" w:rsidRPr="007A5C36">
                <w:rPr>
                  <w:rFonts w:cs="Times New Roman"/>
                  <w:noProof/>
                </w:rPr>
                <w:t>16</w:t>
              </w:r>
            </w:hyperlink>
            <w:r w:rsidR="00FD6C0B" w:rsidRPr="007A5C36">
              <w:rPr>
                <w:rFonts w:cs="Times New Roman"/>
                <w:noProof/>
              </w:rPr>
              <w:t xml:space="preserve">, </w:t>
            </w:r>
            <w:hyperlink w:anchor="_ENREF_17" w:tooltip="Chien, 2006 #591" w:history="1">
              <w:r w:rsidR="00172ACF" w:rsidRPr="007A5C36">
                <w:rPr>
                  <w:rFonts w:cs="Times New Roman"/>
                  <w:noProof/>
                </w:rPr>
                <w:t>17</w:t>
              </w:r>
            </w:hyperlink>
            <w:r w:rsidR="00FD6C0B" w:rsidRPr="007A5C36">
              <w:rPr>
                <w:rFonts w:cs="Times New Roman"/>
                <w:noProof/>
              </w:rPr>
              <w:t>]</w:t>
            </w:r>
            <w:r w:rsidR="00B87889" w:rsidRPr="007A5C36">
              <w:rPr>
                <w:rFonts w:cs="Times New Roman"/>
              </w:rPr>
              <w:fldChar w:fldCharType="end"/>
            </w:r>
          </w:p>
        </w:tc>
      </w:tr>
      <w:tr w:rsidR="009B7891" w:rsidRPr="007A5C36" w14:paraId="7E1ED4C8" w14:textId="77777777" w:rsidTr="0010001F">
        <w:trPr>
          <w:jc w:val="center"/>
        </w:trPr>
        <w:tc>
          <w:tcPr>
            <w:tcW w:w="709" w:type="dxa"/>
          </w:tcPr>
          <w:p w14:paraId="0FAD8DCA" w14:textId="77777777" w:rsidR="009B7891" w:rsidRPr="007A5C36" w:rsidRDefault="009B7891" w:rsidP="009B7891">
            <w:pPr>
              <w:jc w:val="center"/>
              <w:rPr>
                <w:rFonts w:cs="Times New Roman"/>
              </w:rPr>
            </w:pPr>
            <w:r w:rsidRPr="007A5C36">
              <w:rPr>
                <w:rFonts w:cs="Times New Roman" w:hint="eastAsia"/>
              </w:rPr>
              <w:t>32</w:t>
            </w:r>
          </w:p>
        </w:tc>
        <w:tc>
          <w:tcPr>
            <w:tcW w:w="7796" w:type="dxa"/>
          </w:tcPr>
          <w:p w14:paraId="102532E9" w14:textId="6CD2EBD9" w:rsidR="009B7891" w:rsidRPr="007A5C36" w:rsidRDefault="009B7891" w:rsidP="009B7891">
            <w:pPr>
              <w:rPr>
                <w:rFonts w:cs="Times New Roman"/>
              </w:rPr>
            </w:pPr>
            <w:r w:rsidRPr="007A5C36">
              <w:rPr>
                <w:rFonts w:cs="Times New Roman"/>
              </w:rPr>
              <w:t>Adjuvant radiation therapy recommended for patients after curative resection for NSCLC with stages IB or II disease (lower score-better).</w:t>
            </w:r>
            <w:r w:rsidR="008C05DD" w:rsidRPr="007A5C36">
              <w:rPr>
                <w:rFonts w:cs="Times New Roman"/>
              </w:rPr>
              <w:fldChar w:fldCharType="begin"/>
            </w:r>
            <w:r w:rsidR="00FD6C0B" w:rsidRPr="007A5C36">
              <w:rPr>
                <w:rFonts w:cs="Times New Roman"/>
              </w:rPr>
              <w:instrText xml:space="preserve"> ADDIN EN.CITE &lt;EndNote&gt;&lt;Cite&gt;&lt;Author&gt;Blayney&lt;/Author&gt;&lt;Year&gt;2007&lt;/Year&gt;&lt;RecNum&gt;588&lt;/RecNum&gt;&lt;DisplayText&gt;[14, 15]&lt;/DisplayText&gt;&lt;record&gt;&lt;rec-number&gt;588&lt;/rec-number&gt;&lt;foreign-keys&gt;&lt;key app="EN" db-id="dept0z55y9zzt0earx7pdsdveedzp5a9vx2x"&gt;588&lt;/key&gt;&lt;/foreign-keys&gt;&lt;ref-type name="Journal Article"&gt;17&lt;/ref-type&gt;&lt;contributors&gt;&lt;authors&gt;&lt;author&gt;Blayney, D. W.&lt;/author&gt;&lt;author&gt;Miela, G.&lt;/author&gt;&lt;author&gt;Markstrom, D.&lt;/author&gt;&lt;author&gt;Hanauer, D.&lt;/author&gt;&lt;author&gt;Mcniff, K.&lt;/author&gt;&lt;author&gt;Neuss, M.&lt;/author&gt;&lt;/authors&gt;&lt;/contributors&gt;&lt;titles&gt;&lt;title&gt;Measuring quality with the Quality Oncology Practice Initiative (QOPI) at a university comprehensive cancer center&lt;/title&gt;&lt;secondary-title&gt;Journal of Clinical Oncology&lt;/secondary-title&gt;&lt;/titles&gt;&lt;periodical&gt;&lt;full-title&gt;Journal of Clinical Oncology&lt;/full-title&gt;&lt;/periodical&gt;&lt;dates&gt;&lt;year&gt;2007&lt;/year&gt;&lt;/dates&gt;&lt;urls&gt;&lt;/urls&gt;&lt;/record&gt;&lt;/Cite&gt;&lt;Cite&gt;&lt;RecNum&gt;603&lt;/RecNum&gt;&lt;record&gt;&lt;rec-number&gt;603&lt;/rec-number&gt;&lt;foreign-keys&gt;&lt;key app="EN" db-id="dept0z55y9zzt0earx7pdsdveedzp5a9vx2x"&gt;603&lt;/key&gt;&lt;/foreign-keys&gt;&lt;ref-type name="Web Page"&gt;12&lt;/ref-type&gt;&lt;contributors&gt;&lt;/contributors&gt;&lt;titles&gt;&lt;title&gt;ASCO QOPI Summary Measures Fall 2012.&lt;/title&gt;&lt;/titles&gt;&lt;dates&gt;&lt;/dates&gt;&lt;urls&gt;&lt;related-urls&gt;&lt;url&gt; http://qopi.asco.org&lt;/url&gt;&lt;/related-urls&gt;&lt;/urls&gt;&lt;/record&gt;&lt;/Cite&gt;&lt;/EndNote&gt;</w:instrText>
            </w:r>
            <w:r w:rsidR="008C05DD" w:rsidRPr="007A5C36">
              <w:rPr>
                <w:rFonts w:cs="Times New Roman"/>
              </w:rPr>
              <w:fldChar w:fldCharType="separate"/>
            </w:r>
            <w:r w:rsidR="00FD6C0B" w:rsidRPr="007A5C36">
              <w:rPr>
                <w:rFonts w:cs="Times New Roman"/>
                <w:noProof/>
              </w:rPr>
              <w:t>[</w:t>
            </w:r>
            <w:hyperlink w:anchor="_ENREF_14" w:tooltip="Blayney, 2007 #588" w:history="1">
              <w:r w:rsidR="00172ACF" w:rsidRPr="007A5C36">
                <w:rPr>
                  <w:rFonts w:cs="Times New Roman"/>
                  <w:noProof/>
                </w:rPr>
                <w:t>14</w:t>
              </w:r>
            </w:hyperlink>
            <w:r w:rsidR="00FD6C0B" w:rsidRPr="007A5C36">
              <w:rPr>
                <w:rFonts w:cs="Times New Roman"/>
                <w:noProof/>
              </w:rPr>
              <w:t xml:space="preserve">, </w:t>
            </w:r>
            <w:hyperlink w:anchor="_ENREF_15" w:tooltip=",  #603" w:history="1">
              <w:r w:rsidR="00172ACF" w:rsidRPr="007A5C36">
                <w:rPr>
                  <w:rFonts w:cs="Times New Roman"/>
                  <w:noProof/>
                </w:rPr>
                <w:t>15</w:t>
              </w:r>
            </w:hyperlink>
            <w:r w:rsidR="00FD6C0B" w:rsidRPr="007A5C36">
              <w:rPr>
                <w:rFonts w:cs="Times New Roman"/>
                <w:noProof/>
              </w:rPr>
              <w:t>]</w:t>
            </w:r>
            <w:r w:rsidR="008C05DD" w:rsidRPr="007A5C36">
              <w:rPr>
                <w:rFonts w:cs="Times New Roman"/>
              </w:rPr>
              <w:fldChar w:fldCharType="end"/>
            </w:r>
          </w:p>
        </w:tc>
      </w:tr>
      <w:tr w:rsidR="009B7891" w:rsidRPr="007A5C36" w14:paraId="6C102E6B" w14:textId="77777777" w:rsidTr="0010001F">
        <w:trPr>
          <w:jc w:val="center"/>
        </w:trPr>
        <w:tc>
          <w:tcPr>
            <w:tcW w:w="709" w:type="dxa"/>
          </w:tcPr>
          <w:p w14:paraId="7FD5E913" w14:textId="77777777" w:rsidR="009B7891" w:rsidRPr="007A5C36" w:rsidRDefault="009B7891" w:rsidP="009B7891">
            <w:pPr>
              <w:jc w:val="center"/>
              <w:rPr>
                <w:rFonts w:cs="Times New Roman"/>
              </w:rPr>
            </w:pPr>
            <w:r w:rsidRPr="007A5C36">
              <w:rPr>
                <w:rFonts w:cs="Times New Roman" w:hint="eastAsia"/>
              </w:rPr>
              <w:t>33</w:t>
            </w:r>
          </w:p>
        </w:tc>
        <w:tc>
          <w:tcPr>
            <w:tcW w:w="7796" w:type="dxa"/>
          </w:tcPr>
          <w:p w14:paraId="4C5B77CF" w14:textId="46B97190" w:rsidR="009B7891" w:rsidRPr="007A5C36" w:rsidRDefault="009B7891" w:rsidP="009B7891">
            <w:pPr>
              <w:rPr>
                <w:rFonts w:cs="Times New Roman"/>
              </w:rPr>
            </w:pPr>
            <w:r w:rsidRPr="007A5C36">
              <w:rPr>
                <w:rFonts w:cs="Times New Roman"/>
              </w:rPr>
              <w:t>For patients who had an</w:t>
            </w:r>
            <w:r w:rsidRPr="007A5C36">
              <w:rPr>
                <w:rFonts w:cs="Times New Roman" w:hint="eastAsia"/>
              </w:rPr>
              <w:t xml:space="preserve"> </w:t>
            </w:r>
            <w:r w:rsidRPr="007A5C36">
              <w:rPr>
                <w:rFonts w:cs="Times New Roman"/>
              </w:rPr>
              <w:t>incomplete surgical resection and a pathological stage I or II NSCLC, p</w:t>
            </w:r>
            <w:bookmarkStart w:id="36" w:name="OLE_LINK19"/>
            <w:r w:rsidRPr="007A5C36">
              <w:rPr>
                <w:rFonts w:cs="Times New Roman"/>
              </w:rPr>
              <w:t>ostoperative</w:t>
            </w:r>
            <w:r w:rsidRPr="007A5C36">
              <w:rPr>
                <w:rFonts w:cs="Times New Roman" w:hint="eastAsia"/>
              </w:rPr>
              <w:t xml:space="preserve"> </w:t>
            </w:r>
            <w:r w:rsidRPr="007A5C36">
              <w:rPr>
                <w:rFonts w:cs="Times New Roman"/>
              </w:rPr>
              <w:t xml:space="preserve">radiation therapy </w:t>
            </w:r>
            <w:bookmarkEnd w:id="36"/>
            <w:r w:rsidRPr="007A5C36">
              <w:rPr>
                <w:rFonts w:cs="Times New Roman"/>
              </w:rPr>
              <w:t>was given.</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762E84B0" w14:textId="77777777" w:rsidTr="0010001F">
        <w:trPr>
          <w:jc w:val="center"/>
        </w:trPr>
        <w:tc>
          <w:tcPr>
            <w:tcW w:w="709" w:type="dxa"/>
          </w:tcPr>
          <w:p w14:paraId="43D1A021" w14:textId="77777777" w:rsidR="009B7891" w:rsidRPr="007A5C36" w:rsidRDefault="009B7891" w:rsidP="009B7891">
            <w:pPr>
              <w:jc w:val="center"/>
              <w:rPr>
                <w:rFonts w:cs="Times New Roman"/>
              </w:rPr>
            </w:pPr>
            <w:r w:rsidRPr="007A5C36">
              <w:rPr>
                <w:rFonts w:cs="Times New Roman" w:hint="eastAsia"/>
              </w:rPr>
              <w:t>34</w:t>
            </w:r>
          </w:p>
        </w:tc>
        <w:tc>
          <w:tcPr>
            <w:tcW w:w="7796" w:type="dxa"/>
          </w:tcPr>
          <w:p w14:paraId="5BF8E322" w14:textId="07F6CE0D" w:rsidR="009B7891" w:rsidRPr="007A5C36" w:rsidRDefault="009B7891" w:rsidP="009B7891">
            <w:pPr>
              <w:rPr>
                <w:rFonts w:cs="Times New Roman"/>
              </w:rPr>
            </w:pPr>
            <w:r w:rsidRPr="007A5C36">
              <w:rPr>
                <w:rFonts w:cs="Times New Roman"/>
              </w:rPr>
              <w:t>For patients who had a complete surgical</w:t>
            </w:r>
            <w:r w:rsidRPr="007A5C36">
              <w:rPr>
                <w:rFonts w:cs="Times New Roman" w:hint="eastAsia"/>
              </w:rPr>
              <w:t xml:space="preserve"> </w:t>
            </w:r>
            <w:r w:rsidRPr="007A5C36">
              <w:rPr>
                <w:rFonts w:cs="Times New Roman"/>
              </w:rPr>
              <w:t>resection and a pathological stage I or II NSCLC, adjuvant radiation therapy was not to</w:t>
            </w:r>
            <w:r w:rsidRPr="007A5C36">
              <w:rPr>
                <w:rFonts w:cs="Times New Roman" w:hint="eastAsia"/>
              </w:rPr>
              <w:t xml:space="preserve"> </w:t>
            </w:r>
            <w:r w:rsidRPr="007A5C36">
              <w:rPr>
                <w:rFonts w:cs="Times New Roman"/>
              </w:rPr>
              <w:t>be given.</w:t>
            </w:r>
            <w:r w:rsidR="001B6CC9">
              <w:rPr>
                <w:rFonts w:cs="Times New Roman"/>
              </w:rPr>
              <w:fldChar w:fldCharType="begin"/>
            </w:r>
            <w:r w:rsidR="001B6CC9">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1B6CC9">
              <w:rPr>
                <w:rFonts w:cs="Times New Roman"/>
              </w:rPr>
              <w:fldChar w:fldCharType="separate"/>
            </w:r>
            <w:r w:rsidR="001B6CC9">
              <w:rPr>
                <w:rFonts w:cs="Times New Roman"/>
                <w:noProof/>
              </w:rPr>
              <w:t>[</w:t>
            </w:r>
            <w:hyperlink w:anchor="_ENREF_11" w:tooltip="Ettinger, 2012 #507" w:history="1">
              <w:r w:rsidR="00172ACF">
                <w:rPr>
                  <w:rFonts w:cs="Times New Roman"/>
                  <w:noProof/>
                </w:rPr>
                <w:t>11</w:t>
              </w:r>
            </w:hyperlink>
            <w:r w:rsidR="001B6CC9">
              <w:rPr>
                <w:rFonts w:cs="Times New Roman"/>
                <w:noProof/>
              </w:rPr>
              <w:t>]</w:t>
            </w:r>
            <w:r w:rsidR="001B6CC9">
              <w:rPr>
                <w:rFonts w:cs="Times New Roman"/>
              </w:rPr>
              <w:fldChar w:fldCharType="end"/>
            </w:r>
          </w:p>
        </w:tc>
      </w:tr>
      <w:tr w:rsidR="009B7891" w:rsidRPr="007A5C36" w14:paraId="21106BEC" w14:textId="77777777" w:rsidTr="0010001F">
        <w:trPr>
          <w:jc w:val="center"/>
        </w:trPr>
        <w:tc>
          <w:tcPr>
            <w:tcW w:w="709" w:type="dxa"/>
          </w:tcPr>
          <w:p w14:paraId="71A53F02" w14:textId="77777777" w:rsidR="009B7891" w:rsidRPr="007A5C36" w:rsidRDefault="009B7891" w:rsidP="009B7891">
            <w:pPr>
              <w:jc w:val="center"/>
              <w:rPr>
                <w:rFonts w:cs="Times New Roman"/>
              </w:rPr>
            </w:pPr>
            <w:r w:rsidRPr="007A5C36">
              <w:rPr>
                <w:rFonts w:cs="Times New Roman" w:hint="eastAsia"/>
              </w:rPr>
              <w:t>35</w:t>
            </w:r>
          </w:p>
        </w:tc>
        <w:tc>
          <w:tcPr>
            <w:tcW w:w="7796" w:type="dxa"/>
          </w:tcPr>
          <w:p w14:paraId="6B6F1F4B" w14:textId="3D2A0090" w:rsidR="009B7891" w:rsidRPr="007A5C36" w:rsidRDefault="009B7891" w:rsidP="009B7891">
            <w:pPr>
              <w:rPr>
                <w:rFonts w:cs="Times New Roman"/>
              </w:rPr>
            </w:pPr>
            <w:r w:rsidRPr="007A5C36">
              <w:rPr>
                <w:rFonts w:cs="Times New Roman"/>
              </w:rPr>
              <w:t>Adjuvant radiation for stage I-III NSCLC.</w:t>
            </w:r>
            <w:r w:rsidR="00B87889"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 </w:instrText>
            </w:r>
            <w:r w:rsidR="00FD6C0B"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EN.CITE.DATA </w:instrText>
            </w:r>
            <w:r w:rsidR="00FD6C0B" w:rsidRPr="007A5C36">
              <w:rPr>
                <w:rFonts w:cs="Times New Roman"/>
              </w:rPr>
            </w:r>
            <w:r w:rsidR="00FD6C0B" w:rsidRPr="007A5C36">
              <w:rPr>
                <w:rFonts w:cs="Times New Roman"/>
              </w:rPr>
              <w:fldChar w:fldCharType="end"/>
            </w:r>
            <w:r w:rsidR="00B87889" w:rsidRPr="007A5C36">
              <w:rPr>
                <w:rFonts w:cs="Times New Roman"/>
              </w:rPr>
            </w:r>
            <w:r w:rsidR="00B87889" w:rsidRPr="007A5C36">
              <w:rPr>
                <w:rFonts w:cs="Times New Roman"/>
              </w:rPr>
              <w:fldChar w:fldCharType="separate"/>
            </w:r>
            <w:r w:rsidR="00FD6C0B" w:rsidRPr="007A5C36">
              <w:rPr>
                <w:rFonts w:cs="Times New Roman"/>
                <w:noProof/>
              </w:rPr>
              <w:t>[</w:t>
            </w:r>
            <w:hyperlink w:anchor="_ENREF_16" w:tooltip="Chien, 2008 #590" w:history="1">
              <w:r w:rsidR="00172ACF" w:rsidRPr="007A5C36">
                <w:rPr>
                  <w:rFonts w:cs="Times New Roman"/>
                  <w:noProof/>
                </w:rPr>
                <w:t>16</w:t>
              </w:r>
            </w:hyperlink>
            <w:r w:rsidR="00FD6C0B" w:rsidRPr="007A5C36">
              <w:rPr>
                <w:rFonts w:cs="Times New Roman"/>
                <w:noProof/>
              </w:rPr>
              <w:t xml:space="preserve">, </w:t>
            </w:r>
            <w:hyperlink w:anchor="_ENREF_17" w:tooltip="Chien, 2006 #591" w:history="1">
              <w:r w:rsidR="00172ACF" w:rsidRPr="007A5C36">
                <w:rPr>
                  <w:rFonts w:cs="Times New Roman"/>
                  <w:noProof/>
                </w:rPr>
                <w:t>17</w:t>
              </w:r>
            </w:hyperlink>
            <w:r w:rsidR="00FD6C0B" w:rsidRPr="007A5C36">
              <w:rPr>
                <w:rFonts w:cs="Times New Roman"/>
                <w:noProof/>
              </w:rPr>
              <w:t>]</w:t>
            </w:r>
            <w:r w:rsidR="00B87889" w:rsidRPr="007A5C36">
              <w:rPr>
                <w:rFonts w:cs="Times New Roman"/>
              </w:rPr>
              <w:fldChar w:fldCharType="end"/>
            </w:r>
          </w:p>
        </w:tc>
      </w:tr>
      <w:tr w:rsidR="009B7891" w:rsidRPr="007A5C36" w14:paraId="093B282F" w14:textId="77777777" w:rsidTr="0010001F">
        <w:trPr>
          <w:jc w:val="center"/>
        </w:trPr>
        <w:tc>
          <w:tcPr>
            <w:tcW w:w="709" w:type="dxa"/>
          </w:tcPr>
          <w:p w14:paraId="0E08F0F6" w14:textId="77777777" w:rsidR="009B7891" w:rsidRPr="007A5C36" w:rsidRDefault="009B7891" w:rsidP="009B7891">
            <w:pPr>
              <w:jc w:val="center"/>
              <w:rPr>
                <w:rFonts w:cs="Times New Roman"/>
              </w:rPr>
            </w:pPr>
            <w:r w:rsidRPr="007A5C36">
              <w:rPr>
                <w:rFonts w:cs="Times New Roman" w:hint="eastAsia"/>
              </w:rPr>
              <w:t>36</w:t>
            </w:r>
          </w:p>
        </w:tc>
        <w:tc>
          <w:tcPr>
            <w:tcW w:w="7796" w:type="dxa"/>
          </w:tcPr>
          <w:p w14:paraId="0810D800" w14:textId="6CD6CC83" w:rsidR="009B7891" w:rsidRPr="007A5C36" w:rsidRDefault="009B7891" w:rsidP="009B7891">
            <w:pPr>
              <w:rPr>
                <w:rFonts w:cs="Times New Roman"/>
              </w:rPr>
            </w:pPr>
            <w:r w:rsidRPr="007A5C36">
              <w:rPr>
                <w:rFonts w:cs="Times New Roman"/>
              </w:rPr>
              <w:t>Stage IIIB, chemoradiation.</w:t>
            </w:r>
            <w:r w:rsidR="008C67AD" w:rsidRPr="007A5C36">
              <w:rPr>
                <w:rFonts w:cs="Times New Roman"/>
              </w:rPr>
              <w:fldChar w:fldCharType="begin"/>
            </w:r>
            <w:r w:rsidR="00FD6C0B" w:rsidRPr="007A5C36">
              <w:rPr>
                <w:rFonts w:cs="Times New Roman"/>
              </w:rPr>
              <w:instrText xml:space="preserve"> ADDIN EN.CITE &lt;EndNote&gt;&lt;Cite&gt;&lt;Author&gt;Potosky&lt;/Author&gt;&lt;Year&gt;2004&lt;/Year&gt;&lt;RecNum&gt;593&lt;/RecNum&gt;&lt;DisplayText&gt;[13]&lt;/DisplayText&gt;&lt;record&gt;&lt;rec-number&gt;593&lt;/rec-number&gt;&lt;foreign-keys&gt;&lt;key app="EN" db-id="dept0z55y9zzt0earx7pdsdveedzp5a9vx2x"&gt;593&lt;/key&gt;&lt;/foreign-keys&gt;&lt;ref-type name="Journal Article"&gt;17&lt;/ref-type&gt;&lt;contributors&gt;&lt;authors&gt;&lt;author&gt;Potosky, Arnold L.&lt;/author&gt;&lt;author&gt;Saxman, Scott&lt;/author&gt;&lt;author&gt;Wallace, Robert B.&lt;/author&gt;&lt;author&gt;Lynch, Charles F.&lt;/author&gt;&lt;/authors&gt;&lt;/contributors&gt;&lt;titles&gt;&lt;title&gt;Population Variations in the Initial Treatment of Non–Small-Cell Lung Cancer&lt;/title&gt;&lt;secondary-title&gt;Journal of Clinical Oncology Official Journal of the American Society of Clinical Oncology&lt;/secondary-title&gt;&lt;/titles&gt;&lt;periodical&gt;&lt;full-title&gt;Journal of Clinical Oncology Official Journal of the American Society of Clinical Oncology&lt;/full-title&gt;&lt;/periodical&gt;&lt;pages&gt;3261-8&lt;/pages&gt;&lt;volume&gt;22&lt;/volume&gt;&lt;number&gt;16&lt;/number&gt;&lt;keywords&gt;&lt;keyword&gt;alpine lake&lt;/keyword&gt;&lt;keyword&gt;hydromorphology&lt;/keyword&gt;&lt;keyword&gt;lakeshore alterations&lt;/keyword&gt;&lt;keyword&gt;benthic invertebrate&lt;/keyword&gt;&lt;/keywords&gt;&lt;dates&gt;&lt;year&gt;2004&lt;/year&gt;&lt;/dates&gt;&lt;urls&gt;&lt;/urls&gt;&lt;/record&gt;&lt;/Cite&gt;&lt;/EndNote&gt;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3" w:tooltip="Potosky, 2004 #593" w:history="1">
              <w:r w:rsidR="00172ACF" w:rsidRPr="007A5C36">
                <w:rPr>
                  <w:rFonts w:cs="Times New Roman"/>
                  <w:noProof/>
                </w:rPr>
                <w:t>13</w:t>
              </w:r>
            </w:hyperlink>
            <w:r w:rsidR="00FD6C0B" w:rsidRPr="007A5C36">
              <w:rPr>
                <w:rFonts w:cs="Times New Roman"/>
                <w:noProof/>
              </w:rPr>
              <w:t>]</w:t>
            </w:r>
            <w:r w:rsidR="008C67AD" w:rsidRPr="007A5C36">
              <w:rPr>
                <w:rFonts w:cs="Times New Roman"/>
              </w:rPr>
              <w:fldChar w:fldCharType="end"/>
            </w:r>
          </w:p>
        </w:tc>
      </w:tr>
      <w:tr w:rsidR="009B7891" w:rsidRPr="007A5C36" w14:paraId="3ABC9C10" w14:textId="77777777" w:rsidTr="0010001F">
        <w:trPr>
          <w:jc w:val="center"/>
        </w:trPr>
        <w:tc>
          <w:tcPr>
            <w:tcW w:w="709" w:type="dxa"/>
          </w:tcPr>
          <w:p w14:paraId="3D813EAF" w14:textId="77777777" w:rsidR="009B7891" w:rsidRPr="007A5C36" w:rsidRDefault="009B7891" w:rsidP="009B7891">
            <w:pPr>
              <w:jc w:val="center"/>
              <w:rPr>
                <w:rFonts w:cs="Times New Roman"/>
              </w:rPr>
            </w:pPr>
            <w:r w:rsidRPr="007A5C36">
              <w:rPr>
                <w:rFonts w:cs="Times New Roman" w:hint="eastAsia"/>
              </w:rPr>
              <w:t>37</w:t>
            </w:r>
          </w:p>
        </w:tc>
        <w:tc>
          <w:tcPr>
            <w:tcW w:w="7796" w:type="dxa"/>
          </w:tcPr>
          <w:p w14:paraId="224E8E7A" w14:textId="22A6AE51" w:rsidR="009B7891" w:rsidRPr="007A5C36" w:rsidRDefault="009B7891" w:rsidP="009B7891">
            <w:pPr>
              <w:rPr>
                <w:rFonts w:cs="Times New Roman"/>
              </w:rPr>
            </w:pPr>
            <w:r w:rsidRPr="007A5C36">
              <w:rPr>
                <w:rFonts w:cs="Times New Roman"/>
              </w:rPr>
              <w:t>Stage IIIB, with pleural effusion, chemotherapy with or without radiotherapy.</w:t>
            </w:r>
            <w:r w:rsidR="008C67AD" w:rsidRPr="007A5C36">
              <w:rPr>
                <w:rFonts w:cs="Times New Roman"/>
              </w:rPr>
              <w:fldChar w:fldCharType="begin"/>
            </w:r>
            <w:r w:rsidR="00FD6C0B" w:rsidRPr="007A5C36">
              <w:rPr>
                <w:rFonts w:cs="Times New Roman"/>
              </w:rPr>
              <w:instrText xml:space="preserve"> ADDIN EN.CITE &lt;EndNote&gt;&lt;Cite&gt;&lt;Author&gt;Potosky&lt;/Author&gt;&lt;Year&gt;2004&lt;/Year&gt;&lt;RecNum&gt;593&lt;/RecNum&gt;&lt;DisplayText&gt;[13]&lt;/DisplayText&gt;&lt;record&gt;&lt;rec-number&gt;593&lt;/rec-number&gt;&lt;foreign-keys&gt;&lt;key app="EN" db-id="dept0z55y9zzt0earx7pdsdveedzp5a9vx2x"&gt;593&lt;/key&gt;&lt;/foreign-keys&gt;&lt;ref-type name="Journal Article"&gt;17&lt;/ref-type&gt;&lt;contributors&gt;&lt;authors&gt;&lt;author&gt;Potosky, Arnold L.&lt;/author&gt;&lt;author&gt;Saxman, Scott&lt;/author&gt;&lt;author&gt;Wallace, Robert B.&lt;/author&gt;&lt;author&gt;Lynch, Charles F.&lt;/author&gt;&lt;/authors&gt;&lt;/contributors&gt;&lt;titles&gt;&lt;title&gt;Population Variations in the Initial Treatment of Non–Small-Cell Lung Cancer&lt;/title&gt;&lt;secondary-title&gt;Journal of Clinical Oncology Official Journal of the American Society of Clinical Oncology&lt;/secondary-title&gt;&lt;/titles&gt;&lt;periodical&gt;&lt;full-title&gt;Journal of Clinical Oncology Official Journal of the American Society of Clinical Oncology&lt;/full-title&gt;&lt;/periodical&gt;&lt;pages&gt;3261-8&lt;/pages&gt;&lt;volume&gt;22&lt;/volume&gt;&lt;number&gt;16&lt;/number&gt;&lt;keywords&gt;&lt;keyword&gt;alpine lake&lt;/keyword&gt;&lt;keyword&gt;hydromorphology&lt;/keyword&gt;&lt;keyword&gt;lakeshore alterations&lt;/keyword&gt;&lt;keyword&gt;benthic invertebrate&lt;/keyword&gt;&lt;/keywords&gt;&lt;dates&gt;&lt;year&gt;2004&lt;/year&gt;&lt;/dates&gt;&lt;urls&gt;&lt;/urls&gt;&lt;/record&gt;&lt;/Cite&gt;&lt;/EndNote&gt;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3" w:tooltip="Potosky, 2004 #593" w:history="1">
              <w:r w:rsidR="00172ACF" w:rsidRPr="007A5C36">
                <w:rPr>
                  <w:rFonts w:cs="Times New Roman"/>
                  <w:noProof/>
                </w:rPr>
                <w:t>13</w:t>
              </w:r>
            </w:hyperlink>
            <w:r w:rsidR="00FD6C0B" w:rsidRPr="007A5C36">
              <w:rPr>
                <w:rFonts w:cs="Times New Roman"/>
                <w:noProof/>
              </w:rPr>
              <w:t>]</w:t>
            </w:r>
            <w:r w:rsidR="008C67AD" w:rsidRPr="007A5C36">
              <w:rPr>
                <w:rFonts w:cs="Times New Roman"/>
              </w:rPr>
              <w:fldChar w:fldCharType="end"/>
            </w:r>
          </w:p>
        </w:tc>
      </w:tr>
      <w:tr w:rsidR="009B7891" w:rsidRPr="007A5C36" w14:paraId="4CBE6083" w14:textId="77777777" w:rsidTr="0010001F">
        <w:trPr>
          <w:jc w:val="center"/>
        </w:trPr>
        <w:tc>
          <w:tcPr>
            <w:tcW w:w="709" w:type="dxa"/>
          </w:tcPr>
          <w:p w14:paraId="70BBDF10" w14:textId="77777777" w:rsidR="009B7891" w:rsidRPr="007A5C36" w:rsidRDefault="009B7891" w:rsidP="009B7891">
            <w:pPr>
              <w:jc w:val="center"/>
              <w:rPr>
                <w:rFonts w:cs="Times New Roman"/>
              </w:rPr>
            </w:pPr>
            <w:r w:rsidRPr="007A5C36">
              <w:rPr>
                <w:rFonts w:cs="Times New Roman" w:hint="eastAsia"/>
              </w:rPr>
              <w:t>38</w:t>
            </w:r>
          </w:p>
        </w:tc>
        <w:tc>
          <w:tcPr>
            <w:tcW w:w="7796" w:type="dxa"/>
          </w:tcPr>
          <w:p w14:paraId="72694D10" w14:textId="6E387646" w:rsidR="009B7891" w:rsidRPr="007A5C36" w:rsidRDefault="009B7891" w:rsidP="009B7891">
            <w:pPr>
              <w:rPr>
                <w:rFonts w:cs="Times New Roman"/>
              </w:rPr>
            </w:pPr>
            <w:r w:rsidRPr="007A5C36">
              <w:rPr>
                <w:rFonts w:cs="Times New Roman"/>
              </w:rPr>
              <w:t>For patients with an unresected</w:t>
            </w:r>
            <w:r w:rsidRPr="007A5C36">
              <w:rPr>
                <w:rFonts w:cs="Times New Roman" w:hint="eastAsia"/>
              </w:rPr>
              <w:t xml:space="preserve"> </w:t>
            </w:r>
            <w:r w:rsidRPr="007A5C36">
              <w:rPr>
                <w:rFonts w:cs="Times New Roman"/>
              </w:rPr>
              <w:t>stage III NSCLC (except stage IIIB with malignant pleural effusion) and good performance</w:t>
            </w:r>
            <w:r w:rsidRPr="007A5C36">
              <w:rPr>
                <w:rFonts w:cs="Times New Roman" w:hint="eastAsia"/>
              </w:rPr>
              <w:t xml:space="preserve"> </w:t>
            </w:r>
            <w:r w:rsidRPr="007A5C36">
              <w:rPr>
                <w:rFonts w:cs="Times New Roman"/>
              </w:rPr>
              <w:t>status,</w:t>
            </w:r>
            <w:r w:rsidRPr="007A5C36">
              <w:rPr>
                <w:rFonts w:cs="Times New Roman" w:hint="eastAsia"/>
              </w:rPr>
              <w:t xml:space="preserve"> </w:t>
            </w:r>
            <w:r w:rsidRPr="007A5C36">
              <w:rPr>
                <w:rFonts w:cs="Times New Roman"/>
              </w:rPr>
              <w:t>concurrent chemoradiation was used as part of treatment.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40A8E4A0" w14:textId="77777777" w:rsidTr="0010001F">
        <w:trPr>
          <w:jc w:val="center"/>
        </w:trPr>
        <w:tc>
          <w:tcPr>
            <w:tcW w:w="709" w:type="dxa"/>
          </w:tcPr>
          <w:p w14:paraId="3E896B9D" w14:textId="77777777" w:rsidR="009B7891" w:rsidRPr="007A5C36" w:rsidRDefault="009B7891" w:rsidP="009B7891">
            <w:pPr>
              <w:jc w:val="center"/>
              <w:rPr>
                <w:rFonts w:cs="Times New Roman"/>
              </w:rPr>
            </w:pPr>
            <w:r w:rsidRPr="007A5C36">
              <w:rPr>
                <w:rFonts w:cs="Times New Roman" w:hint="eastAsia"/>
              </w:rPr>
              <w:t>39</w:t>
            </w:r>
          </w:p>
        </w:tc>
        <w:tc>
          <w:tcPr>
            <w:tcW w:w="7796" w:type="dxa"/>
          </w:tcPr>
          <w:p w14:paraId="38F240B3" w14:textId="0C06ED9F" w:rsidR="009B7891" w:rsidRPr="007A5C36" w:rsidRDefault="009B7891" w:rsidP="009B7891">
            <w:pPr>
              <w:rPr>
                <w:rFonts w:cs="Times New Roman"/>
              </w:rPr>
            </w:pPr>
            <w:bookmarkStart w:id="37" w:name="OLE_LINK37"/>
            <w:bookmarkStart w:id="38" w:name="OLE_LINK38"/>
            <w:r w:rsidRPr="007A5C36">
              <w:rPr>
                <w:rFonts w:cs="Times New Roman"/>
              </w:rPr>
              <w:t>Definitive chemoradiation</w:t>
            </w:r>
            <w:bookmarkEnd w:id="37"/>
            <w:bookmarkEnd w:id="38"/>
            <w:r w:rsidRPr="007A5C36">
              <w:rPr>
                <w:rFonts w:cs="Times New Roman"/>
              </w:rPr>
              <w:t xml:space="preserve"> for locally advanced NSCLC.</w:t>
            </w:r>
            <w:r w:rsidR="00B87889"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 </w:instrText>
            </w:r>
            <w:r w:rsidR="00FD6C0B" w:rsidRPr="007A5C36">
              <w:rPr>
                <w:rFonts w:cs="Times New Roman"/>
              </w:rPr>
              <w:fldChar w:fldCharType="begin">
                <w:fldData xml:space="preserve">PEVuZE5vdGU+PENpdGU+PEF1dGhvcj5DaGllbjwvQXV0aG9yPjxZZWFyPjIwMDg8L1llYXI+PFJl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</w:fldData>
              </w:fldChar>
            </w:r>
            <w:r w:rsidR="00FD6C0B" w:rsidRPr="007A5C36">
              <w:rPr>
                <w:rFonts w:cs="Times New Roman"/>
              </w:rPr>
              <w:instrText xml:space="preserve"> ADDIN EN.CITE.DATA </w:instrText>
            </w:r>
            <w:r w:rsidR="00FD6C0B" w:rsidRPr="007A5C36">
              <w:rPr>
                <w:rFonts w:cs="Times New Roman"/>
              </w:rPr>
            </w:r>
            <w:r w:rsidR="00FD6C0B" w:rsidRPr="007A5C36">
              <w:rPr>
                <w:rFonts w:cs="Times New Roman"/>
              </w:rPr>
              <w:fldChar w:fldCharType="end"/>
            </w:r>
            <w:r w:rsidR="00B87889" w:rsidRPr="007A5C36">
              <w:rPr>
                <w:rFonts w:cs="Times New Roman"/>
              </w:rPr>
            </w:r>
            <w:r w:rsidR="00B87889" w:rsidRPr="007A5C36">
              <w:rPr>
                <w:rFonts w:cs="Times New Roman"/>
              </w:rPr>
              <w:fldChar w:fldCharType="separate"/>
            </w:r>
            <w:r w:rsidR="00FD6C0B" w:rsidRPr="007A5C36">
              <w:rPr>
                <w:rFonts w:cs="Times New Roman"/>
                <w:noProof/>
              </w:rPr>
              <w:t>[</w:t>
            </w:r>
            <w:hyperlink w:anchor="_ENREF_16" w:tooltip="Chien, 2008 #590" w:history="1">
              <w:r w:rsidR="00172ACF" w:rsidRPr="007A5C36">
                <w:rPr>
                  <w:rFonts w:cs="Times New Roman"/>
                  <w:noProof/>
                </w:rPr>
                <w:t>16</w:t>
              </w:r>
            </w:hyperlink>
            <w:r w:rsidR="00FD6C0B" w:rsidRPr="007A5C36">
              <w:rPr>
                <w:rFonts w:cs="Times New Roman"/>
                <w:noProof/>
              </w:rPr>
              <w:t xml:space="preserve">, </w:t>
            </w:r>
            <w:hyperlink w:anchor="_ENREF_17" w:tooltip="Chien, 2006 #591" w:history="1">
              <w:r w:rsidR="00172ACF" w:rsidRPr="007A5C36">
                <w:rPr>
                  <w:rFonts w:cs="Times New Roman"/>
                  <w:noProof/>
                </w:rPr>
                <w:t>17</w:t>
              </w:r>
            </w:hyperlink>
            <w:r w:rsidR="00FD6C0B" w:rsidRPr="007A5C36">
              <w:rPr>
                <w:rFonts w:cs="Times New Roman"/>
                <w:noProof/>
              </w:rPr>
              <w:t>]</w:t>
            </w:r>
            <w:r w:rsidR="00B87889" w:rsidRPr="007A5C36">
              <w:rPr>
                <w:rFonts w:cs="Times New Roman"/>
              </w:rPr>
              <w:fldChar w:fldCharType="end"/>
            </w:r>
          </w:p>
        </w:tc>
      </w:tr>
      <w:tr w:rsidR="009B7891" w:rsidRPr="007A5C36" w14:paraId="4AB6D5A2" w14:textId="77777777" w:rsidTr="0010001F">
        <w:trPr>
          <w:jc w:val="center"/>
        </w:trPr>
        <w:tc>
          <w:tcPr>
            <w:tcW w:w="709" w:type="dxa"/>
          </w:tcPr>
          <w:p w14:paraId="2A57A08C" w14:textId="77777777" w:rsidR="009B7891" w:rsidRPr="007A5C36" w:rsidRDefault="009B7891" w:rsidP="009B7891">
            <w:pPr>
              <w:jc w:val="center"/>
              <w:rPr>
                <w:rFonts w:cs="Times New Roman"/>
              </w:rPr>
            </w:pPr>
            <w:r w:rsidRPr="007A5C36">
              <w:rPr>
                <w:rFonts w:cs="Times New Roman" w:hint="eastAsia"/>
              </w:rPr>
              <w:t>40</w:t>
            </w:r>
          </w:p>
        </w:tc>
        <w:tc>
          <w:tcPr>
            <w:tcW w:w="7796" w:type="dxa"/>
          </w:tcPr>
          <w:p w14:paraId="7EB6ED34" w14:textId="1598CE31" w:rsidR="009B7891" w:rsidRPr="007A5C36" w:rsidRDefault="009B7891" w:rsidP="009B7891">
            <w:pPr>
              <w:rPr>
                <w:rFonts w:cs="Times New Roman"/>
              </w:rPr>
            </w:pPr>
            <w:r w:rsidRPr="007A5C36">
              <w:rPr>
                <w:rFonts w:cs="Times New Roman"/>
              </w:rPr>
              <w:t>Locally advanced NSCLC with performance status 0 or 1 that was treated with combination therapy.</w:t>
            </w:r>
            <w:r w:rsidR="00DB75D0" w:rsidRPr="007A5C36">
              <w:rPr>
                <w:rFonts w:cs="Times New Roman"/>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00DB75D0" w:rsidRPr="007A5C36">
              <w:rPr>
                <w:rFonts w:cs="Times New Roman"/>
              </w:rPr>
              <w:instrText xml:space="preserve"> ADDIN EN.CITE </w:instrText>
            </w:r>
            <w:r w:rsidR="00DB75D0" w:rsidRPr="007A5C36">
              <w:rPr>
                <w:rFonts w:cs="Times New Roman"/>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00DB75D0" w:rsidRPr="007A5C36">
              <w:rPr>
                <w:rFonts w:cs="Times New Roman"/>
              </w:rPr>
              <w:instrText xml:space="preserve"> ADDIN EN.CITE.DATA </w:instrText>
            </w:r>
            <w:r w:rsidR="00DB75D0" w:rsidRPr="007A5C36">
              <w:rPr>
                <w:rFonts w:cs="Times New Roman"/>
              </w:rPr>
            </w:r>
            <w:r w:rsidR="00DB75D0" w:rsidRPr="007A5C36">
              <w:rPr>
                <w:rFonts w:cs="Times New Roman"/>
              </w:rPr>
              <w:fldChar w:fldCharType="end"/>
            </w:r>
            <w:r w:rsidR="00DB75D0" w:rsidRPr="007A5C36">
              <w:rPr>
                <w:rFonts w:cs="Times New Roman"/>
              </w:rPr>
            </w:r>
            <w:r w:rsidR="00DB75D0" w:rsidRPr="007A5C36">
              <w:rPr>
                <w:rFonts w:cs="Times New Roman"/>
              </w:rPr>
              <w:fldChar w:fldCharType="separate"/>
            </w:r>
            <w:r w:rsidR="00DB75D0" w:rsidRPr="007A5C36">
              <w:rPr>
                <w:rFonts w:cs="Times New Roman"/>
                <w:noProof/>
              </w:rPr>
              <w:t>[</w:t>
            </w:r>
            <w:hyperlink w:anchor="_ENREF_6" w:tooltip="Ouwens, 2007 #601" w:history="1">
              <w:r w:rsidR="00172ACF" w:rsidRPr="007A5C36">
                <w:rPr>
                  <w:rFonts w:cs="Times New Roman"/>
                  <w:noProof/>
                </w:rPr>
                <w:t>6</w:t>
              </w:r>
            </w:hyperlink>
            <w:r w:rsidR="00DB75D0" w:rsidRPr="007A5C36">
              <w:rPr>
                <w:rFonts w:cs="Times New Roman"/>
                <w:noProof/>
              </w:rPr>
              <w:t xml:space="preserve">, </w:t>
            </w:r>
            <w:hyperlink w:anchor="_ENREF_7" w:tooltip="Ouwens, 2010 #586" w:history="1">
              <w:r w:rsidR="00172ACF" w:rsidRPr="007A5C36">
                <w:rPr>
                  <w:rFonts w:cs="Times New Roman"/>
                  <w:noProof/>
                </w:rPr>
                <w:t>7</w:t>
              </w:r>
            </w:hyperlink>
            <w:r w:rsidR="00DB75D0" w:rsidRPr="007A5C36">
              <w:rPr>
                <w:rFonts w:cs="Times New Roman"/>
                <w:noProof/>
              </w:rPr>
              <w:t>]</w:t>
            </w:r>
            <w:r w:rsidR="00DB75D0" w:rsidRPr="007A5C36">
              <w:rPr>
                <w:rFonts w:cs="Times New Roman"/>
              </w:rPr>
              <w:fldChar w:fldCharType="end"/>
            </w:r>
          </w:p>
        </w:tc>
      </w:tr>
      <w:tr w:rsidR="009B7891" w:rsidRPr="007A5C36" w14:paraId="2DBECCB8" w14:textId="77777777" w:rsidTr="0010001F">
        <w:trPr>
          <w:jc w:val="center"/>
        </w:trPr>
        <w:tc>
          <w:tcPr>
            <w:tcW w:w="709" w:type="dxa"/>
          </w:tcPr>
          <w:p w14:paraId="632E7780" w14:textId="77777777" w:rsidR="009B7891" w:rsidRPr="007A5C36" w:rsidRDefault="009B7891" w:rsidP="009B7891">
            <w:pPr>
              <w:jc w:val="center"/>
              <w:rPr>
                <w:rFonts w:cs="Times New Roman"/>
              </w:rPr>
            </w:pPr>
            <w:r w:rsidRPr="007A5C36">
              <w:rPr>
                <w:rFonts w:cs="Times New Roman" w:hint="eastAsia"/>
              </w:rPr>
              <w:t>41</w:t>
            </w:r>
          </w:p>
        </w:tc>
        <w:tc>
          <w:tcPr>
            <w:tcW w:w="7796" w:type="dxa"/>
          </w:tcPr>
          <w:p w14:paraId="08AB4691" w14:textId="2BA6E7F7" w:rsidR="009B7891" w:rsidRPr="007A5C36" w:rsidRDefault="009B7891" w:rsidP="009B7891">
            <w:pPr>
              <w:rPr>
                <w:rFonts w:cs="Times New Roman"/>
              </w:rPr>
            </w:pPr>
            <w:bookmarkStart w:id="39" w:name="OLE_LINK12"/>
            <w:r w:rsidRPr="007A5C36">
              <w:rPr>
                <w:rFonts w:cs="Times New Roman"/>
              </w:rPr>
              <w:t>For patients who had surgery for NSCLC, a preoperative</w:t>
            </w:r>
            <w:r w:rsidRPr="007A5C36">
              <w:rPr>
                <w:rFonts w:cs="Times New Roman" w:hint="eastAsia"/>
              </w:rPr>
              <w:t xml:space="preserve"> </w:t>
            </w:r>
            <w:r w:rsidRPr="007A5C36">
              <w:rPr>
                <w:rFonts w:cs="Times New Roman"/>
              </w:rPr>
              <w:t>PET scan was performed</w:t>
            </w:r>
            <w:bookmarkEnd w:id="39"/>
            <w:r w:rsidRPr="007A5C36">
              <w:rPr>
                <w:rFonts w:cs="Times New Roman"/>
              </w:rPr>
              <w: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77A27697" w14:textId="77777777" w:rsidTr="0010001F">
        <w:trPr>
          <w:jc w:val="center"/>
        </w:trPr>
        <w:tc>
          <w:tcPr>
            <w:tcW w:w="709" w:type="dxa"/>
          </w:tcPr>
          <w:p w14:paraId="0BC0707C" w14:textId="77777777" w:rsidR="009B7891" w:rsidRPr="007A5C36" w:rsidRDefault="009B7891" w:rsidP="009B7891">
            <w:pPr>
              <w:jc w:val="center"/>
              <w:rPr>
                <w:rFonts w:cs="Times New Roman"/>
              </w:rPr>
            </w:pPr>
            <w:r w:rsidRPr="007A5C36">
              <w:rPr>
                <w:rFonts w:cs="Times New Roman" w:hint="eastAsia"/>
              </w:rPr>
              <w:t>42</w:t>
            </w:r>
          </w:p>
        </w:tc>
        <w:tc>
          <w:tcPr>
            <w:tcW w:w="7796" w:type="dxa"/>
          </w:tcPr>
          <w:p w14:paraId="70A7FD04" w14:textId="415A22C5" w:rsidR="009B7891" w:rsidRPr="007A5C36" w:rsidRDefault="009B7891" w:rsidP="009B7891">
            <w:pPr>
              <w:rPr>
                <w:rFonts w:cs="Times New Roman"/>
              </w:rPr>
            </w:pPr>
            <w:r w:rsidRPr="007A5C36">
              <w:rPr>
                <w:rFonts w:cs="Times New Roman"/>
              </w:rPr>
              <w:t>FEV1 and DLCO</w:t>
            </w:r>
            <w:r w:rsidRPr="007A5C36">
              <w:rPr>
                <w:rFonts w:cs="Times New Roman" w:hint="eastAsia"/>
              </w:rPr>
              <w:t xml:space="preserve"> </w:t>
            </w:r>
            <w:r w:rsidRPr="007A5C36">
              <w:rPr>
                <w:rFonts w:cs="Times New Roman"/>
              </w:rPr>
              <w:t>obtained within 365 days before lung resection in all patients.</w:t>
            </w:r>
            <w:r w:rsidR="0010001F" w:rsidRPr="007A5C36">
              <w:rPr>
                <w:rFonts w:cs="Times New Roman"/>
              </w:rPr>
              <w:fldChar w:fldCharType="begin"/>
            </w:r>
            <w:r w:rsidR="0010001F"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0010001F" w:rsidRPr="007A5C36">
              <w:rPr>
                <w:rFonts w:cs="Times New Roman"/>
              </w:rPr>
              <w:fldChar w:fldCharType="separate"/>
            </w:r>
            <w:r w:rsidR="0010001F" w:rsidRPr="007A5C36">
              <w:rPr>
                <w:rFonts w:cs="Times New Roman"/>
                <w:noProof/>
              </w:rPr>
              <w:t>[</w:t>
            </w:r>
            <w:hyperlink w:anchor="_ENREF_10" w:tooltip="Cassivi, 2008 #589" w:history="1">
              <w:r w:rsidR="00172ACF" w:rsidRPr="007A5C36">
                <w:rPr>
                  <w:rFonts w:cs="Times New Roman"/>
                  <w:noProof/>
                </w:rPr>
                <w:t>10</w:t>
              </w:r>
            </w:hyperlink>
            <w:r w:rsidR="0010001F" w:rsidRPr="007A5C36">
              <w:rPr>
                <w:rFonts w:cs="Times New Roman"/>
                <w:noProof/>
              </w:rPr>
              <w:t>]</w:t>
            </w:r>
            <w:r w:rsidR="0010001F" w:rsidRPr="007A5C36">
              <w:rPr>
                <w:rFonts w:cs="Times New Roman"/>
              </w:rPr>
              <w:fldChar w:fldCharType="end"/>
            </w:r>
          </w:p>
        </w:tc>
      </w:tr>
      <w:tr w:rsidR="009B7891" w:rsidRPr="007A5C36" w14:paraId="7C764BE2" w14:textId="77777777" w:rsidTr="0010001F">
        <w:trPr>
          <w:jc w:val="center"/>
        </w:trPr>
        <w:tc>
          <w:tcPr>
            <w:tcW w:w="709" w:type="dxa"/>
          </w:tcPr>
          <w:p w14:paraId="2EAC6DAD" w14:textId="77777777" w:rsidR="009B7891" w:rsidRPr="007A5C36" w:rsidRDefault="009B7891" w:rsidP="009B7891">
            <w:pPr>
              <w:jc w:val="center"/>
              <w:rPr>
                <w:rFonts w:cs="Times New Roman"/>
              </w:rPr>
            </w:pPr>
            <w:r w:rsidRPr="007A5C36">
              <w:rPr>
                <w:rFonts w:cs="Times New Roman" w:hint="eastAsia"/>
              </w:rPr>
              <w:t>43</w:t>
            </w:r>
          </w:p>
        </w:tc>
        <w:tc>
          <w:tcPr>
            <w:tcW w:w="7796" w:type="dxa"/>
          </w:tcPr>
          <w:p w14:paraId="27F85234" w14:textId="020DA204" w:rsidR="009B7891" w:rsidRPr="007A5C36" w:rsidRDefault="009B7891" w:rsidP="009B7891">
            <w:pPr>
              <w:rPr>
                <w:rFonts w:cs="Times New Roman"/>
                <w:szCs w:val="21"/>
              </w:rPr>
            </w:pPr>
            <w:r w:rsidRPr="007A5C36">
              <w:rPr>
                <w:rFonts w:cs="Times New Roman"/>
              </w:rPr>
              <w:t>ECG obtained within 90 days before lung resection.</w:t>
            </w:r>
            <w:r w:rsidR="0010001F" w:rsidRPr="007A5C36">
              <w:rPr>
                <w:rFonts w:cs="Times New Roman"/>
              </w:rPr>
              <w:fldChar w:fldCharType="begin"/>
            </w:r>
            <w:r w:rsidR="0010001F"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0010001F" w:rsidRPr="007A5C36">
              <w:rPr>
                <w:rFonts w:cs="Times New Roman"/>
              </w:rPr>
              <w:fldChar w:fldCharType="separate"/>
            </w:r>
            <w:r w:rsidR="0010001F" w:rsidRPr="007A5C36">
              <w:rPr>
                <w:rFonts w:cs="Times New Roman"/>
                <w:noProof/>
              </w:rPr>
              <w:t>[</w:t>
            </w:r>
            <w:hyperlink w:anchor="_ENREF_10" w:tooltip="Cassivi, 2008 #589" w:history="1">
              <w:r w:rsidR="00172ACF" w:rsidRPr="007A5C36">
                <w:rPr>
                  <w:rFonts w:cs="Times New Roman"/>
                  <w:noProof/>
                </w:rPr>
                <w:t>10</w:t>
              </w:r>
            </w:hyperlink>
            <w:r w:rsidR="0010001F" w:rsidRPr="007A5C36">
              <w:rPr>
                <w:rFonts w:cs="Times New Roman"/>
                <w:noProof/>
              </w:rPr>
              <w:t>]</w:t>
            </w:r>
            <w:r w:rsidR="0010001F" w:rsidRPr="007A5C36">
              <w:rPr>
                <w:rFonts w:cs="Times New Roman"/>
              </w:rPr>
              <w:fldChar w:fldCharType="end"/>
            </w:r>
          </w:p>
        </w:tc>
      </w:tr>
      <w:tr w:rsidR="009B7891" w:rsidRPr="007A5C36" w14:paraId="0E72980F" w14:textId="77777777" w:rsidTr="0010001F">
        <w:trPr>
          <w:jc w:val="center"/>
        </w:trPr>
        <w:tc>
          <w:tcPr>
            <w:tcW w:w="709" w:type="dxa"/>
          </w:tcPr>
          <w:p w14:paraId="614A29BE" w14:textId="77777777" w:rsidR="009B7891" w:rsidRPr="007A5C36" w:rsidRDefault="009B7891" w:rsidP="009B7891">
            <w:pPr>
              <w:jc w:val="center"/>
              <w:rPr>
                <w:rFonts w:cs="Times New Roman"/>
              </w:rPr>
            </w:pPr>
            <w:r w:rsidRPr="007A5C36">
              <w:rPr>
                <w:rFonts w:cs="Times New Roman" w:hint="eastAsia"/>
              </w:rPr>
              <w:t>44</w:t>
            </w:r>
          </w:p>
        </w:tc>
        <w:tc>
          <w:tcPr>
            <w:tcW w:w="7796" w:type="dxa"/>
          </w:tcPr>
          <w:p w14:paraId="7530359D" w14:textId="77777777" w:rsidR="009B7891" w:rsidRPr="007A5C36" w:rsidRDefault="009B7891" w:rsidP="009B7891">
            <w:pPr>
              <w:rPr>
                <w:rFonts w:cs="Times New Roman"/>
              </w:rPr>
            </w:pPr>
            <w:r w:rsidRPr="007A5C36">
              <w:rPr>
                <w:rFonts w:cs="Times New Roman"/>
              </w:rPr>
              <w:t>Documentation of at least one of the following after surgery in all patients:</w:t>
            </w:r>
          </w:p>
          <w:p w14:paraId="5585AED6" w14:textId="77777777" w:rsidR="009B7891" w:rsidRPr="007A5C36" w:rsidRDefault="009B7891" w:rsidP="009B7891">
            <w:pPr>
              <w:rPr>
                <w:rFonts w:cs="Times New Roman"/>
              </w:rPr>
            </w:pPr>
            <w:r w:rsidRPr="007A5C36">
              <w:rPr>
                <w:rFonts w:cs="Times New Roman" w:hint="eastAsia"/>
              </w:rPr>
              <w:t>1</w:t>
            </w:r>
            <w:bookmarkStart w:id="40" w:name="OLE_LINK74"/>
            <w:bookmarkStart w:id="41" w:name="OLE_LINK75"/>
            <w:r w:rsidRPr="007A5C36">
              <w:rPr>
                <w:rFonts w:cs="Times New Roman" w:hint="eastAsia"/>
              </w:rPr>
              <w:t>.</w:t>
            </w:r>
            <w:r w:rsidRPr="007A5C36">
              <w:rPr>
                <w:rFonts w:cs="Times New Roman"/>
              </w:rPr>
              <w:t xml:space="preserve"> Use of graduated elastic compression stockings</w:t>
            </w:r>
            <w:bookmarkEnd w:id="40"/>
            <w:bookmarkEnd w:id="41"/>
          </w:p>
          <w:p w14:paraId="049129AD" w14:textId="77777777" w:rsidR="009B7891" w:rsidRPr="007A5C36" w:rsidRDefault="009B7891" w:rsidP="009B7891">
            <w:pPr>
              <w:rPr>
                <w:rFonts w:cs="Times New Roman"/>
              </w:rPr>
            </w:pPr>
            <w:r w:rsidRPr="007A5C36">
              <w:rPr>
                <w:rFonts w:cs="Times New Roman" w:hint="eastAsia"/>
              </w:rPr>
              <w:t>2</w:t>
            </w:r>
            <w:r w:rsidRPr="007A5C36">
              <w:rPr>
                <w:rFonts w:cs="Times New Roman"/>
              </w:rPr>
              <w:t>.</w:t>
            </w:r>
            <w:r w:rsidRPr="007A5C36">
              <w:rPr>
                <w:rFonts w:cs="Times New Roman" w:hint="eastAsia"/>
              </w:rPr>
              <w:t xml:space="preserve"> </w:t>
            </w:r>
            <w:bookmarkStart w:id="42" w:name="OLE_LINK76"/>
            <w:r w:rsidRPr="007A5C36">
              <w:rPr>
                <w:rFonts w:cs="Times New Roman"/>
              </w:rPr>
              <w:t>Use of lower extremity sequential compression devices</w:t>
            </w:r>
            <w:bookmarkEnd w:id="42"/>
          </w:p>
          <w:p w14:paraId="4FF894D5" w14:textId="645BD531" w:rsidR="009B7891" w:rsidRPr="007A5C36" w:rsidRDefault="009B7891" w:rsidP="009B7891">
            <w:pPr>
              <w:rPr>
                <w:rFonts w:cs="Times New Roman"/>
              </w:rPr>
            </w:pPr>
            <w:r w:rsidRPr="007A5C36">
              <w:rPr>
                <w:rFonts w:cs="Times New Roman" w:hint="eastAsia"/>
              </w:rPr>
              <w:t>3</w:t>
            </w:r>
            <w:r w:rsidRPr="007A5C36">
              <w:rPr>
                <w:rFonts w:cs="Times New Roman"/>
              </w:rPr>
              <w:t>.</w:t>
            </w:r>
            <w:r w:rsidRPr="007A5C36">
              <w:rPr>
                <w:rFonts w:cs="Times New Roman" w:hint="eastAsia"/>
              </w:rPr>
              <w:t xml:space="preserve"> </w:t>
            </w:r>
            <w:bookmarkStart w:id="43" w:name="OLE_LINK77"/>
            <w:bookmarkStart w:id="44" w:name="OLE_LINK78"/>
            <w:r w:rsidRPr="007A5C36">
              <w:rPr>
                <w:rFonts w:cs="Times New Roman"/>
              </w:rPr>
              <w:t>Administration of subcutaneous heparin</w:t>
            </w:r>
            <w:bookmarkEnd w:id="43"/>
            <w:bookmarkEnd w:id="44"/>
            <w:r w:rsidR="0010001F" w:rsidRPr="007A5C36">
              <w:rPr>
                <w:rFonts w:cs="Times New Roman"/>
              </w:rPr>
              <w:fldChar w:fldCharType="begin"/>
            </w:r>
            <w:r w:rsidR="0010001F"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0010001F" w:rsidRPr="007A5C36">
              <w:rPr>
                <w:rFonts w:cs="Times New Roman"/>
              </w:rPr>
              <w:fldChar w:fldCharType="separate"/>
            </w:r>
            <w:r w:rsidR="0010001F" w:rsidRPr="007A5C36">
              <w:rPr>
                <w:rFonts w:cs="Times New Roman"/>
                <w:noProof/>
              </w:rPr>
              <w:t>[</w:t>
            </w:r>
            <w:hyperlink w:anchor="_ENREF_10" w:tooltip="Cassivi, 2008 #589" w:history="1">
              <w:r w:rsidR="00172ACF" w:rsidRPr="007A5C36">
                <w:rPr>
                  <w:rFonts w:cs="Times New Roman"/>
                  <w:noProof/>
                </w:rPr>
                <w:t>10</w:t>
              </w:r>
            </w:hyperlink>
            <w:r w:rsidR="0010001F" w:rsidRPr="007A5C36">
              <w:rPr>
                <w:rFonts w:cs="Times New Roman"/>
                <w:noProof/>
              </w:rPr>
              <w:t>]</w:t>
            </w:r>
            <w:r w:rsidR="0010001F" w:rsidRPr="007A5C36">
              <w:rPr>
                <w:rFonts w:cs="Times New Roman"/>
              </w:rPr>
              <w:fldChar w:fldCharType="end"/>
            </w:r>
          </w:p>
        </w:tc>
      </w:tr>
      <w:tr w:rsidR="009B7891" w:rsidRPr="007A5C36" w14:paraId="5FCBB1D7" w14:textId="77777777" w:rsidTr="0010001F">
        <w:trPr>
          <w:jc w:val="center"/>
        </w:trPr>
        <w:tc>
          <w:tcPr>
            <w:tcW w:w="709" w:type="dxa"/>
          </w:tcPr>
          <w:p w14:paraId="5D402168" w14:textId="77777777" w:rsidR="009B7891" w:rsidRPr="007A5C36" w:rsidRDefault="009B7891" w:rsidP="009B7891">
            <w:pPr>
              <w:jc w:val="center"/>
              <w:rPr>
                <w:rFonts w:cs="Times New Roman"/>
              </w:rPr>
            </w:pPr>
            <w:r w:rsidRPr="007A5C36">
              <w:rPr>
                <w:rFonts w:cs="Times New Roman" w:hint="eastAsia"/>
              </w:rPr>
              <w:t>45</w:t>
            </w:r>
          </w:p>
        </w:tc>
        <w:tc>
          <w:tcPr>
            <w:tcW w:w="7796" w:type="dxa"/>
          </w:tcPr>
          <w:p w14:paraId="004E8833" w14:textId="273EFBB9" w:rsidR="009B7891" w:rsidRPr="007A5C36" w:rsidRDefault="009B7891" w:rsidP="009B7891">
            <w:pPr>
              <w:rPr>
                <w:rFonts w:cs="Times New Roman"/>
              </w:rPr>
            </w:pPr>
            <w:r w:rsidRPr="007A5C36">
              <w:rPr>
                <w:rFonts w:cs="Times New Roman"/>
              </w:rPr>
              <w:t>For patients with a clinical stage III or IV</w:t>
            </w:r>
            <w:r w:rsidRPr="007A5C36">
              <w:rPr>
                <w:rFonts w:cs="Times New Roman" w:hint="eastAsia"/>
              </w:rPr>
              <w:t xml:space="preserve"> </w:t>
            </w:r>
            <w:r w:rsidRPr="007A5C36">
              <w:rPr>
                <w:rFonts w:cs="Times New Roman"/>
              </w:rPr>
              <w:t>NSCLC, performance status was assessed.</w:t>
            </w:r>
            <w:r w:rsidR="00C36193" w:rsidRPr="007A5C36">
              <w:rPr>
                <w:rFonts w:cs="Times New Roman"/>
              </w:rPr>
              <w:t xml:space="preserve"> </w:t>
            </w:r>
            <w:r w:rsidR="00C36193" w:rsidRPr="007A5C36">
              <w:rPr>
                <w:rFonts w:cs="Times New Roman"/>
              </w:rPr>
              <w:fldChar w:fldCharType="begin"/>
            </w:r>
            <w:r w:rsidR="00FD6C0B" w:rsidRPr="007A5C36">
              <w:rPr>
                <w:rFonts w:cs="Times New Roman"/>
              </w:rPr>
              <w:instrText xml:space="preserve"> ADDIN EN.CITE &lt;EndNote&gt;&lt;Cite&gt;&lt;RecNum&gt;603&lt;/RecNum&gt;&lt;DisplayText&gt;[15]&lt;/DisplayText&gt;&lt;record&gt;&lt;rec-number&gt;603&lt;/rec-number&gt;&lt;foreign-keys&gt;&lt;key app="EN" db-id="dept0z55y9zzt0earx7pdsdveedzp5a9vx2x"&gt;603&lt;/key&gt;&lt;/foreign-keys&gt;&lt;ref-type name="Web Page"&gt;12&lt;/ref-type&gt;&lt;contributors&gt;&lt;/contributors&gt;&lt;titles&gt;&lt;title&gt;ASCO QOPI Summary Measures Fall 2012.&lt;/title&gt;&lt;/titles&gt;&lt;dates&gt;&lt;/dates&gt;&lt;urls&gt;&lt;related-urls&gt;&lt;url&gt; http://qopi.asco.org&lt;/url&gt;&lt;/related-urls&gt;&lt;/urls&gt;&lt;/record&gt;&lt;/Cite&gt;&lt;/EndNote&gt;</w:instrText>
            </w:r>
            <w:r w:rsidR="00C36193" w:rsidRPr="007A5C36">
              <w:rPr>
                <w:rFonts w:cs="Times New Roman"/>
              </w:rPr>
              <w:fldChar w:fldCharType="separate"/>
            </w:r>
            <w:r w:rsidR="00FD6C0B" w:rsidRPr="007A5C36">
              <w:rPr>
                <w:rFonts w:cs="Times New Roman"/>
                <w:noProof/>
              </w:rPr>
              <w:t>[</w:t>
            </w:r>
            <w:hyperlink w:anchor="_ENREF_15" w:tooltip=",  #603" w:history="1">
              <w:r w:rsidR="00172ACF" w:rsidRPr="007A5C36">
                <w:rPr>
                  <w:rFonts w:cs="Times New Roman"/>
                  <w:noProof/>
                </w:rPr>
                <w:t>15</w:t>
              </w:r>
            </w:hyperlink>
            <w:r w:rsidR="00FD6C0B" w:rsidRPr="007A5C36">
              <w:rPr>
                <w:rFonts w:cs="Times New Roman"/>
                <w:noProof/>
              </w:rPr>
              <w:t>]</w:t>
            </w:r>
            <w:r w:rsidR="00C36193" w:rsidRPr="007A5C36">
              <w:rPr>
                <w:rFonts w:cs="Times New Roman"/>
              </w:rPr>
              <w:fldChar w:fldCharType="end"/>
            </w:r>
          </w:p>
        </w:tc>
      </w:tr>
      <w:tr w:rsidR="009B7891" w:rsidRPr="007A5C36" w14:paraId="42CC7477" w14:textId="77777777" w:rsidTr="0010001F">
        <w:trPr>
          <w:jc w:val="center"/>
        </w:trPr>
        <w:tc>
          <w:tcPr>
            <w:tcW w:w="709" w:type="dxa"/>
          </w:tcPr>
          <w:p w14:paraId="2472707B" w14:textId="77777777" w:rsidR="009B7891" w:rsidRPr="007A5C36" w:rsidRDefault="009B7891" w:rsidP="009B7891">
            <w:pPr>
              <w:jc w:val="center"/>
              <w:rPr>
                <w:rFonts w:cs="Times New Roman"/>
              </w:rPr>
            </w:pPr>
            <w:r w:rsidRPr="007A5C36">
              <w:rPr>
                <w:rFonts w:cs="Times New Roman" w:hint="eastAsia"/>
              </w:rPr>
              <w:t>46</w:t>
            </w:r>
          </w:p>
        </w:tc>
        <w:tc>
          <w:tcPr>
            <w:tcW w:w="7796" w:type="dxa"/>
          </w:tcPr>
          <w:p w14:paraId="5551EBB5" w14:textId="03C7C2B3" w:rsidR="009B7891" w:rsidRPr="007A5C36" w:rsidRDefault="009B7891" w:rsidP="009B7891">
            <w:pPr>
              <w:rPr>
                <w:rFonts w:cs="Times New Roman"/>
              </w:rPr>
            </w:pPr>
            <w:r w:rsidRPr="007A5C36">
              <w:rPr>
                <w:rFonts w:cs="Times New Roman"/>
              </w:rPr>
              <w:t>Availability of pathology report after surgical resection.</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r w:rsidR="00C36193" w:rsidRPr="007A5C36">
              <w:rPr>
                <w:rFonts w:cs="Times New Roman"/>
              </w:rPr>
              <w:t xml:space="preserve"> </w:t>
            </w:r>
          </w:p>
        </w:tc>
      </w:tr>
      <w:tr w:rsidR="009B7891" w:rsidRPr="007A5C36" w14:paraId="398E4200" w14:textId="77777777" w:rsidTr="0010001F">
        <w:trPr>
          <w:jc w:val="center"/>
        </w:trPr>
        <w:tc>
          <w:tcPr>
            <w:tcW w:w="709" w:type="dxa"/>
          </w:tcPr>
          <w:p w14:paraId="389CE0C8" w14:textId="77777777" w:rsidR="009B7891" w:rsidRPr="007A5C36" w:rsidRDefault="009B7891" w:rsidP="009B7891">
            <w:pPr>
              <w:jc w:val="center"/>
              <w:rPr>
                <w:rFonts w:cs="Times New Roman"/>
              </w:rPr>
            </w:pPr>
            <w:r w:rsidRPr="007A5C36">
              <w:rPr>
                <w:rFonts w:cs="Times New Roman" w:hint="eastAsia"/>
              </w:rPr>
              <w:t>47</w:t>
            </w:r>
          </w:p>
        </w:tc>
        <w:tc>
          <w:tcPr>
            <w:tcW w:w="7796" w:type="dxa"/>
          </w:tcPr>
          <w:p w14:paraId="7568338B" w14:textId="60A0C2B1" w:rsidR="009B7891" w:rsidRPr="007A5C36" w:rsidRDefault="009B7891" w:rsidP="009B7891">
            <w:pPr>
              <w:rPr>
                <w:rFonts w:cs="Times New Roman"/>
              </w:rPr>
            </w:pPr>
            <w:r w:rsidRPr="007A5C36">
              <w:rPr>
                <w:rFonts w:cs="Times New Roman"/>
              </w:rPr>
              <w:t>For patients with a clinical stage I or II</w:t>
            </w:r>
            <w:r w:rsidRPr="007A5C36">
              <w:rPr>
                <w:rFonts w:cs="Times New Roman" w:hint="eastAsia"/>
              </w:rPr>
              <w:t xml:space="preserve"> </w:t>
            </w:r>
            <w:r w:rsidRPr="007A5C36">
              <w:rPr>
                <w:rFonts w:cs="Times New Roman"/>
              </w:rPr>
              <w:t xml:space="preserve">NSCLC at presentation and no medical </w:t>
            </w:r>
            <w:r w:rsidRPr="007A5C36">
              <w:rPr>
                <w:rFonts w:cs="Times New Roman"/>
              </w:rPr>
              <w:lastRenderedPageBreak/>
              <w:t>contraindications, surgical resection for NSCLC</w:t>
            </w:r>
            <w:r w:rsidRPr="007A5C36">
              <w:rPr>
                <w:rFonts w:cs="Times New Roman" w:hint="eastAsia"/>
              </w:rPr>
              <w:t xml:space="preserve"> </w:t>
            </w:r>
            <w:r w:rsidRPr="007A5C36">
              <w:rPr>
                <w:rFonts w:cs="Times New Roman"/>
              </w:rPr>
              <w:t>was performed.</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3AE2688C" w14:textId="77777777" w:rsidTr="0010001F">
        <w:trPr>
          <w:jc w:val="center"/>
        </w:trPr>
        <w:tc>
          <w:tcPr>
            <w:tcW w:w="709" w:type="dxa"/>
          </w:tcPr>
          <w:p w14:paraId="2186C00F" w14:textId="77777777" w:rsidR="009B7891" w:rsidRPr="007A5C36" w:rsidRDefault="009B7891" w:rsidP="009B7891">
            <w:pPr>
              <w:jc w:val="center"/>
              <w:rPr>
                <w:rFonts w:cs="Times New Roman"/>
              </w:rPr>
            </w:pPr>
            <w:r w:rsidRPr="007A5C36">
              <w:rPr>
                <w:rFonts w:cs="Times New Roman" w:hint="eastAsia"/>
              </w:rPr>
              <w:lastRenderedPageBreak/>
              <w:t>48</w:t>
            </w:r>
          </w:p>
        </w:tc>
        <w:tc>
          <w:tcPr>
            <w:tcW w:w="7796" w:type="dxa"/>
          </w:tcPr>
          <w:p w14:paraId="4982D2EB" w14:textId="32B3D0DD" w:rsidR="009B7891" w:rsidRPr="007A5C36" w:rsidRDefault="009B7891" w:rsidP="009B7891">
            <w:pPr>
              <w:rPr>
                <w:rFonts w:cs="Times New Roman"/>
              </w:rPr>
            </w:pPr>
            <w:r w:rsidRPr="007A5C36">
              <w:rPr>
                <w:rFonts w:cs="Times New Roman"/>
              </w:rPr>
              <w:t>Stage</w:t>
            </w:r>
            <w:bookmarkStart w:id="45" w:name="OLE_LINK53"/>
            <w:r w:rsidRPr="007A5C36">
              <w:rPr>
                <w:rFonts w:cs="Times New Roman"/>
              </w:rPr>
              <w:t xml:space="preserve"> IA</w:t>
            </w:r>
            <w:bookmarkEnd w:id="45"/>
            <w:r w:rsidRPr="007A5C36">
              <w:rPr>
                <w:rFonts w:cs="Times New Roman"/>
              </w:rPr>
              <w:t>,</w:t>
            </w:r>
            <w:bookmarkStart w:id="46" w:name="OLE_LINK52"/>
            <w:r w:rsidRPr="007A5C36">
              <w:rPr>
                <w:rFonts w:cs="Times New Roman"/>
              </w:rPr>
              <w:t xml:space="preserve"> lobectomy</w:t>
            </w:r>
            <w:bookmarkEnd w:id="46"/>
            <w:r w:rsidR="008C67AD" w:rsidRPr="007A5C36">
              <w:rPr>
                <w:rFonts w:cs="Times New Roman" w:hint="eastAsia"/>
              </w:rPr>
              <w:t>.</w:t>
            </w:r>
            <w:r w:rsidR="008C67AD" w:rsidRPr="007A5C36">
              <w:rPr>
                <w:rFonts w:cs="Times New Roman"/>
              </w:rPr>
              <w:fldChar w:fldCharType="begin"/>
            </w:r>
            <w:r w:rsidR="00FD6C0B" w:rsidRPr="007A5C36">
              <w:rPr>
                <w:rFonts w:cs="Times New Roman"/>
              </w:rPr>
              <w:instrText xml:space="preserve"> ADDIN EN.CITE &lt;EndNote&gt;&lt;Cite&gt;&lt;Author&gt;Oxnard&lt;/Author&gt;&lt;Year&gt;2007&lt;/Year&gt;&lt;RecNum&gt;592&lt;/RecNum&gt;&lt;DisplayText&gt;[12]&lt;/DisplayText&gt;&lt;record&gt;&lt;rec-number&gt;592&lt;/rec-number&gt;&lt;foreign-keys&gt;&lt;key app="EN" db-id="dept0z55y9zzt0earx7pdsdveedzp5a9vx2x"&gt;592&lt;/key&gt;&lt;/foreign-keys&gt;&lt;ref-type name="Journal Article"&gt;17&lt;/ref-type&gt;&lt;contributors&gt;&lt;authors&gt;&lt;author&gt;Oxnard, G. R.&lt;/author&gt;&lt;author&gt;Fidias, P&lt;/author&gt;&lt;author&gt;Muzikansky, A&lt;/author&gt;&lt;author&gt;Sequist, L. V.&lt;/author&gt;&lt;/authors&gt;&lt;/contributors&gt;&lt;titles&gt;&lt;title&gt;Non-small cell lung cancer in octogenarians: treatment practices and preferences&lt;/title&gt;&lt;secondary-title&gt;Journal of Thoracic Oncology Official Publication of the International Association for the Study of Lung Cancer&lt;/secondary-title&gt;&lt;/titles&gt;&lt;periodical&gt;&lt;full-title&gt;Journal of Thoracic Oncology Official Publication of the International Association for the Study of Lung Cancer&lt;/full-title&gt;&lt;/periodical&gt;&lt;pages&gt;1029-1035&lt;/pages&gt;&lt;volume&gt;2&lt;/volume&gt;&lt;number&gt;11&lt;/number&gt;&lt;keywords&gt;&lt;keyword&gt;Keyword Highlighting Highlight selected keywords in the article text.&lt;/keyword&gt;&lt;/keywords&gt;&lt;dates&gt;&lt;year&gt;2007&lt;/year&gt;&lt;/dates&gt;&lt;urls&gt;&lt;/urls&gt;&lt;/record&gt;&lt;/Cite&gt;&lt;/EndNote&gt;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2" w:tooltip="Oxnard, 2007 #592" w:history="1">
              <w:r w:rsidR="00172ACF" w:rsidRPr="007A5C36">
                <w:rPr>
                  <w:rFonts w:cs="Times New Roman"/>
                  <w:noProof/>
                </w:rPr>
                <w:t>12</w:t>
              </w:r>
            </w:hyperlink>
            <w:r w:rsidR="00FD6C0B" w:rsidRPr="007A5C36">
              <w:rPr>
                <w:rFonts w:cs="Times New Roman"/>
                <w:noProof/>
              </w:rPr>
              <w:t>]</w:t>
            </w:r>
            <w:r w:rsidR="008C67AD" w:rsidRPr="007A5C36">
              <w:rPr>
                <w:rFonts w:cs="Times New Roman"/>
              </w:rPr>
              <w:fldChar w:fldCharType="end"/>
            </w:r>
          </w:p>
        </w:tc>
      </w:tr>
      <w:tr w:rsidR="009B7891" w:rsidRPr="007A5C36" w14:paraId="546CF7BF" w14:textId="77777777" w:rsidTr="0010001F">
        <w:trPr>
          <w:jc w:val="center"/>
        </w:trPr>
        <w:tc>
          <w:tcPr>
            <w:tcW w:w="709" w:type="dxa"/>
          </w:tcPr>
          <w:p w14:paraId="1AD1A146" w14:textId="77777777" w:rsidR="009B7891" w:rsidRPr="007A5C36" w:rsidRDefault="009B7891" w:rsidP="009B7891">
            <w:pPr>
              <w:jc w:val="center"/>
              <w:rPr>
                <w:rFonts w:cs="Times New Roman"/>
              </w:rPr>
            </w:pPr>
            <w:r w:rsidRPr="007A5C36">
              <w:rPr>
                <w:rFonts w:cs="Times New Roman" w:hint="eastAsia"/>
              </w:rPr>
              <w:t>49</w:t>
            </w:r>
          </w:p>
        </w:tc>
        <w:tc>
          <w:tcPr>
            <w:tcW w:w="7796" w:type="dxa"/>
          </w:tcPr>
          <w:p w14:paraId="7724A8CF" w14:textId="53758C88" w:rsidR="009B7891" w:rsidRPr="007A5C36" w:rsidRDefault="009B7891" w:rsidP="009B7891">
            <w:pPr>
              <w:rPr>
                <w:rFonts w:cs="Times New Roman"/>
              </w:rPr>
            </w:pPr>
            <w:r w:rsidRPr="007A5C36">
              <w:rPr>
                <w:rFonts w:cs="Times New Roman"/>
              </w:rPr>
              <w:t>Stage IB and II, lobectomy with</w:t>
            </w:r>
            <w:r w:rsidRPr="007A5C36">
              <w:rPr>
                <w:rFonts w:cs="Times New Roman" w:hint="eastAsia"/>
              </w:rPr>
              <w:t xml:space="preserve"> </w:t>
            </w:r>
            <w:r w:rsidRPr="007A5C36">
              <w:rPr>
                <w:rFonts w:cs="Times New Roman"/>
              </w:rPr>
              <w:t>adjuvant chemotherapy or lobectomy alone.</w:t>
            </w:r>
            <w:r w:rsidR="008C67AD" w:rsidRPr="007A5C36">
              <w:rPr>
                <w:rFonts w:cs="Times New Roman"/>
              </w:rPr>
              <w:fldChar w:fldCharType="begin"/>
            </w:r>
            <w:r w:rsidR="00FD6C0B" w:rsidRPr="007A5C36">
              <w:rPr>
                <w:rFonts w:cs="Times New Roman"/>
              </w:rPr>
              <w:instrText xml:space="preserve"> ADDIN EN.CITE &lt;EndNote&gt;&lt;Cite&gt;&lt;Author&gt;Oxnard&lt;/Author&gt;&lt;Year&gt;2007&lt;/Year&gt;&lt;RecNum&gt;592&lt;/RecNum&gt;&lt;DisplayText&gt;[12]&lt;/DisplayText&gt;&lt;record&gt;&lt;rec-number&gt;592&lt;/rec-number&gt;&lt;foreign-keys&gt;&lt;key app="EN" db-id="dept0z55y9zzt0earx7pdsdveedzp5a9vx2x"&gt;592&lt;/key&gt;&lt;/foreign-keys&gt;&lt;ref-type name="Journal Article"&gt;17&lt;/ref-type&gt;&lt;contributors&gt;&lt;authors&gt;&lt;author&gt;Oxnard, G. R.&lt;/author&gt;&lt;author&gt;Fidias, P&lt;/author&gt;&lt;author&gt;Muzikansky, A&lt;/author&gt;&lt;author&gt;Sequist, L. V.&lt;/author&gt;&lt;/authors&gt;&lt;/contributors&gt;&lt;titles&gt;&lt;title&gt;Non-small cell lung cancer in octogenarians: treatment practices and preferences&lt;/title&gt;&lt;secondary-title&gt;Journal of Thoracic Oncology Official Publication of the International Association for the Study of Lung Cancer&lt;/secondary-title&gt;&lt;/titles&gt;&lt;periodical&gt;&lt;full-title&gt;Journal of Thoracic Oncology Official Publication of the International Association for the Study of Lung Cancer&lt;/full-title&gt;&lt;/periodical&gt;&lt;pages&gt;1029-1035&lt;/pages&gt;&lt;volume&gt;2&lt;/volume&gt;&lt;number&gt;11&lt;/number&gt;&lt;keywords&gt;&lt;keyword&gt;Keyword Highlighting Highlight selected keywords in the article text.&lt;/keyword&gt;&lt;/keywords&gt;&lt;dates&gt;&lt;year&gt;2007&lt;/year&gt;&lt;/dates&gt;&lt;urls&gt;&lt;/urls&gt;&lt;/record&gt;&lt;/Cite&gt;&lt;/EndNote&gt;</w:instrText>
            </w:r>
            <w:r w:rsidR="008C67AD" w:rsidRPr="007A5C36">
              <w:rPr>
                <w:rFonts w:cs="Times New Roman"/>
              </w:rPr>
              <w:fldChar w:fldCharType="separate"/>
            </w:r>
            <w:r w:rsidR="00FD6C0B" w:rsidRPr="007A5C36">
              <w:rPr>
                <w:rFonts w:cs="Times New Roman"/>
                <w:noProof/>
              </w:rPr>
              <w:t>[</w:t>
            </w:r>
            <w:hyperlink w:anchor="_ENREF_12" w:tooltip="Oxnard, 2007 #592" w:history="1">
              <w:r w:rsidR="00172ACF" w:rsidRPr="007A5C36">
                <w:rPr>
                  <w:rFonts w:cs="Times New Roman"/>
                  <w:noProof/>
                </w:rPr>
                <w:t>12</w:t>
              </w:r>
            </w:hyperlink>
            <w:r w:rsidR="00FD6C0B" w:rsidRPr="007A5C36">
              <w:rPr>
                <w:rFonts w:cs="Times New Roman"/>
                <w:noProof/>
              </w:rPr>
              <w:t>]</w:t>
            </w:r>
            <w:r w:rsidR="008C67AD" w:rsidRPr="007A5C36">
              <w:rPr>
                <w:rFonts w:cs="Times New Roman"/>
              </w:rPr>
              <w:fldChar w:fldCharType="end"/>
            </w:r>
          </w:p>
        </w:tc>
      </w:tr>
      <w:tr w:rsidR="009B7891" w:rsidRPr="007A5C36" w14:paraId="32123FF2" w14:textId="77777777" w:rsidTr="0010001F">
        <w:trPr>
          <w:jc w:val="center"/>
        </w:trPr>
        <w:tc>
          <w:tcPr>
            <w:tcW w:w="709" w:type="dxa"/>
          </w:tcPr>
          <w:p w14:paraId="73693F9D" w14:textId="77777777" w:rsidR="009B7891" w:rsidRPr="007A5C36" w:rsidRDefault="009B7891" w:rsidP="009B7891">
            <w:pPr>
              <w:jc w:val="center"/>
              <w:rPr>
                <w:rFonts w:cs="Times New Roman"/>
              </w:rPr>
            </w:pPr>
            <w:r w:rsidRPr="007A5C36">
              <w:rPr>
                <w:rFonts w:cs="Times New Roman" w:hint="eastAsia"/>
              </w:rPr>
              <w:t>5</w:t>
            </w:r>
            <w:r w:rsidRPr="007A5C36">
              <w:rPr>
                <w:rFonts w:cs="Times New Roman"/>
              </w:rPr>
              <w:t>0</w:t>
            </w:r>
          </w:p>
        </w:tc>
        <w:tc>
          <w:tcPr>
            <w:tcW w:w="7796" w:type="dxa"/>
          </w:tcPr>
          <w:p w14:paraId="27BA5316" w14:textId="28FC1D68" w:rsidR="009B7891" w:rsidRPr="007A5C36" w:rsidRDefault="009B7891" w:rsidP="009B7891">
            <w:pPr>
              <w:rPr>
                <w:rFonts w:cs="Times New Roman"/>
                <w:szCs w:val="21"/>
              </w:rPr>
            </w:pPr>
            <w:r w:rsidRPr="007A5C36">
              <w:rPr>
                <w:rFonts w:cs="Times New Roman"/>
              </w:rPr>
              <w:t>Patients received multidisciplinary consultation team discussion before treatment.</w:t>
            </w:r>
            <w:r w:rsidR="00FD6C0B" w:rsidRPr="007A5C36">
              <w:rPr>
                <w:rFonts w:cs="Times New Roman"/>
              </w:rPr>
              <w:fldChar w:fldCharType="begin"/>
            </w:r>
            <w:r w:rsidR="00FD6C0B" w:rsidRPr="007A5C36">
              <w:rPr>
                <w:rFonts w:cs="Times New Roman"/>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sidR="00FD6C0B" w:rsidRPr="007A5C36">
              <w:rPr>
                <w:rFonts w:cs="Times New Roman"/>
              </w:rPr>
              <w:fldChar w:fldCharType="separate"/>
            </w:r>
            <w:r w:rsidR="00FD6C0B" w:rsidRPr="007A5C36">
              <w:rPr>
                <w:rFonts w:cs="Times New Roman"/>
                <w:noProof/>
              </w:rPr>
              <w:t>[</w:t>
            </w:r>
            <w:hyperlink w:anchor="_ENREF_11" w:tooltip="Ettinger, 2012 #507" w:history="1">
              <w:r w:rsidR="00172ACF" w:rsidRPr="007A5C36">
                <w:rPr>
                  <w:rFonts w:cs="Times New Roman"/>
                  <w:noProof/>
                </w:rPr>
                <w:t>11</w:t>
              </w:r>
            </w:hyperlink>
            <w:r w:rsidR="00FD6C0B" w:rsidRPr="007A5C36">
              <w:rPr>
                <w:rFonts w:cs="Times New Roman"/>
                <w:noProof/>
              </w:rPr>
              <w:t>]</w:t>
            </w:r>
            <w:r w:rsidR="00FD6C0B" w:rsidRPr="007A5C36">
              <w:rPr>
                <w:rFonts w:cs="Times New Roman"/>
              </w:rPr>
              <w:fldChar w:fldCharType="end"/>
            </w:r>
          </w:p>
        </w:tc>
      </w:tr>
      <w:tr w:rsidR="009B7891" w:rsidRPr="007A5C36" w14:paraId="34D840E3" w14:textId="77777777" w:rsidTr="0010001F">
        <w:trPr>
          <w:jc w:val="center"/>
        </w:trPr>
        <w:tc>
          <w:tcPr>
            <w:tcW w:w="709" w:type="dxa"/>
          </w:tcPr>
          <w:p w14:paraId="012BEF4D" w14:textId="77777777" w:rsidR="009B7891" w:rsidRPr="007A5C36" w:rsidRDefault="009B7891" w:rsidP="009B7891">
            <w:pPr>
              <w:jc w:val="center"/>
              <w:rPr>
                <w:rFonts w:cs="Times New Roman"/>
              </w:rPr>
            </w:pPr>
            <w:r w:rsidRPr="007A5C36">
              <w:rPr>
                <w:rFonts w:cs="Times New Roman" w:hint="eastAsia"/>
              </w:rPr>
              <w:t>5</w:t>
            </w:r>
            <w:r w:rsidRPr="007A5C36">
              <w:rPr>
                <w:rFonts w:cs="Times New Roman"/>
              </w:rPr>
              <w:t>1</w:t>
            </w:r>
          </w:p>
        </w:tc>
        <w:tc>
          <w:tcPr>
            <w:tcW w:w="7796" w:type="dxa"/>
          </w:tcPr>
          <w:p w14:paraId="0D87FBEC" w14:textId="0BD1BA1A" w:rsidR="009B7891" w:rsidRPr="007A5C36" w:rsidRDefault="009B7891" w:rsidP="009B7891">
            <w:pPr>
              <w:rPr>
                <w:rFonts w:cs="Times New Roman"/>
              </w:rPr>
            </w:pPr>
            <w:r w:rsidRPr="007A5C36">
              <w:rPr>
                <w:rFonts w:cs="Times New Roman" w:hint="eastAsia"/>
              </w:rPr>
              <w:t>EGFR test obtained before combination therapy.</w:t>
            </w:r>
            <w:r w:rsidR="00E53446" w:rsidRPr="007A5C36">
              <w:rPr>
                <w:rFonts w:cs="Times New Roman"/>
              </w:rPr>
              <w:fldChar w:fldCharType="begin">
                <w:fldData xml:space="preserve">PEVuZE5vdGU+PENpdGU+PEF1dGhvcj5NZWVydDwvQXV0aG9yPjxZZWFyPjIwMDI8L1llYXI+PFJl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</w:fldData>
              </w:fldChar>
            </w:r>
            <w:r w:rsidR="00FD6C0B" w:rsidRPr="007A5C36">
              <w:rPr>
                <w:rFonts w:cs="Times New Roman"/>
              </w:rPr>
              <w:instrText xml:space="preserve"> ADDIN EN.CITE </w:instrText>
            </w:r>
            <w:r w:rsidR="00FD6C0B" w:rsidRPr="007A5C36">
              <w:rPr>
                <w:rFonts w:cs="Times New Roman"/>
              </w:rPr>
              <w:fldChar w:fldCharType="begin">
                <w:fldData xml:space="preserve">PEVuZE5vdGU+PENpdGU+PEF1dGhvcj5NZWVydDwvQXV0aG9yPjxZZWFyPjIwMDI8L1llYXI+PFJl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</w:fldData>
              </w:fldChar>
            </w:r>
            <w:r w:rsidR="00FD6C0B" w:rsidRPr="007A5C36">
              <w:rPr>
                <w:rFonts w:cs="Times New Roman"/>
              </w:rPr>
              <w:instrText xml:space="preserve"> ADDIN EN.CITE.DATA </w:instrText>
            </w:r>
            <w:r w:rsidR="00FD6C0B" w:rsidRPr="007A5C36">
              <w:rPr>
                <w:rFonts w:cs="Times New Roman"/>
              </w:rPr>
            </w:r>
            <w:r w:rsidR="00FD6C0B" w:rsidRPr="007A5C36">
              <w:rPr>
                <w:rFonts w:cs="Times New Roman"/>
              </w:rPr>
              <w:fldChar w:fldCharType="end"/>
            </w:r>
            <w:r w:rsidR="00E53446" w:rsidRPr="007A5C36">
              <w:rPr>
                <w:rFonts w:cs="Times New Roman"/>
              </w:rPr>
            </w:r>
            <w:r w:rsidR="00E53446" w:rsidRPr="007A5C36">
              <w:rPr>
                <w:rFonts w:cs="Times New Roman"/>
              </w:rPr>
              <w:fldChar w:fldCharType="separate"/>
            </w:r>
            <w:r w:rsidR="00FD6C0B" w:rsidRPr="007A5C36">
              <w:rPr>
                <w:rFonts w:cs="Times New Roman"/>
                <w:noProof/>
              </w:rPr>
              <w:t>[</w:t>
            </w:r>
            <w:hyperlink w:anchor="_ENREF_18" w:tooltip="Meert, 2002 #491" w:history="1">
              <w:r w:rsidR="00172ACF" w:rsidRPr="007A5C36">
                <w:rPr>
                  <w:rFonts w:cs="Times New Roman"/>
                  <w:noProof/>
                </w:rPr>
                <w:t>18</w:t>
              </w:r>
            </w:hyperlink>
            <w:r w:rsidR="00FD6C0B" w:rsidRPr="007A5C36">
              <w:rPr>
                <w:rFonts w:cs="Times New Roman"/>
                <w:noProof/>
              </w:rPr>
              <w:t xml:space="preserve">, </w:t>
            </w:r>
            <w:hyperlink w:anchor="_ENREF_19" w:tooltip="Herbst, 2002 #484" w:history="1">
              <w:r w:rsidR="00172ACF" w:rsidRPr="007A5C36">
                <w:rPr>
                  <w:rFonts w:cs="Times New Roman"/>
                  <w:noProof/>
                </w:rPr>
                <w:t>19</w:t>
              </w:r>
            </w:hyperlink>
            <w:r w:rsidR="00FD6C0B" w:rsidRPr="007A5C36">
              <w:rPr>
                <w:rFonts w:cs="Times New Roman"/>
                <w:noProof/>
              </w:rPr>
              <w:t>]</w:t>
            </w:r>
            <w:r w:rsidR="00E53446" w:rsidRPr="007A5C36">
              <w:rPr>
                <w:rFonts w:cs="Times New Roman"/>
              </w:rPr>
              <w:fldChar w:fldCharType="end"/>
            </w:r>
          </w:p>
        </w:tc>
      </w:tr>
      <w:tr w:rsidR="009B7891" w:rsidRPr="007A5C36" w14:paraId="01F9FCAA" w14:textId="77777777" w:rsidTr="0010001F">
        <w:trPr>
          <w:jc w:val="center"/>
        </w:trPr>
        <w:tc>
          <w:tcPr>
            <w:tcW w:w="709" w:type="dxa"/>
          </w:tcPr>
          <w:p w14:paraId="673E13A0" w14:textId="77777777" w:rsidR="009B7891" w:rsidRPr="007A5C36" w:rsidRDefault="009B7891" w:rsidP="009B7891">
            <w:pPr>
              <w:jc w:val="center"/>
              <w:rPr>
                <w:rFonts w:cs="Times New Roman"/>
              </w:rPr>
            </w:pPr>
          </w:p>
        </w:tc>
        <w:tc>
          <w:tcPr>
            <w:tcW w:w="7796" w:type="dxa"/>
          </w:tcPr>
          <w:p w14:paraId="5383CA70" w14:textId="77777777" w:rsidR="009B7891" w:rsidRPr="007A5C36" w:rsidRDefault="009B7891" w:rsidP="009B7891">
            <w:pPr>
              <w:jc w:val="center"/>
              <w:rPr>
                <w:rFonts w:cs="Times New Roman"/>
                <w:b/>
              </w:rPr>
            </w:pPr>
            <w:r w:rsidRPr="007A5C36">
              <w:rPr>
                <w:rFonts w:cs="Times New Roman"/>
                <w:b/>
              </w:rPr>
              <w:t>C</w:t>
            </w:r>
            <w:r w:rsidRPr="007A5C36">
              <w:rPr>
                <w:rFonts w:cs="Times New Roman" w:hint="eastAsia"/>
                <w:b/>
              </w:rPr>
              <w:t>ommunication</w:t>
            </w:r>
          </w:p>
        </w:tc>
      </w:tr>
      <w:tr w:rsidR="00450A08" w:rsidRPr="007A5C36" w14:paraId="5E6A1295" w14:textId="77777777" w:rsidTr="0010001F">
        <w:trPr>
          <w:jc w:val="center"/>
        </w:trPr>
        <w:tc>
          <w:tcPr>
            <w:tcW w:w="709" w:type="dxa"/>
          </w:tcPr>
          <w:p w14:paraId="355E8BA1" w14:textId="7B3621DD" w:rsidR="00450A08" w:rsidRPr="007A5C36" w:rsidRDefault="00450A08" w:rsidP="00450A08">
            <w:pPr>
              <w:jc w:val="center"/>
              <w:rPr>
                <w:rFonts w:cs="Times New Roman"/>
              </w:rPr>
            </w:pPr>
            <w:r w:rsidRPr="007A5C36">
              <w:rPr>
                <w:rFonts w:cs="Times New Roman" w:hint="eastAsia"/>
              </w:rPr>
              <w:t>5</w:t>
            </w:r>
            <w:r w:rsidRPr="007A5C36">
              <w:rPr>
                <w:rFonts w:cs="Times New Roman"/>
              </w:rPr>
              <w:t>2</w:t>
            </w:r>
          </w:p>
        </w:tc>
        <w:tc>
          <w:tcPr>
            <w:tcW w:w="7796" w:type="dxa"/>
          </w:tcPr>
          <w:p w14:paraId="071F7F7A" w14:textId="57CE58A7" w:rsidR="00450A08" w:rsidRPr="007A5C36" w:rsidRDefault="00450A08" w:rsidP="00450A08">
            <w:pPr>
              <w:rPr>
                <w:rFonts w:cs="Times New Roman"/>
                <w:b/>
              </w:rPr>
            </w:pPr>
            <w:bookmarkStart w:id="47" w:name="OLE_LINK9"/>
            <w:r w:rsidRPr="007A5C36">
              <w:rPr>
                <w:rFonts w:cs="Times New Roman"/>
                <w:szCs w:val="21"/>
              </w:rPr>
              <w:t>Patients reported that they were asked about psychosocial problems in family and problems at work</w:t>
            </w:r>
            <w:bookmarkEnd w:id="47"/>
            <w:r w:rsidRPr="007A5C36">
              <w:rPr>
                <w:rFonts w:cs="Times New Roman"/>
                <w:szCs w:val="21"/>
              </w:rPr>
              <w:t>.</w:t>
            </w:r>
            <w:bookmarkStart w:id="48" w:name="OLE_LINK45"/>
            <w:bookmarkStart w:id="49" w:name="OLE_LINK46"/>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 </w:instrText>
            </w:r>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EN.CITE.DATA </w:instrText>
            </w:r>
            <w:r w:rsidRPr="007A5C36">
              <w:rPr>
                <w:rFonts w:cs="Times New Roman"/>
                <w:szCs w:val="21"/>
              </w:rPr>
            </w:r>
            <w:r w:rsidRPr="007A5C36">
              <w:rPr>
                <w:rFonts w:cs="Times New Roman"/>
                <w:szCs w:val="21"/>
              </w:rPr>
              <w:fldChar w:fldCharType="end"/>
            </w:r>
            <w:r w:rsidRPr="007A5C36">
              <w:rPr>
                <w:rFonts w:cs="Times New Roman"/>
                <w:szCs w:val="21"/>
              </w:rPr>
            </w:r>
            <w:r w:rsidRPr="007A5C36">
              <w:rPr>
                <w:rFonts w:cs="Times New Roman"/>
                <w:szCs w:val="21"/>
              </w:rPr>
              <w:fldChar w:fldCharType="separate"/>
            </w:r>
            <w:r w:rsidRPr="007A5C36">
              <w:rPr>
                <w:rFonts w:cs="Times New Roman"/>
                <w:noProof/>
                <w:szCs w:val="21"/>
              </w:rPr>
              <w:t>[</w:t>
            </w:r>
            <w:hyperlink w:anchor="_ENREF_6" w:tooltip="Ouwens, 2007 #601" w:history="1">
              <w:r w:rsidR="00172ACF" w:rsidRPr="007A5C36">
                <w:rPr>
                  <w:rFonts w:cs="Times New Roman"/>
                  <w:noProof/>
                  <w:szCs w:val="21"/>
                </w:rPr>
                <w:t>6</w:t>
              </w:r>
            </w:hyperlink>
            <w:r w:rsidRPr="007A5C36">
              <w:rPr>
                <w:rFonts w:cs="Times New Roman"/>
                <w:noProof/>
                <w:szCs w:val="21"/>
              </w:rPr>
              <w:t xml:space="preserve">, </w:t>
            </w:r>
            <w:hyperlink w:anchor="_ENREF_7" w:tooltip="Ouwens, 2010 #586" w:history="1">
              <w:r w:rsidR="00172ACF" w:rsidRPr="007A5C36">
                <w:rPr>
                  <w:rFonts w:cs="Times New Roman"/>
                  <w:noProof/>
                  <w:szCs w:val="21"/>
                </w:rPr>
                <w:t>7</w:t>
              </w:r>
            </w:hyperlink>
            <w:r w:rsidRPr="007A5C36">
              <w:rPr>
                <w:rFonts w:cs="Times New Roman"/>
                <w:noProof/>
                <w:szCs w:val="21"/>
              </w:rPr>
              <w:t>]</w:t>
            </w:r>
            <w:r w:rsidRPr="007A5C36">
              <w:rPr>
                <w:rFonts w:cs="Times New Roman"/>
                <w:szCs w:val="21"/>
              </w:rPr>
              <w:fldChar w:fldCharType="end"/>
            </w:r>
            <w:r w:rsidRPr="007A5C36">
              <w:rPr>
                <w:rFonts w:cs="Times New Roman"/>
              </w:rPr>
              <w:t xml:space="preserve"> </w:t>
            </w:r>
            <w:bookmarkEnd w:id="48"/>
            <w:bookmarkEnd w:id="49"/>
          </w:p>
        </w:tc>
      </w:tr>
      <w:tr w:rsidR="00450A08" w:rsidRPr="007A5C36" w14:paraId="7F862F73" w14:textId="77777777" w:rsidTr="0010001F">
        <w:trPr>
          <w:jc w:val="center"/>
        </w:trPr>
        <w:tc>
          <w:tcPr>
            <w:tcW w:w="709" w:type="dxa"/>
          </w:tcPr>
          <w:p w14:paraId="19089E39" w14:textId="66BE1737" w:rsidR="00450A08" w:rsidRPr="007A5C36" w:rsidRDefault="00450A08" w:rsidP="00450A08">
            <w:pPr>
              <w:jc w:val="center"/>
              <w:rPr>
                <w:rFonts w:cs="Times New Roman"/>
              </w:rPr>
            </w:pPr>
            <w:r w:rsidRPr="007A5C36">
              <w:rPr>
                <w:rFonts w:cs="Times New Roman" w:hint="eastAsia"/>
              </w:rPr>
              <w:t>53</w:t>
            </w:r>
          </w:p>
        </w:tc>
        <w:tc>
          <w:tcPr>
            <w:tcW w:w="7796" w:type="dxa"/>
          </w:tcPr>
          <w:p w14:paraId="7AAAA4EE" w14:textId="35DB0AF0" w:rsidR="00450A08" w:rsidRPr="007A5C36" w:rsidRDefault="00450A08" w:rsidP="00450A08">
            <w:pPr>
              <w:rPr>
                <w:rFonts w:cs="Times New Roman"/>
                <w:b/>
              </w:rPr>
            </w:pPr>
            <w:r w:rsidRPr="007A5C36">
              <w:rPr>
                <w:rFonts w:cs="Times New Roman"/>
                <w:szCs w:val="21"/>
              </w:rPr>
              <w:t>Patients reported that they were asked about psychosocial stress factors and psychological symptoms.</w:t>
            </w:r>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 </w:instrText>
            </w:r>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EN.CITE.DATA </w:instrText>
            </w:r>
            <w:r w:rsidRPr="007A5C36">
              <w:rPr>
                <w:rFonts w:cs="Times New Roman"/>
                <w:szCs w:val="21"/>
              </w:rPr>
            </w:r>
            <w:r w:rsidRPr="007A5C36">
              <w:rPr>
                <w:rFonts w:cs="Times New Roman"/>
                <w:szCs w:val="21"/>
              </w:rPr>
              <w:fldChar w:fldCharType="end"/>
            </w:r>
            <w:r w:rsidRPr="007A5C36">
              <w:rPr>
                <w:rFonts w:cs="Times New Roman"/>
                <w:szCs w:val="21"/>
              </w:rPr>
            </w:r>
            <w:r w:rsidRPr="007A5C36">
              <w:rPr>
                <w:rFonts w:cs="Times New Roman"/>
                <w:szCs w:val="21"/>
              </w:rPr>
              <w:fldChar w:fldCharType="separate"/>
            </w:r>
            <w:r w:rsidRPr="007A5C36">
              <w:rPr>
                <w:rFonts w:cs="Times New Roman"/>
                <w:noProof/>
                <w:szCs w:val="21"/>
              </w:rPr>
              <w:t>[</w:t>
            </w:r>
            <w:hyperlink w:anchor="_ENREF_6" w:tooltip="Ouwens, 2007 #601" w:history="1">
              <w:r w:rsidR="00172ACF" w:rsidRPr="007A5C36">
                <w:rPr>
                  <w:rFonts w:cs="Times New Roman"/>
                  <w:noProof/>
                  <w:szCs w:val="21"/>
                </w:rPr>
                <w:t>6</w:t>
              </w:r>
            </w:hyperlink>
            <w:r w:rsidRPr="007A5C36">
              <w:rPr>
                <w:rFonts w:cs="Times New Roman"/>
                <w:noProof/>
                <w:szCs w:val="21"/>
              </w:rPr>
              <w:t xml:space="preserve">, </w:t>
            </w:r>
            <w:hyperlink w:anchor="_ENREF_7" w:tooltip="Ouwens, 2010 #586" w:history="1">
              <w:r w:rsidR="00172ACF" w:rsidRPr="007A5C36">
                <w:rPr>
                  <w:rFonts w:cs="Times New Roman"/>
                  <w:noProof/>
                  <w:szCs w:val="21"/>
                </w:rPr>
                <w:t>7</w:t>
              </w:r>
            </w:hyperlink>
            <w:r w:rsidRPr="007A5C36">
              <w:rPr>
                <w:rFonts w:cs="Times New Roman"/>
                <w:noProof/>
                <w:szCs w:val="21"/>
              </w:rPr>
              <w:t>]</w:t>
            </w:r>
            <w:r w:rsidRPr="007A5C36">
              <w:rPr>
                <w:rFonts w:cs="Times New Roman"/>
                <w:szCs w:val="21"/>
              </w:rPr>
              <w:fldChar w:fldCharType="end"/>
            </w:r>
          </w:p>
        </w:tc>
      </w:tr>
      <w:tr w:rsidR="00450A08" w:rsidRPr="007A5C36" w14:paraId="6890FC06" w14:textId="77777777" w:rsidTr="0010001F">
        <w:trPr>
          <w:jc w:val="center"/>
        </w:trPr>
        <w:tc>
          <w:tcPr>
            <w:tcW w:w="709" w:type="dxa"/>
          </w:tcPr>
          <w:p w14:paraId="6E5EAE4B" w14:textId="258D839B" w:rsidR="00450A08" w:rsidRPr="007A5C36" w:rsidRDefault="00450A08" w:rsidP="00450A08">
            <w:pPr>
              <w:jc w:val="center"/>
              <w:rPr>
                <w:rFonts w:cs="Times New Roman"/>
              </w:rPr>
            </w:pPr>
            <w:r w:rsidRPr="007A5C36">
              <w:rPr>
                <w:rFonts w:cs="Times New Roman" w:hint="eastAsia"/>
              </w:rPr>
              <w:t>54</w:t>
            </w:r>
          </w:p>
        </w:tc>
        <w:tc>
          <w:tcPr>
            <w:tcW w:w="7796" w:type="dxa"/>
          </w:tcPr>
          <w:p w14:paraId="4151575A" w14:textId="666C987D" w:rsidR="00450A08" w:rsidRPr="007A5C36" w:rsidRDefault="00450A08" w:rsidP="00450A08">
            <w:pPr>
              <w:rPr>
                <w:rFonts w:cs="Times New Roman"/>
              </w:rPr>
            </w:pPr>
            <w:r w:rsidRPr="007A5C36">
              <w:rPr>
                <w:rFonts w:cs="Times New Roman"/>
              </w:rPr>
              <w:t>Smoking history documented before lung resection.</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r w:rsidRPr="007A5C36">
              <w:rPr>
                <w:rFonts w:cs="Times New Roman"/>
              </w:rPr>
              <w:t xml:space="preserve"> </w:t>
            </w:r>
          </w:p>
        </w:tc>
      </w:tr>
      <w:tr w:rsidR="00450A08" w:rsidRPr="007A5C36" w14:paraId="6B5BD7A9" w14:textId="77777777" w:rsidTr="0010001F">
        <w:trPr>
          <w:jc w:val="center"/>
        </w:trPr>
        <w:tc>
          <w:tcPr>
            <w:tcW w:w="709" w:type="dxa"/>
          </w:tcPr>
          <w:p w14:paraId="1D215457" w14:textId="40FE96FE" w:rsidR="00450A08" w:rsidRPr="007A5C36" w:rsidRDefault="00450A08" w:rsidP="00450A08">
            <w:pPr>
              <w:jc w:val="center"/>
              <w:rPr>
                <w:rFonts w:cs="Times New Roman"/>
              </w:rPr>
            </w:pPr>
            <w:r w:rsidRPr="007A5C36">
              <w:rPr>
                <w:rFonts w:cs="Times New Roman" w:hint="eastAsia"/>
              </w:rPr>
              <w:t>55</w:t>
            </w:r>
          </w:p>
        </w:tc>
        <w:tc>
          <w:tcPr>
            <w:tcW w:w="7796" w:type="dxa"/>
          </w:tcPr>
          <w:p w14:paraId="22AD3F23" w14:textId="5B7E5F73" w:rsidR="00450A08" w:rsidRPr="007A5C36" w:rsidRDefault="00450A08" w:rsidP="00450A08">
            <w:pPr>
              <w:rPr>
                <w:rFonts w:cs="Times New Roman"/>
              </w:rPr>
            </w:pPr>
            <w:r w:rsidRPr="007A5C36">
              <w:rPr>
                <w:rFonts w:cs="Times New Roman"/>
              </w:rPr>
              <w:t>Documented follow-up plan at time of patient discharge from hospital in all patients.</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1DC2E41F" w14:textId="77777777" w:rsidTr="0010001F">
        <w:trPr>
          <w:jc w:val="center"/>
        </w:trPr>
        <w:tc>
          <w:tcPr>
            <w:tcW w:w="709" w:type="dxa"/>
          </w:tcPr>
          <w:p w14:paraId="3D6D6635" w14:textId="01F36545" w:rsidR="00450A08" w:rsidRPr="007A5C36" w:rsidRDefault="00450A08" w:rsidP="00450A08">
            <w:pPr>
              <w:jc w:val="center"/>
              <w:rPr>
                <w:rFonts w:cs="Times New Roman"/>
              </w:rPr>
            </w:pPr>
            <w:r w:rsidRPr="007A5C36">
              <w:rPr>
                <w:rFonts w:cs="Times New Roman" w:hint="eastAsia"/>
              </w:rPr>
              <w:t>56</w:t>
            </w:r>
          </w:p>
        </w:tc>
        <w:tc>
          <w:tcPr>
            <w:tcW w:w="7796" w:type="dxa"/>
          </w:tcPr>
          <w:p w14:paraId="28F6C3D1" w14:textId="56B05393" w:rsidR="00450A08" w:rsidRPr="007A5C36" w:rsidRDefault="00450A08" w:rsidP="00450A08">
            <w:pPr>
              <w:rPr>
                <w:rFonts w:cs="Times New Roman"/>
              </w:rPr>
            </w:pPr>
            <w:r w:rsidRPr="007A5C36">
              <w:rPr>
                <w:rFonts w:cs="Times New Roman"/>
              </w:rPr>
              <w:t>Documentation of smoking cessation consultation offered to all patients smoking at the</w:t>
            </w:r>
            <w:r w:rsidRPr="007A5C36">
              <w:rPr>
                <w:rFonts w:cs="Times New Roman" w:hint="eastAsia"/>
              </w:rPr>
              <w:t xml:space="preserve"> </w:t>
            </w:r>
            <w:r w:rsidRPr="007A5C36">
              <w:rPr>
                <w:rFonts w:cs="Times New Roman"/>
              </w:rPr>
              <w:t>time of or having quit within 30 days of pulmonary resection.</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77C5467E" w14:textId="77777777" w:rsidTr="0010001F">
        <w:trPr>
          <w:jc w:val="center"/>
        </w:trPr>
        <w:tc>
          <w:tcPr>
            <w:tcW w:w="709" w:type="dxa"/>
          </w:tcPr>
          <w:p w14:paraId="58B63FC5" w14:textId="7180B71E" w:rsidR="00450A08" w:rsidRPr="007A5C36" w:rsidRDefault="00450A08" w:rsidP="00450A08">
            <w:pPr>
              <w:jc w:val="center"/>
              <w:rPr>
                <w:rFonts w:cs="Times New Roman"/>
              </w:rPr>
            </w:pPr>
            <w:r w:rsidRPr="007A5C36">
              <w:rPr>
                <w:rFonts w:cs="Times New Roman" w:hint="eastAsia"/>
              </w:rPr>
              <w:t>57</w:t>
            </w:r>
          </w:p>
        </w:tc>
        <w:tc>
          <w:tcPr>
            <w:tcW w:w="7796" w:type="dxa"/>
          </w:tcPr>
          <w:p w14:paraId="62B93F7B" w14:textId="46EB3A0F" w:rsidR="00450A08" w:rsidRPr="007A5C36" w:rsidRDefault="00450A08" w:rsidP="00450A08">
            <w:pPr>
              <w:rPr>
                <w:rFonts w:cs="Times New Roman"/>
              </w:rPr>
            </w:pPr>
            <w:r w:rsidRPr="007A5C36">
              <w:rPr>
                <w:rFonts w:cs="Times New Roman"/>
              </w:rPr>
              <w:t>F</w:t>
            </w:r>
            <w:bookmarkStart w:id="50" w:name="OLE_LINK15"/>
            <w:bookmarkStart w:id="51" w:name="OLE_LINK16"/>
            <w:r w:rsidRPr="007A5C36">
              <w:rPr>
                <w:rFonts w:cs="Times New Roman"/>
              </w:rPr>
              <w:t xml:space="preserve">or patients who were active </w:t>
            </w:r>
            <w:r w:rsidRPr="007A5C36">
              <w:rPr>
                <w:rFonts w:cs="Times New Roman" w:hint="eastAsia"/>
              </w:rPr>
              <w:t>s</w:t>
            </w:r>
            <w:r w:rsidRPr="007A5C36">
              <w:rPr>
                <w:rFonts w:cs="Times New Roman"/>
              </w:rPr>
              <w:t>mokers</w:t>
            </w:r>
            <w:bookmarkEnd w:id="50"/>
            <w:bookmarkEnd w:id="51"/>
            <w:r w:rsidRPr="007A5C36">
              <w:rPr>
                <w:rFonts w:cs="Times New Roman"/>
              </w:rPr>
              <w:t>,</w:t>
            </w:r>
            <w:r w:rsidRPr="007A5C36">
              <w:rPr>
                <w:rFonts w:cs="Times New Roman" w:hint="eastAsia"/>
              </w:rPr>
              <w:t xml:space="preserve"> </w:t>
            </w:r>
            <w:r w:rsidRPr="007A5C36">
              <w:rPr>
                <w:rFonts w:cs="Times New Roman"/>
              </w:rPr>
              <w:t>smoking cessation was advised and documented.</w:t>
            </w:r>
          </w:p>
        </w:tc>
      </w:tr>
      <w:tr w:rsidR="00450A08" w:rsidRPr="007A5C36" w14:paraId="01D04DF5" w14:textId="77777777" w:rsidTr="0010001F">
        <w:trPr>
          <w:jc w:val="center"/>
        </w:trPr>
        <w:tc>
          <w:tcPr>
            <w:tcW w:w="709" w:type="dxa"/>
          </w:tcPr>
          <w:p w14:paraId="662E56CB" w14:textId="71FDFCCC" w:rsidR="00450A08" w:rsidRPr="007A5C36" w:rsidRDefault="00450A08" w:rsidP="00450A08">
            <w:pPr>
              <w:jc w:val="center"/>
              <w:rPr>
                <w:rFonts w:cs="Times New Roman"/>
              </w:rPr>
            </w:pPr>
            <w:r w:rsidRPr="007A5C36">
              <w:rPr>
                <w:rFonts w:cs="Times New Roman" w:hint="eastAsia"/>
              </w:rPr>
              <w:t>58</w:t>
            </w:r>
          </w:p>
        </w:tc>
        <w:tc>
          <w:tcPr>
            <w:tcW w:w="7796" w:type="dxa"/>
          </w:tcPr>
          <w:p w14:paraId="1AC48FE0" w14:textId="44AC30E2" w:rsidR="00450A08" w:rsidRPr="007A5C36" w:rsidRDefault="00450A08" w:rsidP="00450A08">
            <w:pPr>
              <w:rPr>
                <w:rFonts w:cs="Times New Roman"/>
              </w:rPr>
            </w:pPr>
            <w:r w:rsidRPr="007A5C36">
              <w:rPr>
                <w:rFonts w:cs="Times New Roman"/>
              </w:rPr>
              <w:t>Adjuvant chemotherapy recommended and received after curative resection for NSCLC stage IA (lower score: better).</w:t>
            </w:r>
            <w:r w:rsidRPr="007A5C36">
              <w:rPr>
                <w:rFonts w:cs="Times New Roman"/>
              </w:rPr>
              <w:fldChar w:fldCharType="begin"/>
            </w:r>
            <w:r w:rsidRPr="007A5C36">
              <w:rPr>
                <w:rFonts w:cs="Times New Roman"/>
              </w:rPr>
              <w:instrText xml:space="preserve"> ADDIN EN.CITE &lt;EndNote&gt;&lt;Cite&gt;&lt;RecNum&gt;603&lt;/RecNum&gt;&lt;DisplayText&gt;[15]&lt;/DisplayText&gt;&lt;record&gt;&lt;rec-number&gt;603&lt;/rec-number&gt;&lt;foreign-keys&gt;&lt;key app="EN" db-id="dept0z55y9zzt0earx7pdsdveedzp5a9vx2x"&gt;603&lt;/key&gt;&lt;/foreign-keys&gt;&lt;ref-type name="Web Page"&gt;12&lt;/ref-type&gt;&lt;contributors&gt;&lt;/contributors&gt;&lt;titles&gt;&lt;title&gt;ASCO QOPI Summary Measures Fall 2012.&lt;/title&gt;&lt;/titles&gt;&lt;dates&gt;&lt;/dates&gt;&lt;urls&gt;&lt;related-urls&gt;&lt;url&gt; http://qopi.asco.org&lt;/url&gt;&lt;/related-urls&gt;&lt;/urls&gt;&lt;/record&gt;&lt;/Cite&gt;&lt;/EndNote&gt;</w:instrText>
            </w:r>
            <w:r w:rsidRPr="007A5C36">
              <w:rPr>
                <w:rFonts w:cs="Times New Roman"/>
              </w:rPr>
              <w:fldChar w:fldCharType="separate"/>
            </w:r>
            <w:r w:rsidRPr="007A5C36">
              <w:rPr>
                <w:rFonts w:cs="Times New Roman"/>
                <w:noProof/>
              </w:rPr>
              <w:t>[</w:t>
            </w:r>
            <w:hyperlink w:anchor="_ENREF_15" w:tooltip=",  #603" w:history="1">
              <w:r w:rsidR="00172ACF" w:rsidRPr="007A5C36">
                <w:rPr>
                  <w:rFonts w:cs="Times New Roman"/>
                  <w:noProof/>
                </w:rPr>
                <w:t>15</w:t>
              </w:r>
            </w:hyperlink>
            <w:r w:rsidRPr="007A5C36">
              <w:rPr>
                <w:rFonts w:cs="Times New Roman"/>
                <w:noProof/>
              </w:rPr>
              <w:t>]</w:t>
            </w:r>
            <w:r w:rsidRPr="007A5C36">
              <w:rPr>
                <w:rFonts w:cs="Times New Roman"/>
              </w:rPr>
              <w:fldChar w:fldCharType="end"/>
            </w:r>
            <w:r w:rsidRPr="007A5C36">
              <w:rPr>
                <w:rFonts w:cs="Times New Roman"/>
              </w:rPr>
              <w:t xml:space="preserve"> </w:t>
            </w:r>
          </w:p>
        </w:tc>
      </w:tr>
      <w:tr w:rsidR="00450A08" w:rsidRPr="007A5C36" w14:paraId="710F097D" w14:textId="77777777" w:rsidTr="0010001F">
        <w:trPr>
          <w:jc w:val="center"/>
        </w:trPr>
        <w:tc>
          <w:tcPr>
            <w:tcW w:w="709" w:type="dxa"/>
          </w:tcPr>
          <w:p w14:paraId="10CC335F" w14:textId="77777777" w:rsidR="00450A08" w:rsidRPr="007A5C36" w:rsidRDefault="00450A08" w:rsidP="00450A08">
            <w:pPr>
              <w:jc w:val="center"/>
              <w:rPr>
                <w:rFonts w:cs="Times New Roman"/>
              </w:rPr>
            </w:pPr>
          </w:p>
        </w:tc>
        <w:tc>
          <w:tcPr>
            <w:tcW w:w="7796" w:type="dxa"/>
          </w:tcPr>
          <w:p w14:paraId="04DB6DC6" w14:textId="77777777" w:rsidR="00450A08" w:rsidRPr="007A5C36" w:rsidRDefault="00450A08" w:rsidP="00450A08">
            <w:pPr>
              <w:jc w:val="center"/>
              <w:rPr>
                <w:rFonts w:cs="Times New Roman"/>
                <w:b/>
                <w:szCs w:val="21"/>
              </w:rPr>
            </w:pPr>
            <w:r w:rsidRPr="007A5C36">
              <w:rPr>
                <w:rFonts w:cs="Times New Roman"/>
                <w:b/>
                <w:szCs w:val="21"/>
              </w:rPr>
              <w:t>M</w:t>
            </w:r>
            <w:r w:rsidRPr="007A5C36">
              <w:rPr>
                <w:rFonts w:cs="Times New Roman" w:hint="eastAsia"/>
                <w:b/>
                <w:szCs w:val="21"/>
              </w:rPr>
              <w:t xml:space="preserve">anagement </w:t>
            </w:r>
            <w:r w:rsidRPr="007A5C36">
              <w:rPr>
                <w:rFonts w:cs="Times New Roman"/>
                <w:b/>
                <w:szCs w:val="21"/>
              </w:rPr>
              <w:t>of symptoms and treatment toxicity</w:t>
            </w:r>
          </w:p>
        </w:tc>
      </w:tr>
      <w:tr w:rsidR="00450A08" w:rsidRPr="007A5C36" w14:paraId="4B3E839A" w14:textId="77777777" w:rsidTr="0010001F">
        <w:trPr>
          <w:jc w:val="center"/>
        </w:trPr>
        <w:tc>
          <w:tcPr>
            <w:tcW w:w="709" w:type="dxa"/>
          </w:tcPr>
          <w:p w14:paraId="68EBE1F7" w14:textId="14C55C40" w:rsidR="00450A08" w:rsidRPr="007A5C36" w:rsidRDefault="00450A08" w:rsidP="00450A08">
            <w:pPr>
              <w:jc w:val="center"/>
              <w:rPr>
                <w:rFonts w:cs="Times New Roman"/>
              </w:rPr>
            </w:pPr>
            <w:r w:rsidRPr="007A5C36">
              <w:rPr>
                <w:rFonts w:cs="Times New Roman" w:hint="eastAsia"/>
              </w:rPr>
              <w:t>59</w:t>
            </w:r>
          </w:p>
        </w:tc>
        <w:tc>
          <w:tcPr>
            <w:tcW w:w="7796" w:type="dxa"/>
          </w:tcPr>
          <w:p w14:paraId="3C48ADC0" w14:textId="73927E29" w:rsidR="00450A08" w:rsidRPr="007A5C36" w:rsidRDefault="00450A08" w:rsidP="00450A08">
            <w:pPr>
              <w:rPr>
                <w:rFonts w:cs="Times New Roman"/>
              </w:rPr>
            </w:pPr>
            <w:bookmarkStart w:id="52" w:name="OLE_LINK61"/>
            <w:bookmarkStart w:id="53" w:name="OLE_LINK62"/>
            <w:r w:rsidRPr="007A5C36">
              <w:rPr>
                <w:rFonts w:cs="Times New Roman"/>
                <w:szCs w:val="21"/>
              </w:rPr>
              <w:t>Patients reported that attention was paid to physical symptoms:  pain, suffocation, nausea, fatigue, weight loss and insomnia</w:t>
            </w:r>
            <w:bookmarkEnd w:id="52"/>
            <w:bookmarkEnd w:id="53"/>
            <w:r w:rsidRPr="007A5C36">
              <w:rPr>
                <w:rFonts w:cs="Times New Roman"/>
                <w:szCs w:val="21"/>
              </w:rPr>
              <w:t>.</w:t>
            </w:r>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 </w:instrText>
            </w:r>
            <w:r w:rsidRPr="007A5C36">
              <w:rPr>
                <w:rFonts w:cs="Times New Roman"/>
                <w:szCs w:val="21"/>
              </w:rPr>
              <w:fldChar w:fldCharType="begin">
                <w:fldData xml:space="preserve">PEVuZE5vdGU+PENpdGU+PEF1dGhvcj5PdXdlbnM8L0F1dGhvcj48WWVhcj4yMDEwPC9ZZWFyPjxS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PjwvYWx0LXBlcmlvZGljYWw+PHBhZ2VzPjE3ODItOTA8L3BhZ2VzPjx2b2x1bWU+MTEwPC92b2x1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</w:fldData>
              </w:fldChar>
            </w:r>
            <w:r w:rsidRPr="007A5C36">
              <w:rPr>
                <w:rFonts w:cs="Times New Roman"/>
                <w:szCs w:val="21"/>
              </w:rPr>
              <w:instrText xml:space="preserve"> ADDIN EN.CITE.DATA </w:instrText>
            </w:r>
            <w:r w:rsidRPr="007A5C36">
              <w:rPr>
                <w:rFonts w:cs="Times New Roman"/>
                <w:szCs w:val="21"/>
              </w:rPr>
            </w:r>
            <w:r w:rsidRPr="007A5C36">
              <w:rPr>
                <w:rFonts w:cs="Times New Roman"/>
                <w:szCs w:val="21"/>
              </w:rPr>
              <w:fldChar w:fldCharType="end"/>
            </w:r>
            <w:r w:rsidRPr="007A5C36">
              <w:rPr>
                <w:rFonts w:cs="Times New Roman"/>
                <w:szCs w:val="21"/>
              </w:rPr>
            </w:r>
            <w:r w:rsidRPr="007A5C36">
              <w:rPr>
                <w:rFonts w:cs="Times New Roman"/>
                <w:szCs w:val="21"/>
              </w:rPr>
              <w:fldChar w:fldCharType="separate"/>
            </w:r>
            <w:r w:rsidRPr="007A5C36">
              <w:rPr>
                <w:rFonts w:cs="Times New Roman"/>
                <w:noProof/>
                <w:szCs w:val="21"/>
              </w:rPr>
              <w:t>[</w:t>
            </w:r>
            <w:hyperlink w:anchor="_ENREF_6" w:tooltip="Ouwens, 2007 #601" w:history="1">
              <w:r w:rsidR="00172ACF" w:rsidRPr="007A5C36">
                <w:rPr>
                  <w:rFonts w:cs="Times New Roman"/>
                  <w:noProof/>
                  <w:szCs w:val="21"/>
                </w:rPr>
                <w:t>6</w:t>
              </w:r>
            </w:hyperlink>
            <w:r w:rsidRPr="007A5C36">
              <w:rPr>
                <w:rFonts w:cs="Times New Roman"/>
                <w:noProof/>
                <w:szCs w:val="21"/>
              </w:rPr>
              <w:t xml:space="preserve">, </w:t>
            </w:r>
            <w:hyperlink w:anchor="_ENREF_7" w:tooltip="Ouwens, 2010 #586" w:history="1">
              <w:r w:rsidR="00172ACF" w:rsidRPr="007A5C36">
                <w:rPr>
                  <w:rFonts w:cs="Times New Roman"/>
                  <w:noProof/>
                  <w:szCs w:val="21"/>
                </w:rPr>
                <w:t>7</w:t>
              </w:r>
            </w:hyperlink>
            <w:r w:rsidRPr="007A5C36">
              <w:rPr>
                <w:rFonts w:cs="Times New Roman"/>
                <w:noProof/>
                <w:szCs w:val="21"/>
              </w:rPr>
              <w:t>]</w:t>
            </w:r>
            <w:r w:rsidRPr="007A5C36">
              <w:rPr>
                <w:rFonts w:cs="Times New Roman"/>
                <w:szCs w:val="21"/>
              </w:rPr>
              <w:fldChar w:fldCharType="end"/>
            </w:r>
          </w:p>
        </w:tc>
      </w:tr>
      <w:tr w:rsidR="00450A08" w:rsidRPr="007A5C36" w14:paraId="79E29C5A" w14:textId="77777777" w:rsidTr="0010001F">
        <w:trPr>
          <w:jc w:val="center"/>
        </w:trPr>
        <w:tc>
          <w:tcPr>
            <w:tcW w:w="709" w:type="dxa"/>
          </w:tcPr>
          <w:p w14:paraId="384B9784" w14:textId="77777777" w:rsidR="00450A08" w:rsidRPr="007A5C36" w:rsidRDefault="00450A08" w:rsidP="00450A08">
            <w:pPr>
              <w:jc w:val="center"/>
              <w:rPr>
                <w:rFonts w:cs="Times New Roman"/>
              </w:rPr>
            </w:pPr>
            <w:r w:rsidRPr="007A5C36">
              <w:rPr>
                <w:rFonts w:cs="Times New Roman" w:hint="eastAsia"/>
              </w:rPr>
              <w:t>60</w:t>
            </w:r>
          </w:p>
        </w:tc>
        <w:tc>
          <w:tcPr>
            <w:tcW w:w="7796" w:type="dxa"/>
          </w:tcPr>
          <w:p w14:paraId="4700845C" w14:textId="76743629" w:rsidR="00450A08" w:rsidRPr="007A5C36" w:rsidRDefault="00450A08" w:rsidP="00450A08">
            <w:pPr>
              <w:rPr>
                <w:rFonts w:cs="Times New Roman"/>
              </w:rPr>
            </w:pPr>
            <w:r w:rsidRPr="007A5C36">
              <w:rPr>
                <w:rFonts w:cs="Times New Roman"/>
              </w:rPr>
              <w:t>Atrial fibrillation after lung resection treated within 45 minutes of its onset.</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3DB50221" w14:textId="77777777" w:rsidTr="0010001F">
        <w:trPr>
          <w:jc w:val="center"/>
        </w:trPr>
        <w:tc>
          <w:tcPr>
            <w:tcW w:w="709" w:type="dxa"/>
          </w:tcPr>
          <w:p w14:paraId="2C9E4F88" w14:textId="73267DC2" w:rsidR="00450A08" w:rsidRPr="007A5C36" w:rsidRDefault="00450A08" w:rsidP="00450A08">
            <w:pPr>
              <w:jc w:val="center"/>
              <w:rPr>
                <w:rFonts w:cs="Times New Roman"/>
              </w:rPr>
            </w:pPr>
            <w:r w:rsidRPr="007A5C36">
              <w:rPr>
                <w:rFonts w:cs="Times New Roman" w:hint="eastAsia"/>
              </w:rPr>
              <w:t>61</w:t>
            </w:r>
          </w:p>
        </w:tc>
        <w:tc>
          <w:tcPr>
            <w:tcW w:w="7796" w:type="dxa"/>
          </w:tcPr>
          <w:p w14:paraId="505DE8B3" w14:textId="535399A6" w:rsidR="00450A08" w:rsidRPr="007A5C36" w:rsidRDefault="00450A08" w:rsidP="00450A08">
            <w:pPr>
              <w:rPr>
                <w:rFonts w:cs="Times New Roman"/>
              </w:rPr>
            </w:pPr>
            <w:r w:rsidRPr="007A5C36">
              <w:rPr>
                <w:rFonts w:cs="Times New Roman"/>
              </w:rPr>
              <w:t>Documentation of postoperative incentive spirometry use in all patients.</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6670D6E6" w14:textId="77777777" w:rsidTr="0010001F">
        <w:trPr>
          <w:jc w:val="center"/>
        </w:trPr>
        <w:tc>
          <w:tcPr>
            <w:tcW w:w="709" w:type="dxa"/>
          </w:tcPr>
          <w:p w14:paraId="3E53CA45" w14:textId="77777777" w:rsidR="00450A08" w:rsidRPr="007A5C36" w:rsidRDefault="00450A08" w:rsidP="00450A08">
            <w:pPr>
              <w:jc w:val="center"/>
              <w:rPr>
                <w:rFonts w:cs="Times New Roman"/>
              </w:rPr>
            </w:pPr>
            <w:r w:rsidRPr="007A5C36">
              <w:rPr>
                <w:rFonts w:cs="Times New Roman" w:hint="eastAsia"/>
              </w:rPr>
              <w:t>62</w:t>
            </w:r>
          </w:p>
        </w:tc>
        <w:tc>
          <w:tcPr>
            <w:tcW w:w="7796" w:type="dxa"/>
          </w:tcPr>
          <w:p w14:paraId="2F839827" w14:textId="19479A9B" w:rsidR="00450A08" w:rsidRPr="007A5C36" w:rsidRDefault="00450A08" w:rsidP="00450A08">
            <w:pPr>
              <w:rPr>
                <w:rFonts w:cs="Times New Roman"/>
              </w:rPr>
            </w:pPr>
            <w:r w:rsidRPr="007A5C36">
              <w:rPr>
                <w:rFonts w:cs="Times New Roman"/>
              </w:rPr>
              <w:t>After lung resection, for patients with analog pain of at least 6/10, treatment implemented with reassessment of pain score within 2 hours.</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3BD579EF" w14:textId="77777777" w:rsidTr="0010001F">
        <w:trPr>
          <w:jc w:val="center"/>
        </w:trPr>
        <w:tc>
          <w:tcPr>
            <w:tcW w:w="709" w:type="dxa"/>
          </w:tcPr>
          <w:p w14:paraId="11F12161" w14:textId="77777777" w:rsidR="00450A08" w:rsidRPr="007A5C36" w:rsidRDefault="00450A08" w:rsidP="00450A08">
            <w:pPr>
              <w:jc w:val="center"/>
              <w:rPr>
                <w:rFonts w:cs="Times New Roman"/>
              </w:rPr>
            </w:pPr>
            <w:r w:rsidRPr="007A5C36">
              <w:rPr>
                <w:rFonts w:cs="Times New Roman" w:hint="eastAsia"/>
              </w:rPr>
              <w:t>63</w:t>
            </w:r>
          </w:p>
        </w:tc>
        <w:tc>
          <w:tcPr>
            <w:tcW w:w="7796" w:type="dxa"/>
          </w:tcPr>
          <w:p w14:paraId="6A9A4853" w14:textId="4274C63A" w:rsidR="00450A08" w:rsidRPr="007A5C36" w:rsidRDefault="00450A08" w:rsidP="00450A08">
            <w:pPr>
              <w:rPr>
                <w:rFonts w:cs="Times New Roman"/>
              </w:rPr>
            </w:pPr>
            <w:r w:rsidRPr="007A5C36">
              <w:rPr>
                <w:rFonts w:cs="Times New Roman"/>
              </w:rPr>
              <w:t>Treatment implemented with documented reassessment of pain score within 2 hours in all</w:t>
            </w:r>
            <w:r w:rsidRPr="007A5C36">
              <w:rPr>
                <w:rFonts w:cs="Times New Roman" w:hint="eastAsia"/>
              </w:rPr>
              <w:t xml:space="preserve"> </w:t>
            </w:r>
            <w:r w:rsidRPr="007A5C36">
              <w:rPr>
                <w:rFonts w:cs="Times New Roman"/>
              </w:rPr>
              <w:t>patients.</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7C5A1B0D" w14:textId="77777777" w:rsidTr="0010001F">
        <w:trPr>
          <w:jc w:val="center"/>
        </w:trPr>
        <w:tc>
          <w:tcPr>
            <w:tcW w:w="709" w:type="dxa"/>
          </w:tcPr>
          <w:p w14:paraId="07B3A13E" w14:textId="77777777" w:rsidR="00450A08" w:rsidRPr="007A5C36" w:rsidRDefault="00450A08" w:rsidP="00450A08">
            <w:pPr>
              <w:jc w:val="center"/>
              <w:rPr>
                <w:rFonts w:cs="Times New Roman"/>
              </w:rPr>
            </w:pPr>
            <w:r w:rsidRPr="007A5C36">
              <w:rPr>
                <w:rFonts w:cs="Times New Roman" w:hint="eastAsia"/>
              </w:rPr>
              <w:t>64</w:t>
            </w:r>
          </w:p>
        </w:tc>
        <w:tc>
          <w:tcPr>
            <w:tcW w:w="7796" w:type="dxa"/>
          </w:tcPr>
          <w:p w14:paraId="113D6BB8" w14:textId="593E2AE5" w:rsidR="00450A08" w:rsidRPr="007A5C36" w:rsidRDefault="00450A08" w:rsidP="00450A08">
            <w:pPr>
              <w:rPr>
                <w:rFonts w:cs="Times New Roman"/>
              </w:rPr>
            </w:pPr>
            <w:bookmarkStart w:id="54" w:name="OLE_LINK1"/>
            <w:r w:rsidRPr="007A5C36">
              <w:rPr>
                <w:rFonts w:cs="Times New Roman"/>
              </w:rPr>
              <w:t xml:space="preserve">Documentation of </w:t>
            </w:r>
            <w:bookmarkStart w:id="55" w:name="OLE_LINK81"/>
            <w:r w:rsidRPr="007A5C36">
              <w:rPr>
                <w:rFonts w:cs="Times New Roman"/>
              </w:rPr>
              <w:t>analog pain scores</w:t>
            </w:r>
            <w:bookmarkEnd w:id="55"/>
            <w:r w:rsidR="00351FCB">
              <w:rPr>
                <w:rFonts w:cs="Times New Roman" w:hint="eastAsia"/>
              </w:rPr>
              <w:t>≥</w:t>
            </w:r>
            <w:r w:rsidRPr="007A5C36">
              <w:rPr>
                <w:rFonts w:cs="Times New Roman"/>
              </w:rPr>
              <w:t>6/10</w:t>
            </w:r>
            <w:r w:rsidRPr="007A5C36">
              <w:rPr>
                <w:rFonts w:cs="Times New Roman" w:hint="eastAsia"/>
              </w:rPr>
              <w:t xml:space="preserve"> </w:t>
            </w:r>
            <w:r w:rsidRPr="007A5C36">
              <w:rPr>
                <w:rFonts w:cs="Times New Roman"/>
              </w:rPr>
              <w:t>during hospitalization in all patients</w:t>
            </w:r>
            <w:bookmarkEnd w:id="54"/>
            <w:r w:rsidRPr="007A5C36">
              <w:rPr>
                <w:rFonts w:cs="Times New Roman"/>
              </w:rPr>
              <w:t>.</w:t>
            </w:r>
            <w:r w:rsidRPr="007A5C36">
              <w:rPr>
                <w:rFonts w:cs="Times New Roman"/>
              </w:rPr>
              <w:fldChar w:fldCharType="begin"/>
            </w:r>
            <w:r w:rsidRPr="007A5C36">
              <w:rPr>
                <w:rFonts w:cs="Times New Roman"/>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rPr>
              <w:fldChar w:fldCharType="separate"/>
            </w:r>
            <w:r w:rsidRPr="007A5C36">
              <w:rPr>
                <w:rFonts w:cs="Times New Roman"/>
                <w:noProof/>
              </w:rPr>
              <w:t>[</w:t>
            </w:r>
            <w:hyperlink w:anchor="_ENREF_10" w:tooltip="Cassivi, 2008 #589" w:history="1">
              <w:r w:rsidR="00172ACF" w:rsidRPr="007A5C36">
                <w:rPr>
                  <w:rFonts w:cs="Times New Roman"/>
                  <w:noProof/>
                </w:rPr>
                <w:t>10</w:t>
              </w:r>
            </w:hyperlink>
            <w:r w:rsidRPr="007A5C36">
              <w:rPr>
                <w:rFonts w:cs="Times New Roman"/>
                <w:noProof/>
              </w:rPr>
              <w:t>]</w:t>
            </w:r>
            <w:r w:rsidRPr="007A5C36">
              <w:rPr>
                <w:rFonts w:cs="Times New Roman"/>
              </w:rPr>
              <w:fldChar w:fldCharType="end"/>
            </w:r>
          </w:p>
        </w:tc>
      </w:tr>
      <w:tr w:rsidR="00450A08" w:rsidRPr="007A5C36" w14:paraId="07D9FA4C" w14:textId="77777777" w:rsidTr="0010001F">
        <w:trPr>
          <w:jc w:val="center"/>
        </w:trPr>
        <w:tc>
          <w:tcPr>
            <w:tcW w:w="709" w:type="dxa"/>
          </w:tcPr>
          <w:p w14:paraId="27CCBE2E" w14:textId="77777777" w:rsidR="00450A08" w:rsidRPr="007A5C36" w:rsidRDefault="00450A08" w:rsidP="00450A08">
            <w:pPr>
              <w:jc w:val="center"/>
              <w:rPr>
                <w:rFonts w:cs="Times New Roman"/>
              </w:rPr>
            </w:pPr>
            <w:r w:rsidRPr="007A5C36">
              <w:rPr>
                <w:rFonts w:cs="Times New Roman" w:hint="eastAsia"/>
              </w:rPr>
              <w:t>65</w:t>
            </w:r>
          </w:p>
        </w:tc>
        <w:tc>
          <w:tcPr>
            <w:tcW w:w="7796" w:type="dxa"/>
          </w:tcPr>
          <w:p w14:paraId="74A8B94F" w14:textId="49F35340" w:rsidR="00450A08" w:rsidRPr="007A5C36" w:rsidRDefault="00450A08" w:rsidP="00450A08">
            <w:pPr>
              <w:rPr>
                <w:rFonts w:cs="Times New Roman"/>
              </w:rPr>
            </w:pPr>
            <w:bookmarkStart w:id="56" w:name="OLE_LINK69"/>
            <w:bookmarkStart w:id="57" w:name="OLE_LINK70"/>
            <w:bookmarkStart w:id="58" w:name="OLE_LINK71"/>
            <w:r w:rsidRPr="007A5C36">
              <w:rPr>
                <w:rFonts w:cs="Times New Roman"/>
                <w:szCs w:val="21"/>
              </w:rPr>
              <w:t xml:space="preserve">Occurrence of significant pain at least 6/10 </w:t>
            </w:r>
            <w:bookmarkStart w:id="59" w:name="OLE_LINK47"/>
            <w:bookmarkStart w:id="60" w:name="OLE_LINK48"/>
            <w:r w:rsidRPr="007A5C36">
              <w:rPr>
                <w:rFonts w:cs="Times New Roman"/>
                <w:szCs w:val="21"/>
              </w:rPr>
              <w:t>on analog scale</w:t>
            </w:r>
            <w:bookmarkEnd w:id="56"/>
            <w:bookmarkEnd w:id="57"/>
            <w:bookmarkEnd w:id="58"/>
            <w:bookmarkEnd w:id="59"/>
            <w:bookmarkEnd w:id="60"/>
            <w:r w:rsidRPr="007A5C36">
              <w:rPr>
                <w:rFonts w:cs="Times New Roman"/>
                <w:szCs w:val="21"/>
              </w:rPr>
              <w:t>.</w:t>
            </w:r>
            <w:r w:rsidRPr="007A5C36">
              <w:rPr>
                <w:rFonts w:cs="Times New Roman"/>
                <w:szCs w:val="21"/>
              </w:rPr>
              <w:fldChar w:fldCharType="begin"/>
            </w:r>
            <w:r w:rsidRPr="007A5C36">
              <w:rPr>
                <w:rFonts w:cs="Times New Roman"/>
                <w:szCs w:val="21"/>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szCs w:val="21"/>
              </w:rPr>
              <w:fldChar w:fldCharType="separate"/>
            </w:r>
            <w:r w:rsidRPr="007A5C36">
              <w:rPr>
                <w:rFonts w:cs="Times New Roman"/>
                <w:noProof/>
                <w:szCs w:val="21"/>
              </w:rPr>
              <w:t>[</w:t>
            </w:r>
            <w:hyperlink w:anchor="_ENREF_10" w:tooltip="Cassivi, 2008 #589" w:history="1">
              <w:r w:rsidR="00172ACF" w:rsidRPr="007A5C36">
                <w:rPr>
                  <w:rFonts w:cs="Times New Roman"/>
                  <w:noProof/>
                  <w:szCs w:val="21"/>
                </w:rPr>
                <w:t>10</w:t>
              </w:r>
            </w:hyperlink>
            <w:r w:rsidRPr="007A5C36">
              <w:rPr>
                <w:rFonts w:cs="Times New Roman"/>
                <w:noProof/>
                <w:szCs w:val="21"/>
              </w:rPr>
              <w:t>]</w:t>
            </w:r>
            <w:r w:rsidRPr="007A5C36">
              <w:rPr>
                <w:rFonts w:cs="Times New Roman"/>
                <w:szCs w:val="21"/>
              </w:rPr>
              <w:fldChar w:fldCharType="end"/>
            </w:r>
          </w:p>
        </w:tc>
      </w:tr>
      <w:tr w:rsidR="00450A08" w:rsidRPr="007A5C36" w14:paraId="73134F75" w14:textId="77777777" w:rsidTr="0010001F">
        <w:trPr>
          <w:jc w:val="center"/>
        </w:trPr>
        <w:tc>
          <w:tcPr>
            <w:tcW w:w="709" w:type="dxa"/>
          </w:tcPr>
          <w:p w14:paraId="5063ECFB" w14:textId="77777777" w:rsidR="00450A08" w:rsidRPr="007A5C36" w:rsidRDefault="00450A08" w:rsidP="00450A08">
            <w:pPr>
              <w:jc w:val="center"/>
              <w:rPr>
                <w:rFonts w:cs="Times New Roman"/>
              </w:rPr>
            </w:pPr>
            <w:r w:rsidRPr="007A5C36">
              <w:rPr>
                <w:rFonts w:cs="Times New Roman" w:hint="eastAsia"/>
              </w:rPr>
              <w:t>66</w:t>
            </w:r>
          </w:p>
        </w:tc>
        <w:tc>
          <w:tcPr>
            <w:tcW w:w="7796" w:type="dxa"/>
          </w:tcPr>
          <w:p w14:paraId="24873BF1" w14:textId="0291D5DD" w:rsidR="00450A08" w:rsidRPr="00450A08" w:rsidRDefault="00450A08" w:rsidP="00450A08">
            <w:pPr>
              <w:rPr>
                <w:rFonts w:cs="Times New Roman"/>
              </w:rPr>
            </w:pPr>
            <w:bookmarkStart w:id="61" w:name="OLE_LINK43"/>
            <w:bookmarkStart w:id="62" w:name="OLE_LINK44"/>
            <w:r w:rsidRPr="00450A08">
              <w:rPr>
                <w:rFonts w:cs="Times New Roman"/>
              </w:rPr>
              <w:t>Patients assessed with numeric pain scale at every episode of care</w:t>
            </w:r>
            <w:bookmarkEnd w:id="61"/>
            <w:bookmarkEnd w:id="62"/>
            <w:r w:rsidRPr="00450A08">
              <w:rPr>
                <w:rFonts w:cs="Times New Roman"/>
              </w:rPr>
              <w:t>.</w:t>
            </w:r>
            <w:r>
              <w:rPr>
                <w:rFonts w:cs="Times New Roman"/>
              </w:rPr>
              <w:fldChar w:fldCharType="begin"/>
            </w:r>
            <w:r w:rsidR="000A37A0">
              <w:rPr>
                <w:rFonts w:cs="Times New Roman"/>
              </w:rPr>
              <w:instrText xml:space="preserve"> ADDIN EN.CITE &lt;EndNote&gt;&lt;Cite&gt;&lt;RecNum&gt;604&lt;/RecNum&gt;&lt;DisplayText&gt;[20]&lt;/DisplayText&gt;&lt;record&gt;&lt;rec-number&gt;604&lt;/rec-number&gt;&lt;foreign-keys&gt;&lt;key app="EN" db-id="dept0z55y9zzt0earx7pdsdveedzp5a9vx2x"&gt;604&lt;/key&gt;&lt;/foreign-keys&gt;&lt;ref-type name="Web Page"&gt;12&lt;/ref-type&gt;&lt;contributors&gt;&lt;/contributors&gt;&lt;titles&gt;&lt;title&gt;M. D. Anderson Physicians Network Provider News. Quality Indicators for Concordance Study.&lt;/title&gt;&lt;/titles&gt;&lt;dates&gt;&lt;/dates&gt;&lt;urls&gt;&lt;related-urls&gt;&lt;url&gt;http://www.mdanderson.org/education-and-research/resources-for-professionals/clinical-tools-and-resources/physicians-network/physicians-network.html&lt;/url&gt;&lt;/related-urls&gt;&lt;/urls&gt;&lt;/record&gt;&lt;/Cite&gt;&lt;/EndNote&gt;</w:instrText>
            </w:r>
            <w:r>
              <w:rPr>
                <w:rFonts w:cs="Times New Roman"/>
              </w:rPr>
              <w:fldChar w:fldCharType="separate"/>
            </w:r>
            <w:r>
              <w:rPr>
                <w:rFonts w:cs="Times New Roman"/>
                <w:noProof/>
              </w:rPr>
              <w:t>[</w:t>
            </w:r>
            <w:hyperlink w:anchor="_ENREF_20" w:tooltip=",  #604" w:history="1">
              <w:r w:rsidR="00172ACF">
                <w:rPr>
                  <w:rFonts w:cs="Times New Roman"/>
                  <w:noProof/>
                </w:rPr>
                <w:t>20</w:t>
              </w:r>
            </w:hyperlink>
            <w:r>
              <w:rPr>
                <w:rFonts w:cs="Times New Roman"/>
                <w:noProof/>
              </w:rPr>
              <w:t>]</w:t>
            </w:r>
            <w:r>
              <w:rPr>
                <w:rFonts w:cs="Times New Roman"/>
              </w:rPr>
              <w:fldChar w:fldCharType="end"/>
            </w:r>
          </w:p>
        </w:tc>
      </w:tr>
      <w:tr w:rsidR="00450A08" w:rsidRPr="007A5C36" w14:paraId="60C07D81" w14:textId="77777777" w:rsidTr="0010001F">
        <w:trPr>
          <w:jc w:val="center"/>
        </w:trPr>
        <w:tc>
          <w:tcPr>
            <w:tcW w:w="709" w:type="dxa"/>
          </w:tcPr>
          <w:p w14:paraId="46DC4393" w14:textId="77777777" w:rsidR="00450A08" w:rsidRPr="007A5C36" w:rsidRDefault="00450A08" w:rsidP="00450A08">
            <w:pPr>
              <w:jc w:val="center"/>
              <w:rPr>
                <w:rFonts w:cs="Times New Roman"/>
              </w:rPr>
            </w:pPr>
            <w:r w:rsidRPr="007A5C36">
              <w:rPr>
                <w:rFonts w:cs="Times New Roman" w:hint="eastAsia"/>
              </w:rPr>
              <w:t>67</w:t>
            </w:r>
          </w:p>
        </w:tc>
        <w:tc>
          <w:tcPr>
            <w:tcW w:w="7796" w:type="dxa"/>
          </w:tcPr>
          <w:p w14:paraId="0B1932DA" w14:textId="31AFD39E" w:rsidR="00450A08" w:rsidRPr="007A5C36" w:rsidRDefault="00450A08" w:rsidP="00450A08">
            <w:pPr>
              <w:rPr>
                <w:rFonts w:cs="Times New Roman"/>
              </w:rPr>
            </w:pPr>
            <w:r w:rsidRPr="007A5C36">
              <w:rPr>
                <w:rFonts w:cs="Times New Roman"/>
              </w:rPr>
              <w:t>Pain assessment documented.</w:t>
            </w:r>
            <w:r>
              <w:rPr>
                <w:rFonts w:cs="Times New Roman"/>
              </w:rPr>
              <w:fldChar w:fldCharType="begin"/>
            </w:r>
            <w:r w:rsidR="000A37A0">
              <w:rPr>
                <w:rFonts w:cs="Times New Roman"/>
              </w:rPr>
              <w:instrText xml:space="preserve"> ADDIN EN.CITE &lt;EndNote&gt;&lt;Cite&gt;&lt;RecNum&gt;604&lt;/RecNum&gt;&lt;DisplayText&gt;[20]&lt;/DisplayText&gt;&lt;record&gt;&lt;rec-number&gt;604&lt;/rec-number&gt;&lt;foreign-keys&gt;&lt;key app="EN" db-id="dept0z55y9zzt0earx7pdsdveedzp5a9vx2x"&gt;604&lt;/key&gt;&lt;/foreign-keys&gt;&lt;ref-type name="Web Page"&gt;12&lt;/ref-type&gt;&lt;contributors&gt;&lt;/contributors&gt;&lt;titles&gt;&lt;title&gt;M. D. Anderson Physicians Network Provider News. Quality Indicators for Concordance Study.&lt;/title&gt;&lt;/titles&gt;&lt;dates&gt;&lt;/dates&gt;&lt;urls&gt;&lt;related-urls&gt;&lt;url&gt;http://www.mdanderson.org/education-and-research/resources-for-professionals/clinical-tools-and-resources/physicians-network/physicians-network.html&lt;/url&gt;&lt;/related-urls&gt;&lt;/urls&gt;&lt;/record&gt;&lt;/Cite&gt;&lt;/EndNote&gt;</w:instrText>
            </w:r>
            <w:r>
              <w:rPr>
                <w:rFonts w:cs="Times New Roman"/>
              </w:rPr>
              <w:fldChar w:fldCharType="separate"/>
            </w:r>
            <w:r>
              <w:rPr>
                <w:rFonts w:cs="Times New Roman"/>
                <w:noProof/>
              </w:rPr>
              <w:t>[</w:t>
            </w:r>
            <w:hyperlink w:anchor="_ENREF_20" w:tooltip=",  #604" w:history="1">
              <w:r w:rsidR="00172ACF">
                <w:rPr>
                  <w:rFonts w:cs="Times New Roman"/>
                  <w:noProof/>
                </w:rPr>
                <w:t>20</w:t>
              </w:r>
            </w:hyperlink>
            <w:r>
              <w:rPr>
                <w:rFonts w:cs="Times New Roman"/>
                <w:noProof/>
              </w:rPr>
              <w:t>]</w:t>
            </w:r>
            <w:r>
              <w:rPr>
                <w:rFonts w:cs="Times New Roman"/>
              </w:rPr>
              <w:fldChar w:fldCharType="end"/>
            </w:r>
          </w:p>
        </w:tc>
      </w:tr>
      <w:tr w:rsidR="00450A08" w:rsidRPr="007A5C36" w14:paraId="6F0F98BF" w14:textId="77777777" w:rsidTr="0010001F">
        <w:trPr>
          <w:jc w:val="center"/>
        </w:trPr>
        <w:tc>
          <w:tcPr>
            <w:tcW w:w="709" w:type="dxa"/>
          </w:tcPr>
          <w:p w14:paraId="539BB36D" w14:textId="77777777" w:rsidR="00450A08" w:rsidRPr="007A5C36" w:rsidRDefault="00450A08" w:rsidP="00450A08">
            <w:pPr>
              <w:jc w:val="center"/>
              <w:rPr>
                <w:rFonts w:cs="Times New Roman"/>
              </w:rPr>
            </w:pPr>
          </w:p>
        </w:tc>
        <w:tc>
          <w:tcPr>
            <w:tcW w:w="7796" w:type="dxa"/>
          </w:tcPr>
          <w:p w14:paraId="173F3637" w14:textId="77777777" w:rsidR="00450A08" w:rsidRPr="007A5C36" w:rsidRDefault="00450A08" w:rsidP="00450A08">
            <w:pPr>
              <w:jc w:val="center"/>
              <w:rPr>
                <w:rFonts w:cs="Times New Roman"/>
                <w:b/>
                <w:szCs w:val="21"/>
              </w:rPr>
            </w:pPr>
            <w:r w:rsidRPr="007A5C36">
              <w:rPr>
                <w:rFonts w:cs="Times New Roman"/>
                <w:b/>
                <w:szCs w:val="21"/>
              </w:rPr>
              <w:t>O</w:t>
            </w:r>
            <w:r w:rsidRPr="007A5C36">
              <w:rPr>
                <w:rFonts w:cs="Times New Roman" w:hint="eastAsia"/>
                <w:b/>
                <w:szCs w:val="21"/>
              </w:rPr>
              <w:t>utcome</w:t>
            </w:r>
          </w:p>
        </w:tc>
      </w:tr>
      <w:tr w:rsidR="00450A08" w:rsidRPr="007A5C36" w14:paraId="7BFA09C4" w14:textId="77777777" w:rsidTr="0010001F">
        <w:trPr>
          <w:jc w:val="center"/>
        </w:trPr>
        <w:tc>
          <w:tcPr>
            <w:tcW w:w="709" w:type="dxa"/>
          </w:tcPr>
          <w:p w14:paraId="4463BD24" w14:textId="77777777" w:rsidR="00450A08" w:rsidRPr="007A5C36" w:rsidRDefault="00450A08" w:rsidP="00450A08">
            <w:pPr>
              <w:jc w:val="center"/>
              <w:rPr>
                <w:rFonts w:cs="Times New Roman"/>
              </w:rPr>
            </w:pPr>
            <w:r w:rsidRPr="007A5C36">
              <w:rPr>
                <w:rFonts w:cs="Times New Roman" w:hint="eastAsia"/>
              </w:rPr>
              <w:t>68</w:t>
            </w:r>
          </w:p>
        </w:tc>
        <w:tc>
          <w:tcPr>
            <w:tcW w:w="7796" w:type="dxa"/>
          </w:tcPr>
          <w:p w14:paraId="415BDB54" w14:textId="472F086E" w:rsidR="00450A08" w:rsidRPr="007A5C36" w:rsidRDefault="00450A08" w:rsidP="00450A08">
            <w:pPr>
              <w:rPr>
                <w:rFonts w:cs="Times New Roman"/>
              </w:rPr>
            </w:pPr>
            <w:r w:rsidRPr="007A5C36">
              <w:rPr>
                <w:rFonts w:cs="Times New Roman"/>
                <w:szCs w:val="21"/>
              </w:rPr>
              <w:t>In-hospital and 30-day mortality after lung surgery.</w:t>
            </w:r>
            <w:r w:rsidRPr="007A5C36">
              <w:rPr>
                <w:rFonts w:cs="Times New Roman"/>
                <w:szCs w:val="21"/>
              </w:rPr>
              <w:fldChar w:fldCharType="begin"/>
            </w:r>
            <w:r w:rsidRPr="007A5C36">
              <w:rPr>
                <w:rFonts w:cs="Times New Roman"/>
                <w:szCs w:val="21"/>
              </w:rPr>
              <w:instrText xml:space="preserve"> ADDIN EN.CITE &lt;EndNote&gt;&lt;Cite&gt;&lt;Author&gt;Cassivi&lt;/Author&gt;&lt;Year&gt;2008&lt;/Year&gt;&lt;RecNum&gt;589&lt;/RecNum&gt;&lt;DisplayText&gt;[10]&lt;/DisplayText&gt;&lt;record&gt;&lt;rec-number&gt;589&lt;/rec-number&gt;&lt;foreign-keys&gt;&lt;key app="EN" db-id="dept0z55y9zzt0earx7pdsdveedzp5a9vx2x"&gt;589&lt;/key&gt;&lt;/foreign-keys&gt;&lt;ref-type name="Journal Article"&gt;17&lt;/ref-type&gt;&lt;contributors&gt;&lt;authors&gt;&lt;author&gt;Cassivi, Stephen D.&lt;/author&gt;&lt;author&gt;Allen, Mark S.&lt;/author&gt;&lt;author&gt;Vanderwaerdt, Gregg D.&lt;/author&gt;&lt;author&gt;Ewoldt, Lori L.&lt;/author&gt;&lt;author&gt;Cordes, Mary E.&lt;/author&gt;&lt;author&gt;Wigle, Dennis A.&lt;/author&gt;&lt;author&gt;Nichols, Francis C.&lt;/author&gt;&lt;author&gt;Pairolero, Peter C.&lt;/author&gt;&lt;author&gt;Deschamps, Claude&lt;/author&gt;&lt;/authors&gt;&lt;/contributors&gt;&lt;titles&gt;&lt;title&gt;Patient-Centered Quality Indicators for Pulmonary Resection&lt;/title&gt;&lt;secondary-title&gt;Annals of Thoracic Surgery&lt;/secondary-title&gt;&lt;/titles&gt;&lt;periodical&gt;&lt;full-title&gt;Annals of Thoracic Surgery&lt;/full-title&gt;&lt;/periodical&gt;&lt;pages&gt;927-932&lt;/pages&gt;&lt;volume&gt;86&lt;/volume&gt;&lt;number&gt;3&lt;/number&gt;&lt;keywords&gt;&lt;keyword&gt;lipopolysaccharide&lt;/keyword&gt;&lt;keyword&gt;lipoteichoic acid&lt;/keyword&gt;&lt;keyword&gt;lung inflammation&lt;/keyword&gt;&lt;keyword&gt;beta-receptor antagonist&lt;/keyword&gt;&lt;keyword&gt;murine model&lt;/keyword&gt;&lt;keyword&gt;coagulation&lt;/keyword&gt;&lt;/keywords&gt;&lt;dates&gt;&lt;year&gt;2008&lt;/year&gt;&lt;/dates&gt;&lt;urls&gt;&lt;/urls&gt;&lt;/record&gt;&lt;/Cite&gt;&lt;/EndNote&gt;</w:instrText>
            </w:r>
            <w:r w:rsidRPr="007A5C36">
              <w:rPr>
                <w:rFonts w:cs="Times New Roman"/>
                <w:szCs w:val="21"/>
              </w:rPr>
              <w:fldChar w:fldCharType="separate"/>
            </w:r>
            <w:r w:rsidRPr="007A5C36">
              <w:rPr>
                <w:rFonts w:cs="Times New Roman"/>
                <w:noProof/>
                <w:szCs w:val="21"/>
              </w:rPr>
              <w:t>[</w:t>
            </w:r>
            <w:hyperlink w:anchor="_ENREF_10" w:tooltip="Cassivi, 2008 #589" w:history="1">
              <w:r w:rsidR="00172ACF" w:rsidRPr="007A5C36">
                <w:rPr>
                  <w:rFonts w:cs="Times New Roman"/>
                  <w:noProof/>
                  <w:szCs w:val="21"/>
                </w:rPr>
                <w:t>10</w:t>
              </w:r>
            </w:hyperlink>
            <w:r w:rsidRPr="007A5C36">
              <w:rPr>
                <w:rFonts w:cs="Times New Roman"/>
                <w:noProof/>
                <w:szCs w:val="21"/>
              </w:rPr>
              <w:t>]</w:t>
            </w:r>
            <w:r w:rsidRPr="007A5C36">
              <w:rPr>
                <w:rFonts w:cs="Times New Roman"/>
                <w:szCs w:val="21"/>
              </w:rPr>
              <w:fldChar w:fldCharType="end"/>
            </w:r>
          </w:p>
        </w:tc>
      </w:tr>
      <w:tr w:rsidR="00450A08" w:rsidRPr="007A5C36" w14:paraId="7049EFA0" w14:textId="77777777" w:rsidTr="0010001F">
        <w:trPr>
          <w:jc w:val="center"/>
        </w:trPr>
        <w:tc>
          <w:tcPr>
            <w:tcW w:w="709" w:type="dxa"/>
          </w:tcPr>
          <w:p w14:paraId="3B2DBA8A" w14:textId="576621F6" w:rsidR="00450A08" w:rsidRPr="007A5C36" w:rsidRDefault="00450A08" w:rsidP="00450A08">
            <w:pPr>
              <w:jc w:val="center"/>
              <w:rPr>
                <w:rFonts w:cs="Times New Roman"/>
              </w:rPr>
            </w:pPr>
            <w:r w:rsidRPr="007A5C36">
              <w:rPr>
                <w:rFonts w:cs="Times New Roman" w:hint="eastAsia"/>
              </w:rPr>
              <w:t>69</w:t>
            </w:r>
          </w:p>
        </w:tc>
        <w:tc>
          <w:tcPr>
            <w:tcW w:w="7796" w:type="dxa"/>
          </w:tcPr>
          <w:p w14:paraId="645A1E51" w14:textId="2AEB0B85" w:rsidR="00450A08" w:rsidRPr="007A5C36" w:rsidRDefault="00450A08" w:rsidP="00450A08">
            <w:pPr>
              <w:rPr>
                <w:rFonts w:cs="Times New Roman"/>
                <w:szCs w:val="21"/>
              </w:rPr>
            </w:pPr>
            <w:r w:rsidRPr="007A5C36">
              <w:rPr>
                <w:rFonts w:cs="Times New Roman"/>
                <w:szCs w:val="21"/>
              </w:rPr>
              <w:t>Post-operative c</w:t>
            </w:r>
            <w:r w:rsidRPr="007A5C36">
              <w:rPr>
                <w:rFonts w:cs="Times New Roman" w:hint="eastAsia"/>
                <w:szCs w:val="21"/>
              </w:rPr>
              <w:t>omp</w:t>
            </w:r>
            <w:r w:rsidRPr="007A5C36">
              <w:rPr>
                <w:rFonts w:cs="Times New Roman"/>
                <w:szCs w:val="21"/>
              </w:rPr>
              <w:t>l</w:t>
            </w:r>
            <w:r w:rsidRPr="007A5C36">
              <w:rPr>
                <w:rFonts w:cs="Times New Roman" w:hint="eastAsia"/>
                <w:szCs w:val="21"/>
              </w:rPr>
              <w:t xml:space="preserve">ication </w:t>
            </w:r>
            <w:r w:rsidRPr="007A5C36">
              <w:rPr>
                <w:rFonts w:cs="Times New Roman"/>
                <w:szCs w:val="21"/>
              </w:rPr>
              <w:t>rate.</w:t>
            </w:r>
            <w:r>
              <w:rPr>
                <w:rFonts w:cs="Times New Roman"/>
                <w:szCs w:val="21"/>
              </w:rPr>
              <w:fldChar w:fldCharType="begin"/>
            </w:r>
            <w:r>
              <w:rPr>
                <w:rFonts w:cs="Times New Roman"/>
                <w:szCs w:val="21"/>
              </w:rPr>
              <w:instrText xml:space="preserve"> ADDIN EN.CITE &lt;EndNote&gt;&lt;Cite&gt;&lt;Author&gt;Ettinger&lt;/Author&gt;&lt;Year&gt;2012&lt;/Year&gt;&lt;RecNum&gt;507&lt;/RecNum&gt;&lt;DisplayText&gt;[11]&lt;/DisplayText&gt;&lt;record&gt;&lt;rec-number&gt;507&lt;/rec-number&gt;&lt;foreign-keys&gt;&lt;key app="EN" db-id="dept0z55y9zzt0earx7pdsdveedzp5a9vx2x"&gt;507&lt;/key&gt;&lt;/foreign-keys&gt;&lt;ref-type name="Journal Article"&gt;17&lt;/ref-type&gt;&lt;contributors&gt;&lt;authors&gt;&lt;author&gt;Ettinger, D. S.&lt;/author&gt;&lt;author&gt;Akerley, W.&lt;/author&gt;&lt;author&gt;Borghaei, H.&lt;/author&gt;&lt;author&gt;Chang, A. C.&lt;/author&gt;&lt;author&gt;Cheney, R. T.&lt;/author&gt;&lt;author&gt;Chirieac, L. R.&lt;/author&gt;&lt;author&gt;D&amp;apos;Amico, T. A.&lt;/author&gt;&lt;author&gt;Demmy, T. L.&lt;/author&gt;&lt;author&gt;Ganti, A. K. P.&lt;/author&gt;&lt;author&gt;Govindan, R.&lt;/author&gt;&lt;/authors&gt;&lt;/contributors&gt;&lt;titles&gt;&lt;title&gt;NCCN Clinical Practice Guidelines in Oncology™ Non-Small Cell Lung Cancer&lt;/title&gt;&lt;secondary-title&gt;Journal of the National Comprehensive Cancer Network Jnccn&lt;/secondary-title&gt;&lt;/titles&gt;&lt;periodical&gt;&lt;full-title&gt;Journal of the National Comprehensive Cancer Network Jnccn&lt;/full-title&gt;&lt;/periodical&gt;&lt;volume&gt;10&lt;/volume&gt;&lt;dates&gt;&lt;year&gt;2012&lt;/year&gt;&lt;/dates&gt;&lt;urls&gt;&lt;/urls&gt;&lt;/record&gt;&lt;/Cite&gt;&lt;/EndNote&gt;</w:instrText>
            </w:r>
            <w:r>
              <w:rPr>
                <w:rFonts w:cs="Times New Roman"/>
                <w:szCs w:val="21"/>
              </w:rPr>
              <w:fldChar w:fldCharType="separate"/>
            </w:r>
            <w:r>
              <w:rPr>
                <w:rFonts w:cs="Times New Roman"/>
                <w:noProof/>
                <w:szCs w:val="21"/>
              </w:rPr>
              <w:t>[</w:t>
            </w:r>
            <w:hyperlink w:anchor="_ENREF_11" w:tooltip="Ettinger, 2012 #507" w:history="1">
              <w:r w:rsidR="00172ACF">
                <w:rPr>
                  <w:rFonts w:cs="Times New Roman"/>
                  <w:noProof/>
                  <w:szCs w:val="21"/>
                </w:rPr>
                <w:t>11</w:t>
              </w:r>
            </w:hyperlink>
            <w:r>
              <w:rPr>
                <w:rFonts w:cs="Times New Roman"/>
                <w:noProof/>
                <w:szCs w:val="21"/>
              </w:rPr>
              <w:t>]</w:t>
            </w:r>
            <w:r>
              <w:rPr>
                <w:rFonts w:cs="Times New Roman"/>
                <w:szCs w:val="21"/>
              </w:rPr>
              <w:fldChar w:fldCharType="end"/>
            </w:r>
          </w:p>
        </w:tc>
      </w:tr>
      <w:tr w:rsidR="00450A08" w:rsidRPr="007A5C36" w14:paraId="7A051DE0" w14:textId="77777777" w:rsidTr="0010001F">
        <w:trPr>
          <w:jc w:val="center"/>
        </w:trPr>
        <w:tc>
          <w:tcPr>
            <w:tcW w:w="709" w:type="dxa"/>
          </w:tcPr>
          <w:p w14:paraId="47D877B8" w14:textId="0431CAD7" w:rsidR="00450A08" w:rsidRPr="007A5C36" w:rsidRDefault="00450A08" w:rsidP="00450A08">
            <w:pPr>
              <w:jc w:val="center"/>
              <w:rPr>
                <w:rFonts w:cs="Times New Roman"/>
              </w:rPr>
            </w:pPr>
            <w:r w:rsidRPr="007A5C36">
              <w:rPr>
                <w:rFonts w:cs="Times New Roman" w:hint="eastAsia"/>
              </w:rPr>
              <w:t>70</w:t>
            </w:r>
          </w:p>
        </w:tc>
        <w:tc>
          <w:tcPr>
            <w:tcW w:w="7796" w:type="dxa"/>
          </w:tcPr>
          <w:p w14:paraId="5675A343" w14:textId="5598FEA3" w:rsidR="00450A08" w:rsidRPr="007A5C36" w:rsidRDefault="00450A08" w:rsidP="00450A08">
            <w:pPr>
              <w:rPr>
                <w:rFonts w:cs="Times New Roman"/>
                <w:szCs w:val="21"/>
              </w:rPr>
            </w:pPr>
            <w:r w:rsidRPr="007A5C36">
              <w:rPr>
                <w:rFonts w:cs="Times New Roman"/>
                <w:szCs w:val="21"/>
              </w:rPr>
              <w:t>one-year survival rate.</w:t>
            </w:r>
            <w:r w:rsidR="00BB3CFF">
              <w:rPr>
                <w:rFonts w:cs="Times New Roman"/>
                <w:szCs w:val="21"/>
              </w:rPr>
              <w:fldChar w:fldCharType="begin"/>
            </w:r>
            <w:r w:rsidR="00BB3CFF">
              <w:rPr>
                <w:rFonts w:cs="Times New Roman"/>
                <w:szCs w:val="21"/>
              </w:rPr>
              <w:instrText xml:space="preserve"> ADDIN EN.CITE &lt;EndNote&gt;&lt;Cite&gt;&lt;Author&gt;Jan&lt;/Author&gt;&lt;Year&gt;2009&lt;/Year&gt;&lt;RecNum&gt;508&lt;/RecNum&gt;&lt;DisplayText&gt;[21]&lt;/DisplayText&gt;&lt;record&gt;&lt;rec-number&gt;508&lt;/rec-number&gt;&lt;foreign-keys&gt;&lt;key app="EN" db-id="dept0z55y9zzt0earx7pdsdveedzp5a9vx2x"&gt;508&lt;/key&gt;&lt;/foreign-keys&gt;&lt;ref-type name="Journal Article"&gt;17&lt;/ref-type&gt;&lt;contributors&gt;&lt;authors&gt;&lt;author&gt;Jan, Mainz&lt;/author&gt;&lt;author&gt;Anne-Marie, Hansen&lt;/author&gt;&lt;author&gt;Torben, Palshof&lt;/author&gt;&lt;author&gt;Bartels, Paul D,&lt;/author&gt;&lt;/authors&gt;&lt;/contributors&gt;&lt;titles&gt;&lt;title&gt;National quality measurement using clinical indicators: the Danish National Indicator Project&lt;/title&gt;&lt;secondary-title&gt;Journal of Surgical Oncology&lt;/secondary-title&gt;&lt;/titles&gt;&lt;periodical&gt;&lt;full-title&gt;Journal of Surgical Oncology&lt;/full-title&gt;&lt;/periodical&gt;&lt;pages&gt;500–504&lt;/pages&gt;&lt;volume&gt;99&lt;/volume&gt;&lt;number&gt;8&lt;/number&gt;&lt;dates&gt;&lt;year&gt;2009&lt;/year&gt;&lt;/dates&gt;&lt;urls&gt;&lt;/urls&gt;&lt;/record&gt;&lt;/Cite&gt;&lt;/EndNote&gt;</w:instrText>
            </w:r>
            <w:r w:rsidR="00BB3CFF">
              <w:rPr>
                <w:rFonts w:cs="Times New Roman"/>
                <w:szCs w:val="21"/>
              </w:rPr>
              <w:fldChar w:fldCharType="separate"/>
            </w:r>
            <w:r w:rsidR="00BB3CFF">
              <w:rPr>
                <w:rFonts w:cs="Times New Roman"/>
                <w:noProof/>
                <w:szCs w:val="21"/>
              </w:rPr>
              <w:t>[</w:t>
            </w:r>
            <w:hyperlink w:anchor="_ENREF_21" w:tooltip="Jan, 2009 #508" w:history="1">
              <w:r w:rsidR="00172ACF">
                <w:rPr>
                  <w:rFonts w:cs="Times New Roman"/>
                  <w:noProof/>
                  <w:szCs w:val="21"/>
                </w:rPr>
                <w:t>21</w:t>
              </w:r>
            </w:hyperlink>
            <w:r w:rsidR="00BB3CFF">
              <w:rPr>
                <w:rFonts w:cs="Times New Roman"/>
                <w:noProof/>
                <w:szCs w:val="21"/>
              </w:rPr>
              <w:t>]</w:t>
            </w:r>
            <w:r w:rsidR="00BB3CFF">
              <w:rPr>
                <w:rFonts w:cs="Times New Roman"/>
                <w:szCs w:val="21"/>
              </w:rPr>
              <w:fldChar w:fldCharType="end"/>
            </w:r>
            <w:r w:rsidR="00BB3CFF" w:rsidRPr="007A5C36">
              <w:rPr>
                <w:rFonts w:cs="Times New Roman"/>
                <w:szCs w:val="21"/>
              </w:rPr>
              <w:t xml:space="preserve"> </w:t>
            </w:r>
          </w:p>
        </w:tc>
      </w:tr>
      <w:tr w:rsidR="00450A08" w:rsidRPr="007A5C36" w14:paraId="20C2AE1C" w14:textId="77777777" w:rsidTr="0010001F">
        <w:trPr>
          <w:jc w:val="center"/>
        </w:trPr>
        <w:tc>
          <w:tcPr>
            <w:tcW w:w="709" w:type="dxa"/>
          </w:tcPr>
          <w:p w14:paraId="499086EE" w14:textId="053F3FE0" w:rsidR="00450A08" w:rsidRPr="007A5C36" w:rsidRDefault="00450A08" w:rsidP="00450A08">
            <w:pPr>
              <w:jc w:val="center"/>
              <w:rPr>
                <w:rFonts w:cs="Times New Roman"/>
              </w:rPr>
            </w:pPr>
            <w:r w:rsidRPr="007A5C36">
              <w:rPr>
                <w:rFonts w:cs="Times New Roman" w:hint="eastAsia"/>
              </w:rPr>
              <w:t>71</w:t>
            </w:r>
          </w:p>
        </w:tc>
        <w:tc>
          <w:tcPr>
            <w:tcW w:w="7796" w:type="dxa"/>
          </w:tcPr>
          <w:p w14:paraId="48953FF0" w14:textId="3977324E" w:rsidR="00450A08" w:rsidRPr="007A5C36" w:rsidRDefault="00450A08" w:rsidP="00450A08">
            <w:pPr>
              <w:rPr>
                <w:rFonts w:cs="Times New Roman"/>
                <w:szCs w:val="21"/>
              </w:rPr>
            </w:pPr>
            <w:r w:rsidRPr="007A5C36">
              <w:rPr>
                <w:rFonts w:cs="Times New Roman"/>
                <w:szCs w:val="21"/>
              </w:rPr>
              <w:t>F</w:t>
            </w:r>
            <w:r w:rsidRPr="007A5C36">
              <w:rPr>
                <w:rFonts w:cs="Times New Roman" w:hint="eastAsia"/>
                <w:szCs w:val="21"/>
              </w:rPr>
              <w:t>ive</w:t>
            </w:r>
            <w:r w:rsidRPr="007A5C36">
              <w:rPr>
                <w:rFonts w:cs="Times New Roman"/>
                <w:szCs w:val="21"/>
              </w:rPr>
              <w:t>-year survival rate.</w:t>
            </w:r>
            <w:r w:rsidR="00BB3CFF">
              <w:rPr>
                <w:rFonts w:cs="Times New Roman"/>
                <w:szCs w:val="21"/>
              </w:rPr>
              <w:fldChar w:fldCharType="begin"/>
            </w:r>
            <w:r w:rsidR="00BB3CFF">
              <w:rPr>
                <w:rFonts w:cs="Times New Roman"/>
                <w:szCs w:val="21"/>
              </w:rPr>
              <w:instrText xml:space="preserve"> ADDIN EN.CITE &lt;EndNote&gt;&lt;Cite&gt;&lt;Author&gt;Jan&lt;/Author&gt;&lt;Year&gt;2009&lt;/Year&gt;&lt;RecNum&gt;508&lt;/RecNum&gt;&lt;DisplayText&gt;[21]&lt;/DisplayText&gt;&lt;record&gt;&lt;rec-number&gt;508&lt;/rec-number&gt;&lt;foreign-keys&gt;&lt;key app="EN" db-id="dept0z55y9zzt0earx7pdsdveedzp5a9vx2x"&gt;508&lt;/key&gt;&lt;/foreign-keys&gt;&lt;ref-type name="Journal Article"&gt;17&lt;/ref-type&gt;&lt;contributors&gt;&lt;authors&gt;&lt;author&gt;Jan, Mainz&lt;/author&gt;&lt;author&gt;Anne-Marie, Hansen&lt;/author&gt;&lt;author&gt;Torben, Palshof&lt;/author&gt;&lt;author&gt;Bartels, Paul D,&lt;/author&gt;&lt;/authors&gt;&lt;/contributors&gt;&lt;titles&gt;&lt;title&gt;National quality measurement using clinical indicators: the Danish National Indicator Project&lt;/title&gt;&lt;secondary-title&gt;Journal of Surgical Oncology&lt;/secondary-title&gt;&lt;/titles&gt;&lt;periodical&gt;&lt;full-title&gt;Journal of Surgical Oncology&lt;/full-title&gt;&lt;/periodical&gt;&lt;pages&gt;500–504&lt;/pages&gt;&lt;volume&gt;99&lt;/volume&gt;&lt;number&gt;8&lt;/number&gt;&lt;dates&gt;&lt;year&gt;2009&lt;/year&gt;&lt;/dates&gt;&lt;urls&gt;&lt;/urls&gt;&lt;/record&gt;&lt;/Cite&gt;&lt;/EndNote&gt;</w:instrText>
            </w:r>
            <w:r w:rsidR="00BB3CFF">
              <w:rPr>
                <w:rFonts w:cs="Times New Roman"/>
                <w:szCs w:val="21"/>
              </w:rPr>
              <w:fldChar w:fldCharType="separate"/>
            </w:r>
            <w:r w:rsidR="00BB3CFF">
              <w:rPr>
                <w:rFonts w:cs="Times New Roman"/>
                <w:noProof/>
                <w:szCs w:val="21"/>
              </w:rPr>
              <w:t>[</w:t>
            </w:r>
            <w:hyperlink w:anchor="_ENREF_21" w:tooltip="Jan, 2009 #508" w:history="1">
              <w:r w:rsidR="00172ACF">
                <w:rPr>
                  <w:rFonts w:cs="Times New Roman"/>
                  <w:noProof/>
                  <w:szCs w:val="21"/>
                </w:rPr>
                <w:t>21</w:t>
              </w:r>
            </w:hyperlink>
            <w:r w:rsidR="00BB3CFF">
              <w:rPr>
                <w:rFonts w:cs="Times New Roman"/>
                <w:noProof/>
                <w:szCs w:val="21"/>
              </w:rPr>
              <w:t>]</w:t>
            </w:r>
            <w:r w:rsidR="00BB3CFF">
              <w:rPr>
                <w:rFonts w:cs="Times New Roman"/>
                <w:szCs w:val="21"/>
              </w:rPr>
              <w:fldChar w:fldCharType="end"/>
            </w:r>
            <w:r w:rsidR="00BB3CFF" w:rsidRPr="007A5C36">
              <w:rPr>
                <w:rFonts w:cs="Times New Roman"/>
                <w:szCs w:val="21"/>
              </w:rPr>
              <w:t xml:space="preserve"> </w:t>
            </w:r>
          </w:p>
        </w:tc>
      </w:tr>
      <w:tr w:rsidR="00450A08" w:rsidRPr="007A5C36" w14:paraId="1801BC6F" w14:textId="77777777" w:rsidTr="0010001F">
        <w:trPr>
          <w:jc w:val="center"/>
        </w:trPr>
        <w:tc>
          <w:tcPr>
            <w:tcW w:w="709" w:type="dxa"/>
          </w:tcPr>
          <w:p w14:paraId="4255A5C1" w14:textId="66821677" w:rsidR="00450A08" w:rsidRPr="007A5C36" w:rsidRDefault="00450A08" w:rsidP="00450A08">
            <w:pPr>
              <w:jc w:val="center"/>
              <w:rPr>
                <w:rFonts w:cs="Times New Roman"/>
              </w:rPr>
            </w:pPr>
            <w:r w:rsidRPr="007A5C36">
              <w:rPr>
                <w:rFonts w:cs="Times New Roman" w:hint="eastAsia"/>
              </w:rPr>
              <w:t>72</w:t>
            </w:r>
          </w:p>
        </w:tc>
        <w:tc>
          <w:tcPr>
            <w:tcW w:w="7796" w:type="dxa"/>
          </w:tcPr>
          <w:p w14:paraId="6AC4B933" w14:textId="662946E2" w:rsidR="00450A08" w:rsidRPr="007A5C36" w:rsidRDefault="00450A08" w:rsidP="00450A08">
            <w:pPr>
              <w:rPr>
                <w:rFonts w:cs="Times New Roman"/>
                <w:szCs w:val="21"/>
              </w:rPr>
            </w:pPr>
            <w:r w:rsidRPr="007A5C36">
              <w:rPr>
                <w:rFonts w:cs="Times New Roman"/>
                <w:szCs w:val="21"/>
              </w:rPr>
              <w:t>Percentage of surgery patients dying within 30 days of surgery.</w:t>
            </w:r>
            <w:r>
              <w:rPr>
                <w:rFonts w:cs="Times New Roman"/>
                <w:szCs w:val="21"/>
              </w:rPr>
              <w:fldChar w:fldCharType="begin"/>
            </w:r>
            <w:r w:rsidR="000A37A0">
              <w:rPr>
                <w:rFonts w:cs="Times New Roman"/>
                <w:szCs w:val="21"/>
              </w:rPr>
              <w:instrText xml:space="preserve"> ADDIN EN.CITE &lt;EndNote&gt;&lt;Cite&gt;&lt;RecNum&gt;604&lt;/RecNum&gt;&lt;DisplayText&gt;[20]&lt;/DisplayText&gt;&lt;record&gt;&lt;rec-number&gt;604&lt;/rec-number&gt;&lt;foreign-keys&gt;&lt;key app="EN" db-id="dept0z55y9zzt0earx7pdsdveedzp5a9vx2x"&gt;604&lt;/key&gt;&lt;/foreign-keys&gt;&lt;ref-type name="Web Page"&gt;12&lt;/ref-type&gt;&lt;contributors&gt;&lt;/contributors&gt;&lt;titles&gt;&lt;title&gt;M. D. Anderson Physicians Network Provider News. Quality Indicators for Concordance Study.&lt;/title&gt;&lt;/titles&gt;&lt;dates&gt;&lt;/dates&gt;&lt;urls&gt;&lt;related-urls&gt;&lt;url&gt;http://www.mdanderson.org/education-and-research/resources-for-professionals/clinical-tools-and-resources/physicians-network/physicians-network.html&lt;/url&gt;&lt;/related-urls&gt;&lt;/urls&gt;&lt;/record&gt;&lt;/Cite&gt;&lt;/EndNote&gt;</w:instrText>
            </w:r>
            <w:r>
              <w:rPr>
                <w:rFonts w:cs="Times New Roman"/>
                <w:szCs w:val="21"/>
              </w:rPr>
              <w:fldChar w:fldCharType="separate"/>
            </w:r>
            <w:r>
              <w:rPr>
                <w:rFonts w:cs="Times New Roman"/>
                <w:noProof/>
                <w:szCs w:val="21"/>
              </w:rPr>
              <w:t>[</w:t>
            </w:r>
            <w:hyperlink w:anchor="_ENREF_20" w:tooltip=",  #604" w:history="1">
              <w:r w:rsidR="00172ACF">
                <w:rPr>
                  <w:rFonts w:cs="Times New Roman"/>
                  <w:noProof/>
                  <w:szCs w:val="21"/>
                </w:rPr>
                <w:t>20</w:t>
              </w:r>
            </w:hyperlink>
            <w:r>
              <w:rPr>
                <w:rFonts w:cs="Times New Roman"/>
                <w:noProof/>
                <w:szCs w:val="21"/>
              </w:rPr>
              <w:t>]</w:t>
            </w:r>
            <w:r>
              <w:rPr>
                <w:rFonts w:cs="Times New Roman"/>
                <w:szCs w:val="21"/>
              </w:rPr>
              <w:fldChar w:fldCharType="end"/>
            </w:r>
          </w:p>
        </w:tc>
      </w:tr>
      <w:tr w:rsidR="00450A08" w:rsidRPr="007A5C36" w14:paraId="6FE314F8" w14:textId="77777777" w:rsidTr="0010001F">
        <w:trPr>
          <w:jc w:val="center"/>
        </w:trPr>
        <w:tc>
          <w:tcPr>
            <w:tcW w:w="709" w:type="dxa"/>
          </w:tcPr>
          <w:p w14:paraId="15A6BF2D" w14:textId="27A4C5DF" w:rsidR="00450A08" w:rsidRPr="007A5C36" w:rsidRDefault="00450A08" w:rsidP="00450A08">
            <w:pPr>
              <w:jc w:val="center"/>
              <w:rPr>
                <w:rFonts w:cs="Times New Roman"/>
              </w:rPr>
            </w:pPr>
            <w:r w:rsidRPr="007A5C36">
              <w:rPr>
                <w:rFonts w:cs="Times New Roman" w:hint="eastAsia"/>
              </w:rPr>
              <w:t>73</w:t>
            </w:r>
          </w:p>
        </w:tc>
        <w:tc>
          <w:tcPr>
            <w:tcW w:w="7796" w:type="dxa"/>
          </w:tcPr>
          <w:p w14:paraId="3900D473" w14:textId="7F801717" w:rsidR="00450A08" w:rsidRPr="007A5C36" w:rsidRDefault="00450A08" w:rsidP="00450A08">
            <w:pPr>
              <w:rPr>
                <w:rFonts w:cs="Times New Roman"/>
                <w:szCs w:val="21"/>
              </w:rPr>
            </w:pPr>
            <w:r w:rsidRPr="007A5C36">
              <w:rPr>
                <w:rFonts w:cs="Times New Roman"/>
                <w:szCs w:val="21"/>
              </w:rPr>
              <w:t>For surgical patient, 30-day in-hospital mortality rate.</w:t>
            </w:r>
            <w:r w:rsidRPr="007A5C36">
              <w:rPr>
                <w:rFonts w:cs="Times New Roman"/>
                <w:szCs w:val="21"/>
              </w:rPr>
              <w:fldChar w:fldCharType="begin"/>
            </w:r>
            <w:r w:rsidR="00BB3CFF">
              <w:rPr>
                <w:rFonts w:cs="Times New Roman"/>
                <w:szCs w:val="21"/>
              </w:rPr>
              <w:instrText xml:space="preserve"> ADDIN EN.CITE &lt;EndNote&gt;&lt;Cite&gt;&lt;Author&gt;Mainz&lt;/Author&gt;&lt;Year&gt;2009&lt;/Year&gt;&lt;RecNum&gt;594&lt;/RecNum&gt;&lt;DisplayText&gt;[22]&lt;/DisplayText&gt;&lt;record&gt;&lt;rec-number&gt;594&lt;/rec-number&gt;&lt;foreign-keys&gt;&lt;key app="EN" db-id="dept0z55y9zzt0earx7pdsdveedzp5a9vx2x"&gt;594&lt;/key&gt;&lt;/foreign-keys&gt;&lt;ref-type name="Journal Article"&gt;17&lt;/ref-type&gt;&lt;contributors&gt;&lt;authors&gt;&lt;author&gt;Mainz, Jan&lt;/author&gt;&lt;author&gt;Hjulsager, Morten&lt;/author&gt;&lt;author&gt;Og, Mette Thorup Eriksen&lt;/author&gt;&lt;author&gt;Burgaard, Jytte&lt;/author&gt;&lt;/authors&gt;&lt;/contributors&gt;&lt;titles&gt;&lt;title&gt;National benchmarking between the Nordic countries on the quality of care&lt;/title&gt;&lt;secondary-title&gt;Journal of Surgical Oncology&lt;/secondary-title&gt;&lt;/titles&gt;&lt;periodical&gt;&lt;full-title&gt;Journal of Surgical Oncology&lt;/full-title&gt;&lt;/periodical&gt;&lt;pages&gt;505-7&lt;/pages&gt;&lt;volume&gt;99&lt;/volume&gt;&lt;number&gt;8&lt;/number&gt;&lt;keywords&gt;&lt;keyword&gt;benchmark&lt;/keyword&gt;&lt;keyword&gt;quality&lt;/keyword&gt;&lt;keyword&gt;care&lt;/keyword&gt;&lt;keyword&gt;quality indicators&lt;/keyword&gt;&lt;keyword&gt;performance&lt;/keyword&gt;&lt;/keywords&gt;&lt;dates&gt;&lt;year&gt;2009&lt;/year&gt;&lt;/dates&gt;&lt;urls&gt;&lt;/urls&gt;&lt;/record&gt;&lt;/Cite&gt;&lt;/EndNote&gt;</w:instrText>
            </w:r>
            <w:r w:rsidRPr="007A5C36">
              <w:rPr>
                <w:rFonts w:cs="Times New Roman"/>
                <w:szCs w:val="21"/>
              </w:rPr>
              <w:fldChar w:fldCharType="separate"/>
            </w:r>
            <w:r w:rsidR="00BB3CFF">
              <w:rPr>
                <w:rFonts w:cs="Times New Roman"/>
                <w:noProof/>
                <w:szCs w:val="21"/>
              </w:rPr>
              <w:t>[</w:t>
            </w:r>
            <w:hyperlink w:anchor="_ENREF_22" w:tooltip="Mainz, 2009 #594" w:history="1">
              <w:r w:rsidR="00172ACF">
                <w:rPr>
                  <w:rFonts w:cs="Times New Roman"/>
                  <w:noProof/>
                  <w:szCs w:val="21"/>
                </w:rPr>
                <w:t>22</w:t>
              </w:r>
            </w:hyperlink>
            <w:r w:rsidR="00BB3CFF">
              <w:rPr>
                <w:rFonts w:cs="Times New Roman"/>
                <w:noProof/>
                <w:szCs w:val="21"/>
              </w:rPr>
              <w:t>]</w:t>
            </w:r>
            <w:r w:rsidRPr="007A5C36">
              <w:rPr>
                <w:rFonts w:cs="Times New Roman"/>
                <w:szCs w:val="21"/>
              </w:rPr>
              <w:fldChar w:fldCharType="end"/>
            </w:r>
          </w:p>
        </w:tc>
      </w:tr>
      <w:tr w:rsidR="00450A08" w:rsidRPr="007A5C36" w14:paraId="2A5EBF31" w14:textId="77777777" w:rsidTr="0010001F">
        <w:trPr>
          <w:jc w:val="center"/>
        </w:trPr>
        <w:tc>
          <w:tcPr>
            <w:tcW w:w="709" w:type="dxa"/>
          </w:tcPr>
          <w:p w14:paraId="75A85C16" w14:textId="7747D267" w:rsidR="00450A08" w:rsidRPr="007A5C36" w:rsidRDefault="00450A08" w:rsidP="00450A08">
            <w:pPr>
              <w:jc w:val="center"/>
              <w:rPr>
                <w:rFonts w:cs="Times New Roman"/>
              </w:rPr>
            </w:pPr>
            <w:r w:rsidRPr="007A5C36">
              <w:rPr>
                <w:rFonts w:cs="Times New Roman" w:hint="eastAsia"/>
              </w:rPr>
              <w:t>74</w:t>
            </w:r>
          </w:p>
        </w:tc>
        <w:tc>
          <w:tcPr>
            <w:tcW w:w="7796" w:type="dxa"/>
          </w:tcPr>
          <w:p w14:paraId="56E1AAB5" w14:textId="3F1A1092" w:rsidR="00450A08" w:rsidRPr="007A5C36" w:rsidRDefault="00450A08" w:rsidP="00450A08">
            <w:pPr>
              <w:rPr>
                <w:rFonts w:cs="Times New Roman"/>
                <w:szCs w:val="21"/>
              </w:rPr>
            </w:pPr>
            <w:bookmarkStart w:id="63" w:name="OLE_LINK72"/>
            <w:bookmarkStart w:id="64" w:name="OLE_LINK73"/>
            <w:r w:rsidRPr="007A5C36">
              <w:rPr>
                <w:rFonts w:cs="Times New Roman"/>
                <w:szCs w:val="21"/>
              </w:rPr>
              <w:t>For surgical patient, 30-day fatality rate</w:t>
            </w:r>
            <w:bookmarkEnd w:id="63"/>
            <w:bookmarkEnd w:id="64"/>
            <w:r w:rsidRPr="007A5C36">
              <w:rPr>
                <w:rFonts w:cs="Times New Roman"/>
                <w:szCs w:val="21"/>
              </w:rPr>
              <w:t>.</w:t>
            </w:r>
            <w:r w:rsidRPr="007A5C36">
              <w:rPr>
                <w:rFonts w:cs="Times New Roman"/>
                <w:szCs w:val="21"/>
              </w:rPr>
              <w:fldChar w:fldCharType="begin"/>
            </w:r>
            <w:r w:rsidR="00BB3CFF">
              <w:rPr>
                <w:rFonts w:cs="Times New Roman"/>
                <w:szCs w:val="21"/>
              </w:rPr>
              <w:instrText xml:space="preserve"> ADDIN EN.CITE &lt;EndNote&gt;&lt;Cite&gt;&lt;Author&gt;Mainz&lt;/Author&gt;&lt;Year&gt;2009&lt;/Year&gt;&lt;RecNum&gt;594&lt;/RecNum&gt;&lt;DisplayText&gt;[22]&lt;/DisplayText&gt;&lt;record&gt;&lt;rec-number&gt;594&lt;/rec-number&gt;&lt;foreign-keys&gt;&lt;key app="EN" db-id="dept0z55y9zzt0earx7pdsdveedzp5a9vx2x"&gt;594&lt;/key&gt;&lt;/foreign-keys&gt;&lt;ref-type name="Journal Article"&gt;17&lt;/ref-type&gt;&lt;contributors&gt;&lt;authors&gt;&lt;author&gt;Mainz, Jan&lt;/author&gt;&lt;author&gt;Hjulsager, Morten&lt;/author&gt;&lt;author&gt;Og, Mette Thorup Eriksen&lt;/author&gt;&lt;author&gt;Burgaard, Jytte&lt;/author&gt;&lt;/authors&gt;&lt;/contributors&gt;&lt;titles&gt;&lt;title&gt;National benchmarking between the Nordic countries on the quality of care&lt;/title&gt;&lt;secondary-title&gt;Journal of Surgical Oncology&lt;/secondary-title&gt;&lt;/titles&gt;&lt;periodical&gt;&lt;full-title&gt;Journal of Surgical Oncology&lt;/full-title&gt;&lt;/periodical&gt;&lt;pages&gt;505-7&lt;/pages&gt;&lt;volume&gt;99&lt;/volume&gt;&lt;number&gt;8&lt;/number&gt;&lt;keywords&gt;&lt;keyword&gt;benchmark&lt;/keyword&gt;&lt;keyword&gt;quality&lt;/keyword&gt;&lt;keyword&gt;care&lt;/keyword&gt;&lt;keyword&gt;quality indicators&lt;/keyword&gt;&lt;keyword&gt;performance&lt;/keyword&gt;&lt;/keywords&gt;&lt;dates&gt;&lt;year&gt;2009&lt;/year&gt;&lt;/dates&gt;&lt;urls&gt;&lt;/urls&gt;&lt;/record&gt;&lt;/Cite&gt;&lt;/EndNote&gt;</w:instrText>
            </w:r>
            <w:r w:rsidRPr="007A5C36">
              <w:rPr>
                <w:rFonts w:cs="Times New Roman"/>
                <w:szCs w:val="21"/>
              </w:rPr>
              <w:fldChar w:fldCharType="separate"/>
            </w:r>
            <w:r w:rsidR="00BB3CFF">
              <w:rPr>
                <w:rFonts w:cs="Times New Roman"/>
                <w:noProof/>
                <w:szCs w:val="21"/>
              </w:rPr>
              <w:t>[</w:t>
            </w:r>
            <w:hyperlink w:anchor="_ENREF_22" w:tooltip="Mainz, 2009 #594" w:history="1">
              <w:r w:rsidR="00172ACF">
                <w:rPr>
                  <w:rFonts w:cs="Times New Roman"/>
                  <w:noProof/>
                  <w:szCs w:val="21"/>
                </w:rPr>
                <w:t>22</w:t>
              </w:r>
            </w:hyperlink>
            <w:r w:rsidR="00BB3CFF">
              <w:rPr>
                <w:rFonts w:cs="Times New Roman"/>
                <w:noProof/>
                <w:szCs w:val="21"/>
              </w:rPr>
              <w:t>]</w:t>
            </w:r>
            <w:r w:rsidRPr="007A5C36">
              <w:rPr>
                <w:rFonts w:cs="Times New Roman"/>
                <w:szCs w:val="21"/>
              </w:rPr>
              <w:fldChar w:fldCharType="end"/>
            </w:r>
          </w:p>
        </w:tc>
      </w:tr>
    </w:tbl>
    <w:p w14:paraId="0D70347A" w14:textId="77777777" w:rsidR="009B7891" w:rsidRPr="009B7891" w:rsidRDefault="009B7891" w:rsidP="009B7891">
      <w:pPr>
        <w:rPr>
          <w:rFonts w:ascii="Times New Roman" w:eastAsia="宋体" w:hAnsi="Times New Roman" w:cs="Times New Roman"/>
          <w:sz w:val="21"/>
          <w:szCs w:val="22"/>
        </w:rPr>
      </w:pPr>
      <w:r w:rsidRPr="009B7891">
        <w:rPr>
          <w:rFonts w:ascii="Times New Roman" w:eastAsia="宋体" w:hAnsi="Times New Roman" w:cs="Times New Roman" w:hint="eastAsia"/>
          <w:sz w:val="21"/>
          <w:szCs w:val="22"/>
        </w:rPr>
        <w:t>*</w:t>
      </w:r>
      <w:r w:rsidRPr="009B7891">
        <w:rPr>
          <w:rFonts w:ascii="Times New Roman" w:eastAsia="宋体" w:hAnsi="Times New Roman" w:cs="Times New Roman"/>
          <w:sz w:val="21"/>
          <w:szCs w:val="22"/>
        </w:rPr>
        <w:t xml:space="preserve"> The expression of the titles of 74 potential indicators may be different from those of the final selected indicators due to necessary modification and unification. The meaning of indicators remained unchanged.</w:t>
      </w:r>
    </w:p>
    <w:p w14:paraId="6DCF7B41" w14:textId="4D7E0D5D" w:rsidR="009B7891" w:rsidRDefault="009B7891" w:rsidP="005C70A9"/>
    <w:p w14:paraId="77D38458" w14:textId="088922D3" w:rsidR="007A5C36" w:rsidRDefault="007A5C36" w:rsidP="005C70A9"/>
    <w:p w14:paraId="1009C010" w14:textId="0028164B" w:rsidR="007A5C36" w:rsidRDefault="007A5C36" w:rsidP="005C70A9"/>
    <w:p w14:paraId="20A8329A" w14:textId="43410D8D" w:rsidR="00275E49" w:rsidRPr="009B7891" w:rsidRDefault="007E7EA5" w:rsidP="00275E49">
      <w:pPr>
        <w:jc w:val="left"/>
        <w:rPr>
          <w:rFonts w:ascii="Times New Roman" w:hAnsi="Times New Roman" w:cs="Times New Roman"/>
          <w:b/>
          <w:sz w:val="21"/>
          <w:szCs w:val="21"/>
        </w:rPr>
      </w:pPr>
      <w:r>
        <w:rPr>
          <w:rFonts w:ascii="Times New Roman" w:hAnsi="Times New Roman" w:cs="Times New Roman"/>
          <w:b/>
          <w:sz w:val="21"/>
          <w:szCs w:val="21"/>
        </w:rPr>
        <w:lastRenderedPageBreak/>
        <w:t>Table S</w:t>
      </w:r>
      <w:r w:rsidR="00275E49">
        <w:rPr>
          <w:rFonts w:ascii="Times New Roman" w:hAnsi="Times New Roman" w:cs="Times New Roman"/>
          <w:b/>
          <w:sz w:val="21"/>
          <w:szCs w:val="21"/>
        </w:rPr>
        <w:t>2</w:t>
      </w:r>
      <w:r w:rsidR="00275E49" w:rsidRPr="009B7891">
        <w:rPr>
          <w:rFonts w:ascii="Times New Roman" w:hAnsi="Times New Roman" w:cs="Times New Roman"/>
          <w:b/>
          <w:sz w:val="21"/>
          <w:szCs w:val="21"/>
        </w:rPr>
        <w:t xml:space="preserve">. </w:t>
      </w:r>
      <w:bookmarkStart w:id="65" w:name="OLE_LINK4"/>
      <w:bookmarkStart w:id="66" w:name="_GoBack"/>
      <w:r w:rsidR="00275E49" w:rsidRPr="009B7891">
        <w:rPr>
          <w:rFonts w:ascii="Times New Roman" w:hAnsi="Times New Roman" w:cs="Times New Roman"/>
          <w:sz w:val="21"/>
          <w:szCs w:val="21"/>
        </w:rPr>
        <w:t>Definition of indicators</w:t>
      </w:r>
      <w:bookmarkEnd w:id="65"/>
      <w:bookmarkEnd w:id="66"/>
    </w:p>
    <w:tbl>
      <w:tblPr>
        <w:tblStyle w:val="a3"/>
        <w:tblpPr w:leftFromText="180" w:rightFromText="180" w:horzAnchor="page" w:tblpXSpec="center" w:tblpY="438"/>
        <w:tblW w:w="101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823"/>
        <w:gridCol w:w="3206"/>
      </w:tblGrid>
      <w:tr w:rsidR="00275E49" w:rsidRPr="004B09F7" w14:paraId="5C5B0AE4" w14:textId="77777777" w:rsidTr="00EB0AF4">
        <w:tc>
          <w:tcPr>
            <w:tcW w:w="0" w:type="auto"/>
            <w:tcBorders>
              <w:top w:val="single" w:sz="4" w:space="0" w:color="auto"/>
              <w:bottom w:val="single" w:sz="4" w:space="0" w:color="auto"/>
            </w:tcBorders>
          </w:tcPr>
          <w:p w14:paraId="6FA9F47E" w14:textId="77777777" w:rsidR="00275E49" w:rsidRPr="004B09F7" w:rsidRDefault="00275E49" w:rsidP="00EB0AF4">
            <w:pPr>
              <w:jc w:val="center"/>
              <w:rPr>
                <w:rFonts w:ascii="Times New Roman" w:hAnsi="Times New Roman" w:cs="Times New Roman"/>
                <w:b/>
                <w:sz w:val="21"/>
                <w:szCs w:val="21"/>
              </w:rPr>
            </w:pPr>
            <w:r w:rsidRPr="004B09F7">
              <w:rPr>
                <w:rFonts w:ascii="Times New Roman" w:hAnsi="Times New Roman" w:cs="Times New Roman"/>
                <w:b/>
                <w:sz w:val="21"/>
                <w:szCs w:val="21"/>
              </w:rPr>
              <w:t>Title of indicator</w:t>
            </w:r>
          </w:p>
        </w:tc>
        <w:tc>
          <w:tcPr>
            <w:tcW w:w="3823" w:type="dxa"/>
            <w:tcBorders>
              <w:top w:val="single" w:sz="4" w:space="0" w:color="auto"/>
              <w:bottom w:val="single" w:sz="4" w:space="0" w:color="auto"/>
            </w:tcBorders>
          </w:tcPr>
          <w:p w14:paraId="6615689A" w14:textId="77777777" w:rsidR="00275E49" w:rsidRPr="004B09F7" w:rsidRDefault="00275E49" w:rsidP="00EB0AF4">
            <w:pPr>
              <w:jc w:val="center"/>
              <w:rPr>
                <w:rFonts w:ascii="Times New Roman" w:hAnsi="Times New Roman" w:cs="Times New Roman"/>
                <w:sz w:val="21"/>
                <w:szCs w:val="21"/>
              </w:rPr>
            </w:pPr>
            <w:r w:rsidRPr="004B09F7">
              <w:rPr>
                <w:rFonts w:ascii="Times New Roman" w:hAnsi="Times New Roman" w:cs="Times New Roman"/>
                <w:sz w:val="21"/>
                <w:szCs w:val="21"/>
              </w:rPr>
              <w:t>Numerator</w:t>
            </w:r>
          </w:p>
        </w:tc>
        <w:tc>
          <w:tcPr>
            <w:tcW w:w="3206" w:type="dxa"/>
            <w:tcBorders>
              <w:top w:val="single" w:sz="4" w:space="0" w:color="auto"/>
              <w:bottom w:val="single" w:sz="4" w:space="0" w:color="auto"/>
            </w:tcBorders>
          </w:tcPr>
          <w:p w14:paraId="5E5ACC43" w14:textId="77777777" w:rsidR="00275E49" w:rsidRPr="004B09F7" w:rsidRDefault="00275E49" w:rsidP="00EB0AF4">
            <w:pPr>
              <w:jc w:val="center"/>
              <w:rPr>
                <w:rFonts w:ascii="Times New Roman" w:hAnsi="Times New Roman" w:cs="Times New Roman"/>
                <w:sz w:val="21"/>
                <w:szCs w:val="21"/>
              </w:rPr>
            </w:pPr>
            <w:r w:rsidRPr="004B09F7">
              <w:rPr>
                <w:rFonts w:ascii="Times New Roman" w:hAnsi="Times New Roman" w:cs="Times New Roman"/>
                <w:sz w:val="21"/>
                <w:szCs w:val="21"/>
              </w:rPr>
              <w:t>Denominator</w:t>
            </w:r>
          </w:p>
        </w:tc>
      </w:tr>
      <w:tr w:rsidR="00275E49" w:rsidRPr="004B09F7" w14:paraId="444A4405" w14:textId="77777777" w:rsidTr="00EB0AF4">
        <w:tc>
          <w:tcPr>
            <w:tcW w:w="0" w:type="auto"/>
            <w:tcBorders>
              <w:top w:val="single" w:sz="4" w:space="0" w:color="auto"/>
            </w:tcBorders>
          </w:tcPr>
          <w:p w14:paraId="2BBDC3E4" w14:textId="77777777" w:rsidR="00275E49" w:rsidRPr="004B09F7" w:rsidRDefault="00275E49" w:rsidP="00EB0AF4">
            <w:pPr>
              <w:rPr>
                <w:rFonts w:ascii="Times New Roman" w:hAnsi="Times New Roman" w:cs="Times New Roman"/>
                <w:b/>
                <w:sz w:val="21"/>
                <w:szCs w:val="21"/>
              </w:rPr>
            </w:pPr>
            <w:r w:rsidRPr="004B09F7">
              <w:rPr>
                <w:rFonts w:ascii="Times New Roman" w:hAnsi="Times New Roman" w:cs="Times New Roman"/>
                <w:b/>
                <w:sz w:val="21"/>
                <w:szCs w:val="21"/>
              </w:rPr>
              <w:t>Structure indicators</w:t>
            </w:r>
          </w:p>
        </w:tc>
        <w:tc>
          <w:tcPr>
            <w:tcW w:w="3823" w:type="dxa"/>
            <w:tcBorders>
              <w:top w:val="single" w:sz="4" w:space="0" w:color="auto"/>
            </w:tcBorders>
          </w:tcPr>
          <w:p w14:paraId="2A10CD5C" w14:textId="77777777" w:rsidR="00275E49" w:rsidRPr="004B09F7" w:rsidRDefault="00275E49" w:rsidP="00EB0AF4">
            <w:pPr>
              <w:rPr>
                <w:rFonts w:ascii="Times New Roman" w:hAnsi="Times New Roman" w:cs="Times New Roman"/>
                <w:sz w:val="21"/>
                <w:szCs w:val="21"/>
              </w:rPr>
            </w:pPr>
          </w:p>
        </w:tc>
        <w:tc>
          <w:tcPr>
            <w:tcW w:w="3206" w:type="dxa"/>
            <w:tcBorders>
              <w:top w:val="single" w:sz="4" w:space="0" w:color="auto"/>
            </w:tcBorders>
          </w:tcPr>
          <w:p w14:paraId="61A2F97E" w14:textId="77777777" w:rsidR="00275E49" w:rsidRPr="004B09F7" w:rsidRDefault="00275E49" w:rsidP="00EB0AF4">
            <w:pPr>
              <w:rPr>
                <w:rFonts w:ascii="Times New Roman" w:hAnsi="Times New Roman" w:cs="Times New Roman"/>
                <w:sz w:val="21"/>
                <w:szCs w:val="21"/>
              </w:rPr>
            </w:pPr>
          </w:p>
        </w:tc>
      </w:tr>
      <w:tr w:rsidR="00275E49" w:rsidRPr="004B09F7" w14:paraId="094F0E72" w14:textId="77777777" w:rsidTr="00EB0AF4">
        <w:tc>
          <w:tcPr>
            <w:tcW w:w="0" w:type="auto"/>
          </w:tcPr>
          <w:p w14:paraId="70204735"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Availability of multidisciplinary lung cancer team</w:t>
            </w:r>
          </w:p>
        </w:tc>
        <w:tc>
          <w:tcPr>
            <w:tcW w:w="3823" w:type="dxa"/>
          </w:tcPr>
          <w:p w14:paraId="2158C2D4" w14:textId="77777777" w:rsidR="00275E49" w:rsidRPr="004B09F7" w:rsidRDefault="00275E49" w:rsidP="00EB0AF4">
            <w:pPr>
              <w:rPr>
                <w:rFonts w:ascii="Times New Roman" w:hAnsi="Times New Roman" w:cs="Times New Roman"/>
                <w:sz w:val="21"/>
                <w:szCs w:val="21"/>
              </w:rPr>
            </w:pPr>
          </w:p>
        </w:tc>
        <w:tc>
          <w:tcPr>
            <w:tcW w:w="3206" w:type="dxa"/>
          </w:tcPr>
          <w:p w14:paraId="6536FB2E" w14:textId="77777777" w:rsidR="00275E49" w:rsidRPr="004B09F7" w:rsidRDefault="00275E49" w:rsidP="00EB0AF4">
            <w:pPr>
              <w:rPr>
                <w:rFonts w:ascii="Times New Roman" w:hAnsi="Times New Roman" w:cs="Times New Roman"/>
                <w:sz w:val="21"/>
                <w:szCs w:val="21"/>
              </w:rPr>
            </w:pPr>
          </w:p>
        </w:tc>
      </w:tr>
      <w:tr w:rsidR="00275E49" w:rsidRPr="004B09F7" w14:paraId="09494CCE" w14:textId="77777777" w:rsidTr="00EB0AF4">
        <w:tc>
          <w:tcPr>
            <w:tcW w:w="0" w:type="auto"/>
          </w:tcPr>
          <w:p w14:paraId="38E9F31F" w14:textId="77777777" w:rsidR="00275E49" w:rsidRPr="004B09F7" w:rsidRDefault="00275E49" w:rsidP="00EB0AF4">
            <w:pPr>
              <w:rPr>
                <w:rFonts w:ascii="Times New Roman" w:hAnsi="Times New Roman" w:cs="Times New Roman"/>
                <w:b/>
                <w:sz w:val="21"/>
                <w:szCs w:val="21"/>
              </w:rPr>
            </w:pPr>
            <w:r w:rsidRPr="004B09F7">
              <w:rPr>
                <w:rFonts w:ascii="Times New Roman" w:hAnsi="Times New Roman" w:cs="Times New Roman"/>
                <w:b/>
                <w:sz w:val="21"/>
                <w:szCs w:val="21"/>
              </w:rPr>
              <w:t>Process indicators</w:t>
            </w:r>
          </w:p>
        </w:tc>
        <w:tc>
          <w:tcPr>
            <w:tcW w:w="3823" w:type="dxa"/>
          </w:tcPr>
          <w:p w14:paraId="0220BF96" w14:textId="77777777" w:rsidR="00275E49" w:rsidRPr="004B09F7" w:rsidRDefault="00275E49" w:rsidP="00EB0AF4">
            <w:pPr>
              <w:rPr>
                <w:rFonts w:ascii="Times New Roman" w:hAnsi="Times New Roman" w:cs="Times New Roman"/>
                <w:sz w:val="21"/>
                <w:szCs w:val="21"/>
              </w:rPr>
            </w:pPr>
          </w:p>
        </w:tc>
        <w:tc>
          <w:tcPr>
            <w:tcW w:w="3206" w:type="dxa"/>
          </w:tcPr>
          <w:p w14:paraId="3D62905E" w14:textId="77777777" w:rsidR="00275E49" w:rsidRPr="004B09F7" w:rsidRDefault="00275E49" w:rsidP="00EB0AF4">
            <w:pPr>
              <w:rPr>
                <w:rFonts w:ascii="Times New Roman" w:hAnsi="Times New Roman" w:cs="Times New Roman"/>
                <w:sz w:val="21"/>
                <w:szCs w:val="21"/>
              </w:rPr>
            </w:pPr>
          </w:p>
        </w:tc>
      </w:tr>
      <w:tr w:rsidR="00275E49" w:rsidRPr="004B09F7" w14:paraId="45F46199" w14:textId="77777777" w:rsidTr="00EB0AF4">
        <w:tc>
          <w:tcPr>
            <w:tcW w:w="0" w:type="auto"/>
          </w:tcPr>
          <w:p w14:paraId="5C143F78"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clinical stage III NSCLC patients for which a skeletal scintigraphy and a CT or MRI of the brain is done before the initiation of combination therapy</w:t>
            </w:r>
          </w:p>
        </w:tc>
        <w:tc>
          <w:tcPr>
            <w:tcW w:w="3823" w:type="dxa"/>
          </w:tcPr>
          <w:p w14:paraId="0FD3C71F"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for which a skeletal scintigraphy and a CT or MRI of the brain is done before the initiation of combination therapy</w:t>
            </w:r>
          </w:p>
        </w:tc>
        <w:tc>
          <w:tcPr>
            <w:tcW w:w="3206" w:type="dxa"/>
          </w:tcPr>
          <w:p w14:paraId="4A8AB2A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Clinically staging III who accept treatment including radiotherapy</w:t>
            </w:r>
            <w:r w:rsidRPr="004B09F7">
              <w:rPr>
                <w:rFonts w:ascii="Times New Roman" w:hAnsi="Times New Roman" w:cs="Times New Roman"/>
                <w:sz w:val="21"/>
                <w:szCs w:val="21"/>
              </w:rPr>
              <w:t>，</w:t>
            </w:r>
            <w:r w:rsidRPr="004B09F7">
              <w:rPr>
                <w:rFonts w:ascii="Times New Roman" w:hAnsi="Times New Roman" w:cs="Times New Roman"/>
                <w:sz w:val="21"/>
                <w:szCs w:val="21"/>
              </w:rPr>
              <w:t xml:space="preserve"> chemotherapy, surgery and so on</w:t>
            </w:r>
          </w:p>
        </w:tc>
      </w:tr>
      <w:tr w:rsidR="00275E49" w:rsidRPr="004B09F7" w14:paraId="3EE85982" w14:textId="77777777" w:rsidTr="00EB0AF4">
        <w:tc>
          <w:tcPr>
            <w:tcW w:w="0" w:type="auto"/>
          </w:tcPr>
          <w:p w14:paraId="4B50F583"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in advanced stages who receive performance status assessment</w:t>
            </w:r>
          </w:p>
        </w:tc>
        <w:tc>
          <w:tcPr>
            <w:tcW w:w="3823" w:type="dxa"/>
          </w:tcPr>
          <w:p w14:paraId="7BE76EA4"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performance status assessment</w:t>
            </w:r>
          </w:p>
        </w:tc>
        <w:tc>
          <w:tcPr>
            <w:tcW w:w="3206" w:type="dxa"/>
          </w:tcPr>
          <w:p w14:paraId="788C716D"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staging III or Ⅳ</w:t>
            </w:r>
          </w:p>
        </w:tc>
      </w:tr>
      <w:tr w:rsidR="00275E49" w:rsidRPr="004B09F7" w14:paraId="41573140" w14:textId="77777777" w:rsidTr="00EB0AF4">
        <w:tc>
          <w:tcPr>
            <w:tcW w:w="0" w:type="auto"/>
          </w:tcPr>
          <w:p w14:paraId="72BEB441"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who receive EGFR test before combination therapy</w:t>
            </w:r>
          </w:p>
        </w:tc>
        <w:tc>
          <w:tcPr>
            <w:tcW w:w="3823" w:type="dxa"/>
          </w:tcPr>
          <w:p w14:paraId="19160E43"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EGFR test before combination therapy</w:t>
            </w:r>
          </w:p>
        </w:tc>
        <w:tc>
          <w:tcPr>
            <w:tcW w:w="3206" w:type="dxa"/>
          </w:tcPr>
          <w:p w14:paraId="7E2DE280"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staging Ⅳ who accept combination therapy</w:t>
            </w:r>
          </w:p>
        </w:tc>
      </w:tr>
      <w:tr w:rsidR="00275E49" w:rsidRPr="004B09F7" w14:paraId="53486390" w14:textId="77777777" w:rsidTr="00EB0AF4">
        <w:tc>
          <w:tcPr>
            <w:tcW w:w="0" w:type="auto"/>
          </w:tcPr>
          <w:p w14:paraId="49093BB1"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pathology report available in the chart for NSCLC patients who have surgical resection</w:t>
            </w:r>
          </w:p>
        </w:tc>
        <w:tc>
          <w:tcPr>
            <w:tcW w:w="3823" w:type="dxa"/>
          </w:tcPr>
          <w:p w14:paraId="0243CE2B"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whose pathology report available are in the chart</w:t>
            </w:r>
          </w:p>
        </w:tc>
        <w:tc>
          <w:tcPr>
            <w:tcW w:w="3206" w:type="dxa"/>
          </w:tcPr>
          <w:p w14:paraId="7E490B6D"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have surgical resection</w:t>
            </w:r>
          </w:p>
        </w:tc>
      </w:tr>
      <w:tr w:rsidR="00275E49" w:rsidRPr="004B09F7" w14:paraId="02363F36" w14:textId="77777777" w:rsidTr="00EB0AF4">
        <w:tc>
          <w:tcPr>
            <w:tcW w:w="0" w:type="auto"/>
          </w:tcPr>
          <w:p w14:paraId="1B206BBF"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who obtain FEV1 and DLCO within 2 weeks before lung resection</w:t>
            </w:r>
          </w:p>
        </w:tc>
        <w:tc>
          <w:tcPr>
            <w:tcW w:w="3823" w:type="dxa"/>
          </w:tcPr>
          <w:p w14:paraId="45D24F7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obtain FEV1 and DLCO within 2 weeks before lung resection</w:t>
            </w:r>
          </w:p>
        </w:tc>
        <w:tc>
          <w:tcPr>
            <w:tcW w:w="3206" w:type="dxa"/>
          </w:tcPr>
          <w:p w14:paraId="303F29E0"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have surgical resection</w:t>
            </w:r>
          </w:p>
        </w:tc>
      </w:tr>
      <w:tr w:rsidR="00275E49" w:rsidRPr="004B09F7" w14:paraId="36284C02" w14:textId="77777777" w:rsidTr="00EB0AF4">
        <w:tc>
          <w:tcPr>
            <w:tcW w:w="0" w:type="auto"/>
          </w:tcPr>
          <w:p w14:paraId="76239D02"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who receive ECG within 2 weeks before lung resection</w:t>
            </w:r>
          </w:p>
        </w:tc>
        <w:tc>
          <w:tcPr>
            <w:tcW w:w="3823" w:type="dxa"/>
          </w:tcPr>
          <w:p w14:paraId="4F4B3DE1"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ECG within 2 weeks before lung resection</w:t>
            </w:r>
          </w:p>
        </w:tc>
        <w:tc>
          <w:tcPr>
            <w:tcW w:w="3206" w:type="dxa"/>
          </w:tcPr>
          <w:p w14:paraId="1491BDBA"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have surgical resection</w:t>
            </w:r>
          </w:p>
        </w:tc>
      </w:tr>
      <w:tr w:rsidR="00275E49" w:rsidRPr="004B09F7" w14:paraId="32A95A18" w14:textId="77777777" w:rsidTr="00EB0AF4">
        <w:tc>
          <w:tcPr>
            <w:tcW w:w="0" w:type="auto"/>
          </w:tcPr>
          <w:p w14:paraId="42F8AE7C"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staging I or II without contraindications who undergo curative resection</w:t>
            </w:r>
          </w:p>
        </w:tc>
        <w:tc>
          <w:tcPr>
            <w:tcW w:w="3823" w:type="dxa"/>
          </w:tcPr>
          <w:p w14:paraId="594AA901"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undergo curative resection</w:t>
            </w:r>
          </w:p>
        </w:tc>
        <w:tc>
          <w:tcPr>
            <w:tcW w:w="3206" w:type="dxa"/>
          </w:tcPr>
          <w:p w14:paraId="20428307"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staging I or II without contraindications</w:t>
            </w:r>
          </w:p>
        </w:tc>
      </w:tr>
      <w:tr w:rsidR="00275E49" w:rsidRPr="004B09F7" w14:paraId="0979DAEA" w14:textId="77777777" w:rsidTr="00EB0AF4">
        <w:tc>
          <w:tcPr>
            <w:tcW w:w="0" w:type="auto"/>
          </w:tcPr>
          <w:p w14:paraId="25F20730"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staging IA without contraindications who undergo lobectomy</w:t>
            </w:r>
          </w:p>
        </w:tc>
        <w:tc>
          <w:tcPr>
            <w:tcW w:w="3823" w:type="dxa"/>
          </w:tcPr>
          <w:p w14:paraId="510A8651"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undergo lobectomy</w:t>
            </w:r>
          </w:p>
        </w:tc>
        <w:tc>
          <w:tcPr>
            <w:tcW w:w="3206" w:type="dxa"/>
          </w:tcPr>
          <w:p w14:paraId="1BCFAF04"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staging IA without contraindications</w:t>
            </w:r>
          </w:p>
        </w:tc>
      </w:tr>
      <w:tr w:rsidR="00275E49" w:rsidRPr="004B09F7" w14:paraId="6E948447" w14:textId="77777777" w:rsidTr="00EB0AF4">
        <w:tc>
          <w:tcPr>
            <w:tcW w:w="0" w:type="auto"/>
          </w:tcPr>
          <w:p w14:paraId="22CFE7CD"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 xml:space="preserve">Proportion of NSCLC patients staging IB or II who receive lobectomy with adjuvant </w:t>
            </w:r>
            <w:r w:rsidRPr="004B09F7">
              <w:rPr>
                <w:rFonts w:ascii="Times New Roman" w:hAnsi="Times New Roman" w:cs="Times New Roman"/>
                <w:sz w:val="21"/>
                <w:szCs w:val="21"/>
              </w:rPr>
              <w:lastRenderedPageBreak/>
              <w:t>chemotherapy or lobectomy only</w:t>
            </w:r>
          </w:p>
        </w:tc>
        <w:tc>
          <w:tcPr>
            <w:tcW w:w="3823" w:type="dxa"/>
          </w:tcPr>
          <w:p w14:paraId="1CFC5E12"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lastRenderedPageBreak/>
              <w:t>NSCLC patients who undergo lobectomy with adjuvant chemotherapy or lobectomy only</w:t>
            </w:r>
          </w:p>
        </w:tc>
        <w:tc>
          <w:tcPr>
            <w:tcW w:w="3206" w:type="dxa"/>
          </w:tcPr>
          <w:p w14:paraId="18B18DAA"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 xml:space="preserve">NSCLC patients staging IB or II </w:t>
            </w:r>
          </w:p>
        </w:tc>
      </w:tr>
      <w:tr w:rsidR="00275E49" w:rsidRPr="004B09F7" w14:paraId="7255AE8A" w14:textId="77777777" w:rsidTr="00EB0AF4">
        <w:tc>
          <w:tcPr>
            <w:tcW w:w="0" w:type="auto"/>
          </w:tcPr>
          <w:p w14:paraId="52A3899C"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with stage IIA, IIB or Ⅲ A who receive adjuvant chemotherapy after curative resection</w:t>
            </w:r>
          </w:p>
        </w:tc>
        <w:tc>
          <w:tcPr>
            <w:tcW w:w="3823" w:type="dxa"/>
          </w:tcPr>
          <w:p w14:paraId="66E2FC3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 xml:space="preserve">NSCLC patients who receive adjuvant chemotherapy </w:t>
            </w:r>
          </w:p>
        </w:tc>
        <w:tc>
          <w:tcPr>
            <w:tcW w:w="3206" w:type="dxa"/>
          </w:tcPr>
          <w:p w14:paraId="2CF29BF4"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with stage IIA, IIB or ⅢA who receive curative resection</w:t>
            </w:r>
          </w:p>
        </w:tc>
      </w:tr>
      <w:tr w:rsidR="00275E49" w:rsidRPr="004B09F7" w14:paraId="2316653F" w14:textId="77777777" w:rsidTr="00EB0AF4">
        <w:tc>
          <w:tcPr>
            <w:tcW w:w="0" w:type="auto"/>
          </w:tcPr>
          <w:p w14:paraId="5C15C83C"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with stage IIA, IIB or Ⅲ A who receive cisplatin-based adjuvant chemotherapy within 3 to 4 weeks after undergoing curative resection</w:t>
            </w:r>
          </w:p>
        </w:tc>
        <w:tc>
          <w:tcPr>
            <w:tcW w:w="3823" w:type="dxa"/>
          </w:tcPr>
          <w:p w14:paraId="4AAF9969"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cisplatin-based adjuvant chemotherapy within 3 to 4 weeks after curative resection</w:t>
            </w:r>
          </w:p>
        </w:tc>
        <w:tc>
          <w:tcPr>
            <w:tcW w:w="3206" w:type="dxa"/>
          </w:tcPr>
          <w:p w14:paraId="4D9D356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with stage IIA, IIB or ⅢA</w:t>
            </w:r>
          </w:p>
        </w:tc>
      </w:tr>
      <w:tr w:rsidR="00275E49" w:rsidRPr="004B09F7" w14:paraId="263C244C" w14:textId="77777777" w:rsidTr="00EB0AF4">
        <w:tc>
          <w:tcPr>
            <w:tcW w:w="0" w:type="auto"/>
          </w:tcPr>
          <w:p w14:paraId="2D36D789"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staging ⅢB with malignant effusion or Ⅳ who receive first-line chemotherapy</w:t>
            </w:r>
          </w:p>
        </w:tc>
        <w:tc>
          <w:tcPr>
            <w:tcW w:w="3823" w:type="dxa"/>
          </w:tcPr>
          <w:p w14:paraId="2BF77EB5"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 xml:space="preserve">NSCLC patients who receive first-line chemotherapy </w:t>
            </w:r>
          </w:p>
        </w:tc>
        <w:tc>
          <w:tcPr>
            <w:tcW w:w="3206" w:type="dxa"/>
          </w:tcPr>
          <w:p w14:paraId="50C4BAB9"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 xml:space="preserve">NSCLC patients staging ⅢB </w:t>
            </w:r>
            <w:r w:rsidRPr="004B09F7">
              <w:rPr>
                <w:rFonts w:ascii="Times New Roman" w:eastAsiaTheme="majorEastAsia" w:hAnsi="Times New Roman" w:cs="Times New Roman"/>
                <w:sz w:val="21"/>
                <w:szCs w:val="21"/>
              </w:rPr>
              <w:t>with malignant pleural effusion</w:t>
            </w:r>
            <w:r w:rsidRPr="004B09F7">
              <w:rPr>
                <w:rFonts w:ascii="Times New Roman" w:hAnsi="Times New Roman" w:cs="Times New Roman"/>
                <w:sz w:val="21"/>
                <w:szCs w:val="21"/>
              </w:rPr>
              <w:t xml:space="preserve"> or Ⅳ with </w:t>
            </w:r>
            <w:r w:rsidRPr="004B09F7">
              <w:rPr>
                <w:rFonts w:ascii="Times New Roman" w:eastAsiaTheme="majorEastAsia" w:hAnsi="Times New Roman" w:cs="Times New Roman"/>
                <w:sz w:val="21"/>
                <w:szCs w:val="21"/>
              </w:rPr>
              <w:t>normal organ function and good performance status</w:t>
            </w:r>
          </w:p>
        </w:tc>
      </w:tr>
      <w:tr w:rsidR="00275E49" w:rsidRPr="004B09F7" w14:paraId="0F90D7AE" w14:textId="77777777" w:rsidTr="00EB0AF4">
        <w:tc>
          <w:tcPr>
            <w:tcW w:w="0" w:type="auto"/>
          </w:tcPr>
          <w:p w14:paraId="6C495052"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staging ⅢB or Ⅳ who receive imaging study to assess response of chemotherapy at least once before the completion of four cycles</w:t>
            </w:r>
          </w:p>
        </w:tc>
        <w:tc>
          <w:tcPr>
            <w:tcW w:w="3823" w:type="dxa"/>
          </w:tcPr>
          <w:p w14:paraId="539B5C63"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imaging study to assess response of chemotherapy at least once before the completion of four cycles</w:t>
            </w:r>
          </w:p>
        </w:tc>
        <w:tc>
          <w:tcPr>
            <w:tcW w:w="3206" w:type="dxa"/>
          </w:tcPr>
          <w:p w14:paraId="0A3432E3"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 xml:space="preserve">Proportion of NSCLC patients staging ⅢB </w:t>
            </w:r>
            <w:r w:rsidRPr="004B09F7">
              <w:rPr>
                <w:rFonts w:ascii="Times New Roman" w:eastAsiaTheme="majorEastAsia" w:hAnsi="Times New Roman" w:cs="Times New Roman"/>
                <w:sz w:val="21"/>
                <w:szCs w:val="21"/>
              </w:rPr>
              <w:t>with malignant pleural effusion</w:t>
            </w:r>
            <w:r w:rsidRPr="004B09F7">
              <w:rPr>
                <w:rFonts w:ascii="Times New Roman" w:hAnsi="Times New Roman" w:cs="Times New Roman"/>
                <w:sz w:val="21"/>
                <w:szCs w:val="21"/>
              </w:rPr>
              <w:t xml:space="preserve"> or Ⅳ who receive chemotherapy</w:t>
            </w:r>
          </w:p>
        </w:tc>
      </w:tr>
      <w:tr w:rsidR="00275E49" w:rsidRPr="004B09F7" w14:paraId="631179E6" w14:textId="77777777" w:rsidTr="00EB0AF4">
        <w:tc>
          <w:tcPr>
            <w:tcW w:w="0" w:type="auto"/>
          </w:tcPr>
          <w:p w14:paraId="42AEDDF1"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staging I or II pathologically who receive postoperative radiation therapy after incomplete surgical resection</w:t>
            </w:r>
          </w:p>
        </w:tc>
        <w:tc>
          <w:tcPr>
            <w:tcW w:w="3823" w:type="dxa"/>
          </w:tcPr>
          <w:p w14:paraId="49853513"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postoperative radiation therapy</w:t>
            </w:r>
          </w:p>
        </w:tc>
        <w:tc>
          <w:tcPr>
            <w:tcW w:w="3206" w:type="dxa"/>
          </w:tcPr>
          <w:p w14:paraId="16520188"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staging I or II pathologically who undergo incomplete surgical resection</w:t>
            </w:r>
          </w:p>
        </w:tc>
      </w:tr>
      <w:tr w:rsidR="00275E49" w:rsidRPr="004B09F7" w14:paraId="28DE3AC4" w14:textId="77777777" w:rsidTr="00EB0AF4">
        <w:tc>
          <w:tcPr>
            <w:tcW w:w="0" w:type="auto"/>
          </w:tcPr>
          <w:p w14:paraId="307E4EF0"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locally advanced NSCLC patients who receive neo-adjuvant chemotherapy</w:t>
            </w:r>
          </w:p>
        </w:tc>
        <w:tc>
          <w:tcPr>
            <w:tcW w:w="3823" w:type="dxa"/>
          </w:tcPr>
          <w:p w14:paraId="78A7139E"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neo-adjuvant chemotherapy</w:t>
            </w:r>
          </w:p>
        </w:tc>
        <w:tc>
          <w:tcPr>
            <w:tcW w:w="3206" w:type="dxa"/>
          </w:tcPr>
          <w:p w14:paraId="3CA88AB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Locally advanced NSCLC patients</w:t>
            </w:r>
          </w:p>
        </w:tc>
      </w:tr>
      <w:tr w:rsidR="00275E49" w:rsidRPr="004B09F7" w14:paraId="1F23D72B" w14:textId="77777777" w:rsidTr="00EB0AF4">
        <w:tc>
          <w:tcPr>
            <w:tcW w:w="0" w:type="auto"/>
          </w:tcPr>
          <w:p w14:paraId="70813217"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locally advanced NSCLC patients with performance status 0 or 1 who receive combination therapy</w:t>
            </w:r>
          </w:p>
        </w:tc>
        <w:tc>
          <w:tcPr>
            <w:tcW w:w="3823" w:type="dxa"/>
          </w:tcPr>
          <w:p w14:paraId="276B81BC"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receive combination therapy</w:t>
            </w:r>
          </w:p>
        </w:tc>
        <w:tc>
          <w:tcPr>
            <w:tcW w:w="3206" w:type="dxa"/>
          </w:tcPr>
          <w:p w14:paraId="625CD9FE"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Locally advanced NSCLC patients with performance status 0 or 1</w:t>
            </w:r>
          </w:p>
        </w:tc>
      </w:tr>
      <w:tr w:rsidR="00275E49" w:rsidRPr="004B09F7" w14:paraId="68360DD2" w14:textId="77777777" w:rsidTr="00EB0AF4">
        <w:tc>
          <w:tcPr>
            <w:tcW w:w="0" w:type="auto"/>
          </w:tcPr>
          <w:p w14:paraId="3D0243B2" w14:textId="77777777" w:rsidR="00275E49" w:rsidRPr="004B09F7" w:rsidRDefault="00275E49" w:rsidP="00EB0AF4">
            <w:pPr>
              <w:spacing w:afterLines="50" w:after="156"/>
              <w:rPr>
                <w:rFonts w:ascii="Times New Roman" w:hAnsi="Times New Roman" w:cs="Times New Roman"/>
                <w:b/>
                <w:sz w:val="21"/>
                <w:szCs w:val="21"/>
              </w:rPr>
            </w:pPr>
            <w:r w:rsidRPr="004B09F7">
              <w:rPr>
                <w:rFonts w:ascii="Times New Roman" w:hAnsi="Times New Roman" w:cs="Times New Roman"/>
                <w:b/>
                <w:sz w:val="21"/>
                <w:szCs w:val="21"/>
              </w:rPr>
              <w:t>Communication indicators</w:t>
            </w:r>
          </w:p>
        </w:tc>
        <w:tc>
          <w:tcPr>
            <w:tcW w:w="3823" w:type="dxa"/>
          </w:tcPr>
          <w:p w14:paraId="1AEBCA8C" w14:textId="77777777" w:rsidR="00275E49" w:rsidRPr="004B09F7" w:rsidRDefault="00275E49" w:rsidP="00EB0AF4">
            <w:pPr>
              <w:rPr>
                <w:rFonts w:ascii="Times New Roman" w:hAnsi="Times New Roman" w:cs="Times New Roman"/>
                <w:sz w:val="21"/>
                <w:szCs w:val="21"/>
              </w:rPr>
            </w:pPr>
          </w:p>
        </w:tc>
        <w:tc>
          <w:tcPr>
            <w:tcW w:w="3206" w:type="dxa"/>
          </w:tcPr>
          <w:p w14:paraId="62C63041" w14:textId="77777777" w:rsidR="00275E49" w:rsidRPr="004B09F7" w:rsidRDefault="00275E49" w:rsidP="00EB0AF4">
            <w:pPr>
              <w:rPr>
                <w:rFonts w:ascii="Times New Roman" w:hAnsi="Times New Roman" w:cs="Times New Roman"/>
                <w:sz w:val="21"/>
                <w:szCs w:val="21"/>
              </w:rPr>
            </w:pPr>
          </w:p>
        </w:tc>
      </w:tr>
      <w:tr w:rsidR="00275E49" w:rsidRPr="004B09F7" w14:paraId="2D5D5295" w14:textId="77777777" w:rsidTr="00EB0AF4">
        <w:tc>
          <w:tcPr>
            <w:tcW w:w="0" w:type="auto"/>
          </w:tcPr>
          <w:p w14:paraId="7CBD13D1"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Proportion of NSCLC patients who are informed of a follow-up plan at the time of discharge from hospital</w:t>
            </w:r>
          </w:p>
        </w:tc>
        <w:tc>
          <w:tcPr>
            <w:tcW w:w="3823" w:type="dxa"/>
          </w:tcPr>
          <w:p w14:paraId="7CAE33A8"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is informed of a follow-up plan at the time of discharge from hospital</w:t>
            </w:r>
          </w:p>
        </w:tc>
        <w:tc>
          <w:tcPr>
            <w:tcW w:w="3206" w:type="dxa"/>
          </w:tcPr>
          <w:p w14:paraId="4200A240"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All the NSCLC patients</w:t>
            </w:r>
          </w:p>
        </w:tc>
      </w:tr>
      <w:tr w:rsidR="00275E49" w:rsidRPr="004B09F7" w14:paraId="5FEBDE3E" w14:textId="77777777" w:rsidTr="00EB0AF4">
        <w:tc>
          <w:tcPr>
            <w:tcW w:w="0" w:type="auto"/>
          </w:tcPr>
          <w:p w14:paraId="7035F618"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sz w:val="21"/>
                <w:szCs w:val="21"/>
              </w:rPr>
              <w:t xml:space="preserve">Proportion of active smokers with </w:t>
            </w:r>
            <w:r w:rsidRPr="004B09F7">
              <w:rPr>
                <w:rFonts w:ascii="Times New Roman" w:hAnsi="Times New Roman" w:cs="Times New Roman"/>
                <w:sz w:val="21"/>
                <w:szCs w:val="21"/>
              </w:rPr>
              <w:lastRenderedPageBreak/>
              <w:t>NSCLC who have had smoking cessation counseling documented</w:t>
            </w:r>
          </w:p>
        </w:tc>
        <w:tc>
          <w:tcPr>
            <w:tcW w:w="3823" w:type="dxa"/>
          </w:tcPr>
          <w:p w14:paraId="612ED9FF"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lastRenderedPageBreak/>
              <w:t xml:space="preserve">NSCLC patients who have had smoking </w:t>
            </w:r>
            <w:r w:rsidRPr="004B09F7">
              <w:rPr>
                <w:rFonts w:ascii="Times New Roman" w:hAnsi="Times New Roman" w:cs="Times New Roman"/>
                <w:sz w:val="21"/>
                <w:szCs w:val="21"/>
              </w:rPr>
              <w:lastRenderedPageBreak/>
              <w:t>cessation counseling documented</w:t>
            </w:r>
          </w:p>
        </w:tc>
        <w:tc>
          <w:tcPr>
            <w:tcW w:w="3206" w:type="dxa"/>
          </w:tcPr>
          <w:p w14:paraId="5D6DFF66"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lastRenderedPageBreak/>
              <w:t>Active smokers with NSCLC</w:t>
            </w:r>
          </w:p>
        </w:tc>
      </w:tr>
      <w:tr w:rsidR="00275E49" w:rsidRPr="004B09F7" w14:paraId="5DC72C51" w14:textId="77777777" w:rsidTr="00EB0AF4">
        <w:tc>
          <w:tcPr>
            <w:tcW w:w="0" w:type="auto"/>
          </w:tcPr>
          <w:p w14:paraId="76B9E9D4" w14:textId="77777777" w:rsidR="00275E49" w:rsidRPr="004B09F7" w:rsidRDefault="00275E49" w:rsidP="00EB0AF4">
            <w:pPr>
              <w:spacing w:afterLines="50" w:after="156"/>
              <w:rPr>
                <w:rFonts w:ascii="Times New Roman" w:hAnsi="Times New Roman" w:cs="Times New Roman"/>
                <w:sz w:val="21"/>
                <w:szCs w:val="21"/>
              </w:rPr>
            </w:pPr>
            <w:r w:rsidRPr="004B09F7">
              <w:rPr>
                <w:rFonts w:ascii="Times New Roman" w:hAnsi="Times New Roman" w:cs="Times New Roman"/>
                <w:color w:val="000000"/>
                <w:kern w:val="0"/>
                <w:sz w:val="21"/>
                <w:szCs w:val="21"/>
              </w:rPr>
              <w:t>Proportion of NSCLC patients staging</w:t>
            </w:r>
            <w:r w:rsidRPr="004B09F7">
              <w:rPr>
                <w:rFonts w:ascii="Times New Roman" w:hAnsi="Times New Roman" w:cs="Times New Roman"/>
                <w:sz w:val="21"/>
                <w:szCs w:val="21"/>
              </w:rPr>
              <w:t xml:space="preserve"> IA who are recommend adjuvant chemotherapy after curative resection (lower score: better)</w:t>
            </w:r>
          </w:p>
        </w:tc>
        <w:tc>
          <w:tcPr>
            <w:tcW w:w="3823" w:type="dxa"/>
          </w:tcPr>
          <w:p w14:paraId="554C6D24"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color w:val="000000"/>
                <w:kern w:val="0"/>
                <w:sz w:val="21"/>
                <w:szCs w:val="21"/>
              </w:rPr>
              <w:t>NSCLC patients</w:t>
            </w:r>
            <w:r w:rsidRPr="004B09F7">
              <w:rPr>
                <w:rFonts w:ascii="Times New Roman" w:hAnsi="Times New Roman" w:cs="Times New Roman"/>
                <w:sz w:val="21"/>
                <w:szCs w:val="21"/>
              </w:rPr>
              <w:t xml:space="preserve"> who are recommended adjuvant chemotherapy </w:t>
            </w:r>
          </w:p>
        </w:tc>
        <w:tc>
          <w:tcPr>
            <w:tcW w:w="3206" w:type="dxa"/>
          </w:tcPr>
          <w:p w14:paraId="7003D31E"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color w:val="000000"/>
                <w:kern w:val="0"/>
                <w:sz w:val="21"/>
                <w:szCs w:val="21"/>
              </w:rPr>
              <w:t>NSCLC patients staging</w:t>
            </w:r>
            <w:r w:rsidRPr="004B09F7">
              <w:rPr>
                <w:rFonts w:ascii="Times New Roman" w:hAnsi="Times New Roman" w:cs="Times New Roman"/>
                <w:sz w:val="21"/>
                <w:szCs w:val="21"/>
              </w:rPr>
              <w:t xml:space="preserve"> IA who undergo curative resection</w:t>
            </w:r>
          </w:p>
        </w:tc>
      </w:tr>
      <w:tr w:rsidR="00275E49" w:rsidRPr="004B09F7" w14:paraId="3D3D53F5" w14:textId="77777777" w:rsidTr="00EB0AF4">
        <w:tc>
          <w:tcPr>
            <w:tcW w:w="0" w:type="auto"/>
          </w:tcPr>
          <w:p w14:paraId="3CFC1A89" w14:textId="77777777" w:rsidR="00275E49" w:rsidRPr="004B09F7" w:rsidRDefault="00275E49" w:rsidP="00EB0AF4">
            <w:pPr>
              <w:spacing w:afterLines="50" w:after="156"/>
              <w:rPr>
                <w:rFonts w:ascii="Times New Roman" w:hAnsi="Times New Roman" w:cs="Times New Roman"/>
                <w:b/>
                <w:sz w:val="21"/>
                <w:szCs w:val="21"/>
              </w:rPr>
            </w:pPr>
            <w:r w:rsidRPr="004B09F7">
              <w:rPr>
                <w:rFonts w:ascii="Times New Roman" w:hAnsi="Times New Roman" w:cs="Times New Roman"/>
                <w:b/>
                <w:sz w:val="21"/>
                <w:szCs w:val="21"/>
              </w:rPr>
              <w:t>Outcome indicators</w:t>
            </w:r>
          </w:p>
        </w:tc>
        <w:tc>
          <w:tcPr>
            <w:tcW w:w="3823" w:type="dxa"/>
          </w:tcPr>
          <w:p w14:paraId="2E92BDF5" w14:textId="77777777" w:rsidR="00275E49" w:rsidRPr="004B09F7" w:rsidRDefault="00275E49" w:rsidP="00EB0AF4">
            <w:pPr>
              <w:rPr>
                <w:rFonts w:ascii="Times New Roman" w:hAnsi="Times New Roman" w:cs="Times New Roman"/>
                <w:sz w:val="21"/>
                <w:szCs w:val="21"/>
              </w:rPr>
            </w:pPr>
          </w:p>
        </w:tc>
        <w:tc>
          <w:tcPr>
            <w:tcW w:w="3206" w:type="dxa"/>
          </w:tcPr>
          <w:p w14:paraId="4E8E1EB8" w14:textId="77777777" w:rsidR="00275E49" w:rsidRPr="004B09F7" w:rsidRDefault="00275E49" w:rsidP="00EB0AF4">
            <w:pPr>
              <w:rPr>
                <w:rFonts w:ascii="Times New Roman" w:hAnsi="Times New Roman" w:cs="Times New Roman"/>
                <w:sz w:val="21"/>
                <w:szCs w:val="21"/>
              </w:rPr>
            </w:pPr>
          </w:p>
        </w:tc>
      </w:tr>
      <w:tr w:rsidR="00275E49" w:rsidRPr="004B09F7" w14:paraId="51BD4595" w14:textId="77777777" w:rsidTr="00EB0AF4">
        <w:tc>
          <w:tcPr>
            <w:tcW w:w="0" w:type="auto"/>
          </w:tcPr>
          <w:p w14:paraId="74CAB30B"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Proportion of NSCLC patients who have post-operative complications</w:t>
            </w:r>
          </w:p>
        </w:tc>
        <w:tc>
          <w:tcPr>
            <w:tcW w:w="3823" w:type="dxa"/>
          </w:tcPr>
          <w:p w14:paraId="1F43B36B" w14:textId="77777777" w:rsidR="00275E49" w:rsidRPr="004B09F7" w:rsidRDefault="00275E49" w:rsidP="00EB0AF4">
            <w:pPr>
              <w:ind w:rightChars="12" w:right="29"/>
              <w:rPr>
                <w:rFonts w:ascii="Times New Roman" w:hAnsi="Times New Roman" w:cs="Times New Roman"/>
                <w:sz w:val="21"/>
                <w:szCs w:val="21"/>
              </w:rPr>
            </w:pPr>
            <w:r w:rsidRPr="004B09F7">
              <w:rPr>
                <w:rFonts w:ascii="Times New Roman" w:hAnsi="Times New Roman" w:cs="Times New Roman"/>
                <w:sz w:val="21"/>
                <w:szCs w:val="21"/>
              </w:rPr>
              <w:t>NSCLC patients who have postoperative complications</w:t>
            </w:r>
          </w:p>
        </w:tc>
        <w:tc>
          <w:tcPr>
            <w:tcW w:w="3206" w:type="dxa"/>
          </w:tcPr>
          <w:p w14:paraId="0346E49E" w14:textId="77777777" w:rsidR="00275E49" w:rsidRPr="004B09F7" w:rsidRDefault="00275E49" w:rsidP="00EB0AF4">
            <w:pPr>
              <w:rPr>
                <w:rFonts w:ascii="Times New Roman" w:hAnsi="Times New Roman" w:cs="Times New Roman"/>
                <w:sz w:val="21"/>
                <w:szCs w:val="21"/>
              </w:rPr>
            </w:pPr>
            <w:r w:rsidRPr="004B09F7">
              <w:rPr>
                <w:rFonts w:ascii="Times New Roman" w:hAnsi="Times New Roman" w:cs="Times New Roman"/>
                <w:sz w:val="21"/>
                <w:szCs w:val="21"/>
              </w:rPr>
              <w:t>NSCLC patients who undergo surgery</w:t>
            </w:r>
          </w:p>
        </w:tc>
      </w:tr>
    </w:tbl>
    <w:p w14:paraId="65234A35" w14:textId="77777777" w:rsidR="00275E49" w:rsidRDefault="00275E49" w:rsidP="00275E49">
      <w:pPr>
        <w:rPr>
          <w:rFonts w:ascii="Times New Roman" w:hAnsi="Times New Roman" w:cs="Times New Roman"/>
          <w:sz w:val="21"/>
          <w:szCs w:val="21"/>
        </w:rPr>
      </w:pPr>
    </w:p>
    <w:p w14:paraId="1CEBE476" w14:textId="1DCE27FC" w:rsidR="00275E49" w:rsidRPr="00275E49" w:rsidRDefault="00275E49" w:rsidP="005C70A9">
      <w:pPr>
        <w:rPr>
          <w:rFonts w:hint="eastAsia"/>
        </w:rPr>
      </w:pPr>
    </w:p>
    <w:p w14:paraId="2C3AE4CB" w14:textId="3554508E" w:rsidR="007A5C36" w:rsidRPr="00172ACF" w:rsidRDefault="00B87889">
      <w:pPr>
        <w:rPr>
          <w:rFonts w:ascii="Times New Roman" w:hAnsi="Times New Roman" w:cs="Times New Roman"/>
          <w:b/>
          <w:sz w:val="21"/>
          <w:szCs w:val="21"/>
        </w:rPr>
      </w:pPr>
      <w:r w:rsidRPr="00172ACF">
        <w:rPr>
          <w:rFonts w:ascii="Times New Roman" w:hAnsi="Times New Roman" w:cs="Times New Roman"/>
          <w:b/>
          <w:sz w:val="21"/>
          <w:szCs w:val="21"/>
        </w:rPr>
        <w:t>References</w:t>
      </w:r>
    </w:p>
    <w:p w14:paraId="237E13F6" w14:textId="77777777" w:rsidR="00172ACF" w:rsidRPr="00172ACF" w:rsidRDefault="007E08F3" w:rsidP="00172ACF">
      <w:pPr>
        <w:pStyle w:val="EndNoteBibliography"/>
        <w:ind w:left="720" w:hanging="720"/>
        <w:rPr>
          <w:rFonts w:ascii="Times New Roman" w:hAnsi="Times New Roman" w:cs="Times New Roman"/>
          <w:sz w:val="21"/>
          <w:szCs w:val="21"/>
        </w:rPr>
      </w:pPr>
      <w:r w:rsidRPr="00172ACF">
        <w:rPr>
          <w:rFonts w:ascii="Times New Roman" w:hAnsi="Times New Roman" w:cs="Times New Roman"/>
          <w:sz w:val="21"/>
          <w:szCs w:val="21"/>
        </w:rPr>
        <w:fldChar w:fldCharType="begin"/>
      </w:r>
      <w:r w:rsidRPr="00172ACF">
        <w:rPr>
          <w:rFonts w:ascii="Times New Roman" w:hAnsi="Times New Roman" w:cs="Times New Roman"/>
          <w:sz w:val="21"/>
          <w:szCs w:val="21"/>
        </w:rPr>
        <w:instrText xml:space="preserve"> ADDIN EN.REFLIST </w:instrText>
      </w:r>
      <w:r w:rsidRPr="00172ACF">
        <w:rPr>
          <w:rFonts w:ascii="Times New Roman" w:hAnsi="Times New Roman" w:cs="Times New Roman"/>
          <w:sz w:val="21"/>
          <w:szCs w:val="21"/>
        </w:rPr>
        <w:fldChar w:fldCharType="separate"/>
      </w:r>
      <w:bookmarkStart w:id="67" w:name="_ENREF_1"/>
      <w:r w:rsidR="00172ACF" w:rsidRPr="00172ACF">
        <w:rPr>
          <w:rFonts w:ascii="Times New Roman" w:hAnsi="Times New Roman" w:cs="Times New Roman"/>
          <w:sz w:val="21"/>
          <w:szCs w:val="21"/>
        </w:rPr>
        <w:t>1.</w:t>
      </w:r>
      <w:r w:rsidR="00172ACF" w:rsidRPr="00172ACF">
        <w:rPr>
          <w:rFonts w:ascii="Times New Roman" w:hAnsi="Times New Roman" w:cs="Times New Roman"/>
          <w:sz w:val="21"/>
          <w:szCs w:val="21"/>
        </w:rPr>
        <w:tab/>
        <w:t xml:space="preserve">Birkmeyer JD, Sun Y, Goldfaden A, Birkmeyer NJ, Stukel TA: </w:t>
      </w:r>
      <w:r w:rsidR="00172ACF" w:rsidRPr="00172ACF">
        <w:rPr>
          <w:rFonts w:ascii="Times New Roman" w:hAnsi="Times New Roman" w:cs="Times New Roman"/>
          <w:b/>
          <w:sz w:val="21"/>
          <w:szCs w:val="21"/>
        </w:rPr>
        <w:t>Volume and process of care in high-risk cancer surgery</w:t>
      </w:r>
      <w:r w:rsidR="00172ACF" w:rsidRPr="00172ACF">
        <w:rPr>
          <w:rFonts w:ascii="Times New Roman" w:hAnsi="Times New Roman" w:cs="Times New Roman"/>
          <w:sz w:val="21"/>
          <w:szCs w:val="21"/>
        </w:rPr>
        <w:t xml:space="preserve">. </w:t>
      </w:r>
      <w:r w:rsidR="00172ACF" w:rsidRPr="00172ACF">
        <w:rPr>
          <w:rFonts w:ascii="Times New Roman" w:hAnsi="Times New Roman" w:cs="Times New Roman"/>
          <w:i/>
          <w:sz w:val="21"/>
          <w:szCs w:val="21"/>
        </w:rPr>
        <w:t xml:space="preserve">Cancer </w:t>
      </w:r>
      <w:r w:rsidR="00172ACF" w:rsidRPr="00172ACF">
        <w:rPr>
          <w:rFonts w:ascii="Times New Roman" w:hAnsi="Times New Roman" w:cs="Times New Roman"/>
          <w:sz w:val="21"/>
          <w:szCs w:val="21"/>
        </w:rPr>
        <w:t xml:space="preserve">2006, </w:t>
      </w:r>
      <w:r w:rsidR="00172ACF" w:rsidRPr="00172ACF">
        <w:rPr>
          <w:rFonts w:ascii="Times New Roman" w:hAnsi="Times New Roman" w:cs="Times New Roman"/>
          <w:b/>
          <w:sz w:val="21"/>
          <w:szCs w:val="21"/>
        </w:rPr>
        <w:t>106</w:t>
      </w:r>
      <w:r w:rsidR="00172ACF" w:rsidRPr="00172ACF">
        <w:rPr>
          <w:rFonts w:ascii="Times New Roman" w:hAnsi="Times New Roman" w:cs="Times New Roman"/>
          <w:sz w:val="21"/>
          <w:szCs w:val="21"/>
        </w:rPr>
        <w:t>(11):2476-2481.</w:t>
      </w:r>
      <w:bookmarkEnd w:id="67"/>
    </w:p>
    <w:p w14:paraId="7D492336" w14:textId="77777777" w:rsidR="00172ACF" w:rsidRPr="00172ACF" w:rsidRDefault="00172ACF" w:rsidP="00172ACF">
      <w:pPr>
        <w:pStyle w:val="EndNoteBibliography"/>
        <w:ind w:left="720" w:hanging="720"/>
        <w:rPr>
          <w:rFonts w:ascii="Times New Roman" w:hAnsi="Times New Roman" w:cs="Times New Roman"/>
          <w:sz w:val="21"/>
          <w:szCs w:val="21"/>
        </w:rPr>
      </w:pPr>
      <w:bookmarkStart w:id="68" w:name="_ENREF_2"/>
      <w:r w:rsidRPr="00172ACF">
        <w:rPr>
          <w:rFonts w:ascii="Times New Roman" w:hAnsi="Times New Roman" w:cs="Times New Roman"/>
          <w:sz w:val="21"/>
          <w:szCs w:val="21"/>
        </w:rPr>
        <w:t>2.</w:t>
      </w:r>
      <w:r w:rsidRPr="00172ACF">
        <w:rPr>
          <w:rFonts w:ascii="Times New Roman" w:hAnsi="Times New Roman" w:cs="Times New Roman"/>
          <w:sz w:val="21"/>
          <w:szCs w:val="21"/>
        </w:rPr>
        <w:tab/>
        <w:t xml:space="preserve">Birkmeyer NJ, Goodney PP, Stukel TA, Hillner BE, Birkmeyer JD: </w:t>
      </w:r>
      <w:r w:rsidRPr="00172ACF">
        <w:rPr>
          <w:rFonts w:ascii="Times New Roman" w:hAnsi="Times New Roman" w:cs="Times New Roman"/>
          <w:b/>
          <w:sz w:val="21"/>
          <w:szCs w:val="21"/>
        </w:rPr>
        <w:t>Do cancer centers designated by the National Cancer Institute have better surgical outcomes?</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Cancer </w:t>
      </w:r>
      <w:r w:rsidRPr="00172ACF">
        <w:rPr>
          <w:rFonts w:ascii="Times New Roman" w:hAnsi="Times New Roman" w:cs="Times New Roman"/>
          <w:sz w:val="21"/>
          <w:szCs w:val="21"/>
        </w:rPr>
        <w:t xml:space="preserve">2005, </w:t>
      </w:r>
      <w:r w:rsidRPr="00172ACF">
        <w:rPr>
          <w:rFonts w:ascii="Times New Roman" w:hAnsi="Times New Roman" w:cs="Times New Roman"/>
          <w:b/>
          <w:sz w:val="21"/>
          <w:szCs w:val="21"/>
        </w:rPr>
        <w:t>103</w:t>
      </w:r>
      <w:r w:rsidRPr="00172ACF">
        <w:rPr>
          <w:rFonts w:ascii="Times New Roman" w:hAnsi="Times New Roman" w:cs="Times New Roman"/>
          <w:sz w:val="21"/>
          <w:szCs w:val="21"/>
        </w:rPr>
        <w:t>(3):435-441.</w:t>
      </w:r>
      <w:bookmarkEnd w:id="68"/>
    </w:p>
    <w:p w14:paraId="6F078151" w14:textId="77777777" w:rsidR="00172ACF" w:rsidRPr="00172ACF" w:rsidRDefault="00172ACF" w:rsidP="00172ACF">
      <w:pPr>
        <w:pStyle w:val="EndNoteBibliography"/>
        <w:ind w:left="720" w:hanging="720"/>
        <w:rPr>
          <w:rFonts w:ascii="Times New Roman" w:hAnsi="Times New Roman" w:cs="Times New Roman"/>
          <w:sz w:val="21"/>
          <w:szCs w:val="21"/>
        </w:rPr>
      </w:pPr>
      <w:bookmarkStart w:id="69" w:name="_ENREF_3"/>
      <w:r w:rsidRPr="00172ACF">
        <w:rPr>
          <w:rFonts w:ascii="Times New Roman" w:hAnsi="Times New Roman" w:cs="Times New Roman"/>
          <w:sz w:val="21"/>
          <w:szCs w:val="21"/>
        </w:rPr>
        <w:t>3.</w:t>
      </w:r>
      <w:r w:rsidRPr="00172ACF">
        <w:rPr>
          <w:rFonts w:ascii="Times New Roman" w:hAnsi="Times New Roman" w:cs="Times New Roman"/>
          <w:sz w:val="21"/>
          <w:szCs w:val="21"/>
        </w:rPr>
        <w:tab/>
        <w:t xml:space="preserve">Cheung MC, Hamilton K, Sherman R, Byrne MM, Nguyen DM, Franceschi D, Koniaris LG: </w:t>
      </w:r>
      <w:r w:rsidRPr="00172ACF">
        <w:rPr>
          <w:rFonts w:ascii="Times New Roman" w:hAnsi="Times New Roman" w:cs="Times New Roman"/>
          <w:b/>
          <w:sz w:val="21"/>
          <w:szCs w:val="21"/>
        </w:rPr>
        <w:t>Impact of Teaching Facility Status and High-Volume Centers on Outcomes for Lung Cancer Resection: An Examination of 13,469 Surgical Patients</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Annals of Surgical Oncology </w:t>
      </w:r>
      <w:r w:rsidRPr="00172ACF">
        <w:rPr>
          <w:rFonts w:ascii="Times New Roman" w:hAnsi="Times New Roman" w:cs="Times New Roman"/>
          <w:sz w:val="21"/>
          <w:szCs w:val="21"/>
        </w:rPr>
        <w:t xml:space="preserve">2009, </w:t>
      </w:r>
      <w:r w:rsidRPr="00172ACF">
        <w:rPr>
          <w:rFonts w:ascii="Times New Roman" w:hAnsi="Times New Roman" w:cs="Times New Roman"/>
          <w:b/>
          <w:sz w:val="21"/>
          <w:szCs w:val="21"/>
        </w:rPr>
        <w:t>16</w:t>
      </w:r>
      <w:r w:rsidRPr="00172ACF">
        <w:rPr>
          <w:rFonts w:ascii="Times New Roman" w:hAnsi="Times New Roman" w:cs="Times New Roman"/>
          <w:sz w:val="21"/>
          <w:szCs w:val="21"/>
        </w:rPr>
        <w:t>(1):3-13.</w:t>
      </w:r>
      <w:bookmarkEnd w:id="69"/>
    </w:p>
    <w:p w14:paraId="22A8A8AF" w14:textId="37AE84F4" w:rsidR="00172ACF" w:rsidRPr="00172ACF" w:rsidRDefault="00172ACF" w:rsidP="00172ACF">
      <w:pPr>
        <w:pStyle w:val="EndNoteBibliography"/>
        <w:ind w:left="720" w:hanging="720"/>
        <w:rPr>
          <w:rFonts w:ascii="Times New Roman" w:hAnsi="Times New Roman" w:cs="Times New Roman"/>
          <w:sz w:val="21"/>
          <w:szCs w:val="21"/>
        </w:rPr>
      </w:pPr>
      <w:bookmarkStart w:id="70" w:name="_ENREF_4"/>
      <w:r w:rsidRPr="00172ACF">
        <w:rPr>
          <w:rFonts w:ascii="Times New Roman" w:hAnsi="Times New Roman" w:cs="Times New Roman"/>
          <w:sz w:val="21"/>
          <w:szCs w:val="21"/>
        </w:rPr>
        <w:t>4.</w:t>
      </w:r>
      <w:r w:rsidRPr="00172ACF">
        <w:rPr>
          <w:rFonts w:ascii="Times New Roman" w:hAnsi="Times New Roman" w:cs="Times New Roman"/>
          <w:sz w:val="21"/>
          <w:szCs w:val="21"/>
        </w:rPr>
        <w:tab/>
      </w:r>
      <w:r w:rsidRPr="00172ACF">
        <w:rPr>
          <w:rFonts w:ascii="Times New Roman" w:hAnsi="Times New Roman" w:cs="Times New Roman"/>
          <w:b/>
          <w:sz w:val="21"/>
          <w:szCs w:val="21"/>
        </w:rPr>
        <w:t xml:space="preserve">The National Quality Forum. </w:t>
      </w:r>
      <w:r w:rsidR="00D12928">
        <w:rPr>
          <w:rFonts w:ascii="Times New Roman" w:hAnsi="Times New Roman" w:cs="Times New Roman"/>
          <w:sz w:val="21"/>
          <w:szCs w:val="21"/>
        </w:rPr>
        <w:t xml:space="preserve">Available at: </w:t>
      </w:r>
      <w:hyperlink r:id="rId6" w:history="1">
        <w:r w:rsidRPr="00172ACF">
          <w:rPr>
            <w:rStyle w:val="a8"/>
            <w:rFonts w:ascii="Times New Roman" w:hAnsi="Times New Roman" w:cs="Times New Roman"/>
            <w:sz w:val="21"/>
            <w:szCs w:val="21"/>
          </w:rPr>
          <w:t>http://www.qualityforum.org/QPS/0381</w:t>
        </w:r>
      </w:hyperlink>
      <w:bookmarkEnd w:id="70"/>
      <w:r w:rsidR="00D12928" w:rsidRPr="00D12928">
        <w:rPr>
          <w:rFonts w:ascii="Times New Roman" w:hAnsi="Times New Roman" w:cs="Times New Roman" w:hint="eastAsia"/>
          <w:sz w:val="21"/>
          <w:szCs w:val="21"/>
        </w:rPr>
        <w:t xml:space="preserve"> </w:t>
      </w:r>
      <w:r w:rsidR="00D12928">
        <w:rPr>
          <w:rFonts w:ascii="Times New Roman" w:hAnsi="Times New Roman" w:cs="Times New Roman" w:hint="eastAsia"/>
          <w:sz w:val="21"/>
          <w:szCs w:val="21"/>
        </w:rPr>
        <w:t>A</w:t>
      </w:r>
      <w:r w:rsidR="00D12928">
        <w:rPr>
          <w:rFonts w:ascii="Times New Roman" w:hAnsi="Times New Roman" w:cs="Times New Roman"/>
          <w:sz w:val="21"/>
          <w:szCs w:val="21"/>
        </w:rPr>
        <w:t>ccessed July 4 2013.</w:t>
      </w:r>
    </w:p>
    <w:p w14:paraId="17EC3DFB"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1" w:name="_ENREF_5"/>
      <w:r w:rsidRPr="00172ACF">
        <w:rPr>
          <w:rFonts w:ascii="Times New Roman" w:hAnsi="Times New Roman" w:cs="Times New Roman"/>
          <w:sz w:val="21"/>
          <w:szCs w:val="21"/>
        </w:rPr>
        <w:t>5.</w:t>
      </w:r>
      <w:r w:rsidRPr="00172ACF">
        <w:rPr>
          <w:rFonts w:ascii="Times New Roman" w:hAnsi="Times New Roman" w:cs="Times New Roman"/>
          <w:sz w:val="21"/>
          <w:szCs w:val="21"/>
        </w:rPr>
        <w:tab/>
        <w:t xml:space="preserve">Hermens RPMG, Ouwens MMTJ, Vonk-Okhuijsen SY, Wel YVD, Tjan-Heijnen VCG, Broek LDVD, Ho VKY, Janssen-Heijnen MLG, Groen HJM, Grol RPTM: </w:t>
      </w:r>
      <w:r w:rsidRPr="00172ACF">
        <w:rPr>
          <w:rFonts w:ascii="Times New Roman" w:hAnsi="Times New Roman" w:cs="Times New Roman"/>
          <w:b/>
          <w:sz w:val="21"/>
          <w:szCs w:val="21"/>
        </w:rPr>
        <w:t>Development of quality indicators for diagnosis and treatment of patients with non-small cell lung cancer: A first step toward implementing a multidisciplinary, evidence-based guideline</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Lung cancer (Amsterdam, Netherlands) </w:t>
      </w:r>
      <w:r w:rsidRPr="00172ACF">
        <w:rPr>
          <w:rFonts w:ascii="Times New Roman" w:hAnsi="Times New Roman" w:cs="Times New Roman"/>
          <w:sz w:val="21"/>
          <w:szCs w:val="21"/>
        </w:rPr>
        <w:t xml:space="preserve">2006, </w:t>
      </w:r>
      <w:r w:rsidRPr="00172ACF">
        <w:rPr>
          <w:rFonts w:ascii="Times New Roman" w:hAnsi="Times New Roman" w:cs="Times New Roman"/>
          <w:b/>
          <w:sz w:val="21"/>
          <w:szCs w:val="21"/>
        </w:rPr>
        <w:t>54</w:t>
      </w:r>
      <w:r w:rsidRPr="00172ACF">
        <w:rPr>
          <w:rFonts w:ascii="Times New Roman" w:hAnsi="Times New Roman" w:cs="Times New Roman"/>
          <w:sz w:val="21"/>
          <w:szCs w:val="21"/>
        </w:rPr>
        <w:t>(1):117-124.</w:t>
      </w:r>
      <w:bookmarkEnd w:id="71"/>
    </w:p>
    <w:p w14:paraId="267D1080"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2" w:name="_ENREF_6"/>
      <w:r w:rsidRPr="00172ACF">
        <w:rPr>
          <w:rFonts w:ascii="Times New Roman" w:hAnsi="Times New Roman" w:cs="Times New Roman"/>
          <w:sz w:val="21"/>
          <w:szCs w:val="21"/>
        </w:rPr>
        <w:t>6.</w:t>
      </w:r>
      <w:r w:rsidRPr="00172ACF">
        <w:rPr>
          <w:rFonts w:ascii="Times New Roman" w:hAnsi="Times New Roman" w:cs="Times New Roman"/>
          <w:sz w:val="21"/>
          <w:szCs w:val="21"/>
        </w:rPr>
        <w:tab/>
        <w:t xml:space="preserve">Ouwens MM, Hermens RR, Termeer RA, Vonk-Okhuijsen SY, Tjan-Heijnen VC, Verhagen AF, Hulscher MM, Marres HA, Wollersheim HC, Grol RP: </w:t>
      </w:r>
      <w:r w:rsidRPr="00172ACF">
        <w:rPr>
          <w:rFonts w:ascii="Times New Roman" w:hAnsi="Times New Roman" w:cs="Times New Roman"/>
          <w:b/>
          <w:sz w:val="21"/>
          <w:szCs w:val="21"/>
        </w:rPr>
        <w:t>Quality of integrated care for patients with nonsmall cell lung cancer: variations and determinants of care</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Cancer </w:t>
      </w:r>
      <w:r w:rsidRPr="00172ACF">
        <w:rPr>
          <w:rFonts w:ascii="Times New Roman" w:hAnsi="Times New Roman" w:cs="Times New Roman"/>
          <w:sz w:val="21"/>
          <w:szCs w:val="21"/>
        </w:rPr>
        <w:t xml:space="preserve">2007, </w:t>
      </w:r>
      <w:r w:rsidRPr="00172ACF">
        <w:rPr>
          <w:rFonts w:ascii="Times New Roman" w:hAnsi="Times New Roman" w:cs="Times New Roman"/>
          <w:b/>
          <w:sz w:val="21"/>
          <w:szCs w:val="21"/>
        </w:rPr>
        <w:t>110</w:t>
      </w:r>
      <w:r w:rsidRPr="00172ACF">
        <w:rPr>
          <w:rFonts w:ascii="Times New Roman" w:hAnsi="Times New Roman" w:cs="Times New Roman"/>
          <w:sz w:val="21"/>
          <w:szCs w:val="21"/>
        </w:rPr>
        <w:t>(8):1782-1790.</w:t>
      </w:r>
      <w:bookmarkEnd w:id="72"/>
    </w:p>
    <w:p w14:paraId="12174BC0"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3" w:name="_ENREF_7"/>
      <w:r w:rsidRPr="00172ACF">
        <w:rPr>
          <w:rFonts w:ascii="Times New Roman" w:hAnsi="Times New Roman" w:cs="Times New Roman"/>
          <w:sz w:val="21"/>
          <w:szCs w:val="21"/>
        </w:rPr>
        <w:t>7.</w:t>
      </w:r>
      <w:r w:rsidRPr="00172ACF">
        <w:rPr>
          <w:rFonts w:ascii="Times New Roman" w:hAnsi="Times New Roman" w:cs="Times New Roman"/>
          <w:sz w:val="21"/>
          <w:szCs w:val="21"/>
        </w:rPr>
        <w:tab/>
        <w:t xml:space="preserve">Ouwens M, Hermens R, Hulscher M, Vonkokhuijsen S, Tjanheijnen V, Termeer R, Marres H, Wollersheim H, Grol R: </w:t>
      </w:r>
      <w:r w:rsidRPr="00172ACF">
        <w:rPr>
          <w:rFonts w:ascii="Times New Roman" w:hAnsi="Times New Roman" w:cs="Times New Roman"/>
          <w:b/>
          <w:sz w:val="21"/>
          <w:szCs w:val="21"/>
        </w:rPr>
        <w:t>Development of indicators for patient-centred cancer care</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Supportive Care in Cancer </w:t>
      </w:r>
      <w:r w:rsidRPr="00172ACF">
        <w:rPr>
          <w:rFonts w:ascii="Times New Roman" w:hAnsi="Times New Roman" w:cs="Times New Roman"/>
          <w:sz w:val="21"/>
          <w:szCs w:val="21"/>
        </w:rPr>
        <w:t xml:space="preserve">2010, </w:t>
      </w:r>
      <w:r w:rsidRPr="00172ACF">
        <w:rPr>
          <w:rFonts w:ascii="Times New Roman" w:hAnsi="Times New Roman" w:cs="Times New Roman"/>
          <w:b/>
          <w:sz w:val="21"/>
          <w:szCs w:val="21"/>
        </w:rPr>
        <w:t>18</w:t>
      </w:r>
      <w:r w:rsidRPr="00172ACF">
        <w:rPr>
          <w:rFonts w:ascii="Times New Roman" w:hAnsi="Times New Roman" w:cs="Times New Roman"/>
          <w:sz w:val="21"/>
          <w:szCs w:val="21"/>
        </w:rPr>
        <w:t>(1):121-130.</w:t>
      </w:r>
      <w:bookmarkEnd w:id="73"/>
    </w:p>
    <w:p w14:paraId="7B414C33"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4" w:name="_ENREF_8"/>
      <w:r w:rsidRPr="00172ACF">
        <w:rPr>
          <w:rFonts w:ascii="Times New Roman" w:hAnsi="Times New Roman" w:cs="Times New Roman"/>
          <w:sz w:val="21"/>
          <w:szCs w:val="21"/>
        </w:rPr>
        <w:t>8.</w:t>
      </w:r>
      <w:r w:rsidRPr="00172ACF">
        <w:rPr>
          <w:rFonts w:ascii="Times New Roman" w:hAnsi="Times New Roman" w:cs="Times New Roman"/>
          <w:sz w:val="21"/>
          <w:szCs w:val="21"/>
        </w:rPr>
        <w:tab/>
        <w:t xml:space="preserve">Tanvetyanon T: </w:t>
      </w:r>
      <w:r w:rsidRPr="00172ACF">
        <w:rPr>
          <w:rFonts w:ascii="Times New Roman" w:hAnsi="Times New Roman" w:cs="Times New Roman"/>
          <w:b/>
          <w:sz w:val="21"/>
          <w:szCs w:val="21"/>
        </w:rPr>
        <w:t>Quality-of-care indicators for non-small cell lung cancer</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Cancer Control Journal of the Moffitt Cancer Center </w:t>
      </w:r>
      <w:r w:rsidRPr="00172ACF">
        <w:rPr>
          <w:rFonts w:ascii="Times New Roman" w:hAnsi="Times New Roman" w:cs="Times New Roman"/>
          <w:sz w:val="21"/>
          <w:szCs w:val="21"/>
        </w:rPr>
        <w:t xml:space="preserve">2009, </w:t>
      </w:r>
      <w:r w:rsidRPr="00172ACF">
        <w:rPr>
          <w:rFonts w:ascii="Times New Roman" w:hAnsi="Times New Roman" w:cs="Times New Roman"/>
          <w:b/>
          <w:sz w:val="21"/>
          <w:szCs w:val="21"/>
        </w:rPr>
        <w:t>16</w:t>
      </w:r>
      <w:r w:rsidRPr="00172ACF">
        <w:rPr>
          <w:rFonts w:ascii="Times New Roman" w:hAnsi="Times New Roman" w:cs="Times New Roman"/>
          <w:sz w:val="21"/>
          <w:szCs w:val="21"/>
        </w:rPr>
        <w:t>(4):335-341.</w:t>
      </w:r>
      <w:bookmarkEnd w:id="74"/>
    </w:p>
    <w:p w14:paraId="070F38FB" w14:textId="10EB0B3E" w:rsidR="00172ACF" w:rsidRPr="00172ACF" w:rsidRDefault="00172ACF" w:rsidP="00D12928">
      <w:pPr>
        <w:pStyle w:val="EndNoteBibliography"/>
        <w:ind w:left="720" w:hanging="720"/>
        <w:rPr>
          <w:rFonts w:ascii="Times New Roman" w:hAnsi="Times New Roman" w:cs="Times New Roman"/>
          <w:sz w:val="21"/>
          <w:szCs w:val="21"/>
        </w:rPr>
      </w:pPr>
      <w:bookmarkStart w:id="75" w:name="_ENREF_9"/>
      <w:r w:rsidRPr="00172ACF">
        <w:rPr>
          <w:rFonts w:ascii="Times New Roman" w:hAnsi="Times New Roman" w:cs="Times New Roman"/>
          <w:sz w:val="21"/>
          <w:szCs w:val="21"/>
        </w:rPr>
        <w:t>9.</w:t>
      </w:r>
      <w:r w:rsidRPr="00172ACF">
        <w:rPr>
          <w:rFonts w:ascii="Times New Roman" w:hAnsi="Times New Roman" w:cs="Times New Roman"/>
          <w:sz w:val="21"/>
          <w:szCs w:val="21"/>
        </w:rPr>
        <w:tab/>
      </w:r>
      <w:r w:rsidRPr="00172ACF">
        <w:rPr>
          <w:rFonts w:ascii="Times New Roman" w:hAnsi="Times New Roman" w:cs="Times New Roman"/>
          <w:b/>
          <w:sz w:val="21"/>
          <w:szCs w:val="21"/>
        </w:rPr>
        <w:t xml:space="preserve">National Quality Measures Clearinghouse. </w:t>
      </w:r>
      <w:r>
        <w:rPr>
          <w:rFonts w:ascii="Times New Roman" w:hAnsi="Times New Roman" w:cs="Times New Roman"/>
          <w:sz w:val="21"/>
          <w:szCs w:val="21"/>
        </w:rPr>
        <w:t>Available at:</w:t>
      </w:r>
      <w:hyperlink r:id="rId7" w:history="1">
        <w:r w:rsidRPr="00172ACF">
          <w:rPr>
            <w:rStyle w:val="a8"/>
            <w:rFonts w:ascii="Times New Roman" w:hAnsi="Times New Roman" w:cs="Times New Roman"/>
            <w:sz w:val="21"/>
            <w:szCs w:val="21"/>
          </w:rPr>
          <w:t>http://www.qualitymeasures.ahrq.gov/</w:t>
        </w:r>
      </w:hyperlink>
      <w:bookmarkEnd w:id="75"/>
      <w:r w:rsidR="00D12928">
        <w:rPr>
          <w:rFonts w:ascii="Times New Roman" w:hAnsi="Times New Roman" w:cs="Times New Roman"/>
          <w:sz w:val="21"/>
          <w:szCs w:val="21"/>
        </w:rPr>
        <w:t xml:space="preserve"> </w:t>
      </w:r>
      <w:r w:rsidR="00D12928">
        <w:rPr>
          <w:rFonts w:ascii="Times New Roman" w:hAnsi="Times New Roman" w:cs="Times New Roman" w:hint="eastAsia"/>
          <w:sz w:val="21"/>
          <w:szCs w:val="21"/>
        </w:rPr>
        <w:t>A</w:t>
      </w:r>
      <w:r w:rsidR="00D12928">
        <w:rPr>
          <w:rFonts w:ascii="Times New Roman" w:hAnsi="Times New Roman" w:cs="Times New Roman"/>
          <w:sz w:val="21"/>
          <w:szCs w:val="21"/>
        </w:rPr>
        <w:t>ccessed July 4 2013.</w:t>
      </w:r>
    </w:p>
    <w:p w14:paraId="03367178"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6" w:name="_ENREF_10"/>
      <w:r w:rsidRPr="00172ACF">
        <w:rPr>
          <w:rFonts w:ascii="Times New Roman" w:hAnsi="Times New Roman" w:cs="Times New Roman"/>
          <w:sz w:val="21"/>
          <w:szCs w:val="21"/>
        </w:rPr>
        <w:t>10.</w:t>
      </w:r>
      <w:r w:rsidRPr="00172ACF">
        <w:rPr>
          <w:rFonts w:ascii="Times New Roman" w:hAnsi="Times New Roman" w:cs="Times New Roman"/>
          <w:sz w:val="21"/>
          <w:szCs w:val="21"/>
        </w:rPr>
        <w:tab/>
        <w:t xml:space="preserve">Cassivi SD, Allen MS, Vanderwaerdt GD, Ewoldt LL, Cordes ME, Wigle DA, Nichols FC, Pairolero PC, Deschamps C: </w:t>
      </w:r>
      <w:r w:rsidRPr="00172ACF">
        <w:rPr>
          <w:rFonts w:ascii="Times New Roman" w:hAnsi="Times New Roman" w:cs="Times New Roman"/>
          <w:b/>
          <w:sz w:val="21"/>
          <w:szCs w:val="21"/>
        </w:rPr>
        <w:t xml:space="preserve">Patient-Centered Quality Indicators for Pulmonary </w:t>
      </w:r>
      <w:r w:rsidRPr="00172ACF">
        <w:rPr>
          <w:rFonts w:ascii="Times New Roman" w:hAnsi="Times New Roman" w:cs="Times New Roman"/>
          <w:b/>
          <w:sz w:val="21"/>
          <w:szCs w:val="21"/>
        </w:rPr>
        <w:lastRenderedPageBreak/>
        <w:t>Resection</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Annals of Thoracic Surgery </w:t>
      </w:r>
      <w:r w:rsidRPr="00172ACF">
        <w:rPr>
          <w:rFonts w:ascii="Times New Roman" w:hAnsi="Times New Roman" w:cs="Times New Roman"/>
          <w:sz w:val="21"/>
          <w:szCs w:val="21"/>
        </w:rPr>
        <w:t xml:space="preserve">2008, </w:t>
      </w:r>
      <w:r w:rsidRPr="00172ACF">
        <w:rPr>
          <w:rFonts w:ascii="Times New Roman" w:hAnsi="Times New Roman" w:cs="Times New Roman"/>
          <w:b/>
          <w:sz w:val="21"/>
          <w:szCs w:val="21"/>
        </w:rPr>
        <w:t>86</w:t>
      </w:r>
      <w:r w:rsidRPr="00172ACF">
        <w:rPr>
          <w:rFonts w:ascii="Times New Roman" w:hAnsi="Times New Roman" w:cs="Times New Roman"/>
          <w:sz w:val="21"/>
          <w:szCs w:val="21"/>
        </w:rPr>
        <w:t>(3):927-932.</w:t>
      </w:r>
      <w:bookmarkEnd w:id="76"/>
    </w:p>
    <w:p w14:paraId="39567C21"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7" w:name="_ENREF_11"/>
      <w:r w:rsidRPr="00172ACF">
        <w:rPr>
          <w:rFonts w:ascii="Times New Roman" w:hAnsi="Times New Roman" w:cs="Times New Roman"/>
          <w:sz w:val="21"/>
          <w:szCs w:val="21"/>
        </w:rPr>
        <w:t>11.</w:t>
      </w:r>
      <w:r w:rsidRPr="00172ACF">
        <w:rPr>
          <w:rFonts w:ascii="Times New Roman" w:hAnsi="Times New Roman" w:cs="Times New Roman"/>
          <w:sz w:val="21"/>
          <w:szCs w:val="21"/>
        </w:rPr>
        <w:tab/>
        <w:t xml:space="preserve">Ettinger DS, Akerley W, Borghaei H, Chang AC, Cheney RT, Chirieac LR, D'Amico TA, Demmy TL, Ganti AKP, Govindan R: </w:t>
      </w:r>
      <w:r w:rsidRPr="00172ACF">
        <w:rPr>
          <w:rFonts w:ascii="Times New Roman" w:hAnsi="Times New Roman" w:cs="Times New Roman"/>
          <w:b/>
          <w:sz w:val="21"/>
          <w:szCs w:val="21"/>
        </w:rPr>
        <w:t>NCCN Clinical Practice Guidelines in Oncology™ Non-Small Cell Lung Cancer</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the National Comprehensive Cancer Network Jnccn </w:t>
      </w:r>
      <w:r w:rsidRPr="00172ACF">
        <w:rPr>
          <w:rFonts w:ascii="Times New Roman" w:hAnsi="Times New Roman" w:cs="Times New Roman"/>
          <w:sz w:val="21"/>
          <w:szCs w:val="21"/>
        </w:rPr>
        <w:t xml:space="preserve">2012, </w:t>
      </w:r>
      <w:r w:rsidRPr="00172ACF">
        <w:rPr>
          <w:rFonts w:ascii="Times New Roman" w:hAnsi="Times New Roman" w:cs="Times New Roman"/>
          <w:b/>
          <w:sz w:val="21"/>
          <w:szCs w:val="21"/>
        </w:rPr>
        <w:t>10</w:t>
      </w:r>
      <w:r w:rsidRPr="00172ACF">
        <w:rPr>
          <w:rFonts w:ascii="Times New Roman" w:hAnsi="Times New Roman" w:cs="Times New Roman"/>
          <w:sz w:val="21"/>
          <w:szCs w:val="21"/>
        </w:rPr>
        <w:t>.</w:t>
      </w:r>
      <w:bookmarkEnd w:id="77"/>
    </w:p>
    <w:p w14:paraId="3DB66122"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8" w:name="_ENREF_12"/>
      <w:r w:rsidRPr="00172ACF">
        <w:rPr>
          <w:rFonts w:ascii="Times New Roman" w:hAnsi="Times New Roman" w:cs="Times New Roman"/>
          <w:sz w:val="21"/>
          <w:szCs w:val="21"/>
        </w:rPr>
        <w:t>12.</w:t>
      </w:r>
      <w:r w:rsidRPr="00172ACF">
        <w:rPr>
          <w:rFonts w:ascii="Times New Roman" w:hAnsi="Times New Roman" w:cs="Times New Roman"/>
          <w:sz w:val="21"/>
          <w:szCs w:val="21"/>
        </w:rPr>
        <w:tab/>
        <w:t xml:space="preserve">Oxnard GR, Fidias P, Muzikansky A, Sequist LV: </w:t>
      </w:r>
      <w:r w:rsidRPr="00172ACF">
        <w:rPr>
          <w:rFonts w:ascii="Times New Roman" w:hAnsi="Times New Roman" w:cs="Times New Roman"/>
          <w:b/>
          <w:sz w:val="21"/>
          <w:szCs w:val="21"/>
        </w:rPr>
        <w:t>Non-small cell lung cancer in octogenarians: treatment practices and preferences</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Thoracic Oncology Official Publication of the International Association for the Study of Lung Cancer </w:t>
      </w:r>
      <w:r w:rsidRPr="00172ACF">
        <w:rPr>
          <w:rFonts w:ascii="Times New Roman" w:hAnsi="Times New Roman" w:cs="Times New Roman"/>
          <w:sz w:val="21"/>
          <w:szCs w:val="21"/>
        </w:rPr>
        <w:t xml:space="preserve">2007, </w:t>
      </w:r>
      <w:r w:rsidRPr="00172ACF">
        <w:rPr>
          <w:rFonts w:ascii="Times New Roman" w:hAnsi="Times New Roman" w:cs="Times New Roman"/>
          <w:b/>
          <w:sz w:val="21"/>
          <w:szCs w:val="21"/>
        </w:rPr>
        <w:t>2</w:t>
      </w:r>
      <w:r w:rsidRPr="00172ACF">
        <w:rPr>
          <w:rFonts w:ascii="Times New Roman" w:hAnsi="Times New Roman" w:cs="Times New Roman"/>
          <w:sz w:val="21"/>
          <w:szCs w:val="21"/>
        </w:rPr>
        <w:t>(11):1029-1035.</w:t>
      </w:r>
      <w:bookmarkEnd w:id="78"/>
    </w:p>
    <w:p w14:paraId="7060EA40" w14:textId="77777777" w:rsidR="00172ACF" w:rsidRPr="00172ACF" w:rsidRDefault="00172ACF" w:rsidP="00172ACF">
      <w:pPr>
        <w:pStyle w:val="EndNoteBibliography"/>
        <w:ind w:left="720" w:hanging="720"/>
        <w:rPr>
          <w:rFonts w:ascii="Times New Roman" w:hAnsi="Times New Roman" w:cs="Times New Roman"/>
          <w:sz w:val="21"/>
          <w:szCs w:val="21"/>
        </w:rPr>
      </w:pPr>
      <w:bookmarkStart w:id="79" w:name="_ENREF_13"/>
      <w:r w:rsidRPr="00172ACF">
        <w:rPr>
          <w:rFonts w:ascii="Times New Roman" w:hAnsi="Times New Roman" w:cs="Times New Roman"/>
          <w:sz w:val="21"/>
          <w:szCs w:val="21"/>
        </w:rPr>
        <w:t>13.</w:t>
      </w:r>
      <w:r w:rsidRPr="00172ACF">
        <w:rPr>
          <w:rFonts w:ascii="Times New Roman" w:hAnsi="Times New Roman" w:cs="Times New Roman"/>
          <w:sz w:val="21"/>
          <w:szCs w:val="21"/>
        </w:rPr>
        <w:tab/>
        <w:t xml:space="preserve">Potosky AL, Saxman S, Wallace RB, Lynch CF: </w:t>
      </w:r>
      <w:r w:rsidRPr="00172ACF">
        <w:rPr>
          <w:rFonts w:ascii="Times New Roman" w:hAnsi="Times New Roman" w:cs="Times New Roman"/>
          <w:b/>
          <w:sz w:val="21"/>
          <w:szCs w:val="21"/>
        </w:rPr>
        <w:t>Population Variations in the Initial Treatment of Non–Small-Cell Lung Cancer</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Clinical Oncology Official Journal of the American Society of Clinical Oncology </w:t>
      </w:r>
      <w:r w:rsidRPr="00172ACF">
        <w:rPr>
          <w:rFonts w:ascii="Times New Roman" w:hAnsi="Times New Roman" w:cs="Times New Roman"/>
          <w:sz w:val="21"/>
          <w:szCs w:val="21"/>
        </w:rPr>
        <w:t xml:space="preserve">2004, </w:t>
      </w:r>
      <w:r w:rsidRPr="00172ACF">
        <w:rPr>
          <w:rFonts w:ascii="Times New Roman" w:hAnsi="Times New Roman" w:cs="Times New Roman"/>
          <w:b/>
          <w:sz w:val="21"/>
          <w:szCs w:val="21"/>
        </w:rPr>
        <w:t>22</w:t>
      </w:r>
      <w:r w:rsidRPr="00172ACF">
        <w:rPr>
          <w:rFonts w:ascii="Times New Roman" w:hAnsi="Times New Roman" w:cs="Times New Roman"/>
          <w:sz w:val="21"/>
          <w:szCs w:val="21"/>
        </w:rPr>
        <w:t>(16):3261-3268.</w:t>
      </w:r>
      <w:bookmarkEnd w:id="79"/>
    </w:p>
    <w:p w14:paraId="17C6FE2D"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0" w:name="_ENREF_14"/>
      <w:r w:rsidRPr="00172ACF">
        <w:rPr>
          <w:rFonts w:ascii="Times New Roman" w:hAnsi="Times New Roman" w:cs="Times New Roman"/>
          <w:sz w:val="21"/>
          <w:szCs w:val="21"/>
        </w:rPr>
        <w:t>14.</w:t>
      </w:r>
      <w:r w:rsidRPr="00172ACF">
        <w:rPr>
          <w:rFonts w:ascii="Times New Roman" w:hAnsi="Times New Roman" w:cs="Times New Roman"/>
          <w:sz w:val="21"/>
          <w:szCs w:val="21"/>
        </w:rPr>
        <w:tab/>
        <w:t xml:space="preserve">Blayney DW, Miela G, Markstrom D, Hanauer D, Mcniff K, Neuss M: </w:t>
      </w:r>
      <w:r w:rsidRPr="00172ACF">
        <w:rPr>
          <w:rFonts w:ascii="Times New Roman" w:hAnsi="Times New Roman" w:cs="Times New Roman"/>
          <w:b/>
          <w:sz w:val="21"/>
          <w:szCs w:val="21"/>
        </w:rPr>
        <w:t>Measuring quality with the Quality Oncology Practice Initiative (QOPI) at a university comprehensive cancer center</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Clinical Oncology </w:t>
      </w:r>
      <w:r w:rsidRPr="00172ACF">
        <w:rPr>
          <w:rFonts w:ascii="Times New Roman" w:hAnsi="Times New Roman" w:cs="Times New Roman"/>
          <w:sz w:val="21"/>
          <w:szCs w:val="21"/>
        </w:rPr>
        <w:t>2007.</w:t>
      </w:r>
      <w:bookmarkEnd w:id="80"/>
    </w:p>
    <w:p w14:paraId="123E72F6" w14:textId="2BB9D594" w:rsidR="00172ACF" w:rsidRPr="00172ACF" w:rsidRDefault="00172ACF" w:rsidP="00172ACF">
      <w:pPr>
        <w:pStyle w:val="EndNoteBibliography"/>
        <w:ind w:left="720" w:hanging="720"/>
        <w:rPr>
          <w:rFonts w:ascii="Times New Roman" w:hAnsi="Times New Roman" w:cs="Times New Roman"/>
          <w:sz w:val="21"/>
          <w:szCs w:val="21"/>
        </w:rPr>
      </w:pPr>
      <w:bookmarkStart w:id="81" w:name="_ENREF_15"/>
      <w:r w:rsidRPr="00172ACF">
        <w:rPr>
          <w:rFonts w:ascii="Times New Roman" w:hAnsi="Times New Roman" w:cs="Times New Roman"/>
          <w:sz w:val="21"/>
          <w:szCs w:val="21"/>
        </w:rPr>
        <w:t>15.</w:t>
      </w:r>
      <w:r w:rsidRPr="00172ACF">
        <w:rPr>
          <w:rFonts w:ascii="Times New Roman" w:hAnsi="Times New Roman" w:cs="Times New Roman"/>
          <w:sz w:val="21"/>
          <w:szCs w:val="21"/>
        </w:rPr>
        <w:tab/>
      </w:r>
      <w:r w:rsidRPr="00172ACF">
        <w:rPr>
          <w:rFonts w:ascii="Times New Roman" w:hAnsi="Times New Roman" w:cs="Times New Roman"/>
          <w:b/>
          <w:sz w:val="21"/>
          <w:szCs w:val="21"/>
        </w:rPr>
        <w:t xml:space="preserve">ASCO QOPI Summary Measures Fall 2012. </w:t>
      </w:r>
      <w:r>
        <w:rPr>
          <w:rFonts w:ascii="Times New Roman" w:hAnsi="Times New Roman" w:cs="Times New Roman"/>
          <w:sz w:val="21"/>
          <w:szCs w:val="21"/>
        </w:rPr>
        <w:t>Available at:</w:t>
      </w:r>
      <w:r w:rsidRPr="00172ACF">
        <w:rPr>
          <w:rFonts w:ascii="Times New Roman" w:hAnsi="Times New Roman" w:cs="Times New Roman"/>
          <w:sz w:val="21"/>
          <w:szCs w:val="21"/>
        </w:rPr>
        <w:t xml:space="preserve"> </w:t>
      </w:r>
      <w:hyperlink r:id="rId8" w:history="1">
        <w:r w:rsidRPr="00172ACF">
          <w:rPr>
            <w:rStyle w:val="a8"/>
            <w:rFonts w:ascii="Times New Roman" w:hAnsi="Times New Roman" w:cs="Times New Roman"/>
            <w:sz w:val="21"/>
            <w:szCs w:val="21"/>
          </w:rPr>
          <w:t>http://qopi.asco.org</w:t>
        </w:r>
      </w:hyperlink>
      <w:bookmarkEnd w:id="81"/>
      <w:r>
        <w:rPr>
          <w:rFonts w:ascii="Times New Roman" w:hAnsi="Times New Roman" w:cs="Times New Roman"/>
          <w:sz w:val="21"/>
          <w:szCs w:val="21"/>
        </w:rPr>
        <w:t xml:space="preserve"> </w:t>
      </w:r>
      <w:r>
        <w:rPr>
          <w:rFonts w:ascii="Times New Roman" w:hAnsi="Times New Roman" w:cs="Times New Roman" w:hint="eastAsia"/>
          <w:sz w:val="21"/>
          <w:szCs w:val="21"/>
        </w:rPr>
        <w:t>A</w:t>
      </w:r>
      <w:r>
        <w:rPr>
          <w:rFonts w:ascii="Times New Roman" w:hAnsi="Times New Roman" w:cs="Times New Roman"/>
          <w:sz w:val="21"/>
          <w:szCs w:val="21"/>
        </w:rPr>
        <w:t>ccessed July 4 2013.</w:t>
      </w:r>
    </w:p>
    <w:p w14:paraId="38EBA958"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2" w:name="_ENREF_16"/>
      <w:r w:rsidRPr="00172ACF">
        <w:rPr>
          <w:rFonts w:ascii="Times New Roman" w:hAnsi="Times New Roman" w:cs="Times New Roman"/>
          <w:sz w:val="21"/>
          <w:szCs w:val="21"/>
        </w:rPr>
        <w:t>16.</w:t>
      </w:r>
      <w:r w:rsidRPr="00172ACF">
        <w:rPr>
          <w:rFonts w:ascii="Times New Roman" w:hAnsi="Times New Roman" w:cs="Times New Roman"/>
          <w:sz w:val="21"/>
          <w:szCs w:val="21"/>
        </w:rPr>
        <w:tab/>
        <w:t xml:space="preserve">Chien CR, Tsai CM, Tang ST, Chung KP, Chiu CH, Lai MS: </w:t>
      </w:r>
      <w:r w:rsidRPr="00172ACF">
        <w:rPr>
          <w:rFonts w:ascii="Times New Roman" w:hAnsi="Times New Roman" w:cs="Times New Roman"/>
          <w:b/>
          <w:sz w:val="21"/>
          <w:szCs w:val="21"/>
        </w:rPr>
        <w:t>Quality of care for lung cancer in Taiwan: a pattern of care based on core measures in the Taiwan Cancer Database registry</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the Formosan Medical Association </w:t>
      </w:r>
      <w:r w:rsidRPr="00172ACF">
        <w:rPr>
          <w:rFonts w:ascii="Times New Roman" w:hAnsi="Times New Roman" w:cs="Times New Roman"/>
          <w:sz w:val="21"/>
          <w:szCs w:val="21"/>
        </w:rPr>
        <w:t xml:space="preserve">2008, </w:t>
      </w:r>
      <w:r w:rsidRPr="00172ACF">
        <w:rPr>
          <w:rFonts w:ascii="Times New Roman" w:hAnsi="Times New Roman" w:cs="Times New Roman"/>
          <w:b/>
          <w:sz w:val="21"/>
          <w:szCs w:val="21"/>
        </w:rPr>
        <w:t>107</w:t>
      </w:r>
      <w:r w:rsidRPr="00172ACF">
        <w:rPr>
          <w:rFonts w:ascii="Times New Roman" w:hAnsi="Times New Roman" w:cs="Times New Roman"/>
          <w:sz w:val="21"/>
          <w:szCs w:val="21"/>
        </w:rPr>
        <w:t>(8):635-643.</w:t>
      </w:r>
      <w:bookmarkEnd w:id="82"/>
    </w:p>
    <w:p w14:paraId="144B124E"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3" w:name="_ENREF_17"/>
      <w:r w:rsidRPr="00172ACF">
        <w:rPr>
          <w:rFonts w:ascii="Times New Roman" w:hAnsi="Times New Roman" w:cs="Times New Roman"/>
          <w:sz w:val="21"/>
          <w:szCs w:val="21"/>
        </w:rPr>
        <w:t>17.</w:t>
      </w:r>
      <w:r w:rsidRPr="00172ACF">
        <w:rPr>
          <w:rFonts w:ascii="Times New Roman" w:hAnsi="Times New Roman" w:cs="Times New Roman"/>
          <w:sz w:val="21"/>
          <w:szCs w:val="21"/>
        </w:rPr>
        <w:tab/>
        <w:t xml:space="preserve">Chien CR, Lai MS: </w:t>
      </w:r>
      <w:r w:rsidRPr="00172ACF">
        <w:rPr>
          <w:rFonts w:ascii="Times New Roman" w:hAnsi="Times New Roman" w:cs="Times New Roman"/>
          <w:b/>
          <w:sz w:val="21"/>
          <w:szCs w:val="21"/>
        </w:rPr>
        <w:t>Trends in the Pattern of Care for Lung Cancer and Their Correlation With New Clinical Evidence: Experiences in a University-Affiliated Medical Center</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American Journal of Medical Quality </w:t>
      </w:r>
      <w:r w:rsidRPr="00172ACF">
        <w:rPr>
          <w:rFonts w:ascii="Times New Roman" w:hAnsi="Times New Roman" w:cs="Times New Roman"/>
          <w:sz w:val="21"/>
          <w:szCs w:val="21"/>
        </w:rPr>
        <w:t xml:space="preserve">2006, </w:t>
      </w:r>
      <w:r w:rsidRPr="00172ACF">
        <w:rPr>
          <w:rFonts w:ascii="Times New Roman" w:hAnsi="Times New Roman" w:cs="Times New Roman"/>
          <w:b/>
          <w:sz w:val="21"/>
          <w:szCs w:val="21"/>
        </w:rPr>
        <w:t>21</w:t>
      </w:r>
      <w:r w:rsidRPr="00172ACF">
        <w:rPr>
          <w:rFonts w:ascii="Times New Roman" w:hAnsi="Times New Roman" w:cs="Times New Roman"/>
          <w:sz w:val="21"/>
          <w:szCs w:val="21"/>
        </w:rPr>
        <w:t>(6):408-414.</w:t>
      </w:r>
      <w:bookmarkEnd w:id="83"/>
    </w:p>
    <w:p w14:paraId="41E99492"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4" w:name="_ENREF_18"/>
      <w:r w:rsidRPr="00172ACF">
        <w:rPr>
          <w:rFonts w:ascii="Times New Roman" w:hAnsi="Times New Roman" w:cs="Times New Roman"/>
          <w:sz w:val="21"/>
          <w:szCs w:val="21"/>
        </w:rPr>
        <w:t>18.</w:t>
      </w:r>
      <w:r w:rsidRPr="00172ACF">
        <w:rPr>
          <w:rFonts w:ascii="Times New Roman" w:hAnsi="Times New Roman" w:cs="Times New Roman"/>
          <w:sz w:val="21"/>
          <w:szCs w:val="21"/>
        </w:rPr>
        <w:tab/>
        <w:t xml:space="preserve">Meert AP, Martin B, Delmotte P, Berghmans T, Lafitte JJ, Mascaux C, Paesmans M, Steels E, Verdebout JM, Sculier JP: </w:t>
      </w:r>
      <w:r w:rsidRPr="00172ACF">
        <w:rPr>
          <w:rFonts w:ascii="Times New Roman" w:hAnsi="Times New Roman" w:cs="Times New Roman"/>
          <w:b/>
          <w:sz w:val="21"/>
          <w:szCs w:val="21"/>
        </w:rPr>
        <w:t>The role of EGF-R expression on patient survival in lung cancer: a systematic review with meta-analysis</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European Respiratory Journal </w:t>
      </w:r>
      <w:r w:rsidRPr="00172ACF">
        <w:rPr>
          <w:rFonts w:ascii="Times New Roman" w:hAnsi="Times New Roman" w:cs="Times New Roman"/>
          <w:sz w:val="21"/>
          <w:szCs w:val="21"/>
        </w:rPr>
        <w:t xml:space="preserve">2002, </w:t>
      </w:r>
      <w:r w:rsidRPr="00172ACF">
        <w:rPr>
          <w:rFonts w:ascii="Times New Roman" w:hAnsi="Times New Roman" w:cs="Times New Roman"/>
          <w:b/>
          <w:sz w:val="21"/>
          <w:szCs w:val="21"/>
        </w:rPr>
        <w:t>20</w:t>
      </w:r>
      <w:r w:rsidRPr="00172ACF">
        <w:rPr>
          <w:rFonts w:ascii="Times New Roman" w:hAnsi="Times New Roman" w:cs="Times New Roman"/>
          <w:sz w:val="21"/>
          <w:szCs w:val="21"/>
        </w:rPr>
        <w:t>(4):975-981.</w:t>
      </w:r>
      <w:bookmarkEnd w:id="84"/>
    </w:p>
    <w:p w14:paraId="26D4691A"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5" w:name="_ENREF_19"/>
      <w:r w:rsidRPr="00172ACF">
        <w:rPr>
          <w:rFonts w:ascii="Times New Roman" w:hAnsi="Times New Roman" w:cs="Times New Roman"/>
          <w:sz w:val="21"/>
          <w:szCs w:val="21"/>
        </w:rPr>
        <w:t>19.</w:t>
      </w:r>
      <w:r w:rsidRPr="00172ACF">
        <w:rPr>
          <w:rFonts w:ascii="Times New Roman" w:hAnsi="Times New Roman" w:cs="Times New Roman"/>
          <w:sz w:val="21"/>
          <w:szCs w:val="21"/>
        </w:rPr>
        <w:tab/>
        <w:t>Herbst RS, Maddox AM, Rothenberg ML, Small EJ, Rubin EH, Baselga J, Rojo F, Hong WK, Swaisland H, Averbuch SD</w:t>
      </w:r>
      <w:r w:rsidRPr="00172ACF">
        <w:rPr>
          <w:rFonts w:ascii="Times New Roman" w:hAnsi="Times New Roman" w:cs="Times New Roman"/>
          <w:i/>
          <w:sz w:val="21"/>
          <w:szCs w:val="21"/>
        </w:rPr>
        <w:t xml:space="preserve"> et al</w:t>
      </w:r>
      <w:r w:rsidRPr="00172ACF">
        <w:rPr>
          <w:rFonts w:ascii="Times New Roman" w:hAnsi="Times New Roman" w:cs="Times New Roman"/>
          <w:sz w:val="21"/>
          <w:szCs w:val="21"/>
        </w:rPr>
        <w:t xml:space="preserve">: </w:t>
      </w:r>
      <w:r w:rsidRPr="00172ACF">
        <w:rPr>
          <w:rFonts w:ascii="Times New Roman" w:hAnsi="Times New Roman" w:cs="Times New Roman"/>
          <w:b/>
          <w:sz w:val="21"/>
          <w:szCs w:val="21"/>
        </w:rPr>
        <w:t>Selective oral epidermal growth factor receptor tyrosine kinase inhibitor ZD1839 is generally well-tolerated and has activity in non-small-cell lung cancer and other solid tumors: results of a phase I trial</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clinical oncology : official journal of the American Society of Clinical Oncology </w:t>
      </w:r>
      <w:r w:rsidRPr="00172ACF">
        <w:rPr>
          <w:rFonts w:ascii="Times New Roman" w:hAnsi="Times New Roman" w:cs="Times New Roman"/>
          <w:sz w:val="21"/>
          <w:szCs w:val="21"/>
        </w:rPr>
        <w:t xml:space="preserve">2002, </w:t>
      </w:r>
      <w:r w:rsidRPr="00172ACF">
        <w:rPr>
          <w:rFonts w:ascii="Times New Roman" w:hAnsi="Times New Roman" w:cs="Times New Roman"/>
          <w:b/>
          <w:sz w:val="21"/>
          <w:szCs w:val="21"/>
        </w:rPr>
        <w:t>20</w:t>
      </w:r>
      <w:r w:rsidRPr="00172ACF">
        <w:rPr>
          <w:rFonts w:ascii="Times New Roman" w:hAnsi="Times New Roman" w:cs="Times New Roman"/>
          <w:sz w:val="21"/>
          <w:szCs w:val="21"/>
        </w:rPr>
        <w:t>(18):3815-3825.</w:t>
      </w:r>
      <w:bookmarkEnd w:id="85"/>
    </w:p>
    <w:p w14:paraId="7AE76CF1" w14:textId="3E271BFC" w:rsidR="00172ACF" w:rsidRPr="00172ACF" w:rsidRDefault="00172ACF" w:rsidP="00172ACF">
      <w:pPr>
        <w:pStyle w:val="EndNoteBibliography"/>
        <w:ind w:left="720" w:hanging="720"/>
        <w:rPr>
          <w:rFonts w:ascii="Times New Roman" w:hAnsi="Times New Roman" w:cs="Times New Roman"/>
          <w:sz w:val="21"/>
          <w:szCs w:val="21"/>
        </w:rPr>
      </w:pPr>
      <w:bookmarkStart w:id="86" w:name="_ENREF_20"/>
      <w:r w:rsidRPr="00172ACF">
        <w:rPr>
          <w:rFonts w:ascii="Times New Roman" w:hAnsi="Times New Roman" w:cs="Times New Roman"/>
          <w:sz w:val="21"/>
          <w:szCs w:val="21"/>
        </w:rPr>
        <w:t>20.</w:t>
      </w:r>
      <w:r w:rsidRPr="00172ACF">
        <w:rPr>
          <w:rFonts w:ascii="Times New Roman" w:hAnsi="Times New Roman" w:cs="Times New Roman"/>
          <w:sz w:val="21"/>
          <w:szCs w:val="21"/>
        </w:rPr>
        <w:tab/>
      </w:r>
      <w:r w:rsidRPr="00172ACF">
        <w:rPr>
          <w:rFonts w:ascii="Times New Roman" w:hAnsi="Times New Roman" w:cs="Times New Roman"/>
          <w:b/>
          <w:sz w:val="21"/>
          <w:szCs w:val="21"/>
        </w:rPr>
        <w:t xml:space="preserve">M. D. Anderson Physicians Network Provider News. Quality Indicators for Concordance Study. </w:t>
      </w:r>
      <w:r w:rsidR="00D12928">
        <w:rPr>
          <w:rFonts w:ascii="Times New Roman" w:hAnsi="Times New Roman" w:cs="Times New Roman"/>
          <w:sz w:val="21"/>
          <w:szCs w:val="21"/>
        </w:rPr>
        <w:t xml:space="preserve">Available at: </w:t>
      </w:r>
      <w:hyperlink r:id="rId9" w:history="1">
        <w:r w:rsidRPr="00172ACF">
          <w:rPr>
            <w:rStyle w:val="a8"/>
            <w:rFonts w:ascii="Times New Roman" w:hAnsi="Times New Roman" w:cs="Times New Roman"/>
            <w:sz w:val="21"/>
            <w:szCs w:val="21"/>
          </w:rPr>
          <w:t>http://www.mdanderson.org/education-and-research/resources-for-professionals/clinical-tools-and-resources/physicians-network/physicians-network.html</w:t>
        </w:r>
      </w:hyperlink>
      <w:bookmarkEnd w:id="86"/>
      <w:r w:rsidR="00D12928" w:rsidRPr="00D12928">
        <w:rPr>
          <w:rFonts w:ascii="Times New Roman" w:hAnsi="Times New Roman" w:cs="Times New Roman" w:hint="eastAsia"/>
          <w:sz w:val="21"/>
          <w:szCs w:val="21"/>
        </w:rPr>
        <w:t xml:space="preserve"> </w:t>
      </w:r>
      <w:r w:rsidR="00D12928">
        <w:rPr>
          <w:rFonts w:ascii="Times New Roman" w:hAnsi="Times New Roman" w:cs="Times New Roman" w:hint="eastAsia"/>
          <w:sz w:val="21"/>
          <w:szCs w:val="21"/>
        </w:rPr>
        <w:t>A</w:t>
      </w:r>
      <w:r w:rsidR="00D12928">
        <w:rPr>
          <w:rFonts w:ascii="Times New Roman" w:hAnsi="Times New Roman" w:cs="Times New Roman"/>
          <w:sz w:val="21"/>
          <w:szCs w:val="21"/>
        </w:rPr>
        <w:t>ccessed July 4 2013.</w:t>
      </w:r>
    </w:p>
    <w:p w14:paraId="3766520D"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7" w:name="_ENREF_21"/>
      <w:r w:rsidRPr="00172ACF">
        <w:rPr>
          <w:rFonts w:ascii="Times New Roman" w:hAnsi="Times New Roman" w:cs="Times New Roman"/>
          <w:sz w:val="21"/>
          <w:szCs w:val="21"/>
        </w:rPr>
        <w:t>21.</w:t>
      </w:r>
      <w:r w:rsidRPr="00172ACF">
        <w:rPr>
          <w:rFonts w:ascii="Times New Roman" w:hAnsi="Times New Roman" w:cs="Times New Roman"/>
          <w:sz w:val="21"/>
          <w:szCs w:val="21"/>
        </w:rPr>
        <w:tab/>
        <w:t xml:space="preserve">Jan M, Anne-Marie H, Torben P, Bartels PD: </w:t>
      </w:r>
      <w:r w:rsidRPr="00172ACF">
        <w:rPr>
          <w:rFonts w:ascii="Times New Roman" w:hAnsi="Times New Roman" w:cs="Times New Roman"/>
          <w:b/>
          <w:sz w:val="21"/>
          <w:szCs w:val="21"/>
        </w:rPr>
        <w:t>National quality measurement using clinical indicators: the Danish National Indicator Project</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Surgical Oncology </w:t>
      </w:r>
      <w:r w:rsidRPr="00172ACF">
        <w:rPr>
          <w:rFonts w:ascii="Times New Roman" w:hAnsi="Times New Roman" w:cs="Times New Roman"/>
          <w:sz w:val="21"/>
          <w:szCs w:val="21"/>
        </w:rPr>
        <w:t xml:space="preserve">2009, </w:t>
      </w:r>
      <w:r w:rsidRPr="00172ACF">
        <w:rPr>
          <w:rFonts w:ascii="Times New Roman" w:hAnsi="Times New Roman" w:cs="Times New Roman"/>
          <w:b/>
          <w:sz w:val="21"/>
          <w:szCs w:val="21"/>
        </w:rPr>
        <w:t>99</w:t>
      </w:r>
      <w:r w:rsidRPr="00172ACF">
        <w:rPr>
          <w:rFonts w:ascii="Times New Roman" w:hAnsi="Times New Roman" w:cs="Times New Roman"/>
          <w:sz w:val="21"/>
          <w:szCs w:val="21"/>
        </w:rPr>
        <w:t>(8):500–504.</w:t>
      </w:r>
      <w:bookmarkEnd w:id="87"/>
    </w:p>
    <w:p w14:paraId="2B603DF7" w14:textId="77777777" w:rsidR="00172ACF" w:rsidRPr="00172ACF" w:rsidRDefault="00172ACF" w:rsidP="00172ACF">
      <w:pPr>
        <w:pStyle w:val="EndNoteBibliography"/>
        <w:ind w:left="720" w:hanging="720"/>
        <w:rPr>
          <w:rFonts w:ascii="Times New Roman" w:hAnsi="Times New Roman" w:cs="Times New Roman"/>
          <w:sz w:val="21"/>
          <w:szCs w:val="21"/>
        </w:rPr>
      </w:pPr>
      <w:bookmarkStart w:id="88" w:name="_ENREF_22"/>
      <w:r w:rsidRPr="00172ACF">
        <w:rPr>
          <w:rFonts w:ascii="Times New Roman" w:hAnsi="Times New Roman" w:cs="Times New Roman"/>
          <w:sz w:val="21"/>
          <w:szCs w:val="21"/>
        </w:rPr>
        <w:t>22.</w:t>
      </w:r>
      <w:r w:rsidRPr="00172ACF">
        <w:rPr>
          <w:rFonts w:ascii="Times New Roman" w:hAnsi="Times New Roman" w:cs="Times New Roman"/>
          <w:sz w:val="21"/>
          <w:szCs w:val="21"/>
        </w:rPr>
        <w:tab/>
        <w:t xml:space="preserve">Mainz J, Hjulsager M, Og MTE, Burgaard J: </w:t>
      </w:r>
      <w:r w:rsidRPr="00172ACF">
        <w:rPr>
          <w:rFonts w:ascii="Times New Roman" w:hAnsi="Times New Roman" w:cs="Times New Roman"/>
          <w:b/>
          <w:sz w:val="21"/>
          <w:szCs w:val="21"/>
        </w:rPr>
        <w:t>National benchmarking between the Nordic countries on the quality of care</w:t>
      </w:r>
      <w:r w:rsidRPr="00172ACF">
        <w:rPr>
          <w:rFonts w:ascii="Times New Roman" w:hAnsi="Times New Roman" w:cs="Times New Roman"/>
          <w:sz w:val="21"/>
          <w:szCs w:val="21"/>
        </w:rPr>
        <w:t xml:space="preserve">. </w:t>
      </w:r>
      <w:r w:rsidRPr="00172ACF">
        <w:rPr>
          <w:rFonts w:ascii="Times New Roman" w:hAnsi="Times New Roman" w:cs="Times New Roman"/>
          <w:i/>
          <w:sz w:val="21"/>
          <w:szCs w:val="21"/>
        </w:rPr>
        <w:t xml:space="preserve">Journal of Surgical Oncology </w:t>
      </w:r>
      <w:r w:rsidRPr="00172ACF">
        <w:rPr>
          <w:rFonts w:ascii="Times New Roman" w:hAnsi="Times New Roman" w:cs="Times New Roman"/>
          <w:sz w:val="21"/>
          <w:szCs w:val="21"/>
        </w:rPr>
        <w:t xml:space="preserve">2009, </w:t>
      </w:r>
      <w:r w:rsidRPr="00172ACF">
        <w:rPr>
          <w:rFonts w:ascii="Times New Roman" w:hAnsi="Times New Roman" w:cs="Times New Roman"/>
          <w:b/>
          <w:sz w:val="21"/>
          <w:szCs w:val="21"/>
        </w:rPr>
        <w:t>99</w:t>
      </w:r>
      <w:r w:rsidRPr="00172ACF">
        <w:rPr>
          <w:rFonts w:ascii="Times New Roman" w:hAnsi="Times New Roman" w:cs="Times New Roman"/>
          <w:sz w:val="21"/>
          <w:szCs w:val="21"/>
        </w:rPr>
        <w:t>(8):505-507.</w:t>
      </w:r>
      <w:bookmarkEnd w:id="88"/>
    </w:p>
    <w:p w14:paraId="1691143C" w14:textId="0F43ADFE" w:rsidR="00161677" w:rsidRPr="004B09F7" w:rsidRDefault="007E08F3">
      <w:pPr>
        <w:rPr>
          <w:rFonts w:ascii="Times New Roman" w:hAnsi="Times New Roman" w:cs="Times New Roman" w:hint="eastAsia"/>
          <w:sz w:val="21"/>
          <w:szCs w:val="21"/>
        </w:rPr>
      </w:pPr>
      <w:r w:rsidRPr="00172ACF">
        <w:rPr>
          <w:rFonts w:ascii="Times New Roman" w:hAnsi="Times New Roman" w:cs="Times New Roman"/>
          <w:sz w:val="21"/>
          <w:szCs w:val="21"/>
        </w:rPr>
        <w:fldChar w:fldCharType="end"/>
      </w:r>
      <w:r w:rsidR="00275E49">
        <w:rPr>
          <w:rFonts w:ascii="Times New Roman" w:hAnsi="Times New Roman" w:cs="Times New Roman"/>
          <w:sz w:val="21"/>
          <w:szCs w:val="21"/>
        </w:rPr>
        <w:t xml:space="preserve"> </w:t>
      </w:r>
    </w:p>
    <w:sectPr w:rsidR="00161677" w:rsidRPr="004B09F7" w:rsidSect="00BF57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EB81E" w14:textId="77777777" w:rsidR="00005AD9" w:rsidRDefault="00005AD9" w:rsidP="009B7891">
      <w:r>
        <w:separator/>
      </w:r>
    </w:p>
  </w:endnote>
  <w:endnote w:type="continuationSeparator" w:id="0">
    <w:p w14:paraId="62261C25" w14:textId="77777777" w:rsidR="00005AD9" w:rsidRDefault="00005AD9" w:rsidP="009B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85097" w14:textId="77777777" w:rsidR="00005AD9" w:rsidRDefault="00005AD9" w:rsidP="009B7891">
      <w:r>
        <w:separator/>
      </w:r>
    </w:p>
  </w:footnote>
  <w:footnote w:type="continuationSeparator" w:id="0">
    <w:p w14:paraId="7E9CA353" w14:textId="77777777" w:rsidR="00005AD9" w:rsidRDefault="00005AD9" w:rsidP="009B7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ept0z55y9zzt0earx7pdsdveedzp5a9vx2x&quot;&gt;My EndNote Library&lt;record-ids&gt;&lt;item&gt;484&lt;/item&gt;&lt;item&gt;491&lt;/item&gt;&lt;item&gt;507&lt;/item&gt;&lt;item&gt;508&lt;/item&gt;&lt;item&gt;555&lt;/item&gt;&lt;item&gt;581&lt;/item&gt;&lt;item&gt;582&lt;/item&gt;&lt;item&gt;583&lt;/item&gt;&lt;item&gt;585&lt;/item&gt;&lt;item&gt;586&lt;/item&gt;&lt;item&gt;588&lt;/item&gt;&lt;item&gt;589&lt;/item&gt;&lt;item&gt;590&lt;/item&gt;&lt;item&gt;591&lt;/item&gt;&lt;item&gt;592&lt;/item&gt;&lt;item&gt;593&lt;/item&gt;&lt;item&gt;594&lt;/item&gt;&lt;item&gt;595&lt;/item&gt;&lt;item&gt;599&lt;/item&gt;&lt;item&gt;601&lt;/item&gt;&lt;item&gt;602&lt;/item&gt;&lt;item&gt;603&lt;/item&gt;&lt;item&gt;604&lt;/item&gt;&lt;/record-ids&gt;&lt;/item&gt;&lt;/Libraries&gt;"/>
  </w:docVars>
  <w:rsids>
    <w:rsidRoot w:val="005C70A9"/>
    <w:rsid w:val="00005AD9"/>
    <w:rsid w:val="00072D0D"/>
    <w:rsid w:val="000A37A0"/>
    <w:rsid w:val="000E5CDC"/>
    <w:rsid w:val="0010001F"/>
    <w:rsid w:val="00161677"/>
    <w:rsid w:val="00172ACF"/>
    <w:rsid w:val="001B3941"/>
    <w:rsid w:val="001B6CC9"/>
    <w:rsid w:val="001E4980"/>
    <w:rsid w:val="002036F8"/>
    <w:rsid w:val="00272D9F"/>
    <w:rsid w:val="00275E49"/>
    <w:rsid w:val="00351FCB"/>
    <w:rsid w:val="00450A08"/>
    <w:rsid w:val="004B09F7"/>
    <w:rsid w:val="00570832"/>
    <w:rsid w:val="005C70A9"/>
    <w:rsid w:val="00602185"/>
    <w:rsid w:val="00690B68"/>
    <w:rsid w:val="007420CD"/>
    <w:rsid w:val="007A5C36"/>
    <w:rsid w:val="007E08F3"/>
    <w:rsid w:val="007E7EA5"/>
    <w:rsid w:val="008C05DD"/>
    <w:rsid w:val="008C67AD"/>
    <w:rsid w:val="008F0BA8"/>
    <w:rsid w:val="009703A0"/>
    <w:rsid w:val="009950EE"/>
    <w:rsid w:val="009B6697"/>
    <w:rsid w:val="009B7891"/>
    <w:rsid w:val="009C1514"/>
    <w:rsid w:val="009D39DA"/>
    <w:rsid w:val="00A47DE5"/>
    <w:rsid w:val="00A61054"/>
    <w:rsid w:val="00AC7728"/>
    <w:rsid w:val="00B87889"/>
    <w:rsid w:val="00BB3CFF"/>
    <w:rsid w:val="00BD3D90"/>
    <w:rsid w:val="00BF575E"/>
    <w:rsid w:val="00C36193"/>
    <w:rsid w:val="00CD0C12"/>
    <w:rsid w:val="00D12928"/>
    <w:rsid w:val="00D36C31"/>
    <w:rsid w:val="00DB75D0"/>
    <w:rsid w:val="00E04AF3"/>
    <w:rsid w:val="00E53446"/>
    <w:rsid w:val="00EB0AF4"/>
    <w:rsid w:val="00F25602"/>
    <w:rsid w:val="00FD6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96273B"/>
  <w14:defaultImageDpi w14:val="300"/>
  <w15:docId w15:val="{CA980CB7-C368-4CEA-997B-F8E6647D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70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7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789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B7891"/>
    <w:rPr>
      <w:sz w:val="18"/>
      <w:szCs w:val="18"/>
    </w:rPr>
  </w:style>
  <w:style w:type="paragraph" w:styleId="a6">
    <w:name w:val="footer"/>
    <w:basedOn w:val="a"/>
    <w:link w:val="a7"/>
    <w:uiPriority w:val="99"/>
    <w:unhideWhenUsed/>
    <w:rsid w:val="009B7891"/>
    <w:pPr>
      <w:tabs>
        <w:tab w:val="center" w:pos="4153"/>
        <w:tab w:val="right" w:pos="8306"/>
      </w:tabs>
      <w:snapToGrid w:val="0"/>
      <w:jc w:val="left"/>
    </w:pPr>
    <w:rPr>
      <w:sz w:val="18"/>
      <w:szCs w:val="18"/>
    </w:rPr>
  </w:style>
  <w:style w:type="character" w:customStyle="1" w:styleId="a7">
    <w:name w:val="页脚 字符"/>
    <w:basedOn w:val="a0"/>
    <w:link w:val="a6"/>
    <w:uiPriority w:val="99"/>
    <w:rsid w:val="009B7891"/>
    <w:rPr>
      <w:sz w:val="18"/>
      <w:szCs w:val="18"/>
    </w:rPr>
  </w:style>
  <w:style w:type="table" w:customStyle="1" w:styleId="1">
    <w:name w:val="网格型1"/>
    <w:basedOn w:val="a1"/>
    <w:next w:val="a3"/>
    <w:uiPriority w:val="39"/>
    <w:rsid w:val="009B7891"/>
    <w:rPr>
      <w:rFonts w:ascii="Times New Roman" w:eastAsia="宋体" w:hAnsi="Times New Roman"/>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rsid w:val="009B7891"/>
    <w:rPr>
      <w:rFonts w:ascii="Times New Roman" w:eastAsia="宋体" w:hAnsi="Times New Roman"/>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E08F3"/>
    <w:pPr>
      <w:jc w:val="center"/>
    </w:pPr>
    <w:rPr>
      <w:rFonts w:ascii="Cambria" w:hAnsi="Cambria"/>
      <w:noProof/>
    </w:rPr>
  </w:style>
  <w:style w:type="character" w:customStyle="1" w:styleId="EndNoteBibliographyTitle0">
    <w:name w:val="EndNote Bibliography Title 字符"/>
    <w:basedOn w:val="a0"/>
    <w:link w:val="EndNoteBibliographyTitle"/>
    <w:rsid w:val="007E08F3"/>
    <w:rPr>
      <w:rFonts w:ascii="Cambria" w:hAnsi="Cambria"/>
      <w:noProof/>
    </w:rPr>
  </w:style>
  <w:style w:type="paragraph" w:customStyle="1" w:styleId="EndNoteBibliography">
    <w:name w:val="EndNote Bibliography"/>
    <w:basedOn w:val="a"/>
    <w:link w:val="EndNoteBibliography0"/>
    <w:rsid w:val="007E08F3"/>
    <w:rPr>
      <w:rFonts w:ascii="Cambria" w:hAnsi="Cambria"/>
      <w:noProof/>
    </w:rPr>
  </w:style>
  <w:style w:type="character" w:customStyle="1" w:styleId="EndNoteBibliography0">
    <w:name w:val="EndNote Bibliography 字符"/>
    <w:basedOn w:val="a0"/>
    <w:link w:val="EndNoteBibliography"/>
    <w:rsid w:val="007E08F3"/>
    <w:rPr>
      <w:rFonts w:ascii="Cambria" w:hAnsi="Cambria"/>
      <w:noProof/>
    </w:rPr>
  </w:style>
  <w:style w:type="character" w:styleId="a8">
    <w:name w:val="Hyperlink"/>
    <w:basedOn w:val="a0"/>
    <w:uiPriority w:val="99"/>
    <w:unhideWhenUsed/>
    <w:rsid w:val="007E0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opi.asco.org" TargetMode="External"/><Relationship Id="rId3" Type="http://schemas.openxmlformats.org/officeDocument/2006/relationships/webSettings" Target="webSettings.xml"/><Relationship Id="rId7" Type="http://schemas.openxmlformats.org/officeDocument/2006/relationships/hyperlink" Target="http://www.qualitymeasures.ahrq.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lityforum.org/QPS/038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mdanderson.org/education-and-research/resources-for-professionals/clinical-tools-and-resources/physicians-network/physicians-network.html"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7</Pages>
  <Words>12985</Words>
  <Characters>74016</Characters>
  <Application>Microsoft Office Word</Application>
  <DocSecurity>0</DocSecurity>
  <Lines>616</Lines>
  <Paragraphs>173</Paragraphs>
  <ScaleCrop>false</ScaleCrop>
  <Company>hmu</Company>
  <LinksUpToDate>false</LinksUpToDate>
  <CharactersWithSpaces>86828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xinyu wang</dc:creator>
  <cp:keywords/>
  <dc:description/>
  <cp:lastModifiedBy>C</cp:lastModifiedBy>
  <cp:revision>4</cp:revision>
  <dcterms:created xsi:type="dcterms:W3CDTF">2015-11-15T07:57:00Z</dcterms:created>
  <dcterms:modified xsi:type="dcterms:W3CDTF">2017-08-17T02:00:00Z</dcterms:modified>
</cp:coreProperties>
</file>