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46742" w14:textId="77777777" w:rsidR="00541E32" w:rsidRPr="00541E32" w:rsidRDefault="00541E32">
      <w:pPr>
        <w:spacing w:line="276" w:lineRule="auto"/>
        <w:ind w:firstLine="0"/>
        <w:jc w:val="left"/>
        <w:rPr>
          <w:b/>
          <w:bCs/>
        </w:rPr>
      </w:pPr>
      <w:r w:rsidRPr="00541E32">
        <w:rPr>
          <w:b/>
          <w:bCs/>
        </w:rPr>
        <w:t>Supplementary Tables</w:t>
      </w:r>
    </w:p>
    <w:p w14:paraId="0165A6A3" w14:textId="68FE9065" w:rsidR="00541E32" w:rsidRDefault="00541E32" w:rsidP="00541E32">
      <w:pPr>
        <w:pStyle w:val="Papertext1"/>
        <w:ind w:firstLine="0"/>
      </w:pPr>
      <w:r w:rsidRPr="00683DC6">
        <w:rPr>
          <w:i/>
          <w:iCs/>
        </w:rPr>
        <w:t>Supplementary Table 1</w:t>
      </w:r>
      <w:r w:rsidRPr="00683DC6">
        <w:t>.</w:t>
      </w:r>
      <w:r>
        <w:t xml:space="preserve"> </w:t>
      </w:r>
      <w:r w:rsidRPr="00834E85">
        <w:t xml:space="preserve">List of </w:t>
      </w:r>
      <w:r>
        <w:t xml:space="preserve">146 </w:t>
      </w:r>
      <w:r w:rsidRPr="00834E85">
        <w:t xml:space="preserve">metabolites with </w:t>
      </w:r>
      <w:r>
        <w:t xml:space="preserve">Welch’s </w:t>
      </w:r>
      <w:r w:rsidRPr="00834E85">
        <w:t xml:space="preserve">inter-group </w:t>
      </w:r>
      <w:r w:rsidRPr="0048276A">
        <w:rPr>
          <w:i/>
          <w:iCs/>
        </w:rPr>
        <w:t>p</w:t>
      </w:r>
      <w:r w:rsidRPr="00834E85">
        <w:t>-value</w:t>
      </w:r>
      <w:r>
        <w:t xml:space="preserve">s for the whole set and only training set </w:t>
      </w:r>
      <w:r w:rsidRPr="00834E85">
        <w:t>in targeted MS/MS analysis of colorectal cancer</w:t>
      </w:r>
      <w:r>
        <w:t xml:space="preserve"> </w:t>
      </w:r>
      <w:r w:rsidRPr="00D33567">
        <w:rPr>
          <w:noProof/>
        </w:rPr>
        <w:t>vs</w:t>
      </w:r>
      <w:r>
        <w:rPr>
          <w:noProof/>
        </w:rPr>
        <w:t>.</w:t>
      </w:r>
      <w:r>
        <w:t xml:space="preserve"> healthy controls. Mean and median serum levels </w:t>
      </w:r>
      <w:r w:rsidRPr="00D33567">
        <w:rPr>
          <w:noProof/>
        </w:rPr>
        <w:t>are also provided</w:t>
      </w:r>
      <w:r>
        <w:t xml:space="preserve">. </w:t>
      </w:r>
      <w:r>
        <w:rPr>
          <w:noProof/>
        </w:rPr>
        <w:t>The u</w:t>
      </w:r>
      <w:r w:rsidRPr="00D33567">
        <w:rPr>
          <w:noProof/>
        </w:rPr>
        <w:t>nit</w:t>
      </w:r>
      <w:r>
        <w:t xml:space="preserve"> is micromolar (µM)</w:t>
      </w:r>
      <w:r w:rsidRPr="00834E85">
        <w:t xml:space="preserve"> (PC: Phosphatidylcholine, Lyso-PC: lysophosphatidylcholine, ae: acyl-alkyl, aa: diacyl, SM: sphingomyelin)</w:t>
      </w:r>
      <w:r>
        <w:t>.</w:t>
      </w:r>
    </w:p>
    <w:p w14:paraId="33B65C56" w14:textId="77777777" w:rsidR="00541E32" w:rsidRDefault="00541E32" w:rsidP="00541E32">
      <w:pPr>
        <w:pStyle w:val="Papertext1"/>
        <w:ind w:firstLine="0"/>
      </w:pPr>
    </w:p>
    <w:p w14:paraId="76010DA8" w14:textId="3B2D366E" w:rsidR="00541E32" w:rsidRDefault="00541E32" w:rsidP="00541E32">
      <w:pPr>
        <w:pStyle w:val="Papertext1"/>
        <w:ind w:firstLine="0"/>
      </w:pPr>
      <w:r w:rsidRPr="00683DC6">
        <w:rPr>
          <w:i/>
          <w:iCs/>
        </w:rPr>
        <w:t>Supplementary Table 2.</w:t>
      </w:r>
      <w:r>
        <w:t xml:space="preserve"> List of 40 metabolites with Kruskal-Wallis inter-group </w:t>
      </w:r>
      <w:r w:rsidRPr="00AF3BC8">
        <w:rPr>
          <w:i/>
          <w:iCs/>
        </w:rPr>
        <w:t>p</w:t>
      </w:r>
      <w:r>
        <w:t xml:space="preserve">-value &lt; 0.30 in targeted MS/MS analysis of locoregional colorectal cancer (PC: </w:t>
      </w:r>
      <w:r w:rsidRPr="009B2ABA">
        <w:t>Phosphatidylcholine</w:t>
      </w:r>
      <w:r>
        <w:t xml:space="preserve">, Lyso-PC: </w:t>
      </w:r>
      <w:r w:rsidRPr="009F6C08">
        <w:t>lysophosphatidylcholine</w:t>
      </w:r>
      <w:r>
        <w:t xml:space="preserve">, ae: </w:t>
      </w:r>
      <w:r w:rsidRPr="009B2ABA">
        <w:t>acyl-alkyl</w:t>
      </w:r>
      <w:r>
        <w:t xml:space="preserve">, aa: </w:t>
      </w:r>
      <w:r w:rsidRPr="009B2ABA">
        <w:t>diacyl</w:t>
      </w:r>
      <w:r>
        <w:t>,</w:t>
      </w:r>
      <w:r w:rsidRPr="009B2ABA">
        <w:t xml:space="preserve"> </w:t>
      </w:r>
      <w:r>
        <w:t xml:space="preserve">SM: </w:t>
      </w:r>
      <w:r w:rsidRPr="009B2ABA">
        <w:t>sphingomyelin</w:t>
      </w:r>
      <w:r>
        <w:t>)</w:t>
      </w:r>
    </w:p>
    <w:p w14:paraId="0D705AD9" w14:textId="77777777" w:rsidR="00683DC6" w:rsidRDefault="00683DC6" w:rsidP="00541E32">
      <w:pPr>
        <w:pStyle w:val="Papertext1"/>
        <w:ind w:firstLine="0"/>
      </w:pPr>
    </w:p>
    <w:p w14:paraId="2175D723" w14:textId="4D84CD93" w:rsidR="00541E32" w:rsidRDefault="00541E32" w:rsidP="00541E32">
      <w:pPr>
        <w:pStyle w:val="Papertext1"/>
        <w:ind w:firstLine="0"/>
      </w:pPr>
      <w:r w:rsidRPr="00683DC6">
        <w:rPr>
          <w:i/>
          <w:iCs/>
        </w:rPr>
        <w:t>Supplementary Table 3.</w:t>
      </w:r>
      <w:r w:rsidRPr="007D4CF2">
        <w:t xml:space="preserve"> List of 75 metabolites with Welch’s inter-group </w:t>
      </w:r>
      <w:r w:rsidRPr="0048276A">
        <w:rPr>
          <w:i/>
          <w:iCs/>
        </w:rPr>
        <w:t>p</w:t>
      </w:r>
      <w:r w:rsidRPr="007D4CF2">
        <w:t>-value &lt; 0.30 in</w:t>
      </w:r>
      <w:r>
        <w:t xml:space="preserve"> the</w:t>
      </w:r>
      <w:r w:rsidRPr="007D4CF2">
        <w:t xml:space="preserve"> </w:t>
      </w:r>
      <w:r w:rsidRPr="00D33567">
        <w:rPr>
          <w:noProof/>
        </w:rPr>
        <w:t>targeted</w:t>
      </w:r>
      <w:r w:rsidRPr="007D4CF2">
        <w:t xml:space="preserve"> analysis of colorectal adenoma </w:t>
      </w:r>
      <w:r w:rsidRPr="00D33567">
        <w:rPr>
          <w:noProof/>
        </w:rPr>
        <w:t>vs</w:t>
      </w:r>
      <w:r>
        <w:rPr>
          <w:noProof/>
        </w:rPr>
        <w:t>.</w:t>
      </w:r>
      <w:r w:rsidRPr="007D4CF2">
        <w:t xml:space="preserve"> matched controls</w:t>
      </w:r>
      <w:r>
        <w:t xml:space="preserve">; red indicates relative increase and green indicates a </w:t>
      </w:r>
      <w:r w:rsidRPr="00D33567">
        <w:rPr>
          <w:noProof/>
        </w:rPr>
        <w:t>relative</w:t>
      </w:r>
      <w:r>
        <w:t xml:space="preserve"> decrease. </w:t>
      </w:r>
      <w:r w:rsidRPr="007D4CF2">
        <w:t>(PC: Phosphatidylcholine, Lyso-PC: lysophosphatidylcholine, ae: acyl-alkyl, aa: diacyl, SM: sphingomyelin)</w:t>
      </w:r>
    </w:p>
    <w:p w14:paraId="205B6813" w14:textId="3CEA3E52" w:rsidR="00541E32" w:rsidRDefault="00541E32">
      <w:pPr>
        <w:spacing w:line="276" w:lineRule="auto"/>
        <w:ind w:firstLine="0"/>
        <w:jc w:val="left"/>
        <w:rPr>
          <w:b/>
          <w:bCs/>
        </w:rPr>
      </w:pPr>
      <w:r>
        <w:br w:type="page"/>
      </w:r>
    </w:p>
    <w:p w14:paraId="4F312677" w14:textId="7ACCDD86" w:rsidR="00067FBF" w:rsidRPr="008D0FE3" w:rsidRDefault="00874560" w:rsidP="00874560">
      <w:pPr>
        <w:pStyle w:val="Caption"/>
        <w:keepNext/>
        <w:spacing w:line="360" w:lineRule="auto"/>
        <w:ind w:firstLine="0"/>
        <w:jc w:val="left"/>
        <w:rPr>
          <w:b w:val="0"/>
          <w:bCs w:val="0"/>
          <w:color w:val="auto"/>
          <w:sz w:val="24"/>
          <w:szCs w:val="22"/>
        </w:rPr>
      </w:pPr>
      <w:r w:rsidRPr="00874560">
        <w:rPr>
          <w:color w:val="auto"/>
          <w:sz w:val="24"/>
          <w:szCs w:val="22"/>
        </w:rPr>
        <w:lastRenderedPageBreak/>
        <w:t xml:space="preserve">Supplementary </w:t>
      </w:r>
      <w:r w:rsidR="00067FBF" w:rsidRPr="00874560">
        <w:rPr>
          <w:color w:val="auto"/>
          <w:sz w:val="24"/>
          <w:szCs w:val="22"/>
        </w:rPr>
        <w:t xml:space="preserve">Table </w:t>
      </w:r>
      <w:r w:rsidRPr="00874560">
        <w:rPr>
          <w:color w:val="auto"/>
          <w:sz w:val="24"/>
          <w:szCs w:val="22"/>
        </w:rPr>
        <w:t>1</w:t>
      </w:r>
      <w:r w:rsidR="00067FBF" w:rsidRPr="008D0FE3">
        <w:rPr>
          <w:b w:val="0"/>
          <w:bCs w:val="0"/>
          <w:color w:val="auto"/>
          <w:sz w:val="24"/>
          <w:szCs w:val="22"/>
        </w:rPr>
        <w:t xml:space="preserve">. List of 146 metabolites with Welch’s inter-group </w:t>
      </w:r>
      <w:r w:rsidR="00067FBF" w:rsidRPr="0048276A">
        <w:rPr>
          <w:b w:val="0"/>
          <w:bCs w:val="0"/>
          <w:i/>
          <w:iCs/>
          <w:color w:val="auto"/>
          <w:sz w:val="24"/>
          <w:szCs w:val="22"/>
        </w:rPr>
        <w:t>p</w:t>
      </w:r>
      <w:r w:rsidR="00067FBF" w:rsidRPr="008D0FE3">
        <w:rPr>
          <w:b w:val="0"/>
          <w:bCs w:val="0"/>
          <w:color w:val="auto"/>
          <w:sz w:val="24"/>
          <w:szCs w:val="22"/>
        </w:rPr>
        <w:t xml:space="preserve">-values for the whole set and only training set in targeted MS/MS analysis of colorectal cancer </w:t>
      </w:r>
      <w:r w:rsidR="00067FBF" w:rsidRPr="00D33567">
        <w:rPr>
          <w:b w:val="0"/>
          <w:bCs w:val="0"/>
          <w:noProof/>
          <w:color w:val="auto"/>
          <w:sz w:val="24"/>
          <w:szCs w:val="22"/>
        </w:rPr>
        <w:t>vs</w:t>
      </w:r>
      <w:r w:rsidR="00067FBF">
        <w:rPr>
          <w:b w:val="0"/>
          <w:bCs w:val="0"/>
          <w:noProof/>
          <w:color w:val="auto"/>
          <w:sz w:val="24"/>
          <w:szCs w:val="22"/>
        </w:rPr>
        <w:t>.</w:t>
      </w:r>
      <w:r w:rsidR="00067FBF" w:rsidRPr="008D0FE3">
        <w:rPr>
          <w:b w:val="0"/>
          <w:bCs w:val="0"/>
          <w:color w:val="auto"/>
          <w:sz w:val="24"/>
          <w:szCs w:val="22"/>
        </w:rPr>
        <w:t xml:space="preserve"> healthy controls. Mean and median serum levels </w:t>
      </w:r>
      <w:r w:rsidR="00067FBF" w:rsidRPr="00D33567">
        <w:rPr>
          <w:b w:val="0"/>
          <w:bCs w:val="0"/>
          <w:noProof/>
          <w:color w:val="auto"/>
          <w:sz w:val="24"/>
          <w:szCs w:val="22"/>
        </w:rPr>
        <w:t>are also provided</w:t>
      </w:r>
      <w:r w:rsidR="00067FBF" w:rsidRPr="008D0FE3">
        <w:rPr>
          <w:b w:val="0"/>
          <w:bCs w:val="0"/>
          <w:color w:val="auto"/>
          <w:sz w:val="24"/>
          <w:szCs w:val="22"/>
        </w:rPr>
        <w:t xml:space="preserve">. </w:t>
      </w:r>
      <w:r w:rsidR="00067FBF">
        <w:rPr>
          <w:b w:val="0"/>
          <w:bCs w:val="0"/>
          <w:noProof/>
          <w:color w:val="auto"/>
          <w:sz w:val="24"/>
          <w:szCs w:val="22"/>
        </w:rPr>
        <w:t>The u</w:t>
      </w:r>
      <w:r w:rsidR="00067FBF" w:rsidRPr="00D33567">
        <w:rPr>
          <w:b w:val="0"/>
          <w:bCs w:val="0"/>
          <w:noProof/>
          <w:color w:val="auto"/>
          <w:sz w:val="24"/>
          <w:szCs w:val="22"/>
        </w:rPr>
        <w:t>nit</w:t>
      </w:r>
      <w:r w:rsidR="00067FBF" w:rsidRPr="008D0FE3">
        <w:rPr>
          <w:b w:val="0"/>
          <w:bCs w:val="0"/>
          <w:color w:val="auto"/>
          <w:sz w:val="24"/>
          <w:szCs w:val="22"/>
        </w:rPr>
        <w:t xml:space="preserve"> is micromolar (µM) (PC: Phosphatidylcholine, Lyso-PC: lysophosphatidylcholine, ae: acyl-alkyl, aa: diacyl, SM: sphingomyelin).</w:t>
      </w:r>
      <w:bookmarkStart w:id="0" w:name="_GoBack"/>
      <w:bookmarkEnd w:id="0"/>
    </w:p>
    <w:tbl>
      <w:tblPr>
        <w:tblW w:w="577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</w:tblCellMar>
        <w:tblLook w:val="0420" w:firstRow="1" w:lastRow="0" w:firstColumn="0" w:lastColumn="0" w:noHBand="0" w:noVBand="1"/>
      </w:tblPr>
      <w:tblGrid>
        <w:gridCol w:w="1475"/>
        <w:gridCol w:w="1942"/>
        <w:gridCol w:w="1076"/>
        <w:gridCol w:w="1076"/>
        <w:gridCol w:w="1028"/>
        <w:gridCol w:w="1328"/>
        <w:gridCol w:w="922"/>
        <w:gridCol w:w="1324"/>
        <w:gridCol w:w="880"/>
      </w:tblGrid>
      <w:tr w:rsidR="00067FBF" w:rsidRPr="0016517B" w14:paraId="1E517DED" w14:textId="77777777" w:rsidTr="00A55CD7">
        <w:trPr>
          <w:trHeight w:val="283"/>
          <w:tblHeader/>
          <w:jc w:val="center"/>
        </w:trPr>
        <w:tc>
          <w:tcPr>
            <w:tcW w:w="667" w:type="pct"/>
            <w:shd w:val="clear" w:color="auto" w:fill="808080"/>
            <w:vAlign w:val="center"/>
          </w:tcPr>
          <w:p w14:paraId="2B9D7102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rPr>
                <w:rFonts w:cs="Times New Roman"/>
                <w:b/>
                <w:bCs/>
                <w:sz w:val="20"/>
              </w:rPr>
            </w:pPr>
            <w:bookmarkStart w:id="1" w:name="_Hlk439867911"/>
            <w:r w:rsidRPr="0016517B">
              <w:rPr>
                <w:rFonts w:cs="Times New Roman"/>
                <w:b/>
                <w:bCs/>
                <w:sz w:val="20"/>
              </w:rPr>
              <w:t>ID</w:t>
            </w:r>
          </w:p>
        </w:tc>
        <w:tc>
          <w:tcPr>
            <w:tcW w:w="878" w:type="pct"/>
            <w:shd w:val="clear" w:color="auto" w:fill="808080"/>
            <w:vAlign w:val="center"/>
          </w:tcPr>
          <w:p w14:paraId="52052208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rPr>
                <w:rFonts w:cs="Times New Roman"/>
                <w:b/>
                <w:bCs/>
                <w:sz w:val="20"/>
              </w:rPr>
            </w:pPr>
            <w:r w:rsidRPr="0016517B">
              <w:rPr>
                <w:rFonts w:cs="Times New Roman"/>
                <w:b/>
                <w:bCs/>
                <w:sz w:val="20"/>
              </w:rPr>
              <w:t>Metabolite</w:t>
            </w:r>
          </w:p>
        </w:tc>
        <w:tc>
          <w:tcPr>
            <w:tcW w:w="487" w:type="pct"/>
            <w:shd w:val="clear" w:color="auto" w:fill="808080"/>
            <w:vAlign w:val="center"/>
          </w:tcPr>
          <w:p w14:paraId="29F7719D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</w:rPr>
            </w:pPr>
            <w:r w:rsidRPr="0016517B">
              <w:rPr>
                <w:rFonts w:cs="Times New Roman"/>
                <w:b/>
                <w:bCs/>
                <w:sz w:val="20"/>
              </w:rPr>
              <w:t xml:space="preserve">Training </w:t>
            </w:r>
            <w:r w:rsidRPr="0016517B">
              <w:rPr>
                <w:rFonts w:cs="Times New Roman"/>
                <w:b/>
                <w:bCs/>
                <w:i/>
                <w:sz w:val="20"/>
              </w:rPr>
              <w:t>p</w:t>
            </w:r>
            <w:r w:rsidRPr="0016517B">
              <w:rPr>
                <w:rFonts w:cs="Times New Roman"/>
                <w:b/>
                <w:bCs/>
                <w:sz w:val="20"/>
              </w:rPr>
              <w:t>-value</w:t>
            </w:r>
          </w:p>
        </w:tc>
        <w:tc>
          <w:tcPr>
            <w:tcW w:w="487" w:type="pct"/>
            <w:shd w:val="clear" w:color="auto" w:fill="808080"/>
            <w:vAlign w:val="center"/>
          </w:tcPr>
          <w:p w14:paraId="14CE4C4F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</w:rPr>
            </w:pPr>
            <w:r w:rsidRPr="0016517B">
              <w:rPr>
                <w:rFonts w:cs="Times New Roman"/>
                <w:b/>
                <w:bCs/>
                <w:sz w:val="20"/>
              </w:rPr>
              <w:t xml:space="preserve">Whole-set </w:t>
            </w:r>
            <w:r w:rsidRPr="0016517B">
              <w:rPr>
                <w:rFonts w:cs="Times New Roman"/>
                <w:b/>
                <w:bCs/>
                <w:i/>
                <w:sz w:val="20"/>
              </w:rPr>
              <w:t>p</w:t>
            </w:r>
            <w:r w:rsidRPr="0016517B">
              <w:rPr>
                <w:rFonts w:cs="Times New Roman"/>
                <w:b/>
                <w:bCs/>
                <w:sz w:val="20"/>
              </w:rPr>
              <w:t>-value</w:t>
            </w:r>
          </w:p>
        </w:tc>
        <w:tc>
          <w:tcPr>
            <w:tcW w:w="465" w:type="pct"/>
            <w:shd w:val="clear" w:color="auto" w:fill="808080"/>
            <w:vAlign w:val="center"/>
          </w:tcPr>
          <w:p w14:paraId="495235FC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16517B">
              <w:rPr>
                <w:rFonts w:cs="Times New Roman"/>
                <w:b/>
                <w:bCs/>
                <w:sz w:val="20"/>
              </w:rPr>
              <w:t>Fold Change</w:t>
            </w:r>
          </w:p>
        </w:tc>
        <w:tc>
          <w:tcPr>
            <w:tcW w:w="601" w:type="pct"/>
            <w:shd w:val="clear" w:color="auto" w:fill="808080"/>
            <w:vAlign w:val="center"/>
          </w:tcPr>
          <w:p w14:paraId="71EDE2BB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</w:rPr>
            </w:pPr>
            <w:r w:rsidRPr="0016517B">
              <w:rPr>
                <w:rFonts w:cs="Times New Roman"/>
                <w:b/>
                <w:bCs/>
                <w:sz w:val="20"/>
              </w:rPr>
              <w:t>Control Mean(SD)</w:t>
            </w:r>
          </w:p>
        </w:tc>
        <w:tc>
          <w:tcPr>
            <w:tcW w:w="417" w:type="pct"/>
            <w:shd w:val="clear" w:color="auto" w:fill="808080"/>
            <w:vAlign w:val="center"/>
          </w:tcPr>
          <w:p w14:paraId="4E200623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</w:rPr>
            </w:pPr>
            <w:r w:rsidRPr="0016517B">
              <w:rPr>
                <w:rFonts w:cs="Times New Roman"/>
                <w:b/>
                <w:bCs/>
                <w:sz w:val="20"/>
              </w:rPr>
              <w:t>Control Median</w:t>
            </w:r>
          </w:p>
        </w:tc>
        <w:tc>
          <w:tcPr>
            <w:tcW w:w="599" w:type="pct"/>
            <w:shd w:val="clear" w:color="auto" w:fill="808080"/>
            <w:vAlign w:val="center"/>
          </w:tcPr>
          <w:p w14:paraId="3D983D43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</w:rPr>
            </w:pPr>
            <w:r w:rsidRPr="0016517B">
              <w:rPr>
                <w:rFonts w:cs="Times New Roman"/>
                <w:b/>
                <w:bCs/>
                <w:sz w:val="20"/>
              </w:rPr>
              <w:t>CRC Mean(SD)</w:t>
            </w:r>
          </w:p>
        </w:tc>
        <w:tc>
          <w:tcPr>
            <w:tcW w:w="398" w:type="pct"/>
            <w:shd w:val="clear" w:color="auto" w:fill="808080"/>
            <w:vAlign w:val="center"/>
          </w:tcPr>
          <w:p w14:paraId="1473174C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center"/>
              <w:rPr>
                <w:rFonts w:cs="Times New Roman"/>
                <w:b/>
                <w:bCs/>
                <w:sz w:val="20"/>
              </w:rPr>
            </w:pPr>
            <w:r w:rsidRPr="0016517B">
              <w:rPr>
                <w:rFonts w:cs="Times New Roman"/>
                <w:b/>
                <w:bCs/>
                <w:sz w:val="20"/>
              </w:rPr>
              <w:t>CRC Median</w:t>
            </w:r>
          </w:p>
        </w:tc>
      </w:tr>
      <w:tr w:rsidR="00067FBF" w:rsidRPr="0016517B" w14:paraId="4416E6D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758B33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Gln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0E0B8D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Glutamine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821261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2.69E-10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ABE38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1.05E-17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E9C069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0.63826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2B5A4C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821.2 (99.04)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D800D0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798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481E85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524.2 (184.2)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6BA4C8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516.42</w:t>
            </w:r>
          </w:p>
        </w:tc>
      </w:tr>
      <w:tr w:rsidR="00067FBF" w:rsidRPr="0016517B" w14:paraId="2872B1F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DA242A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C40:3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4E4199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C40:3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DB6D20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3.68E-08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9A35EE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5.21E-14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B7BDAD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4.823938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9885D8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1.209 (0.488)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F78C69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76700F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5.834 (3.718)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59DF95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4.78</w:t>
            </w:r>
          </w:p>
        </w:tc>
      </w:tr>
      <w:tr w:rsidR="00067FBF" w:rsidRPr="0016517B" w14:paraId="32E83BF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321BE7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C38:1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0940F5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C38:1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B1CE34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1.05E-07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E480BD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1.11E-13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CFBD46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5.841619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411742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0.751 (0.495)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CA2B19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0.701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885015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4.386 (2.981)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1916BF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3.515</w:t>
            </w:r>
          </w:p>
        </w:tc>
      </w:tr>
      <w:tr w:rsidR="00067FBF" w:rsidRPr="0016517B" w14:paraId="689AF5E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250A2D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C40:4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A8493A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C40:4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B20932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1.77E-07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BBA2F2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4.39E-13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0B10D1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2.471607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351193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2.563 (0.709)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941C46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2.51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B18605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6.335 (3.199)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134909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5.805</w:t>
            </w:r>
          </w:p>
        </w:tc>
      </w:tr>
      <w:tr w:rsidR="00067FBF" w:rsidRPr="0016517B" w14:paraId="5BFCFA6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BD84FA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C42:1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473632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C42:1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9AF813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1.17E-06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CFD281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3.44E-11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6F7158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2.766367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000BCF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0.444 (0.132)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75E5E6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0.415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A581C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1.229 (0.756)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14B976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1.078</w:t>
            </w:r>
          </w:p>
        </w:tc>
      </w:tr>
      <w:tr w:rsidR="00067FBF" w:rsidRPr="0016517B" w14:paraId="0E4EBE5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31F18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C38:3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AE9EA3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C38:3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ACAE46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1.56E-06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4A8DB2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1.12E-11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CECF0C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3.002224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8DE4C0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5.012 (1.352)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31674F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4.88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F910C5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13.864 (8.26)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A92D6F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12.55</w:t>
            </w:r>
          </w:p>
        </w:tc>
      </w:tr>
      <w:tr w:rsidR="00067FBF" w:rsidRPr="0016517B" w14:paraId="080439C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DE9EBC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C42:4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207CE2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C42:4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07D388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2.64E-06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EEED5B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3.21E-11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B8956D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3.169053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ED5916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0.211 (0.071)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239178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0.199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349805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0.669 (0.441)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5CCAC8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0.572</w:t>
            </w:r>
          </w:p>
        </w:tc>
      </w:tr>
      <w:tr w:rsidR="00067FBF" w:rsidRPr="0016517B" w14:paraId="43801F54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529334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C40:2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8A0F62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C40:2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210C57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2.69E-06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874F52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1.55E-10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9EE6BA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2.767204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AA3E6B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2.109 (0.661)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CD7C6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2.02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CD53E4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3.977 (1.822)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BC22E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3.579</w:t>
            </w:r>
          </w:p>
        </w:tc>
      </w:tr>
      <w:tr w:rsidR="00067FBF" w:rsidRPr="0016517B" w14:paraId="6BF67D7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53EA00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C38:2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E8DDD1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C38:2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367D68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2.82E-06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19E002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2.55E-11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5782BA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1.887948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E2FD04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2.489 (0.799)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B56247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2.36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2C28A1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7.473 (4.762)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C3803C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6.4</w:t>
            </w:r>
          </w:p>
        </w:tc>
      </w:tr>
      <w:tr w:rsidR="00067FBF" w:rsidRPr="0016517B" w14:paraId="06587E10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A389F6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C40:5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94792B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C40:5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9D4A36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3.40E-06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D8DFC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8.01E-11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B0AE00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2.906029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B404E1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4.997 (1.445)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CFFDBF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4.62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EA5400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9.434 (4.273)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49655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8.875</w:t>
            </w:r>
          </w:p>
        </w:tc>
      </w:tr>
      <w:tr w:rsidR="00067FBF" w:rsidRPr="0016517B" w14:paraId="6262C0E9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BE8CD2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C40:2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D134AD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C40:2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82B666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5.15E-06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405970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1.17E-10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580A8B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4.192398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3D42F0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0.379 (0.143)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E1DA14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0.367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1C1B47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1.588 (1.216)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F34A9C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1.275</w:t>
            </w:r>
          </w:p>
        </w:tc>
      </w:tr>
      <w:tr w:rsidR="00067FBF" w:rsidRPr="0016517B" w14:paraId="0E58D7FB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18FA7A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C40:3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F1E7E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C40:3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FD71CF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5.31E-06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A7EACA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8.93E-11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8B2981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1.8855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680F21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0.651 (0.204)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BD4000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0.626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F11AB5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1.893 (1.233)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3E6F52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1.535</w:t>
            </w:r>
          </w:p>
        </w:tc>
      </w:tr>
      <w:tr w:rsidR="00067FBF" w:rsidRPr="0016517B" w14:paraId="04FFB9D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1626BB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C18:2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7CBE3F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Octadecadienyl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3F4437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5.43E-06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CCCB99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2.53E-09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4F7D64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1.722362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2E348B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0.077 (0.024)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4696AC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0.076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B32F7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0.128 (0.053)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D4F446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0.118</w:t>
            </w:r>
          </w:p>
        </w:tc>
      </w:tr>
      <w:tr w:rsidR="00067FBF" w:rsidRPr="0016517B" w14:paraId="23B2E788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18893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C18:1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F7DDA1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Octadecenoyl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A24C76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6.98E-06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002777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7.70E-10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9AEAB4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3.011287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CEED8A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0.201 (0.056)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1FB630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0.194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412D8E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0.346 (0.148)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217520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0.326</w:t>
            </w:r>
          </w:p>
        </w:tc>
      </w:tr>
      <w:tr w:rsidR="00067FBF" w:rsidRPr="0016517B" w14:paraId="1A2A8D8E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169121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C16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6E7D35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Hexadecanoyl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6A3D2C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9.14E-06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5D8EC4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3.29E-08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DED92E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1.665684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E28537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0.135 (0.031)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C180AD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0.131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1650D4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 (0.074)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CBA826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0.184</w:t>
            </w:r>
          </w:p>
        </w:tc>
      </w:tr>
      <w:tr w:rsidR="00067FBF" w:rsidRPr="0016517B" w14:paraId="7DC812B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D85411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C44:3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C1F44F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C44:3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6A6366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1.46E-05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182433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8.76E-10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D58A1F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2.208677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C4A619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0.134 (0.056)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C8F988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0.126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BDC553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0.403 (0.287)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EBE838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0.368</w:t>
            </w:r>
          </w:p>
        </w:tc>
      </w:tr>
      <w:tr w:rsidR="00067FBF" w:rsidRPr="0016517B" w14:paraId="4C93238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F83571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C3:1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CB1E2F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Propenoyl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F5C885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1.74E-05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BE8ADB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4.59E-08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85CC2B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1.773936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9A67E4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0.007 (0.002)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3486D6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C99AD9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0.018 (0.013)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EA50A9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0.008</w:t>
            </w:r>
          </w:p>
        </w:tc>
      </w:tr>
      <w:tr w:rsidR="00067FBF" w:rsidRPr="0016517B" w14:paraId="5EDD03E9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3C7F87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C36:1</w:t>
            </w:r>
          </w:p>
          <w:p w14:paraId="6994E7E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14:paraId="1091FCA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C36:1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B96B48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2.29E-05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F97EC9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6.23E-09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25D39D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1.596352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D81FD2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10.434 (2.72)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ED96C2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10.2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617DE3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18.509 (9.04)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CB535C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17.163</w:t>
            </w:r>
          </w:p>
        </w:tc>
      </w:tr>
      <w:tr w:rsidR="00067FBF" w:rsidRPr="0016517B" w14:paraId="21846599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FEBDBB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C3-OH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658955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Hydroxypropionyl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F65AAE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3.67E-05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A5A55A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7.62E-07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693E9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1.548894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35FFF8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0.012 (0.004)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4DA77D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33795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0.029 (0.025)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DC31EE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0.014</w:t>
            </w:r>
          </w:p>
        </w:tc>
      </w:tr>
      <w:tr w:rsidR="00067FBF" w:rsidRPr="0016517B" w14:paraId="30460DF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F3A597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C16:1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C876E5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Hexadecenoyl-L-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2A000E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3.89E-05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F4F71D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1.53E-08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5CF095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2.302437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2A720D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0.043 (0.011)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0A3625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701ABE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0.067 (0.026)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62DA5F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0.063</w:t>
            </w:r>
          </w:p>
        </w:tc>
      </w:tr>
      <w:tr w:rsidR="00067FBF" w:rsidRPr="0016517B" w14:paraId="45AFC3E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A93816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C42:4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7D7DB6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C42:4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F08E4D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4.18E-05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34017E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6.40E-09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CE2905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0.727134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AC7A6F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1.125 (0.292)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85CC09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9548A6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1.795 (0.729)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B4DE0A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1.778</w:t>
            </w:r>
          </w:p>
        </w:tc>
      </w:tr>
      <w:tr w:rsidR="00067FBF" w:rsidRPr="0016517B" w14:paraId="6DAC645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2FB43F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Met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C6B4CC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Methionine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B6D0CF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5.82E-05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1964F3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3.14E-08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E68FC3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1.477889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CA1B08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38.483 (5.61)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1FD713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38.4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2EC82A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27.98 (11.69)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65DF5D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28.1</w:t>
            </w:r>
          </w:p>
        </w:tc>
      </w:tr>
      <w:tr w:rsidR="00067FBF" w:rsidRPr="0016517B" w14:paraId="7CD606B2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9930CE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C6:0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96351A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C6:0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23FB1E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6.40E-05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097F28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8.06E-08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03F430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1.376478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5FB99F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0.021 (0.006)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04F95E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83625F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0.037 (0.014)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05B624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0.035</w:t>
            </w:r>
          </w:p>
        </w:tc>
      </w:tr>
      <w:tr w:rsidR="00067FBF" w:rsidRPr="0016517B" w14:paraId="4342315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9CBD0D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Ser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B1719B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Serine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042BDB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7.14E-05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B7460A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3.31E-08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AACE4B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2.499728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5CE6E6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149.73 (21.4)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B6F763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146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E16BFF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206.1 (66.83)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9CE87F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204</w:t>
            </w:r>
          </w:p>
        </w:tc>
      </w:tr>
      <w:tr w:rsidR="00067FBF" w:rsidRPr="0016517B" w14:paraId="1C8356E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D6CD6E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C42:2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37D9AD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C42:2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4A9D6A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7.78E-05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29DFAB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3.35E-09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1A77A1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1.832346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102E49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0.295 (0.083)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708965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0.282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7BD8B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0.652 (0.398)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D35301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0.545</w:t>
            </w:r>
          </w:p>
        </w:tc>
      </w:tr>
      <w:tr w:rsidR="00067FBF" w:rsidRPr="0016517B" w14:paraId="6DE640D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5AA70C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C24:0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6B5625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C24:0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78AEB7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777123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2.86E-08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E036CE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1.958051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474A87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0.132 (0.045)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A7098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0.128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C957A3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0.304 (0.208)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D7DCB1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0.246</w:t>
            </w:r>
          </w:p>
        </w:tc>
      </w:tr>
      <w:tr w:rsidR="00067FBF" w:rsidRPr="0016517B" w14:paraId="388A84BB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553985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C16:1-OH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307CF5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Hydroxyhexadecenoyl-L-carnitine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DA9397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00F027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8.62E-07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ADE86D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1.776487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5E6D5D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0.014 (0.003)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3A78CA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DCC995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0.018 (0.006)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D22BBC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0.017</w:t>
            </w:r>
          </w:p>
        </w:tc>
      </w:tr>
      <w:tr w:rsidR="00067FBF" w:rsidRPr="0016517B" w14:paraId="050710D4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512BFB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C28:0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B50C74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C28:0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4F926A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54C181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5.45E-07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346667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1.626873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ED560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0.392 (0.117)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AE24D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0.352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6B3202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0.782 (0.533)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0E53AA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0.607</w:t>
            </w:r>
          </w:p>
        </w:tc>
      </w:tr>
      <w:tr w:rsidR="00067FBF" w:rsidRPr="0016517B" w14:paraId="76339EA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B1D3C6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C42:2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BA4104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C42:2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010E57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340854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5.07E-08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D46270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1.994523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754D5E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0.754 (0.22)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C9F7B0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0.764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D40840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1.382 (0.763)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F15E65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1.275</w:t>
            </w:r>
          </w:p>
        </w:tc>
      </w:tr>
      <w:tr w:rsidR="00067FBF" w:rsidRPr="0016517B" w14:paraId="55BE80E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55A6C3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C40:1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8F599F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C40:1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121B1B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4AA95E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7.46E-08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F45F7D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2.513331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A41D80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0.481 (0.134)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B099E7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0.468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B1058B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0.941 (0.576)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D27AA5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0.812</w:t>
            </w:r>
          </w:p>
        </w:tc>
      </w:tr>
      <w:tr w:rsidR="00067FBF" w:rsidRPr="0016517B" w14:paraId="7EAEB198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863173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C10:1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C7DC2B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Decenoylcarnitine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FA4A3E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A2FB2B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0.0012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2E74D3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1.340532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E89850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0.28 (0.079)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CC04B4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0.265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814F3C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0.221 (0.097)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6D9055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0.196</w:t>
            </w:r>
          </w:p>
        </w:tc>
      </w:tr>
      <w:tr w:rsidR="00067FBF" w:rsidRPr="0016517B" w14:paraId="33DCFFA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EE0101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C26:0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4D58C7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C26:0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F7B33E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4823FD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3.77E-06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3D7F3A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0.794266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EABDBC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0.461 (0.173)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21B80B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0.438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426C0E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0.935 (0.707)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DC258F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0.748</w:t>
            </w:r>
          </w:p>
        </w:tc>
      </w:tr>
      <w:tr w:rsidR="00067FBF" w:rsidRPr="0016517B" w14:paraId="1E1F6C06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047D14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Orn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E33779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Ornithine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77EBE0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44E0AC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0FF8EF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1.615831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71D69E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103.29 (32.5)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E75D07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94.9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CC1D0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131.0 (47.37)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981A83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129.343</w:t>
            </w:r>
          </w:p>
        </w:tc>
      </w:tr>
      <w:tr w:rsidR="00067FBF" w:rsidRPr="0016517B" w14:paraId="00484538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67FE9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C42:5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42B3D8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C42:5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9E588E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5C25D6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4.86E-07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C866E4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1.618758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C4120D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0.463 (0.147)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9958E6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0.474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985DFE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0.753 (0.374)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FEADDB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0.696</w:t>
            </w:r>
          </w:p>
        </w:tc>
      </w:tr>
      <w:tr w:rsidR="00067FBF" w:rsidRPr="0016517B" w14:paraId="59CA298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F942E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C42:5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2C3886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C42:5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2544E0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7432DE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2.48E-06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743CC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1.410425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F07756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2.73 (0.738)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C30B70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2.64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3EA7F0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3.85 (1.489)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6190B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3.597</w:t>
            </w:r>
          </w:p>
        </w:tc>
      </w:tr>
      <w:tr w:rsidR="00067FBF" w:rsidRPr="0016517B" w14:paraId="5813793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BA7C2C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C40:1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DE963D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C40:1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DA793A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0D967F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1.48E-06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F76E61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2.027523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F650AD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1.756 (0.473)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25EC7A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91F40A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2.843 (1.519)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F00ADA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2.6</w:t>
            </w:r>
          </w:p>
        </w:tc>
      </w:tr>
      <w:tr w:rsidR="00067FBF" w:rsidRPr="0016517B" w14:paraId="0097B6F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E1F571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C42:3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35D6BE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C42:3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200F5F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0.0010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9E8493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1.37E-06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F4E7A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1.322905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0BCCE6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1.028 (0.301)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647B8A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0.973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8830FE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1.661 (0.872)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70687E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1.565</w:t>
            </w:r>
          </w:p>
        </w:tc>
      </w:tr>
      <w:tr w:rsidR="00067FBF" w:rsidRPr="0016517B" w14:paraId="11EC924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7527DE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C18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2B55A9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Octadecanoyl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2613D5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0.0011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77A9D9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0.0002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5FDE25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1.600445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7E1B82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0.062 (0.014)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9630DC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8157CE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0.078 (0.027)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B65F81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0.075</w:t>
            </w:r>
          </w:p>
        </w:tc>
      </w:tr>
      <w:tr w:rsidR="00067FBF" w:rsidRPr="0016517B" w14:paraId="75291EF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BB59A7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C42:1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0F3C92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C42:1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378DC0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0.0016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E9D998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6.38E-06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F170D6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1.815504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26B22C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0.37 (0.133)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3231DC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0.354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539B56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0.593 (0.322)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1F0278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0.508</w:t>
            </w:r>
          </w:p>
        </w:tc>
      </w:tr>
      <w:tr w:rsidR="00067FBF" w:rsidRPr="0016517B" w14:paraId="552239A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596AB8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C28:1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040105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C28:1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4BEFA4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0.0029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D950DA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2.69E-05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A3983A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0.654887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B7B87A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0.585 (0.153)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D1045D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0.566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4554FE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1.059 (0.8)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7E8481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0.824</w:t>
            </w:r>
          </w:p>
        </w:tc>
      </w:tr>
      <w:tr w:rsidR="00067FBF" w:rsidRPr="0016517B" w14:paraId="11CB601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D0B78D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C44:4</w:t>
            </w:r>
          </w:p>
          <w:p w14:paraId="5C27A58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14:paraId="7805E23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C44:4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4C43E5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0.0029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798218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6.62E-05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24A883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1.810918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0596A5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0.454 (0.099)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151982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0.445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247A0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0.599 (0.239)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0E665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0.542</w:t>
            </w:r>
          </w:p>
        </w:tc>
      </w:tr>
      <w:tr w:rsidR="00067FBF" w:rsidRPr="0016517B" w14:paraId="17CE495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2328B9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C26:0</w:t>
            </w:r>
          </w:p>
          <w:p w14:paraId="2821873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14:paraId="294CB8F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 xml:space="preserve">Phosphatidylcholine </w:t>
            </w:r>
          </w:p>
          <w:p w14:paraId="7F5FFAB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diacyl C26:0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021764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0.0031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EC24B3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ECB7DC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1.307712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FA41E9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1.022 (0.234)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637748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0.972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87D624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1.309 (0.434)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D307A3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1.185</w:t>
            </w:r>
          </w:p>
        </w:tc>
      </w:tr>
      <w:tr w:rsidR="00067FBF" w:rsidRPr="0016517B" w14:paraId="5558294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FE00D2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C26:1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1668C9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C26:1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62CE98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0.0031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408BED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7.20E-05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E8EC25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1.322761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5C20A7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0.223 (0.093)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0199F3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0.195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1FF306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0.492 (0.36)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5F14E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0.378</w:t>
            </w:r>
          </w:p>
        </w:tc>
      </w:tr>
      <w:tr w:rsidR="00067FBF" w:rsidRPr="0016517B" w14:paraId="6BACFD40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234DE1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xLeu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139DD6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Leucine/Isoleucine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3EF43E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0.0036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D0C06E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17273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1.317752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EB4F2C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225.15 (42.6)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ED3489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217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A9573F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272.19 (82.7)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28ECF2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271.794</w:t>
            </w:r>
          </w:p>
        </w:tc>
      </w:tr>
      <w:tr w:rsidR="00067FBF" w:rsidRPr="0016517B" w14:paraId="3F393D69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67C7F8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C38:1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13635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C38:1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7ACF52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0.0039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145055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1.50E-05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FEA112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2.203955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1A1C4E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1.336 (0.624)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60B14A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22327F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2.426 (1.683)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9C254B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1.97</w:t>
            </w:r>
          </w:p>
        </w:tc>
      </w:tr>
      <w:tr w:rsidR="00067FBF" w:rsidRPr="0016517B" w14:paraId="0F8EA86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1F5B6D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Gly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A73495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Glycine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3D076A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0.0040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F64B06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4D0EB3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1.492496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DDC57A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339.76 (93.4)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91B5DC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327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9E8CF6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421.5 (138.9)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369091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426.412</w:t>
            </w:r>
          </w:p>
        </w:tc>
      </w:tr>
      <w:tr w:rsidR="00067FBF" w:rsidRPr="0016517B" w14:paraId="48DCC32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EE014B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C42:0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588B13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C42:0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804408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0.0041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62BA2C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4.03E-06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310872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1.775614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C1ED63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0.657 (0.165)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60CC2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0.617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27CCD1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0.869 (0.272)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8D545A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0.828</w:t>
            </w:r>
          </w:p>
        </w:tc>
      </w:tr>
      <w:tr w:rsidR="00067FBF" w:rsidRPr="0016517B" w14:paraId="25E3D810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83843B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C34:1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018B211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C34:1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18260F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0.0045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1CF31F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0.0015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4BB7E5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1.261561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7EA5AE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252.44 (58.0)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4AED39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245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1F943F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303.48 (98.5)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2B1465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275.118</w:t>
            </w:r>
          </w:p>
        </w:tc>
      </w:tr>
      <w:tr w:rsidR="00067FBF" w:rsidRPr="0016517B" w14:paraId="6958AAA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0E4A59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C24:0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EB1928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C24:0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D4E5A5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0.0050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1ECC90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7.57E-05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3E7AF1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2.115326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A35A22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0.264 (0.081)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69AC25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0.245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A1DFCA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0.469 (0.274)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B71D72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0.399</w:t>
            </w:r>
          </w:p>
        </w:tc>
      </w:tr>
      <w:tr w:rsidR="00067FBF" w:rsidRPr="0016517B" w14:paraId="03BDB6D4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99758D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Val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0E38860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Valine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97A846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0.0062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C3700D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5274D1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1.389358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FC5F65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316.1 (62.34)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887AF1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305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855A0A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261.14 (97.6)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80144E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252.778</w:t>
            </w:r>
          </w:p>
        </w:tc>
      </w:tr>
      <w:tr w:rsidR="00067FBF" w:rsidRPr="0016517B" w14:paraId="5338AECE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01B931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C36:0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CE7D74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C36:0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53A1EB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0.0062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1B982E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4E101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1.208947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7150CD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0.97 (0.255)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D9B539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0.984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AE3023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1.235 (0.501)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1D854C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1.175</w:t>
            </w:r>
          </w:p>
        </w:tc>
      </w:tr>
      <w:tr w:rsidR="00067FBF" w:rsidRPr="0016517B" w14:paraId="53EFB67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096F93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C40:4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AE4824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C40:4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B66FE4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0.0064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93639B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0.0021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05123B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1.208216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3D3A4C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4.203 (1.25)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9645D5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4.13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A5D117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5.264 (2.127)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F74EE8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5.02</w:t>
            </w:r>
          </w:p>
        </w:tc>
      </w:tr>
      <w:tr w:rsidR="00067FBF" w:rsidRPr="0016517B" w14:paraId="4DA700F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E38C68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3242EA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Propionylcarnitine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E1FD80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0.0070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6AF3FF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1.92E-05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C359BC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0.702606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FA6123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0.466 (0.185)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115713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0.421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EA43AE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0.305 (0.152)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D7431C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0.260</w:t>
            </w:r>
          </w:p>
        </w:tc>
      </w:tr>
      <w:tr w:rsidR="00067FBF" w:rsidRPr="0016517B" w14:paraId="13BB97F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ADD548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C38:0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801AE5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C38:0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38A28E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0.0070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64F217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7.26E-05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4C2E6D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0.767237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41F549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3.44 (1.37)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0FD40C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3.35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EAB124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5.134 (2.704)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3E8C43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5.035</w:t>
            </w:r>
          </w:p>
        </w:tc>
      </w:tr>
      <w:tr w:rsidR="00067FBF" w:rsidRPr="0016517B" w14:paraId="3BF5ADB2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EC2BF5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C16-OH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033652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Hydroxyhexadecanoyl-L-carnitine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EBCE0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0.0082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EEC9D8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4.34E-05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6651EF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0.709144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0619D3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0.008 (0.001)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BD8CBE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7141CA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 (0.003)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99B757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</w:t>
            </w:r>
          </w:p>
        </w:tc>
      </w:tr>
      <w:tr w:rsidR="00067FBF" w:rsidRPr="0016517B" w14:paraId="1BF00168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B15553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C5-DC (C6-OH)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C73DB4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Glutaryl-L-carnitine / Hydroxyhexanoyl-L-carnitine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3AF1B2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0.0089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FB0F55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5.48E-05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2C0EC7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0.740681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E3C4D3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0.026 (0.005)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A6C56A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946478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0.034 (0.014)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832B25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0.0335</w:t>
            </w:r>
          </w:p>
        </w:tc>
      </w:tr>
      <w:tr w:rsidR="00067FBF" w:rsidRPr="0016517B" w14:paraId="77008B7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172B1C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C30:1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081BAFB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C30:1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93183D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0.0103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B9C4A1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0.0002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5D4276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1.240711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6F897C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0.132 (0.076)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9E35C5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0.139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25A9ED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0.28 (0.208)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98D910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0.212</w:t>
            </w:r>
          </w:p>
        </w:tc>
      </w:tr>
      <w:tr w:rsidR="00067FBF" w:rsidRPr="0016517B" w14:paraId="4EF3051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AF406C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C5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EB4444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Valerylcarnitine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4AC1EC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0.0123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A24861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639E2A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1.273087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5B7D0A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0.17 (0.053)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7CD00F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EAB038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0.13 (0.052)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1B45A2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0.126</w:t>
            </w:r>
          </w:p>
        </w:tc>
      </w:tr>
      <w:tr w:rsidR="00067FBF" w:rsidRPr="0016517B" w14:paraId="1273B2E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C16764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Trp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4C378F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Tryptophan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A04CEB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0.0124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57BD9D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1.15E-06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B5FE06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1.268357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83068B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96.785 (15.0)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42F29F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99.6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06B07D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76.87 (23.62)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5185B5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76.186</w:t>
            </w:r>
          </w:p>
        </w:tc>
      </w:tr>
      <w:tr w:rsidR="00067FBF" w:rsidRPr="0016517B" w14:paraId="4BF71666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BA218A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498EAB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Butyrylcarnitine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970D70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0.0133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8F6070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177749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1.280036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EC0029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0.267 (0.096)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73151B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0.242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A18F66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0.188 (0.117)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AB0CEB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0.16</w:t>
            </w:r>
          </w:p>
        </w:tc>
      </w:tr>
      <w:tr w:rsidR="00067FBF" w:rsidRPr="0016517B" w14:paraId="590090D2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12331A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C38:6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E35A5E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C38:6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B2A193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0.0174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914F57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0.0013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41ABF4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0.826085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12A200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10.911 (4.01)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81C713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9.8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62FDA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8.324 (3.47)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4CC9F1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7.52</w:t>
            </w:r>
          </w:p>
        </w:tc>
      </w:tr>
      <w:tr w:rsidR="00067FBF" w:rsidRPr="0016517B" w14:paraId="18C578F9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5C0A31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C10:2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A3DFBF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Decadienylcarnitine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6F896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0.0178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9AD40E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0.0485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69EE2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2.257804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861AF5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0.052 (0.014)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6906F7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E11711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0.046 (0.02)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E2D3E8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0.0397</w:t>
            </w:r>
          </w:p>
        </w:tc>
      </w:tr>
      <w:tr w:rsidR="00067FBF" w:rsidRPr="0016517B" w14:paraId="06FDDDB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ABEA27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C32:2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E6B063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C32:2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ADB6B0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0.0179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EA540E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4B7F6E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0.789097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088922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5.396 (1.898)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25AC00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E857D5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3.827 (2.434)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225962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3.14</w:t>
            </w:r>
          </w:p>
        </w:tc>
      </w:tr>
      <w:tr w:rsidR="00067FBF" w:rsidRPr="0016517B" w14:paraId="4F6B20E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4305C6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C12:1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E558C7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Dodecenoylcarnitine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2FBBD0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0.0187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E8E932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0.0664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EB0E79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0.762884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3B12ED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0.256 (0.056)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F5F0E0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0.244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CA907A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0.23 (0.088)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B97F3A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0.207</w:t>
            </w:r>
          </w:p>
        </w:tc>
      </w:tr>
      <w:tr w:rsidR="00067FBF" w:rsidRPr="0016517B" w14:paraId="0FA04C9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BDA834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Phe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8EB259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Phenylalanine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00CFF4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0.0188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DAAD55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DC8009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1.202176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CCB765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78.87 (12.05)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48817D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79.6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4074EF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95.29 (30.75)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76D855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90.822</w:t>
            </w:r>
          </w:p>
        </w:tc>
      </w:tr>
      <w:tr w:rsidR="00067FBF" w:rsidRPr="0016517B" w14:paraId="25A44A98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3A81B3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C36:5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3291AA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C36:5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AF0FE7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0.0188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A5F0E1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BAC9A0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0.770079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79D697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16.406 (6.02)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CE4B8A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15.3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D8D9DA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12.152 (5.51)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CE5596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11.152</w:t>
            </w:r>
          </w:p>
        </w:tc>
      </w:tr>
      <w:tr w:rsidR="00067FBF" w:rsidRPr="0016517B" w14:paraId="727B9B06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ACE723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C30:2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CFFE53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acyl-alkyl C 30:2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009754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0.0200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5E4054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0.0010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7AB0CE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1.252556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81B7FF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0.148 (0.041)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20821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0.137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D0B92F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0.335 (0.315)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010E05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0.247</w:t>
            </w:r>
          </w:p>
        </w:tc>
      </w:tr>
      <w:tr w:rsidR="00067FBF" w:rsidRPr="0016517B" w14:paraId="4668AAB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AF72AE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C16:2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736C45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Hexadecadienyl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B178D0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0.0231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189572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0.0003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CE21DD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1.181585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99F4F1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0.011 (0.004)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FAB0A7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FBD458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0.015 (0.007)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B21453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0.014</w:t>
            </w:r>
          </w:p>
        </w:tc>
      </w:tr>
      <w:tr w:rsidR="00067FBF" w:rsidRPr="0016517B" w14:paraId="33A239A2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86A0B9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74C7DC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Tetradecanoyl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C81D27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0.0239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B733E2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0.0024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F231BE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1.171618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0F160C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0.055 (0.011)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71B7F0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4E5E2B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0.065 (0.021)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238AF1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0.062</w:t>
            </w:r>
          </w:p>
        </w:tc>
      </w:tr>
      <w:tr w:rsidR="00067FBF" w:rsidRPr="0016517B" w14:paraId="47ACF2D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189D6B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C5-M-DC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FFFF72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Methylglutaryl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9B9CC5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0.0257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7E012E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0.0030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A41C25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1.219502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7CA6E8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0.032 (0.005)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C0038B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F8BC8D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0.037 (0.01)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0A511E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0.035</w:t>
            </w:r>
          </w:p>
        </w:tc>
      </w:tr>
      <w:tr w:rsidR="00067FBF" w:rsidRPr="0016517B" w14:paraId="7B6D8FB6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0ECB16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C30:2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35E254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C30:2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DC876A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0.0262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E7D7D9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0.0084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F47493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0.696587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CCFC00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0.099 (0.086)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905D31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0.097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F7FBBF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0.182 (0.163)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25B162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0.15</w:t>
            </w:r>
          </w:p>
        </w:tc>
      </w:tr>
      <w:tr w:rsidR="00067FBF" w:rsidRPr="0016517B" w14:paraId="41D71BF2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52F262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C5:1-DC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CD7089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Glutaconyl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070AC8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0.0264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D9832B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0.0035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2DEE86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0.825592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C879C2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0.017 (0.004)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97E55F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EB5B23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 (0.008)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B83942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0.019</w:t>
            </w:r>
          </w:p>
        </w:tc>
      </w:tr>
      <w:tr w:rsidR="00067FBF" w:rsidRPr="0016517B" w14:paraId="1E2E5B3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457D7D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C26:0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9007DD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Sphingomyeline C26:0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2E985F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0.0293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3C61AA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0.0016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1F9F13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1.285134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CA744F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0.205 (0.066)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80E635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B06F59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0.158 (0.079)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508D0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0.148</w:t>
            </w:r>
          </w:p>
        </w:tc>
      </w:tr>
      <w:tr w:rsidR="00067FBF" w:rsidRPr="0016517B" w14:paraId="27AF6BC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36D7E1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C16:0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A8ABB3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C16:0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73C902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97244C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0.0379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FC6BEF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0.790088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6982C9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132.0 (32.23)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6F3A58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C21EB8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153.0 (67.14)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C54AE4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142.001</w:t>
            </w:r>
          </w:p>
        </w:tc>
      </w:tr>
      <w:tr w:rsidR="00067FBF" w:rsidRPr="0016517B" w14:paraId="472BEEB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FC7A1A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Thr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890E85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Threonine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A2D602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0.0314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9CF051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0.0912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60361C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1.826379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ACA028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117.61 (22.2)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2CEDD1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118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504871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128.4 (41.35)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9C0092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129</w:t>
            </w:r>
          </w:p>
        </w:tc>
      </w:tr>
      <w:tr w:rsidR="00067FBF" w:rsidRPr="0016517B" w14:paraId="6574ACB6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B70C7C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C22:3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0AC0D9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Sphingomyeline C22:3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391D84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0.0376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D23231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0.0047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806EB0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0.780678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C7316B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1.81 (0.768)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63AC2D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751AF0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1.261 (1.142)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3B3D8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1.165</w:t>
            </w:r>
          </w:p>
        </w:tc>
      </w:tr>
      <w:tr w:rsidR="00067FBF" w:rsidRPr="0016517B" w14:paraId="5807706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812A63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0E7FA5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Decanoyl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20E8C4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0.0503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3279B2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0.0318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178764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1.168496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55E110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0.383 (0.184)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4BF286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47DFDD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0.303 (0.171)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07FF5D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0.257</w:t>
            </w:r>
          </w:p>
        </w:tc>
      </w:tr>
      <w:tr w:rsidR="00067FBF" w:rsidRPr="0016517B" w14:paraId="5F5454C0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06F1E5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C34:0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1EAE48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C34:0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B4E572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0.0567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773396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0.1079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A6E1F6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1.233614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DB6827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1.721 (0.485)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DB8BC5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31F3C8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1.95 (0.93)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06149A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1.75</w:t>
            </w:r>
          </w:p>
        </w:tc>
      </w:tr>
      <w:tr w:rsidR="00067FBF" w:rsidRPr="0016517B" w14:paraId="3CE837E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14440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C8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27CF6D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Octanoyl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F161E9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0.0568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E9FB51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0.0289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FF3C67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0.820303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612A90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0.266 (0.103)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4EABEB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0.229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A4530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0.219 (0.101)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711B20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0.186</w:t>
            </w:r>
          </w:p>
        </w:tc>
      </w:tr>
      <w:tr w:rsidR="00067FBF" w:rsidRPr="0016517B" w14:paraId="5257F2E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3B6301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C34:2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F60275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C34:2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6D222E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0.0613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691B9C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0.0349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F90FA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1.11482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7E81B2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398.07 (63.4)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E67A38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397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F8660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442.5 (141.8)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C6DFB8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423.583</w:t>
            </w:r>
          </w:p>
        </w:tc>
      </w:tr>
      <w:tr w:rsidR="00067FBF" w:rsidRPr="0016517B" w14:paraId="2C75A35B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30ED8B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C3-DC (C4-OH)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B9DD3C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Malonyl-L-carnitine / Hydroxybutyryl-L-carnitine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0D2629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0.0621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21C366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0.0335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F5F220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0.826305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FA9F50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0.065 (0.037)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62A297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A85BA3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0.083 (0.047)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745666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0.070</w:t>
            </w:r>
          </w:p>
        </w:tc>
      </w:tr>
      <w:tr w:rsidR="00067FBF" w:rsidRPr="0016517B" w14:paraId="429AF329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808A72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C17:0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F01A63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C17:0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D52490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0.0646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8C92CA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0.2975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8C1B2B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0.79164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9F2FAD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2.626 (0.948)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98DDF7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2.43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2C2145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2.883 (1.518)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A935E7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2.452</w:t>
            </w:r>
          </w:p>
        </w:tc>
      </w:tr>
      <w:tr w:rsidR="00067FBF" w:rsidRPr="0016517B" w14:paraId="53615B12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D6F4B2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C18:0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1A205A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Sphingomyeline C18:0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FBFE19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0.0668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F3F06D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0.0335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FF773C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1.152777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320656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26.89 (6.696)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CDE829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26.6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44F62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31.00 (12.37)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3A5314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29.55</w:t>
            </w:r>
          </w:p>
        </w:tc>
      </w:tr>
      <w:tr w:rsidR="00067FBF" w:rsidRPr="0016517B" w14:paraId="5CC227D0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8EFA44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C40:6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C7EBA8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C40:6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4C6620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0.0729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9AB549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0.0111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CDA4CC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1.278065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DC123A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39.48 (17.75)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582572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38.7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4571D1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30.82 (13.86)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D03904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28.786</w:t>
            </w:r>
          </w:p>
        </w:tc>
      </w:tr>
      <w:tr w:rsidR="00067FBF" w:rsidRPr="0016517B" w14:paraId="47534774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F7E4FB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C32:0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BC53B0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C32:0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8767F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0.0776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4F49A5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0.0567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6D2EC0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1.111625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4B5A74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18.344 (4.87)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7DE32D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17.5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25248C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21.10 (9.41)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9BF34A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19.094</w:t>
            </w:r>
          </w:p>
        </w:tc>
      </w:tr>
      <w:tr w:rsidR="00067FBF" w:rsidRPr="0016517B" w14:paraId="19396CC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0E8F8B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C34:3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49B756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C34:3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AF4BFB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0.0857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A6BEFF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0.0440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9E2268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1.159442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3EC172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24.74 (7.28)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341096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23.9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112DDA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28.78 (12.6)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BCF429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27.781</w:t>
            </w:r>
          </w:p>
        </w:tc>
      </w:tr>
      <w:tr w:rsidR="00067FBF" w:rsidRPr="0016517B" w14:paraId="69A39636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B0FA9D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C38:4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2F2C3B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C38:4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64B28E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0.0903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C6E306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0.1491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A44395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0.8762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6576DA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16.086 (4.58)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315A2D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15.4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014D46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17.651 (6.23)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A25DD3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16.525</w:t>
            </w:r>
          </w:p>
        </w:tc>
      </w:tr>
      <w:tr w:rsidR="00067FBF" w:rsidRPr="0016517B" w14:paraId="454D163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3C687A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C34:1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24F236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C34:1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10E0B6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0.0943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2D9026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0.1005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A3D1C6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0.837061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5777B1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12.168 (2.92)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3BA6C8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12.3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1E39B2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13.504 (5.16)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3C485C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12.2</w:t>
            </w:r>
          </w:p>
        </w:tc>
      </w:tr>
      <w:tr w:rsidR="00067FBF" w:rsidRPr="0016517B" w14:paraId="43DFDCE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95AC7B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C20:2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AABF7F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Sphingomyeline C20:2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253B13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0.0978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FC17A1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0.0459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C74D32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0.836896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8D4D45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0.734 (0.21)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7E1B8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0.747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96D5D1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0.843 (0.33)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398B1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0.804</w:t>
            </w:r>
          </w:p>
        </w:tc>
      </w:tr>
      <w:tr w:rsidR="00067FBF" w:rsidRPr="0016517B" w14:paraId="6AD9F0D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E2AD87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C18:0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CC051A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C18:0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9098BD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0.1042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E46DA4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0.2089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F3186F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1.163462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A13F7D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42.90 (12.40)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B17D6D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39.7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C99A09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47.02 (20.36)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CB29A6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45.3</w:t>
            </w:r>
          </w:p>
        </w:tc>
      </w:tr>
      <w:tr w:rsidR="00067FBF" w:rsidRPr="0016517B" w14:paraId="3C2A2B8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5F9C53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C18:1-OH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A0FD01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Hydroxyoctadecenoyl-L-carnitine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BAE8E3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0.1191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291E27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0.0062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1A9C20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1.147939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88555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0.009 (0.003)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E28D44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F64C5F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0.012 (0.005)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80B7F9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0.0115</w:t>
            </w:r>
          </w:p>
        </w:tc>
      </w:tr>
      <w:tr w:rsidR="00067FBF" w:rsidRPr="0016517B" w14:paraId="48365464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8D3CC6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C36:4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056664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C36:4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D9DEB0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0.1211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E4F8CA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0.0052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CD45D7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0.923164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A12031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22.19 (6.44)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00E061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20.5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50C6DA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18.321 (6.93)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8D897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17.7</w:t>
            </w:r>
          </w:p>
        </w:tc>
      </w:tr>
      <w:tr w:rsidR="00067FBF" w:rsidRPr="0016517B" w14:paraId="2C2E175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7505CB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C16:2-OH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101B0E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Hydroxyhexadecadienyl-L-carnitine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8EC27E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0.1220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6C43D5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0.0114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171D35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0.869028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6C5E5A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0.012 (0.003)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1074BB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EFCF5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0.014 (0.004)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DF1469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0.014</w:t>
            </w:r>
          </w:p>
        </w:tc>
      </w:tr>
      <w:tr w:rsidR="00067FBF" w:rsidRPr="0016517B" w14:paraId="1FB84A2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F4225D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C14:0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7B3978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C14:0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FC8126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0.1289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97681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0.6079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2420A8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0.880018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A9A63A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4.098 (0.791)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FED3D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3.89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B5B71D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4.242 (1.515)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E2C2C9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3.855</w:t>
            </w:r>
          </w:p>
        </w:tc>
      </w:tr>
      <w:tr w:rsidR="00067FBF" w:rsidRPr="0016517B" w14:paraId="2754C41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C012F6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C5-OH (C3-DC-M)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483701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Methylmalonyl-L-carnitine / Hydroxyvaleryl-L-carnitine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16FB95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0.1393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626CF3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0.0464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9E783A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1.150343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1B2C3B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0.064 (0.009)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20AE45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6E806B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0.059 (0.012)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E57BF5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0.060</w:t>
            </w:r>
          </w:p>
        </w:tc>
      </w:tr>
      <w:tr w:rsidR="00067FBF" w:rsidRPr="0016517B" w14:paraId="410C548E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9F3DC3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C38:6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B53B10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C38:6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4BB100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0.1432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762455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0.0434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00A029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1.244074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B11AC8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113.87 (46.1)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0156D5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112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10FC34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95.3 (41.914)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4C412A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87.691</w:t>
            </w:r>
          </w:p>
        </w:tc>
      </w:tr>
      <w:tr w:rsidR="00067FBF" w:rsidRPr="0016517B" w14:paraId="213F815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11494C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C34:3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D9CF4F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C34:3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96F14B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0.1475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57B11B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0.0160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D6373C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0.896562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B5D21B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9.845 (3.528)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EE21D9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9.15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3966D6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8.076 (3.555)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CF07ED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7.5</w:t>
            </w:r>
          </w:p>
        </w:tc>
      </w:tr>
      <w:tr w:rsidR="00067FBF" w:rsidRPr="0016517B" w14:paraId="1B2E4E64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C526C2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Pro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10CFEA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Proline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A92DDC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0.1530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F531E9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0.1160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2C8838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1.0921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169DC1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210.46 (48.6)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52DD58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216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A66184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233.25 (94.8)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9BD388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214.5</w:t>
            </w:r>
          </w:p>
        </w:tc>
      </w:tr>
      <w:tr w:rsidR="00067FBF" w:rsidRPr="0016517B" w14:paraId="7595F80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A82006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C20:4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8568AD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C20:4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B18697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0.1544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293BA0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0.4998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8545B4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1.109792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73FCB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8.79 (3.284)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56CEE3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8.69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EFC96D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9.309 (4.409)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B3399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8.968</w:t>
            </w:r>
          </w:p>
        </w:tc>
      </w:tr>
      <w:tr w:rsidR="00067FBF" w:rsidRPr="0016517B" w14:paraId="655455F0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5592DE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942355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C05C05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0.1637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3B1CD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0.8055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7371AD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1.133517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80DF7C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43.156 (9.01)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AE7A4B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42.1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3A72AB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42.61 (13.13)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F1EA2B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41.267</w:t>
            </w:r>
          </w:p>
        </w:tc>
      </w:tr>
      <w:tr w:rsidR="00067FBF" w:rsidRPr="0016517B" w14:paraId="64B0A01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F71B8C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C20:3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8CA3C9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C20:3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182B9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0.1771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F1460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0.7057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BB60E7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1.184703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256E4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3.013 (1.058)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A87352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2.88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01011A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3.109 (1.468)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381C6B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2.92</w:t>
            </w:r>
          </w:p>
        </w:tc>
      </w:tr>
      <w:tr w:rsidR="00067FBF" w:rsidRPr="0016517B" w14:paraId="29EDE05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6FB3F4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C36:3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FB6FF8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C36:3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A75A02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0.1816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D8CF3C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0.0401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370A7F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1.108258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3E912B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10.48 (2.804)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F80AC3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9.82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65C4FE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9.182 (3.422)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E71AC5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8.78</w:t>
            </w:r>
          </w:p>
        </w:tc>
      </w:tr>
      <w:tr w:rsidR="00067FBF" w:rsidRPr="0016517B" w14:paraId="6EB92174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5C38BA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Arg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9D11B5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Arginine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612059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0.1819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C6D1B7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0.0248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0C2909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0.889935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333040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145.44 (20.6)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72F037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146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1A5EF6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162.14 (51.1)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5DD880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154</w:t>
            </w:r>
          </w:p>
        </w:tc>
      </w:tr>
      <w:tr w:rsidR="00067FBF" w:rsidRPr="0016517B" w14:paraId="7BE273E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F454A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C42:0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059A7E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C42:0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A8ABE9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0.1889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7BE0B0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0.0137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0BB09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1.118142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2667A2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0.762 (0.302)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0695A9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0.665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4C67CF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0.94 (0.41)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DB535E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0.821</w:t>
            </w:r>
          </w:p>
        </w:tc>
      </w:tr>
      <w:tr w:rsidR="00067FBF" w:rsidRPr="0016517B" w14:paraId="2018A796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986391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C16:1</w:t>
            </w:r>
          </w:p>
          <w:p w14:paraId="6D491A1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14:paraId="287A01E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C16:1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BA7BAF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0.1972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CBD14A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0.5593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CCD88F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1.104777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40BED6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4.154 (1.35)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89E7BE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3051D3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4.366 (2.276)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63DE8C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4.055</w:t>
            </w:r>
          </w:p>
        </w:tc>
      </w:tr>
      <w:tr w:rsidR="00067FBF" w:rsidRPr="0016517B" w14:paraId="42C4647E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CE1F84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C24:1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3FEFDB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Sphingomyeline C24:1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857E5E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0.2208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F1B2D3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0.1563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0A1E16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1.097326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D51317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62.854 (16.4)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EE4790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E03DB9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68.344 (22.2)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50CAFE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66.1</w:t>
            </w:r>
          </w:p>
        </w:tc>
      </w:tr>
      <w:tr w:rsidR="00067FBF" w:rsidRPr="0016517B" w14:paraId="720F0C1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350052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C7-DC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FE15DD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Pimelylcarnitine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3D8CF7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0.2324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F9B6C4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0.6613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895E99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1.087345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A2EFAC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0.054 (0.013)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756A11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16EED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0.053 (0.024)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79B761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0.047</w:t>
            </w:r>
          </w:p>
        </w:tc>
      </w:tr>
      <w:tr w:rsidR="00067FBF" w:rsidRPr="0016517B" w14:paraId="1CA820B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6502BE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</w:p>
          <w:p w14:paraId="0CB1B48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C36:5</w:t>
            </w:r>
          </w:p>
          <w:p w14:paraId="186891C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14:paraId="7EADC2E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C36:5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B1C086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0.2453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D7BB05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0.1893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D28A76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0.877061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BAA5A2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46.72 (30.58)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15083D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45.7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8DDF55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39.39 (20.83)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619F3B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35.288</w:t>
            </w:r>
          </w:p>
        </w:tc>
      </w:tr>
      <w:tr w:rsidR="00067FBF" w:rsidRPr="0016517B" w14:paraId="7386805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8FB761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C18:2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1EDAB3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C18:2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5CD4D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0.2556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0117B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0.0076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9BA17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0.918123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312A4D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42.42 (14.14)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D4992A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40.1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A8C21B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33.515 (18.6)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CF6CF9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30.140</w:t>
            </w:r>
          </w:p>
        </w:tc>
      </w:tr>
      <w:tr w:rsidR="00067FBF" w:rsidRPr="0016517B" w14:paraId="69740BE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9F7459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C32:1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E3517D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C32:1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5E1054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0.2584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4942AA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0.5419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335AC9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0.938549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D2B588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23.17 (11.97)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2F0F3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20.4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0B7DDD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24.872 (15.9)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8C645E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20.969</w:t>
            </w:r>
          </w:p>
        </w:tc>
      </w:tr>
      <w:tr w:rsidR="00067FBF" w:rsidRPr="0016517B" w14:paraId="242218A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3FA63A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C18:1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7CEE93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Sphingomyeline C18:1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7D5EF7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0.2586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550BE8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0.1162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5AA75D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0.84321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777C4C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13.672 (4.09)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8C4A99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13.2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BAAA82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15.287 (6.16)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D02812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14.776</w:t>
            </w:r>
          </w:p>
        </w:tc>
      </w:tr>
      <w:tr w:rsidR="00067FBF" w:rsidRPr="0016517B" w14:paraId="2BCB88F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B1883D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C44:6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0686289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C44:6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3D01B1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0.2651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1AD4E2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0.1162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09CECF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1.092431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F3C7B2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1.622 (0.538)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E4E625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01E5F4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1.444 (0.576)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83A9DF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1.341</w:t>
            </w:r>
          </w:p>
        </w:tc>
      </w:tr>
      <w:tr w:rsidR="00067FBF" w:rsidRPr="0016517B" w14:paraId="76F1254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A51487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C34:4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B55B89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C34:4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296B3D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0.2703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A7E5A8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C62FC6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1.096194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C7AD23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2.516 (0.882)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EDF620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2.37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AC1269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2.106 (1.093)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EF1A26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1.821</w:t>
            </w:r>
          </w:p>
        </w:tc>
      </w:tr>
      <w:tr w:rsidR="00067FBF" w:rsidRPr="0016517B" w14:paraId="434C9BA8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C312F4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C36:6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5EE854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C36:6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A7C35F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0.2912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A2EDC3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0.0627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2C1CB4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0.926102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FA0DC6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1.734 (0.847)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93350C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0AFA0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2.157 (1.411)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CBEEB0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1.885</w:t>
            </w:r>
          </w:p>
        </w:tc>
      </w:tr>
      <w:tr w:rsidR="00067FBF" w:rsidRPr="0016517B" w14:paraId="5FC62068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CFC439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C38:5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4B9BD3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C38:5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49DAEC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0.2912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0476F3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0.0555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F82B08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0.934282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3BA13B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23.76 (6.95)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492241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22.2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57EBE4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20.91 (7.627)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A56674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19.7</w:t>
            </w:r>
          </w:p>
        </w:tc>
      </w:tr>
      <w:tr w:rsidR="00067FBF" w:rsidRPr="0016517B" w14:paraId="25022DD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ED6266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lysoPC a C18:1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088BF11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lysoPhosphatidylcholine acyl C18:1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BADF27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0.3058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B3BFF5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0.7294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7BFC8A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0.922655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382A2C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32.31 (10.18)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5AAEDB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29.5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96EDF1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33.17 (14.93)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D70A1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29.9</w:t>
            </w:r>
          </w:p>
        </w:tc>
      </w:tr>
      <w:tr w:rsidR="00067FBF" w:rsidRPr="0016517B" w14:paraId="0084760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FA551E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His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44482C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Histidine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35A076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0.3293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FDABE9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0.4111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5CEFF0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1.086674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11A644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110.83 (16.8)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C86664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108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B0F04F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114.49 (27.7)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A3D662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113.880</w:t>
            </w:r>
          </w:p>
        </w:tc>
      </w:tr>
      <w:tr w:rsidR="00067FBF" w:rsidRPr="0016517B" w14:paraId="08FDCEC2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4B1BE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C6 (C4:1-DC)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1D4865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Fumaryl-L-carnitine /Hexanoyl-L</w:t>
            </w:r>
            <w:r w:rsidRPr="0016517B">
              <w:rPr>
                <w:rFonts w:cs="Times New Roman"/>
                <w:sz w:val="20"/>
              </w:rPr>
              <w:t>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1335F0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0.3324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AD2313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0.3394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CB6ED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1.097853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0BCCF3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0.095 (0.029)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666674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0.087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1957AD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0.088 (0.036)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E95843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0.076</w:t>
            </w:r>
          </w:p>
        </w:tc>
      </w:tr>
      <w:tr w:rsidR="00067FBF" w:rsidRPr="0016517B" w14:paraId="08461DF8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BF192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C5:1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D88C1D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Tiglylcarnitine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282317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0.3420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7AFCD6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0.2260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E681DA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0.934153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B4711E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 (0.008)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0856F4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A0BCE4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0.028 (0.009)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1F4D2C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0.027</w:t>
            </w:r>
          </w:p>
        </w:tc>
      </w:tr>
      <w:tr w:rsidR="00067FBF" w:rsidRPr="0016517B" w14:paraId="49E67610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4F85D2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C36:1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719910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C36:1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ADCC14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0.3454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1EFD2E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0.6253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87AC96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0.932791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98D33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63.10 (17.76)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90F190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62.4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340891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65.05 (22.01)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DD75BB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61.3</w:t>
            </w:r>
          </w:p>
        </w:tc>
      </w:tr>
      <w:tr w:rsidR="00067FBF" w:rsidRPr="0016517B" w14:paraId="0713C666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94C23F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(OH) C16:1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90BD67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Hydroxysphingomyeline C16:1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62FDED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0.3561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58398E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0.4618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48D600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0.934615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EAA00D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4.269 (1.16)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AEE8A6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4.09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C404C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4.478 (1.68)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9C509C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3.985</w:t>
            </w:r>
          </w:p>
        </w:tc>
      </w:tr>
      <w:tr w:rsidR="00067FBF" w:rsidRPr="0016517B" w14:paraId="15AF0474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CAEDAA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C36:4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B06D07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C36:4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F7968D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0.3668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FB7A55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0.6198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34F055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0.92915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98DF6A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208.88 (50.1)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63B9EF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207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84F063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215.34 (80.3)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AAEF9B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193.5</w:t>
            </w:r>
          </w:p>
        </w:tc>
      </w:tr>
      <w:tr w:rsidR="00067FBF" w:rsidRPr="0016517B" w14:paraId="329FF86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64A8C3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C36:0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4F2DF8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C36:0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476BA2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0.3710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9D132A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0.1134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991167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0.938517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E18DA3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3.448 (1.462)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A77F57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3.01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710209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4.085 (2.538)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0BECBE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3.69</w:t>
            </w:r>
          </w:p>
        </w:tc>
      </w:tr>
      <w:tr w:rsidR="00067FBF" w:rsidRPr="0016517B" w14:paraId="654E5F5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E08C7A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C14:2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1E0474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Tetradecadienyl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41AEBF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0.3790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7DA80A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0.6168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486430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0.931725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DC77FB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0.051 (0.02)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97BBDF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346E5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0.053 (0.032)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57930B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0.047</w:t>
            </w:r>
          </w:p>
        </w:tc>
      </w:tr>
      <w:tr w:rsidR="00067FBF" w:rsidRPr="0016517B" w14:paraId="099CB4C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AABEF9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C32:2</w:t>
            </w:r>
          </w:p>
          <w:p w14:paraId="0114023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</w:p>
          <w:p w14:paraId="77A51FC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14:paraId="14C16A3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C32:2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B15941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0.3807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5DEAF0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0.2041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AECE79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0.948319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D7CB1F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0.844 (0.241)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3C3459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0.808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5517FE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0.922 (0.372)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2A5B1A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0.880</w:t>
            </w:r>
          </w:p>
        </w:tc>
      </w:tr>
      <w:tr w:rsidR="00067FBF" w:rsidRPr="0016517B" w14:paraId="1AFDD23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BD0D63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C38:5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5B7E41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C38:5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AB5F87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0.4100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20A74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0.3303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62263F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1.063594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0614B0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80.03 (27.30)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F87242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77.9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E82CE6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74.65 (26.55)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B34FDE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68.9</w:t>
            </w:r>
          </w:p>
        </w:tc>
      </w:tr>
      <w:tr w:rsidR="00067FBF" w:rsidRPr="0016517B" w14:paraId="44D1577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675C05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C16:0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E60FDA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Sphingomyeline C16:0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9F0026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0.4296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7980FB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0.4117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FA0B0F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1.011639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2B1850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124.62 (27.4)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F49A8E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7E1587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130.23 (41.1)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B0CCAE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126.24</w:t>
            </w:r>
          </w:p>
        </w:tc>
      </w:tr>
      <w:tr w:rsidR="00067FBF" w:rsidRPr="0016517B" w14:paraId="40C129B6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E16202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C32:3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1DBD4B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C32:3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97CC0A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0.4411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1F6D14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0.3938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4C6929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1.032985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0F36F6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0.729 (0.216)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6045D4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0.703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07BA83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0.776 (0.328)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2F01E2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0.730</w:t>
            </w:r>
          </w:p>
        </w:tc>
      </w:tr>
      <w:tr w:rsidR="00067FBF" w:rsidRPr="0016517B" w14:paraId="04866F5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D6A14C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C14:1-OH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9AB816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Hydroxytetradecenoyl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38F992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0.4681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6F3D72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0.1186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392709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1.045043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3F59D3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 (0.005)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09DB48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0.019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D228B0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0.022 (0.008)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13DA24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0.019</w:t>
            </w:r>
          </w:p>
        </w:tc>
      </w:tr>
      <w:tr w:rsidR="00067FBF" w:rsidRPr="0016517B" w14:paraId="6549322E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46AC46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C36:2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EFEB00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C36:2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BB34D3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0.4781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8A50C1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0.5557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ECCDC0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0.940581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421586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18.79 (4.368)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E491DE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18.5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60C8FB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19.497 (7.58)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AF1474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18.940</w:t>
            </w:r>
          </w:p>
        </w:tc>
      </w:tr>
      <w:tr w:rsidR="00067FBF" w:rsidRPr="0016517B" w14:paraId="3E9D936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4170D6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C40:0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36A7B4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acyl-alkyl C 40:0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707BEC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0.4843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F2F121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0.2323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BD6CE5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1.048836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AB7618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9.428 (3.023)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8249A0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8.45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F351A2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8.699 (2.911)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338A1A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8.228</w:t>
            </w:r>
          </w:p>
        </w:tc>
      </w:tr>
      <w:tr w:rsidR="00067FBF" w:rsidRPr="0016517B" w14:paraId="53F669F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E2D92B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C12-DC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5615ED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Dodecanedioyl-L-carnitine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37FAC4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0.4854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40101B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0.4029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5ABFF8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1.087104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277D34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0.052 (0.003)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9F081B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AE05A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0.053 (0.003)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11CABC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0.053</w:t>
            </w:r>
          </w:p>
        </w:tc>
      </w:tr>
      <w:tr w:rsidR="00067FBF" w:rsidRPr="0016517B" w14:paraId="59CCB0F8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F4B70C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(OH) C22:1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C31A86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Hydroxysphingomyeline C22:1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8156C4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0.5008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8E7ADF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0.3454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B08E1B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1.059088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EC7602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16.441 (4.34)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1BF8C2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15.6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C6FCC6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15.43 (6.373)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801029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13.558</w:t>
            </w:r>
          </w:p>
        </w:tc>
      </w:tr>
      <w:tr w:rsidR="00067FBF" w:rsidRPr="0016517B" w14:paraId="72D46139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CAE05C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C14:1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B200AB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Tetradecenoyl 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747F88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0.5074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F15478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0.8774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E65D7C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0.968287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41440B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0.224 (0.06)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804832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0.212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027553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0.222 (0.095)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FFC083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0.214</w:t>
            </w:r>
          </w:p>
        </w:tc>
      </w:tr>
      <w:tr w:rsidR="00067FBF" w:rsidRPr="0016517B" w14:paraId="6BC1B5B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8A2C4D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C34:2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7662CC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C34:2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5D0520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0.5108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3E826C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0.1807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C2424F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1.073364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1A9EF1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13.643 (3.49)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F453DE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13.1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E63F7B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12.526 (4.83)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C2327F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11.768</w:t>
            </w:r>
          </w:p>
        </w:tc>
      </w:tr>
      <w:tr w:rsidR="00067FBF" w:rsidRPr="0016517B" w14:paraId="73B00A19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1658FF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C40:5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051BAA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C40:5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A722EB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0.5467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976577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0.4267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C05541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1.03749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3776EC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14.32 (5.047)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7E2080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55B142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13.47 (5.515)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2207ED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12.8</w:t>
            </w:r>
          </w:p>
        </w:tc>
      </w:tr>
      <w:tr w:rsidR="00067FBF" w:rsidRPr="0016517B" w14:paraId="2993323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380602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Tyr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EF5E12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Tyrosine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9CA9FD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0.5740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D6276F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0.1891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57B7BC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1.050933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D47B5F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93.13 (18.84)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31D96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91.4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1128D8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87.41 (24.52)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FCD14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81.95</w:t>
            </w:r>
          </w:p>
        </w:tc>
      </w:tr>
      <w:tr w:rsidR="00067FBF" w:rsidRPr="0016517B" w14:paraId="54A03902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EF945C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C44:5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0BF61A0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C44:5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B50CC9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0.5939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5C4AA9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0.3089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4D173D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0.954248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255EB2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2.301 (0.586)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52B0E2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2.21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FCB104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2.15 (0.903)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C3DA99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2.115</w:t>
            </w:r>
          </w:p>
        </w:tc>
      </w:tr>
      <w:tr w:rsidR="00067FBF" w:rsidRPr="0016517B" w14:paraId="279A9D3E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1B7E72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(OH) C14:1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72CA74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Hydroxysphingomyeline C14:1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71B1BC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0.5965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6055CD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0.2148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6C84D5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0.966331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D4C189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8.318 (1.877)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B590B6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8.15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216B26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7.703 (3.069)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BC6E06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7.285</w:t>
            </w:r>
          </w:p>
        </w:tc>
      </w:tr>
      <w:tr w:rsidR="00067FBF" w:rsidRPr="0016517B" w14:paraId="547F8D4E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18F093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C36:3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76298C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C36:3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C8C749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0.6356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361C4A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0.9083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8C342C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1.035091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5E5474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164.42 (32.5)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7EC1BC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165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7F16DF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165.43 (55.7)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415699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156.5</w:t>
            </w:r>
          </w:p>
        </w:tc>
      </w:tr>
      <w:tr w:rsidR="00067FBF" w:rsidRPr="0016517B" w14:paraId="6C278C5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C5CDAE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(OH) C22:2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51479E0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Hydroxysphingomyeline C22:2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386238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0.6364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C0E83C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0.5983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3E1716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1.050833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AC88B0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13.15 (3.47)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A89989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12.6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B033B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12.706 (4.94)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1BD09A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11.85</w:t>
            </w:r>
          </w:p>
        </w:tc>
      </w:tr>
      <w:tr w:rsidR="00067FBF" w:rsidRPr="0016517B" w14:paraId="7FCC99D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440463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0D3819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Acetylcarnitine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D1EE86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0.6453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5C779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0.8140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08E51C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1.030918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EE5789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8.901 (2.272)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451408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8.67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C247F6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8.724 (5.132)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F38C43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7.765</w:t>
            </w:r>
          </w:p>
        </w:tc>
      </w:tr>
      <w:tr w:rsidR="00067FBF" w:rsidRPr="0016517B" w14:paraId="59929F1B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735E25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938B70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Dodecanoylcarnitine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FD1C9A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0.6538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E31E42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0.8587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B0AC03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1.030888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67D47E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0.149 (0.048)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F3CA39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0.137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45BB7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0.147 (0.066)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D8A9C1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0.125</w:t>
            </w:r>
          </w:p>
        </w:tc>
      </w:tr>
      <w:tr w:rsidR="00067FBF" w:rsidRPr="0016517B" w14:paraId="24C918B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8EEA19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C38:0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5BA862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C38:0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FB8A37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0.6664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964C3C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0.6606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9B7B3A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0.964237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7752D3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4.662 (1.76)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554A5B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4.45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B665EB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4.495 (2.003)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14D12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4.145</w:t>
            </w:r>
          </w:p>
        </w:tc>
      </w:tr>
      <w:tr w:rsidR="00067FBF" w:rsidRPr="0016517B" w14:paraId="6EC9B0A0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51C72AD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C42:6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60C3FAB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C42:6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976DCB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0.6673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FFDE08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0.2563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99A52B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0.970342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062E8A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0.711 (0.215)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D8429C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0.713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243B2B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0.773 (0.327)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A2B6B8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0.778</w:t>
            </w:r>
          </w:p>
        </w:tc>
      </w:tr>
      <w:tr w:rsidR="00067FBF" w:rsidRPr="0016517B" w14:paraId="5FCE8F3A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A89E81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C40:6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7992E2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C40:6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A8C03F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0.6681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881730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0.3408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9277C6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0.978785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ADC94F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7.117 (2.467)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B4AE8B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6.84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53CECEC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6.613 (2.763)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FDEC23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5.942</w:t>
            </w:r>
          </w:p>
        </w:tc>
      </w:tr>
      <w:tr w:rsidR="00067FBF" w:rsidRPr="0016517B" w14:paraId="5FB49AF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259819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(OH) C24:1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0ECCFEF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Hydroxysphingomyeline C24:1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95EB27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0.6853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0F1131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0.6837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B76120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0.972736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B9D702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1.632 (0.442)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1E36BA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1.65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CA561A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1.587 (0.652)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F9EF1F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1.467</w:t>
            </w:r>
          </w:p>
        </w:tc>
      </w:tr>
      <w:tr w:rsidR="00067FBF" w:rsidRPr="0016517B" w14:paraId="26182AB4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EA8FB1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C6:1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3B4D47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Hexenoylcarnitine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B483E9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0.7077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D95DA6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0.7108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8E8A06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1.031623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F5F248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0.022 (0.005)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008377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644987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0.022 (0.005)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099C49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0.021</w:t>
            </w:r>
          </w:p>
        </w:tc>
      </w:tr>
      <w:tr w:rsidR="00067FBF" w:rsidRPr="0016517B" w14:paraId="30243B35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82AFE4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C14:2-OH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46ABD2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Hydroxytetradecadienylcarnitine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DE870C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0.7157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93C5E0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0.9219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BF058E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0.981402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E8EB93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0.011 (0.003)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464F23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FABE8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0.011 (0.003)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104CC7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</w:t>
            </w:r>
          </w:p>
        </w:tc>
      </w:tr>
      <w:tr w:rsidR="00067FBF" w:rsidRPr="0016517B" w14:paraId="3A8B0344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9003B8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C30:0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8F825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C30:0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2C0F9E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0.7157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03FDFF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0.1591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D7F164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1.026838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F8606E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4.804 (1.741)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3C3511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4.55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70AA74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4.213 (2.439)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EC083B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3.608</w:t>
            </w:r>
          </w:p>
        </w:tc>
      </w:tr>
      <w:tr w:rsidR="00067FBF" w:rsidRPr="0016517B" w14:paraId="69AC91AB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0209094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C28:1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FB54D1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C28:1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95A7D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0.7256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F8B109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0.3780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50982E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0.984288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8F0659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3.691 (0.803)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975FAC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3.72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E2211C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3.5 (1.359)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C112B0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3.345</w:t>
            </w:r>
          </w:p>
        </w:tc>
      </w:tr>
      <w:tr w:rsidR="00067FBF" w:rsidRPr="0016517B" w14:paraId="77F2D783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C5D3D2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C4:1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FFF56C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Butenylcarnitine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1B031A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0.7297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F6DEA6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0.6803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6C71CC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0.987399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FA70B0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0.015 (0.002)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65FE3F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7BA3AD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0.015 (0.004)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E6F894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0.013</w:t>
            </w:r>
          </w:p>
        </w:tc>
      </w:tr>
      <w:tr w:rsidR="00067FBF" w:rsidRPr="0016517B" w14:paraId="3E592249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A42B18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C38:3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BA25CE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C38:3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ED27B8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0.7516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BD9EF0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0.9773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2B43C4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0.98015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4779745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63.59 (17.69)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97113C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64.2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211BCC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63.70 (22.18)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D82CF5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61.253</w:t>
            </w:r>
          </w:p>
        </w:tc>
      </w:tr>
      <w:tr w:rsidR="00067FBF" w:rsidRPr="0016517B" w14:paraId="4DEC517D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C8510A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C8:1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7DCB11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Octenoyl-L-carnitine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8833BF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0.8296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D9F4BF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0.4798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33129A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0.98632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017C1F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0.232 (0.118)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A79C3F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0.192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C60291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0.252 (0.169)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014ED9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0.199</w:t>
            </w:r>
          </w:p>
        </w:tc>
      </w:tr>
      <w:tr w:rsidR="00067FBF" w:rsidRPr="0016517B" w14:paraId="5453DB3F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DFEFDC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C32:1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A59AAA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C32:1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CF5BFD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0.8431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ACD3A6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0.8045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E473E9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1.009891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E38FC4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3.176 (0.794)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B32E5F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3.04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AAD1B1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3.126 (1.227)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DF4D31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2.93</w:t>
            </w:r>
          </w:p>
        </w:tc>
      </w:tr>
      <w:tr w:rsidR="00067FBF" w:rsidRPr="0016517B" w14:paraId="7DA7AE4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00EE65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ae C30:0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46A6708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acly-alkyl C30:0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A374F8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0.8488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6F36E4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0.9680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3DB3B8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1.008371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C88067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0.45 (0.124)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96D85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0.433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9A1EAD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0.448 (0.242)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3BA504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0.407</w:t>
            </w:r>
          </w:p>
        </w:tc>
      </w:tr>
      <w:tr w:rsidR="00067FBF" w:rsidRPr="0016517B" w14:paraId="4A7A0B5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24D4DF5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C38:4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589AE0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C38:4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DE71C8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0.8605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63F931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0.9100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FFB67F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0.989363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AD17EC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135.77 (37.6)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1F9434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127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297C50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134.78 (49.9)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36D7DA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125.846</w:t>
            </w:r>
          </w:p>
        </w:tc>
      </w:tr>
      <w:tr w:rsidR="00067FBF" w:rsidRPr="0016517B" w14:paraId="1637D0B1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4710FD5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C24:0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71D2CC9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Sphingomyeline C24:0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EFE9CB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0.8710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8CFABD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0.8718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200454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1.006178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F6D828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29.229 (7.2)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735BD4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30.2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13AA274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29.52 (10.76)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1B19F4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27.85</w:t>
            </w:r>
          </w:p>
        </w:tc>
      </w:tr>
      <w:tr w:rsidR="00067FBF" w:rsidRPr="0016517B" w14:paraId="151D11F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764DD9B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C9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23A7046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Nonaylcarnitine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961784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0.8864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B501BD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0.3594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B494EC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0.992709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66077FE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0.038 (0.012)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DE83899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0.036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0CFF99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0.035 (0.016)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5A6A53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0.031</w:t>
            </w:r>
          </w:p>
        </w:tc>
      </w:tr>
      <w:tr w:rsidR="00067FBF" w:rsidRPr="0016517B" w14:paraId="48904D90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1746E24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PC aa C36:2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1562DA4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Phosphatidylcholine diacyl C36:2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C5D1A5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0.8868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AC7F35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0.5136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3D0116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0.994422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0375A94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264.71 (44.8)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69ABD4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260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95C1AA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256.31 (83.3)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D76FB38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251.498</w:t>
            </w:r>
          </w:p>
        </w:tc>
      </w:tr>
      <w:tr w:rsidR="00067FBF" w:rsidRPr="0016517B" w14:paraId="05C6F787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62FC6C5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H1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08D46BE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Hexose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83CDFF3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0.9486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268555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0.8753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79F42F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0.996727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63DA20A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6132 (937.4)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22395B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6044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A33484C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6183.33 (2269)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C697C0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5877.5</w:t>
            </w:r>
          </w:p>
        </w:tc>
      </w:tr>
      <w:tr w:rsidR="00067FBF" w:rsidRPr="0016517B" w14:paraId="5360B278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D129C4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C16:1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0E015BE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Sphingomyeline C16:1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52EA0A6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0.9687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8D5FF4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0.9959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4B04EF7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1.001786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AD24EB2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19.983 (4.71)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4121CAE5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19.5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87190E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19.989 (6.34)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7D1B6DA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19.55</w:t>
            </w:r>
          </w:p>
        </w:tc>
      </w:tr>
      <w:tr w:rsidR="00067FBF" w:rsidRPr="0016517B" w14:paraId="11B153CC" w14:textId="77777777" w:rsidTr="00A55CD7">
        <w:trPr>
          <w:trHeight w:val="283"/>
          <w:jc w:val="center"/>
        </w:trPr>
        <w:tc>
          <w:tcPr>
            <w:tcW w:w="667" w:type="pct"/>
            <w:shd w:val="clear" w:color="auto" w:fill="A6A6A6"/>
            <w:vAlign w:val="center"/>
          </w:tcPr>
          <w:p w14:paraId="3FAB874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left"/>
              <w:rPr>
                <w:rFonts w:cs="Times New Roman"/>
                <w:b/>
                <w:sz w:val="20"/>
              </w:rPr>
            </w:pPr>
            <w:r w:rsidRPr="0016517B">
              <w:rPr>
                <w:rFonts w:cs="Times New Roman"/>
                <w:b/>
                <w:sz w:val="20"/>
              </w:rPr>
              <w:t>SM C26:1</w:t>
            </w:r>
          </w:p>
        </w:tc>
        <w:tc>
          <w:tcPr>
            <w:tcW w:w="878" w:type="pct"/>
            <w:shd w:val="clear" w:color="auto" w:fill="auto"/>
            <w:vAlign w:val="center"/>
          </w:tcPr>
          <w:p w14:paraId="3272696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Sphingomyeline C26:1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A42FC8B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0.9787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6DF560F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0.5650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0F5571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1.000285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F19E3F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0.468 (0.172)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F4A7A4D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0.441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742CF70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0.446 (0.196)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91CD201" w14:textId="77777777" w:rsidR="00067FBF" w:rsidRPr="0016517B" w:rsidRDefault="00067FBF" w:rsidP="00A55CD7">
            <w:pPr>
              <w:spacing w:before="20" w:afterLines="20" w:after="48" w:line="276" w:lineRule="auto"/>
              <w:ind w:firstLine="0"/>
              <w:jc w:val="center"/>
              <w:rPr>
                <w:rFonts w:cs="Times New Roman"/>
                <w:sz w:val="20"/>
              </w:rPr>
            </w:pPr>
            <w:r w:rsidRPr="0016517B">
              <w:rPr>
                <w:rFonts w:cs="Times New Roman"/>
                <w:sz w:val="20"/>
              </w:rPr>
              <w:t>0.419</w:t>
            </w:r>
          </w:p>
        </w:tc>
      </w:tr>
      <w:bookmarkEnd w:id="1"/>
    </w:tbl>
    <w:p w14:paraId="5AE86E02" w14:textId="77777777" w:rsidR="00067FBF" w:rsidRDefault="00067FBF" w:rsidP="00067FBF">
      <w:pPr>
        <w:ind w:firstLine="0"/>
      </w:pPr>
    </w:p>
    <w:p w14:paraId="21D125B6" w14:textId="77777777" w:rsidR="00067FBF" w:rsidRDefault="00067FBF" w:rsidP="00067FBF">
      <w:pPr>
        <w:ind w:firstLine="0"/>
      </w:pPr>
    </w:p>
    <w:p w14:paraId="6FA06891" w14:textId="77777777" w:rsidR="00067FBF" w:rsidRDefault="00067FBF" w:rsidP="00067FBF">
      <w:pPr>
        <w:ind w:firstLine="0"/>
      </w:pPr>
    </w:p>
    <w:p w14:paraId="77D87E61" w14:textId="77777777" w:rsidR="00067FBF" w:rsidRDefault="00067FBF" w:rsidP="00067FBF">
      <w:pPr>
        <w:ind w:firstLine="0"/>
      </w:pPr>
    </w:p>
    <w:p w14:paraId="47754B3F" w14:textId="77777777" w:rsidR="00067FBF" w:rsidRDefault="00067FBF" w:rsidP="00067FBF">
      <w:pPr>
        <w:ind w:firstLine="0"/>
      </w:pPr>
    </w:p>
    <w:p w14:paraId="79D47B09" w14:textId="10604017" w:rsidR="00067FBF" w:rsidRPr="008D0FE3" w:rsidRDefault="00067FBF" w:rsidP="00874560">
      <w:pPr>
        <w:spacing w:line="360" w:lineRule="auto"/>
        <w:ind w:firstLine="0"/>
        <w:jc w:val="left"/>
      </w:pPr>
      <w:r>
        <w:br w:type="page"/>
      </w:r>
      <w:r w:rsidR="00874560" w:rsidRPr="00874560">
        <w:rPr>
          <w:b/>
          <w:bCs/>
        </w:rPr>
        <w:t>Supplementary Table 2</w:t>
      </w:r>
      <w:r w:rsidRPr="008D0FE3">
        <w:t xml:space="preserve">. List of 40 metabolites with Kruskal-Wallis inter-group </w:t>
      </w:r>
      <w:r w:rsidRPr="0048276A">
        <w:rPr>
          <w:i/>
          <w:iCs/>
        </w:rPr>
        <w:t>p</w:t>
      </w:r>
      <w:r w:rsidRPr="008D0FE3">
        <w:t xml:space="preserve">-value &lt; 0.30 in targeted MS/MS analysis of stages 1, 2 and </w:t>
      </w:r>
      <w:r w:rsidRPr="00D33567">
        <w:rPr>
          <w:noProof/>
        </w:rPr>
        <w:t>3</w:t>
      </w:r>
      <w:r w:rsidRPr="008D0FE3">
        <w:t xml:space="preserve"> locoregional colorectal cancer (PC: Phosphatidylcholine, Lyso-PC: lysophosphatidylcholine, ae: acyl-alkyl, aa: diacyl, SM: sphingomyelin)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5200"/>
        <w:gridCol w:w="1400"/>
      </w:tblGrid>
      <w:tr w:rsidR="00067FBF" w:rsidRPr="0016517B" w14:paraId="67EA8501" w14:textId="77777777" w:rsidTr="00A55CD7">
        <w:trPr>
          <w:trHeight w:val="288"/>
          <w:tblHeader/>
          <w:jc w:val="center"/>
        </w:trPr>
        <w:tc>
          <w:tcPr>
            <w:tcW w:w="1554" w:type="pct"/>
            <w:shd w:val="clear" w:color="auto" w:fill="808080"/>
            <w:noWrap/>
            <w:vAlign w:val="center"/>
            <w:hideMark/>
          </w:tcPr>
          <w:p w14:paraId="67810F97" w14:textId="77777777" w:rsidR="00067FBF" w:rsidRPr="0016517B" w:rsidRDefault="00067FBF" w:rsidP="00A55CD7">
            <w:pPr>
              <w:spacing w:after="0"/>
              <w:ind w:firstLine="0"/>
              <w:jc w:val="left"/>
              <w:rPr>
                <w:rFonts w:cs="Times New Roman"/>
                <w:b/>
                <w:bCs/>
                <w:szCs w:val="24"/>
              </w:rPr>
            </w:pPr>
            <w:r w:rsidRPr="0016517B">
              <w:rPr>
                <w:rFonts w:cs="Times New Roman"/>
                <w:b/>
                <w:bCs/>
                <w:szCs w:val="24"/>
              </w:rPr>
              <w:t>Short name</w:t>
            </w:r>
          </w:p>
        </w:tc>
        <w:tc>
          <w:tcPr>
            <w:tcW w:w="2715" w:type="pct"/>
            <w:shd w:val="clear" w:color="auto" w:fill="808080"/>
            <w:noWrap/>
            <w:vAlign w:val="center"/>
            <w:hideMark/>
          </w:tcPr>
          <w:p w14:paraId="5D3FEF7E" w14:textId="77777777" w:rsidR="00067FBF" w:rsidRPr="0016517B" w:rsidRDefault="00067FBF" w:rsidP="00A55CD7">
            <w:pPr>
              <w:spacing w:after="0"/>
              <w:ind w:firstLine="0"/>
              <w:jc w:val="left"/>
              <w:rPr>
                <w:rFonts w:cs="Times New Roman"/>
                <w:b/>
                <w:bCs/>
                <w:szCs w:val="24"/>
              </w:rPr>
            </w:pPr>
            <w:r w:rsidRPr="0016517B">
              <w:rPr>
                <w:rFonts w:cs="Times New Roman"/>
                <w:b/>
                <w:bCs/>
                <w:szCs w:val="24"/>
              </w:rPr>
              <w:t>Metabolite</w:t>
            </w:r>
          </w:p>
        </w:tc>
        <w:tc>
          <w:tcPr>
            <w:tcW w:w="731" w:type="pct"/>
            <w:shd w:val="clear" w:color="auto" w:fill="808080"/>
            <w:noWrap/>
            <w:vAlign w:val="center"/>
            <w:hideMark/>
          </w:tcPr>
          <w:p w14:paraId="78D3943B" w14:textId="77777777" w:rsidR="00067FBF" w:rsidRPr="0016517B" w:rsidRDefault="00067FBF" w:rsidP="00A55CD7">
            <w:pPr>
              <w:spacing w:after="0"/>
              <w:ind w:firstLine="0"/>
              <w:jc w:val="left"/>
              <w:rPr>
                <w:rFonts w:cs="Times New Roman"/>
                <w:b/>
                <w:bCs/>
                <w:szCs w:val="24"/>
              </w:rPr>
            </w:pPr>
            <w:r w:rsidRPr="0016517B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  <w:r w:rsidRPr="0016517B">
              <w:rPr>
                <w:rFonts w:cs="Times New Roman"/>
                <w:b/>
                <w:bCs/>
                <w:szCs w:val="24"/>
              </w:rPr>
              <w:t>-value</w:t>
            </w:r>
          </w:p>
        </w:tc>
      </w:tr>
      <w:tr w:rsidR="00067FBF" w:rsidRPr="0016517B" w14:paraId="1AEA328A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2AFD7505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aa C36:6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587F0BBE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diacyl C36:6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1CF26A71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0.031</w:t>
            </w:r>
          </w:p>
        </w:tc>
      </w:tr>
      <w:tr w:rsidR="00067FBF" w:rsidRPr="0016517B" w14:paraId="220BC3EB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25A1A888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C36:1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45CB3F6D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C36:1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214D0028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0.045</w:t>
            </w:r>
          </w:p>
        </w:tc>
      </w:tr>
      <w:tr w:rsidR="00067FBF" w:rsidRPr="0016517B" w14:paraId="41E88186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3867C97E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Val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00A9A651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Valine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075E261B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0.061</w:t>
            </w:r>
          </w:p>
        </w:tc>
      </w:tr>
      <w:tr w:rsidR="00067FBF" w:rsidRPr="0016517B" w14:paraId="06693D83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0FBDBB00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aa C34:4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7CBBAB8A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diacyl C34:4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46B0C458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0.075</w:t>
            </w:r>
          </w:p>
        </w:tc>
      </w:tr>
      <w:tr w:rsidR="00067FBF" w:rsidRPr="0016517B" w14:paraId="22FAB039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0E698064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aa C34:3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006F3FD8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diacyl C34:3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46F0E7D5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0.089</w:t>
            </w:r>
          </w:p>
        </w:tc>
      </w:tr>
      <w:tr w:rsidR="00067FBF" w:rsidRPr="0016517B" w14:paraId="6780A383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0647317C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C7-DC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74420D0E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Pimelylcarnitine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24FBB5F8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0.097</w:t>
            </w:r>
          </w:p>
        </w:tc>
      </w:tr>
      <w:tr w:rsidR="00067FBF" w:rsidRPr="0016517B" w14:paraId="60DA083F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4D0DD02D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xLeu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25F8244B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Leucine/Isoleucine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3B9511D6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0.119</w:t>
            </w:r>
          </w:p>
        </w:tc>
      </w:tr>
      <w:tr w:rsidR="00067FBF" w:rsidRPr="0016517B" w14:paraId="226EECE7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277B39FF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aa C38:3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3D6CAEB3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diacyl C38:3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0D76D250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0.129</w:t>
            </w:r>
          </w:p>
        </w:tc>
      </w:tr>
      <w:tr w:rsidR="00067FBF" w:rsidRPr="0016517B" w14:paraId="33A34235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14832958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Met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06D5DD21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Methionine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5590EB64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0.148</w:t>
            </w:r>
          </w:p>
        </w:tc>
      </w:tr>
      <w:tr w:rsidR="00067FBF" w:rsidRPr="0016517B" w14:paraId="37296602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192FADCB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Trp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552B039C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Tryptophan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6E3660B8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0.148</w:t>
            </w:r>
          </w:p>
        </w:tc>
      </w:tr>
      <w:tr w:rsidR="00067FBF" w:rsidRPr="0016517B" w14:paraId="5FEEFD7E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4A3B3B9C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C18:2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5D6AA431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Octadecadienylcarnitine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5F29C171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0.151</w:t>
            </w:r>
          </w:p>
        </w:tc>
      </w:tr>
      <w:tr w:rsidR="00067FBF" w:rsidRPr="0016517B" w14:paraId="4745BB12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6E7FA4C3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C44:5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31E0AC73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acly-alkyl C44:5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134488EE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0.164</w:t>
            </w:r>
          </w:p>
        </w:tc>
      </w:tr>
      <w:tr w:rsidR="00067FBF" w:rsidRPr="0016517B" w14:paraId="57D47B21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59268C9C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Tyr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36ED2C2B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Tyrosine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43C42BE3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0.164</w:t>
            </w:r>
          </w:p>
        </w:tc>
      </w:tr>
      <w:tr w:rsidR="00067FBF" w:rsidRPr="0016517B" w14:paraId="33C097AD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0D848EC3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SM (OH) C22:2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3165864A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Hydroxysphingomyeline C22:2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1EDD883F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0.165</w:t>
            </w:r>
          </w:p>
        </w:tc>
      </w:tr>
      <w:tr w:rsidR="00067FBF" w:rsidRPr="0016517B" w14:paraId="33FF5A58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7E87A9ED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aa C28:1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358EE062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diacyl C28:1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4542F009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0.165</w:t>
            </w:r>
          </w:p>
        </w:tc>
      </w:tr>
      <w:tr w:rsidR="00067FBF" w:rsidRPr="0016517B" w14:paraId="5EB20E62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6639A9F9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C44:6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4D3AA4A6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C44:6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5DCB636C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0.179</w:t>
            </w:r>
          </w:p>
        </w:tc>
      </w:tr>
      <w:tr w:rsidR="00067FBF" w:rsidRPr="0016517B" w14:paraId="538EB2B0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6FDEB1DF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C40:1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4D5AA3E8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bookmarkStart w:id="2" w:name="OLE_LINK2"/>
            <w:bookmarkStart w:id="3" w:name="OLE_LINK3"/>
            <w:r w:rsidRPr="0016517B">
              <w:rPr>
                <w:rFonts w:cs="Times New Roman"/>
                <w:sz w:val="20"/>
                <w:szCs w:val="20"/>
              </w:rPr>
              <w:t>Phosphatidylcholine acyl-alkyl C40:1</w:t>
            </w:r>
            <w:bookmarkEnd w:id="2"/>
            <w:bookmarkEnd w:id="3"/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294EEAB4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0.195</w:t>
            </w:r>
          </w:p>
        </w:tc>
      </w:tr>
      <w:tr w:rsidR="00067FBF" w:rsidRPr="0016517B" w14:paraId="2CF74BC3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2469E5BA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C38:0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0D9ED79B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C38:0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21C21048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0.206</w:t>
            </w:r>
          </w:p>
        </w:tc>
      </w:tr>
      <w:tr w:rsidR="00067FBF" w:rsidRPr="0016517B" w14:paraId="6601D5BB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262234C2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C38:3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094EC3CE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C38:3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2DBA7AB2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0.206</w:t>
            </w:r>
          </w:p>
        </w:tc>
      </w:tr>
      <w:tr w:rsidR="00067FBF" w:rsidRPr="0016517B" w14:paraId="1952D65D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6F714351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SM (OH) C16:1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67307934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Hydroxysphingomyeline C16:1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49A6A69E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0.221</w:t>
            </w:r>
          </w:p>
        </w:tc>
      </w:tr>
      <w:tr w:rsidR="00067FBF" w:rsidRPr="0016517B" w14:paraId="024C8F0A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19F674E5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C36:5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1EEF3721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C36:5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5A22C0D5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0.222</w:t>
            </w:r>
          </w:p>
        </w:tc>
      </w:tr>
      <w:tr w:rsidR="00067FBF" w:rsidRPr="0016517B" w14:paraId="3527470E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4E181613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Gln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0D13AD86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Glutamine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46F4B742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0.229</w:t>
            </w:r>
          </w:p>
        </w:tc>
      </w:tr>
      <w:tr w:rsidR="00067FBF" w:rsidRPr="0016517B" w14:paraId="5335A06F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3EDDA307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aa C42:1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57C40D32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diacyl C42:1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173B2636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0.229</w:t>
            </w:r>
          </w:p>
        </w:tc>
      </w:tr>
      <w:tr w:rsidR="00067FBF" w:rsidRPr="0016517B" w14:paraId="18416575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4B58B2B7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C36:2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24CD0201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C36:2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67D2ACF0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0.235</w:t>
            </w:r>
          </w:p>
        </w:tc>
      </w:tr>
      <w:tr w:rsidR="00067FBF" w:rsidRPr="0016517B" w14:paraId="70D444B4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1FDDED0F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C30:0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1FDC0ABA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C30:0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579456D6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0.235</w:t>
            </w:r>
          </w:p>
        </w:tc>
      </w:tr>
      <w:tr w:rsidR="00067FBF" w:rsidRPr="0016517B" w14:paraId="6ED5C011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1A5C9BFD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SM (OH) C14:1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6DD8F048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Hydroxysphingomyeline C14:1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3686DCEA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0.242</w:t>
            </w:r>
          </w:p>
        </w:tc>
      </w:tr>
      <w:tr w:rsidR="00067FBF" w:rsidRPr="0016517B" w14:paraId="43871877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19363BD2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C42:2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50A1B3A4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C42:2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667577F0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0.242</w:t>
            </w:r>
          </w:p>
        </w:tc>
      </w:tr>
      <w:tr w:rsidR="00067FBF" w:rsidRPr="0016517B" w14:paraId="101798AB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30C264BF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SM (OH) C22:1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2C9FD339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Hydroxysphingomyeline C22:1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0A76F166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0.247</w:t>
            </w:r>
          </w:p>
        </w:tc>
      </w:tr>
      <w:tr w:rsidR="00067FBF" w:rsidRPr="0016517B" w14:paraId="2BCE1F23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74489DF4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C40:2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20E07E92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C40:2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5F64744A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0.250</w:t>
            </w:r>
          </w:p>
        </w:tc>
      </w:tr>
      <w:tr w:rsidR="00067FBF" w:rsidRPr="0016517B" w14:paraId="32DE9906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1D8D5CE8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C38:5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5331E5EE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C38:5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3C4EB766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0.2645</w:t>
            </w:r>
          </w:p>
        </w:tc>
      </w:tr>
      <w:tr w:rsidR="00067FBF" w:rsidRPr="0016517B" w14:paraId="31E3AAAC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20A15446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aa C42:6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682AB3C8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diacyl C42:6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493FDBE5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0.264</w:t>
            </w:r>
          </w:p>
        </w:tc>
      </w:tr>
      <w:tr w:rsidR="00067FBF" w:rsidRPr="0016517B" w14:paraId="314BF096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06175118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aa C42:2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478EB992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diacyl C42:2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4971E430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0.275</w:t>
            </w:r>
          </w:p>
        </w:tc>
      </w:tr>
      <w:tr w:rsidR="00067FBF" w:rsidRPr="0016517B" w14:paraId="159D7EE7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49597A97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C44:3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08C0D35E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C44:3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68796ED3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0.278</w:t>
            </w:r>
          </w:p>
        </w:tc>
      </w:tr>
      <w:tr w:rsidR="00067FBF" w:rsidRPr="0016517B" w14:paraId="27A87360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561A2D1F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lysoPC a C17:0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4541E9DC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lysoPhosphatidylcholine acyl C17:0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0CB57078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0.278</w:t>
            </w:r>
          </w:p>
        </w:tc>
      </w:tr>
      <w:tr w:rsidR="00067FBF" w:rsidRPr="0016517B" w14:paraId="5E8E2764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045F042B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C42:5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4C2F9460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C42:5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585C0DE6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0.278</w:t>
            </w:r>
          </w:p>
        </w:tc>
      </w:tr>
      <w:tr w:rsidR="00067FBF" w:rsidRPr="0016517B" w14:paraId="74BF01F4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0E8A0451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aa C36:5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5FD45ADC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diacyl C36:5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70AE960A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0.281</w:t>
            </w:r>
          </w:p>
        </w:tc>
      </w:tr>
      <w:tr w:rsidR="00067FBF" w:rsidRPr="0016517B" w14:paraId="5F8FF400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5EBAE573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C18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430157B3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Octadecanoylcarnitine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258E4F96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0.281</w:t>
            </w:r>
          </w:p>
        </w:tc>
      </w:tr>
      <w:tr w:rsidR="00067FBF" w:rsidRPr="0016517B" w14:paraId="76E470E3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30907AEB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C42:1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31C857D2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C42:1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6DDDF3F2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0.281</w:t>
            </w:r>
          </w:p>
        </w:tc>
      </w:tr>
      <w:tr w:rsidR="00067FBF" w:rsidRPr="0016517B" w14:paraId="494F3B22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34CBBCE9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aa C36:1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071B07A5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diacyl C36:1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330105FB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0.287</w:t>
            </w:r>
          </w:p>
        </w:tc>
      </w:tr>
      <w:tr w:rsidR="00067FBF" w:rsidRPr="0016517B" w14:paraId="7FBAB1FF" w14:textId="77777777" w:rsidTr="00A55CD7">
        <w:trPr>
          <w:trHeight w:val="340"/>
          <w:jc w:val="center"/>
        </w:trPr>
        <w:tc>
          <w:tcPr>
            <w:tcW w:w="1554" w:type="pct"/>
            <w:shd w:val="clear" w:color="auto" w:fill="A6A6A6"/>
            <w:vAlign w:val="center"/>
            <w:hideMark/>
          </w:tcPr>
          <w:p w14:paraId="7F9C7618" w14:textId="77777777" w:rsidR="00067FBF" w:rsidRPr="0016517B" w:rsidRDefault="00067FBF" w:rsidP="00A55CD7">
            <w:pPr>
              <w:spacing w:before="20" w:afterLines="20" w:after="48" w:line="240" w:lineRule="auto"/>
              <w:ind w:firstLine="0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16517B">
              <w:rPr>
                <w:rFonts w:cs="Times New Roman"/>
                <w:b/>
                <w:bCs/>
                <w:sz w:val="20"/>
                <w:szCs w:val="20"/>
              </w:rPr>
              <w:t>PC ae C42:4</w:t>
            </w:r>
          </w:p>
        </w:tc>
        <w:tc>
          <w:tcPr>
            <w:tcW w:w="2715" w:type="pct"/>
            <w:shd w:val="clear" w:color="auto" w:fill="auto"/>
            <w:vAlign w:val="center"/>
            <w:hideMark/>
          </w:tcPr>
          <w:p w14:paraId="306B6264" w14:textId="77777777" w:rsidR="00067FBF" w:rsidRPr="0016517B" w:rsidRDefault="00067FBF" w:rsidP="00A55CD7">
            <w:pPr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Phosphatidylcholine acyl-alkyl C42:4</w:t>
            </w:r>
          </w:p>
        </w:tc>
        <w:tc>
          <w:tcPr>
            <w:tcW w:w="731" w:type="pct"/>
            <w:shd w:val="clear" w:color="auto" w:fill="auto"/>
            <w:vAlign w:val="center"/>
            <w:hideMark/>
          </w:tcPr>
          <w:p w14:paraId="22AA70EB" w14:textId="77777777" w:rsidR="00067FBF" w:rsidRPr="0016517B" w:rsidRDefault="00067FBF" w:rsidP="00A55CD7">
            <w:pPr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16517B">
              <w:rPr>
                <w:rFonts w:cs="Times New Roman"/>
                <w:sz w:val="20"/>
                <w:szCs w:val="20"/>
              </w:rPr>
              <w:t>0.287</w:t>
            </w:r>
          </w:p>
        </w:tc>
      </w:tr>
    </w:tbl>
    <w:p w14:paraId="384B808B" w14:textId="77777777" w:rsidR="00067FBF" w:rsidRDefault="00067FBF" w:rsidP="00067FBF">
      <w:pPr>
        <w:ind w:firstLine="0"/>
      </w:pPr>
      <w:r>
        <w:br w:type="page"/>
      </w:r>
    </w:p>
    <w:p w14:paraId="438F268B" w14:textId="65626C04" w:rsidR="00067FBF" w:rsidRPr="007D4CF2" w:rsidRDefault="00874560" w:rsidP="00067FBF">
      <w:pPr>
        <w:spacing w:line="360" w:lineRule="auto"/>
        <w:ind w:firstLine="0"/>
      </w:pPr>
      <w:r w:rsidRPr="00874560">
        <w:rPr>
          <w:b/>
          <w:bCs/>
        </w:rPr>
        <w:t>Supplementary Table 3</w:t>
      </w:r>
      <w:r w:rsidR="00067FBF" w:rsidRPr="007D4CF2">
        <w:t xml:space="preserve">. List of 75 metabolites with Welch’s inter-group </w:t>
      </w:r>
      <w:r w:rsidR="00067FBF" w:rsidRPr="007D4CF2">
        <w:rPr>
          <w:i/>
          <w:iCs/>
        </w:rPr>
        <w:t>p</w:t>
      </w:r>
      <w:r w:rsidR="00067FBF" w:rsidRPr="007D4CF2">
        <w:t>-value &lt; 0.30 in</w:t>
      </w:r>
      <w:r w:rsidR="00067FBF">
        <w:t xml:space="preserve"> the</w:t>
      </w:r>
      <w:r w:rsidR="00067FBF" w:rsidRPr="007D4CF2">
        <w:t xml:space="preserve"> </w:t>
      </w:r>
      <w:r w:rsidR="00067FBF" w:rsidRPr="00D33567">
        <w:rPr>
          <w:noProof/>
        </w:rPr>
        <w:t>targeted</w:t>
      </w:r>
      <w:r w:rsidR="00067FBF" w:rsidRPr="007D4CF2">
        <w:t xml:space="preserve"> analysis of colorectal adenoma </w:t>
      </w:r>
      <w:r w:rsidR="00067FBF" w:rsidRPr="00D33567">
        <w:rPr>
          <w:noProof/>
        </w:rPr>
        <w:t>vs</w:t>
      </w:r>
      <w:r w:rsidR="00067FBF">
        <w:rPr>
          <w:noProof/>
        </w:rPr>
        <w:t>.</w:t>
      </w:r>
      <w:r w:rsidR="00067FBF" w:rsidRPr="007D4CF2">
        <w:t xml:space="preserve"> matched controls</w:t>
      </w:r>
      <w:r w:rsidR="00067FBF">
        <w:t xml:space="preserve">; red indicates relative increase and green indicates a </w:t>
      </w:r>
      <w:r w:rsidR="00067FBF" w:rsidRPr="00D33567">
        <w:rPr>
          <w:noProof/>
        </w:rPr>
        <w:t>relative</w:t>
      </w:r>
      <w:r w:rsidR="00067FBF">
        <w:t xml:space="preserve"> decrease. </w:t>
      </w:r>
      <w:r w:rsidR="00067FBF" w:rsidRPr="007D4CF2">
        <w:t>(PC: Phosphatidylcholine, Lyso-PC: lysophosphatidylcholine, ae: acyl-alkyl, aa: diacyl, SM: sphingomyelin)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87"/>
        <w:gridCol w:w="2880"/>
        <w:gridCol w:w="1510"/>
        <w:gridCol w:w="1349"/>
        <w:gridCol w:w="1191"/>
        <w:gridCol w:w="915"/>
      </w:tblGrid>
      <w:tr w:rsidR="00067FBF" w:rsidRPr="0016517B" w14:paraId="069D4489" w14:textId="77777777" w:rsidTr="004E6B9C">
        <w:trPr>
          <w:trHeight w:val="340"/>
          <w:tblHeader/>
          <w:jc w:val="center"/>
        </w:trPr>
        <w:tc>
          <w:tcPr>
            <w:tcW w:w="1587" w:type="dxa"/>
            <w:shd w:val="clear" w:color="auto" w:fill="808080"/>
            <w:vAlign w:val="center"/>
          </w:tcPr>
          <w:p w14:paraId="65C6785D" w14:textId="77777777" w:rsidR="00067FBF" w:rsidRPr="000A46B5" w:rsidRDefault="00067FBF" w:rsidP="00A55CD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0A46B5">
              <w:rPr>
                <w:b/>
                <w:bCs/>
                <w:color w:val="000000"/>
                <w:sz w:val="20"/>
                <w:szCs w:val="20"/>
              </w:rPr>
              <w:t>Metabolite</w:t>
            </w:r>
          </w:p>
        </w:tc>
        <w:tc>
          <w:tcPr>
            <w:tcW w:w="2880" w:type="dxa"/>
            <w:shd w:val="clear" w:color="auto" w:fill="808080"/>
            <w:vAlign w:val="center"/>
          </w:tcPr>
          <w:p w14:paraId="0A0467C6" w14:textId="77777777" w:rsidR="00067FBF" w:rsidRPr="000A46B5" w:rsidRDefault="00067FBF" w:rsidP="00A55CD7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0A46B5">
              <w:rPr>
                <w:b/>
                <w:bCs/>
                <w:color w:val="000000"/>
                <w:sz w:val="20"/>
                <w:szCs w:val="20"/>
              </w:rPr>
              <w:t>Metabolite name</w:t>
            </w:r>
          </w:p>
        </w:tc>
        <w:tc>
          <w:tcPr>
            <w:tcW w:w="1510" w:type="dxa"/>
            <w:shd w:val="clear" w:color="auto" w:fill="808080"/>
            <w:vAlign w:val="center"/>
          </w:tcPr>
          <w:p w14:paraId="660DBE31" w14:textId="77777777" w:rsidR="00067FBF" w:rsidRPr="000A46B5" w:rsidRDefault="00067FBF" w:rsidP="00A55CD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A46B5">
              <w:rPr>
                <w:b/>
                <w:bCs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1349" w:type="dxa"/>
            <w:shd w:val="clear" w:color="auto" w:fill="808080"/>
            <w:vAlign w:val="center"/>
          </w:tcPr>
          <w:p w14:paraId="38463E89" w14:textId="77777777" w:rsidR="00067FBF" w:rsidRPr="000A46B5" w:rsidRDefault="00067FBF" w:rsidP="00A55CD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A46B5">
              <w:rPr>
                <w:b/>
                <w:bCs/>
                <w:color w:val="000000"/>
                <w:sz w:val="20"/>
                <w:szCs w:val="20"/>
              </w:rPr>
              <w:t>Adenoma</w:t>
            </w:r>
          </w:p>
        </w:tc>
        <w:tc>
          <w:tcPr>
            <w:tcW w:w="1191" w:type="dxa"/>
            <w:shd w:val="clear" w:color="auto" w:fill="808080"/>
            <w:vAlign w:val="center"/>
          </w:tcPr>
          <w:p w14:paraId="79D9D459" w14:textId="77777777" w:rsidR="00067FBF" w:rsidRPr="000A46B5" w:rsidRDefault="00067FBF" w:rsidP="00A55CD7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0A46B5">
              <w:rPr>
                <w:b/>
                <w:bCs/>
                <w:color w:val="000000"/>
                <w:sz w:val="20"/>
                <w:szCs w:val="20"/>
              </w:rPr>
              <w:t>Fold change</w:t>
            </w:r>
          </w:p>
        </w:tc>
        <w:tc>
          <w:tcPr>
            <w:tcW w:w="915" w:type="dxa"/>
            <w:shd w:val="clear" w:color="auto" w:fill="808080"/>
            <w:vAlign w:val="center"/>
          </w:tcPr>
          <w:p w14:paraId="34B45E95" w14:textId="77777777" w:rsidR="00067FBF" w:rsidRPr="000A46B5" w:rsidRDefault="00067FBF" w:rsidP="00A55CD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A46B5">
              <w:rPr>
                <w:b/>
                <w:bCs/>
                <w:i/>
                <w:color w:val="000000"/>
                <w:sz w:val="20"/>
                <w:szCs w:val="20"/>
              </w:rPr>
              <w:t>p</w:t>
            </w:r>
            <w:r w:rsidRPr="000A46B5">
              <w:rPr>
                <w:b/>
                <w:bCs/>
                <w:color w:val="000000"/>
                <w:sz w:val="20"/>
                <w:szCs w:val="20"/>
              </w:rPr>
              <w:t>-value</w:t>
            </w:r>
          </w:p>
        </w:tc>
      </w:tr>
      <w:tr w:rsidR="00067FBF" w:rsidRPr="0016517B" w14:paraId="45BD12FF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A5AFD6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Pro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FB85D1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Proline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ED915A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149.676 (30.372)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921564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183.41 (50.0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16517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F8BA9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1.23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71BEF6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0.0027</w:t>
            </w:r>
          </w:p>
        </w:tc>
      </w:tr>
      <w:tr w:rsidR="00067FBF" w:rsidRPr="0016517B" w14:paraId="419C9183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018E97C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C14:2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66190A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Tetradecadienylcarnitine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7F7049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0.05 (0.022)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A78542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0.037 (0.016)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541054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0.73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A75507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0.0081</w:t>
            </w:r>
          </w:p>
        </w:tc>
      </w:tr>
      <w:tr w:rsidR="00067FBF" w:rsidRPr="0016517B" w14:paraId="4087B6A3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E8735D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Trp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4295E7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Tryptophan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21A8BA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80.098 (13.029)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F6D0A0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88.339 (12.136)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27298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A71F31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0.0139</w:t>
            </w:r>
          </w:p>
        </w:tc>
      </w:tr>
      <w:tr w:rsidR="00067FBF" w:rsidRPr="0016517B" w14:paraId="46722F23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317659A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C12:1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45AAF6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Dodecenoylcarnitine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6085B7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0.191 (0.074)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9AA860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0.15 (0.052)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DE5910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0.79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AFA112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0.0173</w:t>
            </w:r>
          </w:p>
        </w:tc>
      </w:tr>
      <w:tr w:rsidR="00067FBF" w:rsidRPr="0016517B" w14:paraId="1DB44B9D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5871D3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C10:1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B79B0F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Decenoylcarnitine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686944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0.225 (0.076)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3F22EA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0.185 (0.064)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CF4502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0.82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3B3A45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0.0306</w:t>
            </w:r>
          </w:p>
        </w:tc>
      </w:tr>
      <w:tr w:rsidR="00067FBF" w:rsidRPr="0016517B" w14:paraId="6EC7FFBD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8C58DB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C16:2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DDB855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Hexadecadienylcarnitine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9975A3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0.016 (0.005)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2E6C89E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0.014 (0.004)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F35D4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0.84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74E380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0.0319</w:t>
            </w:r>
          </w:p>
        </w:tc>
      </w:tr>
      <w:tr w:rsidR="00067FBF" w:rsidRPr="0016517B" w14:paraId="16D1FBF4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09AAF36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C14:1-OH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E48155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Hydroxytetradecenoylcarnitine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E68D9B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0.019 (0.006)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07762E2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0.016 (0.004)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D5901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0.84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B05C13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0.0329</w:t>
            </w:r>
          </w:p>
        </w:tc>
      </w:tr>
      <w:tr w:rsidR="00067FBF" w:rsidRPr="0016517B" w14:paraId="55729C81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10BB701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C40:2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1C91CB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C40:2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B6089C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2.769 (0.765)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193631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3.226 (0.869)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E4CCC6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1.16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34B93D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0.0349</w:t>
            </w:r>
          </w:p>
        </w:tc>
      </w:tr>
      <w:tr w:rsidR="00067FBF" w:rsidRPr="0016517B" w14:paraId="1B96837D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8EAEA1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lysoPC a C17:0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722428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lysoPhosphatidylcholine acyl C17:0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85FF3C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1.5 (0.367)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74185AA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1.789 (0.652)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55BBE4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BA0317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0.0399</w:t>
            </w:r>
          </w:p>
        </w:tc>
      </w:tr>
      <w:tr w:rsidR="00067FBF" w:rsidRPr="0016517B" w14:paraId="7FA4A823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783F236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C34:4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93E342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C34:4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264BC0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3.091 (1.439)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7D8E20E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3.908 (1.678)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091E96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1.26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8B4156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0.0477</w:t>
            </w:r>
          </w:p>
        </w:tc>
      </w:tr>
      <w:tr w:rsidR="00067FBF" w:rsidRPr="0016517B" w14:paraId="07A0F8AE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6AD3439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C3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5D5FCC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Propionylcarnitine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D50672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0.332 (0.075)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091B70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0.381 (0.113)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127776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1.15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21CD84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0.051</w:t>
            </w:r>
          </w:p>
        </w:tc>
      </w:tr>
      <w:tr w:rsidR="00067FBF" w:rsidRPr="0016517B" w14:paraId="68B4BCEE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4570D99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558606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Dodecanoylcarnitine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A77347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0.154 (0.061)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A25C74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0.126 (0.049)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659B74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0.82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AD9984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0.0515</w:t>
            </w:r>
          </w:p>
        </w:tc>
      </w:tr>
      <w:tr w:rsidR="00067FBF" w:rsidRPr="0016517B" w14:paraId="04878CDA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78C0D31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C34:0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86E46D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C34:0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9A1405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2.165 (0.824)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A2EEC7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2.571 (0.771)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532E31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C3F540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0.0531</w:t>
            </w:r>
          </w:p>
        </w:tc>
      </w:tr>
      <w:tr w:rsidR="00067FBF" w:rsidRPr="0016517B" w14:paraId="345147F7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F3347C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C7-DC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D55B38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Pimelylcarnitine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BD4FCC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0.046 (0.017)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4F2947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0.038 (0.015)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935A2C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0.82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9B232B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0.0548</w:t>
            </w:r>
          </w:p>
        </w:tc>
      </w:tr>
      <w:tr w:rsidR="00067FBF" w:rsidRPr="0016517B" w14:paraId="23055B4E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D42974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C38:3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EB1B89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C38:3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30324C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5.265 (1.087)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AA637C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5.847 (1.248)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B6156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55FB08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0.0589</w:t>
            </w:r>
          </w:p>
        </w:tc>
      </w:tr>
      <w:tr w:rsidR="00067FBF" w:rsidRPr="0016517B" w14:paraId="1633E4EF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1F8C94C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C6 (C4:1-DC)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F338CA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Hexanoyl-L-carnitine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7A7A2A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0.088 (0.029)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517E5A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0.075 (0.023)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D2946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0.85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99437F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0.0658</w:t>
            </w:r>
          </w:p>
        </w:tc>
      </w:tr>
      <w:tr w:rsidR="00067FBF" w:rsidRPr="0016517B" w14:paraId="382353A4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FE2755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DBDA17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Decanoylcarnitine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EE837E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0.404 (0.175)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DB5ABC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0.327 (0.149)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D8BCBB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713A81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0.0687</w:t>
            </w:r>
          </w:p>
        </w:tc>
      </w:tr>
      <w:tr w:rsidR="00067FBF" w:rsidRPr="0016517B" w14:paraId="428414B1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3E4C8EA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C38:4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A09488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C38:4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12F3A4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18.658 (4.443)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BDC9A1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20.674 (4.051)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90FBFB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C3AB02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0.0713</w:t>
            </w:r>
          </w:p>
        </w:tc>
      </w:tr>
      <w:tr w:rsidR="00067FBF" w:rsidRPr="0016517B" w14:paraId="18ECC101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601AAC4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C14:1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A511CA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Tetradecenoylcarnitine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4C5173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0.151 (0.055)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818B68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0.129 (0.037)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7203F0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0.85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B1FAAE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0.0742</w:t>
            </w:r>
          </w:p>
        </w:tc>
      </w:tr>
      <w:tr w:rsidR="00067FBF" w:rsidRPr="0016517B" w14:paraId="7BAA0685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4DB50FB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C36:6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628BCD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C36:6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3E16A6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1.495 (0.927)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09BB091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1.918 (0.876)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759A3B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1.28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4EB22F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0.0743</w:t>
            </w:r>
          </w:p>
        </w:tc>
      </w:tr>
      <w:tr w:rsidR="00067FBF" w:rsidRPr="0016517B" w14:paraId="7C927B0D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44C9089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C32:2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F5B4E7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C32:2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CDDFB4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4.496 (2.451)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0AFCC62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5.644 (2.677)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E4AA25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 xml:space="preserve">      1.26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0425A6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0.0885</w:t>
            </w:r>
          </w:p>
        </w:tc>
      </w:tr>
      <w:tr w:rsidR="00067FBF" w:rsidRPr="0016517B" w14:paraId="3B29AB4C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1A87A1E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C36:5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05BD2D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C36:5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DB488D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17.427 (5.658)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1F1F71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20.142 (6.657)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AA22C6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1.16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A8DC0C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0.094</w:t>
            </w:r>
          </w:p>
        </w:tc>
      </w:tr>
      <w:tr w:rsidR="00067FBF" w:rsidRPr="0016517B" w14:paraId="08DFCC2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489D590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C8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76C3F6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Octanoylcarnitine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EC9033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0.263 (0.103)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08C788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0.222 (0.088)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7F85AC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0.84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DBEB98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0.0945</w:t>
            </w:r>
          </w:p>
        </w:tc>
      </w:tr>
      <w:tr w:rsidR="00067FBF" w:rsidRPr="0016517B" w14:paraId="6D6385FA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0CA7CDC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C36:1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C8E54C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C36:1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B5788C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11.395 (3.027)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0826E10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12.639 (2.636)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693C63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E285C2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0.0948</w:t>
            </w:r>
          </w:p>
        </w:tc>
      </w:tr>
      <w:tr w:rsidR="00067FBF" w:rsidRPr="0016517B" w14:paraId="5EBB77CF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1E17AAF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C30:0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D06121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C30:0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CF169E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3.765 (2.025)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477AEF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4.673 (2.168)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7EEAA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1.24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5FBFA3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0.0989</w:t>
            </w:r>
          </w:p>
        </w:tc>
      </w:tr>
      <w:tr w:rsidR="00067FBF" w:rsidRPr="0016517B" w14:paraId="6F9FB33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8F01A0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xLeu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E23C34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Leucine/Isoleucine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D0860B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259.639 (43.721)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5738DC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280.</w:t>
            </w:r>
            <w:r>
              <w:rPr>
                <w:color w:val="000000"/>
                <w:sz w:val="18"/>
                <w:szCs w:val="18"/>
              </w:rPr>
              <w:t>80</w:t>
            </w:r>
            <w:r w:rsidRPr="0016517B">
              <w:rPr>
                <w:color w:val="000000"/>
                <w:sz w:val="18"/>
                <w:szCs w:val="18"/>
              </w:rPr>
              <w:t xml:space="preserve"> (53.85)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D1396D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38F684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0.1002</w:t>
            </w:r>
          </w:p>
        </w:tc>
      </w:tr>
      <w:tr w:rsidR="00067FBF" w:rsidRPr="0016517B" w14:paraId="4CECFDF3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CAB663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C18:1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67D94B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Octadecenoylcarnitine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ABEFB9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0.23 (0.062)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BC576F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0.205 (0.053)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170B4C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BD4C74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0.1018</w:t>
            </w:r>
          </w:p>
        </w:tc>
      </w:tr>
      <w:tr w:rsidR="00067FBF" w:rsidRPr="0016517B" w14:paraId="3005C3E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3AD73E5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lysoPC a C16:0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E7FCBD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lysoPhosphatidylcholine acyl C16:0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7BB424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81.11 (17.777)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25EA9BE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89.3 (20.322)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6B94E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E3D482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0.1019</w:t>
            </w:r>
          </w:p>
        </w:tc>
      </w:tr>
      <w:tr w:rsidR="00067FBF" w:rsidRPr="0016517B" w14:paraId="6FEDB974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6839568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C38:4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ABA2CB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C38:4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351A1D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172.968 (44.429)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7DB9EA8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191.2</w:t>
            </w:r>
            <w:r>
              <w:rPr>
                <w:color w:val="000000"/>
                <w:sz w:val="18"/>
                <w:szCs w:val="18"/>
              </w:rPr>
              <w:t>8</w:t>
            </w:r>
            <w:r w:rsidRPr="0016517B">
              <w:rPr>
                <w:color w:val="000000"/>
                <w:sz w:val="18"/>
                <w:szCs w:val="18"/>
              </w:rPr>
              <w:t xml:space="preserve"> (42.34)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68075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1EDEEC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0.1075</w:t>
            </w:r>
          </w:p>
        </w:tc>
      </w:tr>
      <w:tr w:rsidR="00067FBF" w:rsidRPr="0016517B" w14:paraId="33DD1587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0DF098B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C16:1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21E9A6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Hexadecenoyl-L-carnitine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B15AAD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0.058 (0.018)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948FDD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0.052 (0.011)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03FBA6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7DE3D2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0.1111</w:t>
            </w:r>
          </w:p>
        </w:tc>
      </w:tr>
      <w:tr w:rsidR="00067FBF" w:rsidRPr="0016517B" w14:paraId="17C29FB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438FA86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C36:4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93C080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C36:4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F0DC10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284.246 (76.065)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DB1F49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315.11 (72.77)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F012BA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AF4ADF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0.1136</w:t>
            </w:r>
          </w:p>
        </w:tc>
      </w:tr>
      <w:tr w:rsidR="00067FBF" w:rsidRPr="0016517B" w14:paraId="1A09005A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076184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C38:5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D8F469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C38:5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C94226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101.733 (36.582)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9F822D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115.9</w:t>
            </w:r>
            <w:r>
              <w:rPr>
                <w:color w:val="000000"/>
                <w:sz w:val="18"/>
                <w:szCs w:val="18"/>
              </w:rPr>
              <w:t>9 (32.19</w:t>
            </w:r>
            <w:r w:rsidRPr="0016517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F5D0A5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1.14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F617D1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0.1144</w:t>
            </w:r>
          </w:p>
        </w:tc>
      </w:tr>
      <w:tr w:rsidR="00067FBF" w:rsidRPr="0016517B" w14:paraId="61484A95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665F2F1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C40:6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C9F9B7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C40:6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21C10F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7.765 (2.157)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9C329B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8.854 (3.035)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F236F5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1.14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D729EF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0.1151</w:t>
            </w:r>
          </w:p>
        </w:tc>
      </w:tr>
      <w:tr w:rsidR="00067FBF" w:rsidRPr="0016517B" w14:paraId="4753270F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D62177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Orn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72AE1D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Ornithine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3268BA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77.583 (17.132)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8C89FB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84.175 (15.318)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3A4411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F61003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0.1215</w:t>
            </w:r>
          </w:p>
        </w:tc>
      </w:tr>
      <w:tr w:rsidR="00067FBF" w:rsidRPr="0016517B" w14:paraId="78C3ED91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C0E50E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C38:0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C4186D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C38:0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8DE4A9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4.056 (1.781)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2E1031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4.756 (1.744)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D412B1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1.17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81F6DC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0.1298</w:t>
            </w:r>
          </w:p>
        </w:tc>
      </w:tr>
      <w:tr w:rsidR="00067FBF" w:rsidRPr="0016517B" w14:paraId="39BD583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0F7DD84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C34:1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9DFC8E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C34:1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92C2CD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14.156 (3.744)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EC076B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15.604 (3.598)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898139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D33728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0.1318</w:t>
            </w:r>
          </w:p>
        </w:tc>
      </w:tr>
      <w:tr w:rsidR="00067FBF" w:rsidRPr="0016517B" w14:paraId="631F87C7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FEE389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0FD769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Acetylcarnitine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6BC074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10.492 (3.74)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2670090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8.929 (4.204)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3165FE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0.85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C68FF8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0.1333</w:t>
            </w:r>
          </w:p>
        </w:tc>
      </w:tr>
      <w:tr w:rsidR="00067FBF" w:rsidRPr="0016517B" w14:paraId="260E187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4BA8BDE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C38:6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389196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C38:6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D9FAAB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12.804 (4.488)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165918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14.661 (5.138)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8C36A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1.14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E19FD0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0.1415</w:t>
            </w:r>
          </w:p>
        </w:tc>
      </w:tr>
      <w:tr w:rsidR="00067FBF" w:rsidRPr="0016517B" w14:paraId="14EB24CB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05CD7C4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C18:2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7256A9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Octadecadienylcarnitine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177D31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0.095 (0.03)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CE8F85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0.085 (0.022)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08BC7D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D7D8F3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0.1473</w:t>
            </w:r>
          </w:p>
        </w:tc>
      </w:tr>
      <w:tr w:rsidR="00067FBF" w:rsidRPr="0016517B" w14:paraId="4DA824B4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1BEF38F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C30:0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36A396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C30:0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D29B33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0.347 (0.147)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23CCE35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0.398 (0.119)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639D6A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1.15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3EC5C9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0.1485</w:t>
            </w:r>
          </w:p>
        </w:tc>
      </w:tr>
      <w:tr w:rsidR="00067FBF" w:rsidRPr="0016517B" w14:paraId="0B9DB66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4694FB4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C79F17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D3083E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42.225 (8.022)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940CE1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45.549 (9.856)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62F49C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F2D658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0.1573</w:t>
            </w:r>
          </w:p>
        </w:tc>
      </w:tr>
      <w:tr w:rsidR="00067FBF" w:rsidRPr="0016517B" w14:paraId="02CC828B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3C6B61B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C40:6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E906A3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C40:6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547BDC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39.256 (12.892)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2C48A0F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44.454 (15.557)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953C82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1.13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E3217E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0.1641</w:t>
            </w:r>
          </w:p>
        </w:tc>
      </w:tr>
      <w:tr w:rsidR="00067FBF" w:rsidRPr="0016517B" w14:paraId="3E3B4934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7AB8BEB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C38:6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C7AA4B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C38:6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80CFC1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132.996 (47.314)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52F8D0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150.4</w:t>
            </w:r>
            <w:r>
              <w:rPr>
                <w:color w:val="000000"/>
                <w:sz w:val="18"/>
                <w:szCs w:val="18"/>
              </w:rPr>
              <w:t>8</w:t>
            </w:r>
            <w:r w:rsidRPr="0016517B">
              <w:rPr>
                <w:color w:val="000000"/>
                <w:sz w:val="18"/>
                <w:szCs w:val="18"/>
              </w:rPr>
              <w:t xml:space="preserve"> (49.28)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C42A98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1.13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46F55C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0.1662</w:t>
            </w:r>
          </w:p>
        </w:tc>
      </w:tr>
      <w:tr w:rsidR="00067FBF" w:rsidRPr="0016517B" w14:paraId="7CFCB42E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03741E6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C36:5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8BFB02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C36:5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CD4EA3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52.181 (38.279)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F29D5A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64.601 (30.791)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2F594A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1.24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254744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0.1715</w:t>
            </w:r>
          </w:p>
        </w:tc>
      </w:tr>
      <w:tr w:rsidR="00067FBF" w:rsidRPr="0016517B" w14:paraId="367C7A8D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05994F5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C36:2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586568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C36:2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DB3997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18.94 (4.401)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E14660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20.572 (4.737)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F9B83C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C1BEDB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0.1722</w:t>
            </w:r>
          </w:p>
        </w:tc>
      </w:tr>
      <w:tr w:rsidR="00067FBF" w:rsidRPr="0016517B" w14:paraId="174202CA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6076359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C28:1</w:t>
            </w:r>
          </w:p>
          <w:p w14:paraId="31F378F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14:paraId="647466A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C28:1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0932D7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3.727 (1.109)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0943564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4.11 (1.0</w:t>
            </w:r>
            <w:r>
              <w:rPr>
                <w:color w:val="000000"/>
                <w:sz w:val="18"/>
                <w:szCs w:val="18"/>
              </w:rPr>
              <w:t>4</w:t>
            </w:r>
            <w:r w:rsidRPr="0016517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7513F1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2EE9E7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0.1728</w:t>
            </w:r>
          </w:p>
        </w:tc>
      </w:tr>
      <w:tr w:rsidR="00067FBF" w:rsidRPr="0016517B" w14:paraId="361D9493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A71C4C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C34:1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9968BB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C34:1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F79BBC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333.79 (95.553)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7C2576C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369.089 (103.529)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44B17E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FE0976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0.1751</w:t>
            </w:r>
          </w:p>
        </w:tc>
      </w:tr>
      <w:tr w:rsidR="00067FBF" w:rsidRPr="0016517B" w14:paraId="5CDAE455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7D9A7C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C32:3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406C8C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C32:3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35220D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0.739 (0.281)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0C28CB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0.834 (0.262)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29CC30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1.13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2F219F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0.1821</w:t>
            </w:r>
          </w:p>
        </w:tc>
      </w:tr>
      <w:tr w:rsidR="00067FBF" w:rsidRPr="0016517B" w14:paraId="7E1EC9FD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476754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Met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F7E344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Methionine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7A881E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32.569 (6.315)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68D3DC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34.768 (6.549)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38815F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1.07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6BEBB2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0.1905</w:t>
            </w:r>
          </w:p>
        </w:tc>
      </w:tr>
      <w:tr w:rsidR="00067FBF" w:rsidRPr="0016517B" w14:paraId="2AA897C9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7E37F4A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C40:5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3B1B3B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C40:5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3482F8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5.484 (1.329)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35307E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5.957 (1.446)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3642BC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4F01D8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0.1919</w:t>
            </w:r>
          </w:p>
        </w:tc>
      </w:tr>
      <w:tr w:rsidR="00067FBF" w:rsidRPr="0016517B" w14:paraId="37006A14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0D3BD2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lysoPC a C28:1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60C77C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lysoPhosphatidylcholine acyl C28:1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75BFBB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0.433 (0.121)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7ED5519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0.469 (0.085)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A8A03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8184AF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0.1925</w:t>
            </w:r>
          </w:p>
        </w:tc>
      </w:tr>
      <w:tr w:rsidR="00067FBF" w:rsidRPr="0016517B" w14:paraId="3640391F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5F2494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C36:4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AF1CB4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C36:4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90F921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24.724 (8.354)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5648AD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27.248 (6.379)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D3052E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1E9ED4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0.1938</w:t>
            </w:r>
          </w:p>
        </w:tc>
      </w:tr>
      <w:tr w:rsidR="00067FBF" w:rsidRPr="0016517B" w14:paraId="0D6526B1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8DC37F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SM C16:1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35D146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Sphingomyeline C16:1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4E4299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19.109 (3.967)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701CDAA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20.468 (4.077)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DFD0D1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1.07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FECE04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0.1956</w:t>
            </w:r>
          </w:p>
        </w:tc>
      </w:tr>
      <w:tr w:rsidR="00067FBF" w:rsidRPr="0016517B" w14:paraId="374EF1B9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7C8A036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Thr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5B2767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Threonine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A77957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107.824 (23.563)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8ADAEB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115.90 (24.4</w:t>
            </w:r>
            <w:r>
              <w:rPr>
                <w:color w:val="000000"/>
                <w:sz w:val="18"/>
                <w:szCs w:val="18"/>
              </w:rPr>
              <w:t>4</w:t>
            </w:r>
            <w:r w:rsidRPr="0016517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A14EDC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1.07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FF223A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0.1975</w:t>
            </w:r>
          </w:p>
        </w:tc>
      </w:tr>
      <w:tr w:rsidR="00067FBF" w:rsidRPr="0016517B" w14:paraId="3B3E10D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6A9C0C4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C32:1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F8F602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C32:1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A695F2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23.549 (17.126)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7774866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31.96 (30.944)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C5412F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1.36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067DAB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0.1991</w:t>
            </w:r>
          </w:p>
        </w:tc>
      </w:tr>
      <w:tr w:rsidR="00067FBF" w:rsidRPr="0016517B" w14:paraId="5FEDD387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719060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C10:2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60A543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Decadienylcarnitine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54EFD2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0.052 (0.015)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253B72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0.047 (0.011)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0A582F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0.91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89F3CD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0.1994</w:t>
            </w:r>
          </w:p>
        </w:tc>
      </w:tr>
      <w:tr w:rsidR="00067FBF" w:rsidRPr="0016517B" w14:paraId="19710BD2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41D8D09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Arg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5C5FB1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Arginine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73E152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117.083 (20.274)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73BDEEF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124.4</w:t>
            </w:r>
            <w:r>
              <w:rPr>
                <w:color w:val="000000"/>
                <w:sz w:val="18"/>
                <w:szCs w:val="18"/>
              </w:rPr>
              <w:t>3</w:t>
            </w:r>
            <w:r w:rsidRPr="0016517B">
              <w:rPr>
                <w:color w:val="000000"/>
                <w:sz w:val="18"/>
                <w:szCs w:val="18"/>
              </w:rPr>
              <w:t xml:space="preserve"> (23.4</w:t>
            </w:r>
            <w:r>
              <w:rPr>
                <w:color w:val="000000"/>
                <w:sz w:val="18"/>
                <w:szCs w:val="18"/>
              </w:rPr>
              <w:t>6</w:t>
            </w:r>
            <w:r w:rsidRPr="0016517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85D20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1.06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0D7FF7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0.1996</w:t>
            </w:r>
          </w:p>
        </w:tc>
      </w:tr>
      <w:tr w:rsidR="00067FBF" w:rsidRPr="0016517B" w14:paraId="64B8738D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0DF2D9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C32:0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CE5ADF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C32:0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24F8C9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20.422 (6.313)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0D2192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22.411 (5.911)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71B0CB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3C481E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0.2126</w:t>
            </w:r>
          </w:p>
        </w:tc>
      </w:tr>
      <w:tr w:rsidR="00067FBF" w:rsidRPr="0016517B" w14:paraId="74619EB6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1335D30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His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2EC544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Histidine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F6936B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107.172 (14.598)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26553B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112.43 (17.586)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4A4F2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1.05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1CB6EA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0.2128</w:t>
            </w:r>
          </w:p>
        </w:tc>
      </w:tr>
      <w:tr w:rsidR="00067FBF" w:rsidRPr="0016517B" w14:paraId="69B945C9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6012B15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SM (OH) C14:1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82A45E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Hydroxysphingomyeline C14:1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8C7721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7.027 (2.036)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6710D1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7.632 (1.776)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10D7D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334554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0.2248</w:t>
            </w:r>
          </w:p>
        </w:tc>
      </w:tr>
      <w:tr w:rsidR="00067FBF" w:rsidRPr="0016517B" w14:paraId="3A2ACA7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03B70F8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Tyr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0DC84C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Tyrosine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6DE264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82.831 (18.043)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3701C4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89.28 (22.693)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EFACF5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6F1829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0.2281</w:t>
            </w:r>
          </w:p>
        </w:tc>
      </w:tr>
      <w:tr w:rsidR="00067FBF" w:rsidRPr="0016517B" w14:paraId="05166EAC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16A6369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C34:2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189D06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C34:2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F0D793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544.448 (98.524)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2F0968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574.80 (97.414)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2CC03C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1.06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7B926E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0.2348</w:t>
            </w:r>
          </w:p>
        </w:tc>
      </w:tr>
      <w:tr w:rsidR="00067FBF" w:rsidRPr="0016517B" w14:paraId="1CFFFE3A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48A06E8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lysoPC a C18:0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DBD647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lysoPhosphatidylcholine acyl C18:0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5C5371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26.962 (5.771)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29DFA78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29.004 (7.478)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42BB49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BBC2C6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0.2414</w:t>
            </w:r>
          </w:p>
        </w:tc>
      </w:tr>
      <w:tr w:rsidR="00067FBF" w:rsidRPr="0016517B" w14:paraId="0D48DEB9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3C8C14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C36:0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7AA875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C36:0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41725A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1.253 (0.446)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70CDDC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1.42 (0.636)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A4C7C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1.13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391D945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0.2449</w:t>
            </w:r>
          </w:p>
        </w:tc>
      </w:tr>
      <w:tr w:rsidR="00067FBF" w:rsidRPr="0016517B" w14:paraId="3CB9FAA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3F950A9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lysoPC a C16:1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3C4233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lysoPhosphatidylcholine acyl C16:1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687BF1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2.368 (1.022)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0BA7B1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2.794 (1.735)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D121CB8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AE48B1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0.2522</w:t>
            </w:r>
          </w:p>
        </w:tc>
      </w:tr>
      <w:tr w:rsidR="00067FBF" w:rsidRPr="0016517B" w14:paraId="74CAF926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45D1C31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C40:1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B353A5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C40:1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40B18C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2.338 (0.704)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8C284F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2.549 (0.719)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973456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63971A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0.2545</w:t>
            </w:r>
          </w:p>
        </w:tc>
      </w:tr>
      <w:tr w:rsidR="00067FBF" w:rsidRPr="0016517B" w14:paraId="39511E49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29C517F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C36:0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934838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C36:0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EA7432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3.473 (1.484)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1C869A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3.983 (2.001)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08A7C9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1.15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BD9B06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0.2674</w:t>
            </w:r>
          </w:p>
        </w:tc>
      </w:tr>
      <w:tr w:rsidR="00067FBF" w:rsidRPr="0016517B" w14:paraId="49DAE8DF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7803993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C32:2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D19530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C32:2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F9420F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0.904 (0.278)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0C19E9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0.989 (0.309)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EEEC2A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8AF584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0.2688</w:t>
            </w:r>
          </w:p>
        </w:tc>
      </w:tr>
      <w:tr w:rsidR="00067FBF" w:rsidRPr="0016517B" w14:paraId="10F68CCD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6E24929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C42:6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C19AEE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C42:6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057EFB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0.541 (0.215)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8934B5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0.601 (0.205)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5BE33F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1.11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CDCE2D4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0.2695</w:t>
            </w:r>
          </w:p>
        </w:tc>
      </w:tr>
      <w:tr w:rsidR="00067FBF" w:rsidRPr="0016517B" w14:paraId="67FE2779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D84474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C42:2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6AF281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acly-alkyl C42:2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8A2B8A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0.772 (0.224)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592A98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0.838 (0.237)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67E3ED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43D8AA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right="-312"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0.2721</w:t>
            </w:r>
          </w:p>
        </w:tc>
      </w:tr>
      <w:tr w:rsidR="00067FBF" w:rsidRPr="0016517B" w14:paraId="007B41E3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1C3D4D3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C38:3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6C8CF6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C38:3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0CAD0F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69.871 (16.146)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FBF15C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74.793 (18.819)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0B2634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1.07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69796A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right="-312"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0.2814</w:t>
            </w:r>
          </w:p>
        </w:tc>
      </w:tr>
      <w:tr w:rsidR="00067FBF" w:rsidRPr="0016517B" w14:paraId="3F9FFE7C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139B644E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C4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B63B8B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Butyrylcarnitine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BB2022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0.245 (0.078)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070AA1F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0.224 (0.071)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DF52361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99CC00"/>
                <w:sz w:val="18"/>
                <w:szCs w:val="18"/>
              </w:rPr>
            </w:pPr>
            <w:r w:rsidRPr="0016517B">
              <w:rPr>
                <w:color w:val="99CC00"/>
                <w:sz w:val="18"/>
                <w:szCs w:val="18"/>
              </w:rPr>
              <w:t>0.91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05B0A1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right="-312"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0.2832</w:t>
            </w:r>
          </w:p>
        </w:tc>
      </w:tr>
      <w:tr w:rsidR="00067FBF" w:rsidRPr="0016517B" w14:paraId="1052DD79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77F2AFD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ae C40:0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451B130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acyl-alkyl C40:0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D075AA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11.179 (3.357)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E2E6953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12.215 (4.028)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8B841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1.09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458737A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right="-312"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0.2834</w:t>
            </w:r>
          </w:p>
        </w:tc>
      </w:tr>
      <w:tr w:rsidR="00067FBF" w:rsidRPr="0016517B" w14:paraId="2EA394C4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6072FBD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SM (OH) C24:1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CBF5C1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Hydroxysphingomyeline C24:1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43DF1C6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1.913 (0.533)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770EA9B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2.051 (0.478)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1E5268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1.07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F050527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right="-312"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0.2974</w:t>
            </w:r>
          </w:p>
        </w:tc>
      </w:tr>
      <w:tr w:rsidR="00067FBF" w:rsidRPr="0016517B" w14:paraId="734AA158" w14:textId="77777777" w:rsidTr="004E6B9C">
        <w:trPr>
          <w:trHeight w:val="255"/>
          <w:jc w:val="center"/>
        </w:trPr>
        <w:tc>
          <w:tcPr>
            <w:tcW w:w="1587" w:type="dxa"/>
            <w:shd w:val="clear" w:color="auto" w:fill="A6A6A6"/>
            <w:vAlign w:val="center"/>
          </w:tcPr>
          <w:p w14:paraId="548EF6B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17B">
              <w:rPr>
                <w:b/>
                <w:bCs/>
                <w:color w:val="000000"/>
                <w:sz w:val="18"/>
                <w:szCs w:val="18"/>
              </w:rPr>
              <w:t>PC aa C36:1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B9CEB8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Phosphatidylcholine diacyl C36:1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E049AB2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79.908 (23.452)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1AF73C9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86.598 (25.931)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2F9A6AF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color w:val="FF0000"/>
                <w:sz w:val="18"/>
                <w:szCs w:val="18"/>
              </w:rPr>
            </w:pPr>
            <w:r w:rsidRPr="0016517B">
              <w:rPr>
                <w:color w:val="FF0000"/>
                <w:sz w:val="18"/>
                <w:szCs w:val="18"/>
              </w:rPr>
              <w:t>1.08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E7C580C" w14:textId="77777777" w:rsidR="00067FBF" w:rsidRPr="0016517B" w:rsidRDefault="00067FBF" w:rsidP="00A55CD7">
            <w:pPr>
              <w:autoSpaceDE w:val="0"/>
              <w:autoSpaceDN w:val="0"/>
              <w:adjustRightInd w:val="0"/>
              <w:spacing w:after="0" w:line="276" w:lineRule="auto"/>
              <w:ind w:right="-312" w:firstLine="0"/>
              <w:rPr>
                <w:color w:val="000000"/>
                <w:sz w:val="18"/>
                <w:szCs w:val="18"/>
              </w:rPr>
            </w:pPr>
            <w:r w:rsidRPr="0016517B">
              <w:rPr>
                <w:color w:val="000000"/>
                <w:sz w:val="18"/>
                <w:szCs w:val="18"/>
              </w:rPr>
              <w:t>0.2988</w:t>
            </w:r>
          </w:p>
        </w:tc>
      </w:tr>
    </w:tbl>
    <w:p w14:paraId="111C96C5" w14:textId="77777777" w:rsidR="005254B0" w:rsidRDefault="005254B0" w:rsidP="00067FBF"/>
    <w:p w14:paraId="471482E7" w14:textId="0D2093D9" w:rsidR="00BC79CC" w:rsidRPr="00BC79CC" w:rsidRDefault="00BC79CC" w:rsidP="007C4AB2">
      <w:pPr>
        <w:spacing w:line="276" w:lineRule="auto"/>
        <w:ind w:firstLine="0"/>
        <w:jc w:val="left"/>
      </w:pPr>
      <w:r>
        <w:fldChar w:fldCharType="begin"/>
      </w:r>
      <w:r>
        <w:instrText xml:space="preserve"> ADDIN EN.REFLIST </w:instrText>
      </w:r>
      <w:r>
        <w:fldChar w:fldCharType="end"/>
      </w:r>
    </w:p>
    <w:sectPr w:rsidR="00BC79CC" w:rsidRPr="00BC79CC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E6A07" w14:textId="77777777" w:rsidR="003225CF" w:rsidRDefault="003225CF" w:rsidP="00A55CD7">
      <w:pPr>
        <w:spacing w:after="0" w:line="240" w:lineRule="auto"/>
      </w:pPr>
      <w:r>
        <w:separator/>
      </w:r>
    </w:p>
  </w:endnote>
  <w:endnote w:type="continuationSeparator" w:id="0">
    <w:p w14:paraId="0A304C70" w14:textId="77777777" w:rsidR="003225CF" w:rsidRDefault="003225CF" w:rsidP="00A55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harter BT">
    <w:panose1 w:val="02040503050506020203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1694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F5EB9D" w14:textId="1CC71768" w:rsidR="00E64E75" w:rsidRDefault="00E64E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25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5CA5F3" w14:textId="77777777" w:rsidR="00E64E75" w:rsidRDefault="00E64E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F73C7" w14:textId="77777777" w:rsidR="003225CF" w:rsidRDefault="003225CF" w:rsidP="00A55CD7">
      <w:pPr>
        <w:spacing w:after="0" w:line="240" w:lineRule="auto"/>
      </w:pPr>
      <w:r>
        <w:separator/>
      </w:r>
    </w:p>
  </w:footnote>
  <w:footnote w:type="continuationSeparator" w:id="0">
    <w:p w14:paraId="30FE5C04" w14:textId="77777777" w:rsidR="003225CF" w:rsidRDefault="003225CF" w:rsidP="00A55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9EACF" w14:textId="65E3D75B" w:rsidR="00C83D79" w:rsidRDefault="00C83D79" w:rsidP="00C83D79">
    <w:pPr>
      <w:pStyle w:val="Header"/>
      <w:bidi/>
    </w:pPr>
    <w:r>
      <w:t xml:space="preserve">Farshidfar </w:t>
    </w:r>
    <w:r w:rsidRPr="00C83D79">
      <w:rPr>
        <w:i/>
      </w:rPr>
      <w:t>et al</w:t>
    </w:r>
    <w:r>
      <w:t xml:space="preserve"> 2017</w:t>
    </w:r>
  </w:p>
  <w:p w14:paraId="17DAB0B5" w14:textId="77777777" w:rsidR="00C83D79" w:rsidRDefault="00C83D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3FF0"/>
    <w:multiLevelType w:val="hybridMultilevel"/>
    <w:tmpl w:val="40D239EC"/>
    <w:lvl w:ilvl="0" w:tplc="BC7EC8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7746DE"/>
    <w:multiLevelType w:val="hybridMultilevel"/>
    <w:tmpl w:val="E63E890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8926BA"/>
    <w:multiLevelType w:val="multilevel"/>
    <w:tmpl w:val="DDFCA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F30C28"/>
    <w:multiLevelType w:val="hybridMultilevel"/>
    <w:tmpl w:val="3926B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B142D9"/>
    <w:multiLevelType w:val="multilevel"/>
    <w:tmpl w:val="5BDEAF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752EB7"/>
    <w:multiLevelType w:val="hybridMultilevel"/>
    <w:tmpl w:val="B93EEE3E"/>
    <w:lvl w:ilvl="0" w:tplc="7C5E86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8E089C"/>
    <w:multiLevelType w:val="hybridMultilevel"/>
    <w:tmpl w:val="D16A84A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FB4FE1"/>
    <w:multiLevelType w:val="hybridMultilevel"/>
    <w:tmpl w:val="8138E868"/>
    <w:lvl w:ilvl="0" w:tplc="10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8">
    <w:nsid w:val="30E1596F"/>
    <w:multiLevelType w:val="hybridMultilevel"/>
    <w:tmpl w:val="1D06D166"/>
    <w:lvl w:ilvl="0" w:tplc="FC4809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833E53"/>
    <w:multiLevelType w:val="hybridMultilevel"/>
    <w:tmpl w:val="684228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6058BF"/>
    <w:multiLevelType w:val="hybridMultilevel"/>
    <w:tmpl w:val="9DAEC2D0"/>
    <w:lvl w:ilvl="0" w:tplc="D0BEA092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F8A64E7"/>
    <w:multiLevelType w:val="hybridMultilevel"/>
    <w:tmpl w:val="FAE85ED8"/>
    <w:lvl w:ilvl="0" w:tplc="E3A6D78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E4E3F2E">
      <w:start w:val="1"/>
      <w:numFmt w:val="lowerLetter"/>
      <w:lvlText w:val="%2."/>
      <w:lvlJc w:val="left"/>
      <w:pPr>
        <w:ind w:left="1485" w:hanging="405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E86A23"/>
    <w:multiLevelType w:val="multilevel"/>
    <w:tmpl w:val="287C69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3106D2"/>
    <w:multiLevelType w:val="hybridMultilevel"/>
    <w:tmpl w:val="A0960F12"/>
    <w:lvl w:ilvl="0" w:tplc="A8DEB740">
      <w:start w:val="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86B82"/>
    <w:multiLevelType w:val="multilevel"/>
    <w:tmpl w:val="4A7CD6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E374FB"/>
    <w:multiLevelType w:val="hybridMultilevel"/>
    <w:tmpl w:val="31D2AC8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460A81"/>
    <w:multiLevelType w:val="multilevel"/>
    <w:tmpl w:val="3B603B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9B20DD"/>
    <w:multiLevelType w:val="hybridMultilevel"/>
    <w:tmpl w:val="C66257E2"/>
    <w:lvl w:ilvl="0" w:tplc="D8A48B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A4380F"/>
    <w:multiLevelType w:val="hybridMultilevel"/>
    <w:tmpl w:val="93F0F040"/>
    <w:lvl w:ilvl="0" w:tplc="FB06B1F4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004183"/>
    <w:multiLevelType w:val="hybridMultilevel"/>
    <w:tmpl w:val="F0CC7D2A"/>
    <w:lvl w:ilvl="0" w:tplc="7C5E86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B65F11"/>
    <w:multiLevelType w:val="hybridMultilevel"/>
    <w:tmpl w:val="48C05C42"/>
    <w:lvl w:ilvl="0" w:tplc="B3D46E9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6504F3"/>
    <w:multiLevelType w:val="hybridMultilevel"/>
    <w:tmpl w:val="BEE861F0"/>
    <w:lvl w:ilvl="0" w:tplc="466E7FC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9A53C3"/>
    <w:multiLevelType w:val="hybridMultilevel"/>
    <w:tmpl w:val="70B6919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00C4BA0"/>
    <w:multiLevelType w:val="hybridMultilevel"/>
    <w:tmpl w:val="4D947C1A"/>
    <w:lvl w:ilvl="0" w:tplc="E952B11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0504F5"/>
    <w:multiLevelType w:val="hybridMultilevel"/>
    <w:tmpl w:val="F69C5A94"/>
    <w:lvl w:ilvl="0" w:tplc="416634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754B41"/>
    <w:multiLevelType w:val="hybridMultilevel"/>
    <w:tmpl w:val="FAEA7514"/>
    <w:lvl w:ilvl="0" w:tplc="AD3084B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6E7BBD"/>
    <w:multiLevelType w:val="hybridMultilevel"/>
    <w:tmpl w:val="C6E497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2"/>
  </w:num>
  <w:num w:numId="4">
    <w:abstractNumId w:val="7"/>
  </w:num>
  <w:num w:numId="5">
    <w:abstractNumId w:val="20"/>
  </w:num>
  <w:num w:numId="6">
    <w:abstractNumId w:val="5"/>
  </w:num>
  <w:num w:numId="7">
    <w:abstractNumId w:val="19"/>
  </w:num>
  <w:num w:numId="8">
    <w:abstractNumId w:val="24"/>
  </w:num>
  <w:num w:numId="9">
    <w:abstractNumId w:val="23"/>
  </w:num>
  <w:num w:numId="10">
    <w:abstractNumId w:val="26"/>
  </w:num>
  <w:num w:numId="11">
    <w:abstractNumId w:val="6"/>
  </w:num>
  <w:num w:numId="12">
    <w:abstractNumId w:val="13"/>
  </w:num>
  <w:num w:numId="13">
    <w:abstractNumId w:val="3"/>
  </w:num>
  <w:num w:numId="14">
    <w:abstractNumId w:val="15"/>
  </w:num>
  <w:num w:numId="15">
    <w:abstractNumId w:val="11"/>
  </w:num>
  <w:num w:numId="16">
    <w:abstractNumId w:val="8"/>
  </w:num>
  <w:num w:numId="17">
    <w:abstractNumId w:val="0"/>
  </w:num>
  <w:num w:numId="18">
    <w:abstractNumId w:val="18"/>
  </w:num>
  <w:num w:numId="19">
    <w:abstractNumId w:val="17"/>
  </w:num>
  <w:num w:numId="20">
    <w:abstractNumId w:val="25"/>
  </w:num>
  <w:num w:numId="21">
    <w:abstractNumId w:val="10"/>
  </w:num>
  <w:num w:numId="22">
    <w:abstractNumId w:val="21"/>
  </w:num>
  <w:num w:numId="23">
    <w:abstractNumId w:val="14"/>
  </w:num>
  <w:num w:numId="24">
    <w:abstractNumId w:val="4"/>
  </w:num>
  <w:num w:numId="25">
    <w:abstractNumId w:val="2"/>
  </w:num>
  <w:num w:numId="26">
    <w:abstractNumId w:val="16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Y2NbcwN7Y0NzW0MDZV0lEKTi0uzszPAymwrAUABS3FM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Canc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tvvdpzd9tf5fne05tavx5rmt9afzwddparw&quot;&gt;My EndNote Library-2&lt;record-ids&gt;&lt;item&gt;231&lt;/item&gt;&lt;item&gt;1023&lt;/item&gt;&lt;item&gt;1049&lt;/item&gt;&lt;item&gt;1067&lt;/item&gt;&lt;item&gt;1085&lt;/item&gt;&lt;item&gt;1086&lt;/item&gt;&lt;item&gt;1185&lt;/item&gt;&lt;item&gt;1198&lt;/item&gt;&lt;item&gt;1201&lt;/item&gt;&lt;item&gt;1211&lt;/item&gt;&lt;item&gt;1212&lt;/item&gt;&lt;item&gt;1364&lt;/item&gt;&lt;item&gt;1365&lt;/item&gt;&lt;item&gt;1454&lt;/item&gt;&lt;/record-ids&gt;&lt;/item&gt;&lt;/Libraries&gt;"/>
  </w:docVars>
  <w:rsids>
    <w:rsidRoot w:val="00067FBF"/>
    <w:rsid w:val="00054EC9"/>
    <w:rsid w:val="00067FBF"/>
    <w:rsid w:val="00070F56"/>
    <w:rsid w:val="00077D51"/>
    <w:rsid w:val="00090772"/>
    <w:rsid w:val="000B23C7"/>
    <w:rsid w:val="000D6CF4"/>
    <w:rsid w:val="000E3623"/>
    <w:rsid w:val="000E717B"/>
    <w:rsid w:val="00111E86"/>
    <w:rsid w:val="00120B29"/>
    <w:rsid w:val="001319C2"/>
    <w:rsid w:val="00132756"/>
    <w:rsid w:val="00136C74"/>
    <w:rsid w:val="001443E3"/>
    <w:rsid w:val="00146344"/>
    <w:rsid w:val="001A2DA3"/>
    <w:rsid w:val="001A53AF"/>
    <w:rsid w:val="001B7C83"/>
    <w:rsid w:val="001C5E6B"/>
    <w:rsid w:val="001D0D0B"/>
    <w:rsid w:val="001F53E6"/>
    <w:rsid w:val="002078C3"/>
    <w:rsid w:val="0021493C"/>
    <w:rsid w:val="00225532"/>
    <w:rsid w:val="00226E82"/>
    <w:rsid w:val="002372C5"/>
    <w:rsid w:val="002808CD"/>
    <w:rsid w:val="00284453"/>
    <w:rsid w:val="00297AF3"/>
    <w:rsid w:val="002E5A08"/>
    <w:rsid w:val="002F3A86"/>
    <w:rsid w:val="002F6009"/>
    <w:rsid w:val="0030675C"/>
    <w:rsid w:val="003225CF"/>
    <w:rsid w:val="003316A5"/>
    <w:rsid w:val="003634A4"/>
    <w:rsid w:val="0036625D"/>
    <w:rsid w:val="00382994"/>
    <w:rsid w:val="003B7AFC"/>
    <w:rsid w:val="003E52C9"/>
    <w:rsid w:val="003F24D5"/>
    <w:rsid w:val="00414922"/>
    <w:rsid w:val="0043557E"/>
    <w:rsid w:val="00450332"/>
    <w:rsid w:val="0048276A"/>
    <w:rsid w:val="00495854"/>
    <w:rsid w:val="004A3D8A"/>
    <w:rsid w:val="004B52C1"/>
    <w:rsid w:val="004E66B2"/>
    <w:rsid w:val="004E6B9C"/>
    <w:rsid w:val="00510473"/>
    <w:rsid w:val="0051114C"/>
    <w:rsid w:val="0052307B"/>
    <w:rsid w:val="005254B0"/>
    <w:rsid w:val="00541E32"/>
    <w:rsid w:val="00556622"/>
    <w:rsid w:val="00597F4C"/>
    <w:rsid w:val="005B08A7"/>
    <w:rsid w:val="005C372E"/>
    <w:rsid w:val="005E3E40"/>
    <w:rsid w:val="00600B2A"/>
    <w:rsid w:val="0062315E"/>
    <w:rsid w:val="00633E9C"/>
    <w:rsid w:val="00634F1E"/>
    <w:rsid w:val="00683DC6"/>
    <w:rsid w:val="00691EDB"/>
    <w:rsid w:val="006A55A0"/>
    <w:rsid w:val="006A7ACA"/>
    <w:rsid w:val="006F0EE0"/>
    <w:rsid w:val="00701554"/>
    <w:rsid w:val="0070221D"/>
    <w:rsid w:val="00712512"/>
    <w:rsid w:val="00726DD5"/>
    <w:rsid w:val="007338CA"/>
    <w:rsid w:val="007528A9"/>
    <w:rsid w:val="00756DA8"/>
    <w:rsid w:val="007B1DBE"/>
    <w:rsid w:val="007C4AB2"/>
    <w:rsid w:val="00855AC7"/>
    <w:rsid w:val="00874560"/>
    <w:rsid w:val="008778A9"/>
    <w:rsid w:val="0088268B"/>
    <w:rsid w:val="0088300F"/>
    <w:rsid w:val="0089089E"/>
    <w:rsid w:val="00893FE4"/>
    <w:rsid w:val="008F4418"/>
    <w:rsid w:val="00904034"/>
    <w:rsid w:val="00965819"/>
    <w:rsid w:val="0096705D"/>
    <w:rsid w:val="00973E8C"/>
    <w:rsid w:val="00977B8A"/>
    <w:rsid w:val="009B7A5E"/>
    <w:rsid w:val="00A11766"/>
    <w:rsid w:val="00A1234A"/>
    <w:rsid w:val="00A12AF6"/>
    <w:rsid w:val="00A55CD7"/>
    <w:rsid w:val="00A55CE7"/>
    <w:rsid w:val="00A755EC"/>
    <w:rsid w:val="00AD6824"/>
    <w:rsid w:val="00AE0532"/>
    <w:rsid w:val="00AF1CBD"/>
    <w:rsid w:val="00B51453"/>
    <w:rsid w:val="00B5146B"/>
    <w:rsid w:val="00B80B26"/>
    <w:rsid w:val="00B90994"/>
    <w:rsid w:val="00BB1EEA"/>
    <w:rsid w:val="00BC79CC"/>
    <w:rsid w:val="00C32554"/>
    <w:rsid w:val="00C34A77"/>
    <w:rsid w:val="00C36C6B"/>
    <w:rsid w:val="00C43BA1"/>
    <w:rsid w:val="00C52D81"/>
    <w:rsid w:val="00C5626F"/>
    <w:rsid w:val="00C83D79"/>
    <w:rsid w:val="00C83ECB"/>
    <w:rsid w:val="00CD63DF"/>
    <w:rsid w:val="00D26296"/>
    <w:rsid w:val="00D72108"/>
    <w:rsid w:val="00D972A3"/>
    <w:rsid w:val="00DC07DA"/>
    <w:rsid w:val="00E105F1"/>
    <w:rsid w:val="00E20F8A"/>
    <w:rsid w:val="00E26B68"/>
    <w:rsid w:val="00E37BCC"/>
    <w:rsid w:val="00E42D80"/>
    <w:rsid w:val="00E64E75"/>
    <w:rsid w:val="00EB6CDA"/>
    <w:rsid w:val="00EE7F5E"/>
    <w:rsid w:val="00F04D8D"/>
    <w:rsid w:val="00F102C1"/>
    <w:rsid w:val="00F426E3"/>
    <w:rsid w:val="00F4397D"/>
    <w:rsid w:val="00F455FD"/>
    <w:rsid w:val="00F54572"/>
    <w:rsid w:val="00F74764"/>
    <w:rsid w:val="00FD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DCF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BF"/>
    <w:pPr>
      <w:spacing w:line="480" w:lineRule="auto"/>
      <w:ind w:firstLine="720"/>
      <w:jc w:val="lowKashida"/>
    </w:pPr>
    <w:rPr>
      <w:rFonts w:ascii="Times New Roman" w:eastAsia="Calibri" w:hAnsi="Times New Roman" w:cs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FBF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07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Paper3Heading"/>
    <w:next w:val="Normal"/>
    <w:link w:val="Heading3Char"/>
    <w:uiPriority w:val="9"/>
    <w:qFormat/>
    <w:rsid w:val="00067FBF"/>
    <w:pPr>
      <w:outlineLvl w:val="2"/>
    </w:pPr>
    <w:rPr>
      <w:rFonts w:ascii="Times New Roman" w:hAnsi="Times New Roman"/>
      <w:b/>
      <w:bCs/>
    </w:rPr>
  </w:style>
  <w:style w:type="paragraph" w:styleId="Heading4">
    <w:name w:val="heading 4"/>
    <w:basedOn w:val="Paper4Heading"/>
    <w:next w:val="Normal"/>
    <w:link w:val="Heading4Char"/>
    <w:uiPriority w:val="9"/>
    <w:qFormat/>
    <w:rsid w:val="00067FBF"/>
    <w:pPr>
      <w:spacing w:before="240" w:after="120"/>
      <w:outlineLvl w:val="3"/>
    </w:pPr>
    <w:rPr>
      <w:rFonts w:ascii="Times New Roman" w:hAnsi="Times New Roman"/>
      <w:bCs/>
      <w:i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67FBF"/>
    <w:pPr>
      <w:keepNext/>
      <w:keepLines/>
      <w:spacing w:before="200" w:after="0"/>
      <w:outlineLvl w:val="4"/>
    </w:pPr>
    <w:rPr>
      <w:rFonts w:ascii="Charter BT" w:eastAsia="Times New Roman" w:hAnsi="Charter BT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3Heading">
    <w:name w:val="Paper 3 Heading"/>
    <w:basedOn w:val="Normal"/>
    <w:link w:val="Paper3HeadingChar"/>
    <w:autoRedefine/>
    <w:qFormat/>
    <w:rsid w:val="00DC07DA"/>
    <w:rPr>
      <w:rFonts w:asciiTheme="majorHAnsi" w:hAnsiTheme="majorHAnsi"/>
    </w:rPr>
  </w:style>
  <w:style w:type="character" w:customStyle="1" w:styleId="Paper3HeadingChar">
    <w:name w:val="Paper 3 Heading Char"/>
    <w:basedOn w:val="DefaultParagraphFont"/>
    <w:link w:val="Paper3Heading"/>
    <w:rsid w:val="00DC07DA"/>
    <w:rPr>
      <w:rFonts w:asciiTheme="majorHAnsi" w:hAnsiTheme="majorHAnsi"/>
      <w:sz w:val="24"/>
    </w:rPr>
  </w:style>
  <w:style w:type="paragraph" w:customStyle="1" w:styleId="Paper2Heading">
    <w:name w:val="Paper 2 Heading"/>
    <w:basedOn w:val="Heading2"/>
    <w:link w:val="Paper2HeadingChar"/>
    <w:autoRedefine/>
    <w:qFormat/>
    <w:rsid w:val="00DC07DA"/>
    <w:rPr>
      <w:rFonts w:ascii="Times New Roman" w:hAnsi="Times New Roman"/>
      <w:b w:val="0"/>
      <w:bCs w:val="0"/>
      <w:caps/>
      <w:sz w:val="28"/>
      <w:szCs w:val="28"/>
    </w:rPr>
  </w:style>
  <w:style w:type="character" w:customStyle="1" w:styleId="Paper2HeadingChar">
    <w:name w:val="Paper 2 Heading Char"/>
    <w:basedOn w:val="Heading2Char"/>
    <w:link w:val="Paper2Heading"/>
    <w:rsid w:val="00DC07DA"/>
    <w:rPr>
      <w:rFonts w:ascii="Times New Roman" w:eastAsiaTheme="majorEastAsia" w:hAnsi="Times New Roman" w:cstheme="majorBidi"/>
      <w:b w:val="0"/>
      <w:bCs w:val="0"/>
      <w:caps/>
      <w:color w:val="4F81BD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C07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per4Heading">
    <w:name w:val="Paper 4 Heading"/>
    <w:basedOn w:val="Paper3Heading"/>
    <w:link w:val="Paper4HeadingChar"/>
    <w:autoRedefine/>
    <w:qFormat/>
    <w:rsid w:val="00DC07DA"/>
    <w:rPr>
      <w:b/>
      <w:iCs/>
      <w:sz w:val="26"/>
      <w:szCs w:val="26"/>
    </w:rPr>
  </w:style>
  <w:style w:type="character" w:customStyle="1" w:styleId="Paper4HeadingChar">
    <w:name w:val="Paper 4 Heading Char"/>
    <w:basedOn w:val="Paper3HeadingChar"/>
    <w:link w:val="Paper4Heading"/>
    <w:rsid w:val="00DC07DA"/>
    <w:rPr>
      <w:rFonts w:asciiTheme="majorHAnsi" w:hAnsiTheme="majorHAnsi"/>
      <w:b/>
      <w:i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67FB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67FBF"/>
    <w:rPr>
      <w:rFonts w:ascii="Times New Roman" w:eastAsia="Calibri" w:hAnsi="Times New Roman" w:cs="Arial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67FBF"/>
    <w:rPr>
      <w:rFonts w:ascii="Times New Roman" w:eastAsia="Calibri" w:hAnsi="Times New Roman" w:cs="Arial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067FBF"/>
    <w:rPr>
      <w:rFonts w:ascii="Charter BT" w:eastAsia="Times New Roman" w:hAnsi="Charter BT" w:cs="Times New Roman"/>
      <w:b/>
      <w:sz w:val="24"/>
    </w:rPr>
  </w:style>
  <w:style w:type="paragraph" w:styleId="NoSpacing">
    <w:name w:val="No Spacing"/>
    <w:link w:val="NoSpacingChar"/>
    <w:uiPriority w:val="99"/>
    <w:qFormat/>
    <w:rsid w:val="00067FBF"/>
    <w:pPr>
      <w:spacing w:after="0" w:line="240" w:lineRule="auto"/>
    </w:pPr>
    <w:rPr>
      <w:rFonts w:ascii="Calibri" w:eastAsia="Times New Roman" w:hAnsi="Calibri" w:cs="Arial"/>
      <w:sz w:val="20"/>
      <w:szCs w:val="20"/>
      <w:lang w:val="en-US" w:eastAsia="ja-JP"/>
    </w:rPr>
  </w:style>
  <w:style w:type="character" w:customStyle="1" w:styleId="NoSpacingChar">
    <w:name w:val="No Spacing Char"/>
    <w:link w:val="NoSpacing"/>
    <w:uiPriority w:val="99"/>
    <w:locked/>
    <w:rsid w:val="00067FBF"/>
    <w:rPr>
      <w:rFonts w:ascii="Calibri" w:eastAsia="Times New Roman" w:hAnsi="Calibri" w:cs="Arial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FBF"/>
    <w:rPr>
      <w:rFonts w:ascii="Tahoma" w:eastAsia="Calibri" w:hAnsi="Tahoma" w:cs="Tahoma"/>
      <w:sz w:val="16"/>
      <w:szCs w:val="16"/>
    </w:rPr>
  </w:style>
  <w:style w:type="table" w:styleId="MediumShading2">
    <w:name w:val="Medium Shading 2"/>
    <w:basedOn w:val="TableNormal"/>
    <w:uiPriority w:val="64"/>
    <w:rsid w:val="00067FBF"/>
    <w:pPr>
      <w:spacing w:after="0" w:line="240" w:lineRule="auto"/>
    </w:pPr>
    <w:rPr>
      <w:rFonts w:ascii="Calibri" w:eastAsia="Calibri" w:hAnsi="Calibri" w:cs="Arial"/>
      <w:sz w:val="20"/>
      <w:szCs w:val="20"/>
      <w:lang w:eastAsia="en-C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067FBF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067F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7F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7FBF"/>
    <w:rPr>
      <w:rFonts w:ascii="Times New Roman" w:eastAsia="Calibri" w:hAnsi="Times New Roman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FBF"/>
    <w:rPr>
      <w:rFonts w:ascii="Times New Roman" w:eastAsia="Calibri" w:hAnsi="Times New Roman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FBF"/>
    <w:rPr>
      <w:rFonts w:ascii="Times New Roman" w:eastAsia="Calibri" w:hAnsi="Times New Roman" w:cs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06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FBF"/>
    <w:rPr>
      <w:rFonts w:ascii="Times New Roman" w:eastAsia="Calibri" w:hAnsi="Times New Roman" w:cs="Arial"/>
      <w:sz w:val="24"/>
    </w:rPr>
  </w:style>
  <w:style w:type="paragraph" w:styleId="NormalWeb">
    <w:name w:val="Normal (Web)"/>
    <w:basedOn w:val="Normal"/>
    <w:uiPriority w:val="99"/>
    <w:unhideWhenUsed/>
    <w:rsid w:val="00067FB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n-CA"/>
    </w:rPr>
  </w:style>
  <w:style w:type="paragraph" w:styleId="Caption">
    <w:name w:val="caption"/>
    <w:basedOn w:val="Normal"/>
    <w:next w:val="Normal"/>
    <w:uiPriority w:val="35"/>
    <w:unhideWhenUsed/>
    <w:qFormat/>
    <w:rsid w:val="00067FBF"/>
    <w:pPr>
      <w:spacing w:line="240" w:lineRule="auto"/>
    </w:pPr>
    <w:rPr>
      <w:b/>
      <w:bCs/>
      <w:color w:val="4F81BD"/>
      <w:sz w:val="18"/>
      <w:szCs w:val="18"/>
    </w:rPr>
  </w:style>
  <w:style w:type="paragraph" w:styleId="Revision">
    <w:name w:val="Revision"/>
    <w:hidden/>
    <w:uiPriority w:val="99"/>
    <w:semiHidden/>
    <w:rsid w:val="00067FBF"/>
    <w:pPr>
      <w:spacing w:after="0" w:line="240" w:lineRule="auto"/>
    </w:pPr>
    <w:rPr>
      <w:rFonts w:ascii="Times New Roman" w:eastAsia="Calibri" w:hAnsi="Times New Roman" w:cs="Arial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067F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067FBF"/>
    <w:pPr>
      <w:spacing w:after="120" w:line="240" w:lineRule="auto"/>
      <w:ind w:firstLine="0"/>
    </w:pPr>
    <w:rPr>
      <w:rFonts w:ascii="Cambria" w:eastAsia="Cambria" w:hAnsi="Cambria" w:cs="Times New Roman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67FBF"/>
    <w:rPr>
      <w:rFonts w:ascii="Cambria" w:eastAsia="Cambria" w:hAnsi="Cambria" w:cs="Times New Roman"/>
      <w:sz w:val="24"/>
      <w:szCs w:val="20"/>
      <w:lang w:val="x-none" w:eastAsia="x-none"/>
    </w:rPr>
  </w:style>
  <w:style w:type="character" w:customStyle="1" w:styleId="st">
    <w:name w:val="st"/>
    <w:basedOn w:val="DefaultParagraphFont"/>
    <w:rsid w:val="00067FBF"/>
  </w:style>
  <w:style w:type="paragraph" w:styleId="TOC2">
    <w:name w:val="toc 2"/>
    <w:basedOn w:val="Normal"/>
    <w:next w:val="Normal"/>
    <w:autoRedefine/>
    <w:uiPriority w:val="39"/>
    <w:unhideWhenUsed/>
    <w:rsid w:val="00067FBF"/>
    <w:pPr>
      <w:tabs>
        <w:tab w:val="right" w:leader="dot" w:pos="9350"/>
      </w:tabs>
      <w:spacing w:after="0"/>
      <w:ind w:hanging="142"/>
    </w:pPr>
    <w:rPr>
      <w:rFonts w:ascii="Calibri" w:hAnsi="Calibri" w:cs="Times New Roman"/>
      <w:smallCaps/>
      <w:sz w:val="20"/>
      <w:szCs w:val="24"/>
    </w:rPr>
  </w:style>
  <w:style w:type="paragraph" w:customStyle="1" w:styleId="Considerable">
    <w:name w:val="Considerable"/>
    <w:basedOn w:val="Paper4Heading"/>
    <w:link w:val="ConsiderableChar"/>
    <w:qFormat/>
    <w:rsid w:val="00067FBF"/>
    <w:pPr>
      <w:spacing w:line="360" w:lineRule="auto"/>
      <w:ind w:left="360"/>
    </w:pPr>
    <w:rPr>
      <w:rFonts w:ascii="Times New Roman" w:hAnsi="Times New Roman" w:cs="Times New Roman"/>
      <w:b w:val="0"/>
      <w:bCs/>
      <w:i/>
      <w:iCs w:val="0"/>
      <w:color w:val="FF0000"/>
      <w:sz w:val="24"/>
      <w:szCs w:val="24"/>
    </w:rPr>
  </w:style>
  <w:style w:type="character" w:customStyle="1" w:styleId="ConsiderableChar">
    <w:name w:val="Considerable Char"/>
    <w:link w:val="Considerable"/>
    <w:rsid w:val="00067FBF"/>
    <w:rPr>
      <w:rFonts w:ascii="Times New Roman" w:eastAsia="Calibri" w:hAnsi="Times New Roman" w:cs="Times New Roman"/>
      <w:bCs/>
      <w:i/>
      <w:color w:val="FF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067FBF"/>
    <w:pPr>
      <w:spacing w:after="0"/>
      <w:ind w:left="480"/>
    </w:pPr>
    <w:rPr>
      <w:rFonts w:ascii="Calibri" w:hAnsi="Calibri" w:cs="Times New Roman"/>
      <w:i/>
      <w:iCs/>
      <w:sz w:val="20"/>
      <w:szCs w:val="24"/>
    </w:rPr>
  </w:style>
  <w:style w:type="character" w:customStyle="1" w:styleId="fmainbody">
    <w:name w:val="f_mainbody"/>
    <w:basedOn w:val="DefaultParagraphFont"/>
    <w:rsid w:val="00067FBF"/>
  </w:style>
  <w:style w:type="paragraph" w:customStyle="1" w:styleId="xmsonormal">
    <w:name w:val="x_msonormal"/>
    <w:basedOn w:val="Normal"/>
    <w:rsid w:val="00067FB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n-CA"/>
    </w:rPr>
  </w:style>
  <w:style w:type="paragraph" w:customStyle="1" w:styleId="xmsolistparagraph">
    <w:name w:val="x_msolistparagraph"/>
    <w:basedOn w:val="Normal"/>
    <w:rsid w:val="00067FB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n-CA"/>
    </w:rPr>
  </w:style>
  <w:style w:type="table" w:styleId="LightShading-Accent1">
    <w:name w:val="Light Shading Accent 1"/>
    <w:basedOn w:val="TableNormal"/>
    <w:uiPriority w:val="60"/>
    <w:rsid w:val="00067FBF"/>
    <w:pPr>
      <w:spacing w:after="0" w:line="240" w:lineRule="auto"/>
    </w:pPr>
    <w:rPr>
      <w:rFonts w:ascii="Calibri" w:eastAsia="Calibri" w:hAnsi="Calibri" w:cs="Arial"/>
      <w:color w:val="365F91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Papertext1">
    <w:name w:val="Paper text 1"/>
    <w:basedOn w:val="Normal"/>
    <w:link w:val="Papertext1Char"/>
    <w:qFormat/>
    <w:rsid w:val="00067FBF"/>
    <w:pPr>
      <w:spacing w:after="0"/>
      <w:ind w:firstLine="340"/>
      <w:jc w:val="both"/>
    </w:pPr>
    <w:rPr>
      <w:rFonts w:cs="Times New Roman"/>
      <w:szCs w:val="24"/>
    </w:rPr>
  </w:style>
  <w:style w:type="character" w:customStyle="1" w:styleId="Papertext1Char">
    <w:name w:val="Paper text 1 Char"/>
    <w:link w:val="Papertext1"/>
    <w:rsid w:val="00067FBF"/>
    <w:rPr>
      <w:rFonts w:ascii="Times New Roman" w:eastAsia="Calibri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067FBF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067FBF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">
    <w:name w:val="No List1"/>
    <w:next w:val="NoList"/>
    <w:uiPriority w:val="99"/>
    <w:semiHidden/>
    <w:unhideWhenUsed/>
    <w:rsid w:val="00067FBF"/>
  </w:style>
  <w:style w:type="table" w:customStyle="1" w:styleId="LightShading-Accent11">
    <w:name w:val="Light Shading - Accent 11"/>
    <w:basedOn w:val="TableNormal"/>
    <w:next w:val="LightShading-Accent1"/>
    <w:uiPriority w:val="60"/>
    <w:rsid w:val="00067FBF"/>
    <w:pPr>
      <w:spacing w:after="0" w:line="240" w:lineRule="auto"/>
    </w:pPr>
    <w:rPr>
      <w:rFonts w:ascii="Calibri" w:eastAsia="Calibri" w:hAnsi="Calibri" w:cs="Arial"/>
      <w:color w:val="365F91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067FBF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rontmatterHeadingstyle">
    <w:name w:val="Front matter Heading style"/>
    <w:basedOn w:val="Normal"/>
    <w:next w:val="Normal"/>
    <w:rsid w:val="00067FBF"/>
    <w:pPr>
      <w:spacing w:after="0"/>
      <w:ind w:firstLine="0"/>
      <w:jc w:val="center"/>
    </w:pPr>
    <w:rPr>
      <w:rFonts w:eastAsia="Times New Roman" w:cs="Times New Roman"/>
      <w:b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67FBF"/>
    <w:pPr>
      <w:spacing w:before="120" w:after="120"/>
    </w:pPr>
    <w:rPr>
      <w:rFonts w:cs="Times New Roman"/>
      <w:b/>
      <w:bCs/>
      <w:caps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7FBF"/>
    <w:pPr>
      <w:spacing w:line="276" w:lineRule="auto"/>
      <w:ind w:firstLine="0"/>
      <w:outlineLvl w:val="9"/>
    </w:pPr>
    <w:rPr>
      <w:lang w:val="en-US" w:eastAsia="ja-JP"/>
    </w:rPr>
  </w:style>
  <w:style w:type="paragraph" w:styleId="TOC4">
    <w:name w:val="toc 4"/>
    <w:basedOn w:val="Normal"/>
    <w:next w:val="Normal"/>
    <w:autoRedefine/>
    <w:uiPriority w:val="39"/>
    <w:unhideWhenUsed/>
    <w:rsid w:val="00067FBF"/>
    <w:pPr>
      <w:spacing w:after="0"/>
      <w:ind w:left="720"/>
    </w:pPr>
    <w:rPr>
      <w:rFonts w:ascii="Calibri" w:hAnsi="Calibri" w:cs="Times New Roman"/>
      <w:sz w:val="18"/>
      <w:szCs w:val="21"/>
    </w:rPr>
  </w:style>
  <w:style w:type="paragraph" w:styleId="TOC5">
    <w:name w:val="toc 5"/>
    <w:basedOn w:val="Normal"/>
    <w:next w:val="Normal"/>
    <w:autoRedefine/>
    <w:uiPriority w:val="39"/>
    <w:unhideWhenUsed/>
    <w:rsid w:val="00067FBF"/>
    <w:pPr>
      <w:spacing w:after="0"/>
      <w:ind w:left="960"/>
    </w:pPr>
    <w:rPr>
      <w:rFonts w:ascii="Calibri" w:hAnsi="Calibri" w:cs="Times New Roman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067FBF"/>
    <w:pPr>
      <w:spacing w:after="0"/>
      <w:ind w:left="1200"/>
    </w:pPr>
    <w:rPr>
      <w:rFonts w:ascii="Calibri" w:hAnsi="Calibri" w:cs="Times New Roman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067FBF"/>
    <w:pPr>
      <w:spacing w:after="0"/>
      <w:ind w:left="1440"/>
    </w:pPr>
    <w:rPr>
      <w:rFonts w:ascii="Calibri" w:hAnsi="Calibri" w:cs="Times New Roman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067FBF"/>
    <w:pPr>
      <w:spacing w:after="0"/>
      <w:ind w:left="1680"/>
    </w:pPr>
    <w:rPr>
      <w:rFonts w:ascii="Calibri" w:hAnsi="Calibri" w:cs="Times New Roman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067FBF"/>
    <w:pPr>
      <w:spacing w:after="0"/>
      <w:ind w:left="1920"/>
    </w:pPr>
    <w:rPr>
      <w:rFonts w:ascii="Calibri" w:hAnsi="Calibri" w:cs="Times New Roman"/>
      <w:sz w:val="18"/>
      <w:szCs w:val="21"/>
    </w:rPr>
  </w:style>
  <w:style w:type="paragraph" w:customStyle="1" w:styleId="Level3">
    <w:name w:val="Level 3"/>
    <w:basedOn w:val="TOC3"/>
    <w:link w:val="Level3CharChar"/>
    <w:qFormat/>
    <w:rsid w:val="00067FBF"/>
    <w:pPr>
      <w:tabs>
        <w:tab w:val="right" w:leader="dot" w:pos="8630"/>
      </w:tabs>
      <w:spacing w:line="240" w:lineRule="auto"/>
      <w:ind w:left="400" w:firstLine="0"/>
    </w:pPr>
    <w:rPr>
      <w:rFonts w:ascii="Cambria" w:eastAsia="Times New Roman" w:hAnsi="Cambria"/>
      <w:szCs w:val="20"/>
      <w:lang w:val="en-US"/>
    </w:rPr>
  </w:style>
  <w:style w:type="paragraph" w:customStyle="1" w:styleId="TOCTitle">
    <w:name w:val="TOC Title"/>
    <w:basedOn w:val="Normal"/>
    <w:qFormat/>
    <w:rsid w:val="00067FBF"/>
    <w:pPr>
      <w:spacing w:after="240" w:line="240" w:lineRule="auto"/>
      <w:ind w:firstLine="0"/>
      <w:jc w:val="center"/>
    </w:pPr>
    <w:rPr>
      <w:rFonts w:ascii="Cambria" w:eastAsia="Times New Roman" w:hAnsi="Cambria" w:cs="Times New Roman"/>
      <w:b/>
      <w:szCs w:val="24"/>
      <w:lang w:val="en-US"/>
    </w:rPr>
  </w:style>
  <w:style w:type="character" w:customStyle="1" w:styleId="Level3CharChar">
    <w:name w:val="Level 3 Char Char"/>
    <w:link w:val="Level3"/>
    <w:rsid w:val="00067FBF"/>
    <w:rPr>
      <w:rFonts w:ascii="Cambria" w:eastAsia="Times New Roman" w:hAnsi="Cambria" w:cs="Times New Roman"/>
      <w:i/>
      <w:iCs/>
      <w:sz w:val="20"/>
      <w:szCs w:val="20"/>
      <w:lang w:val="en-US"/>
    </w:rPr>
  </w:style>
  <w:style w:type="paragraph" w:customStyle="1" w:styleId="Level1">
    <w:name w:val="Level 1"/>
    <w:basedOn w:val="TOC1"/>
    <w:link w:val="Level1Char"/>
    <w:qFormat/>
    <w:rsid w:val="00067FBF"/>
    <w:pPr>
      <w:tabs>
        <w:tab w:val="right" w:leader="dot" w:pos="8630"/>
      </w:tabs>
      <w:spacing w:line="240" w:lineRule="auto"/>
      <w:ind w:firstLine="0"/>
    </w:pPr>
    <w:rPr>
      <w:rFonts w:ascii="Cambria" w:eastAsia="Times New Roman" w:hAnsi="Cambria"/>
      <w:szCs w:val="20"/>
      <w:lang w:val="en-US"/>
    </w:rPr>
  </w:style>
  <w:style w:type="character" w:customStyle="1" w:styleId="Level1Char">
    <w:name w:val="Level 1 Char"/>
    <w:link w:val="Level1"/>
    <w:rsid w:val="00067FBF"/>
    <w:rPr>
      <w:rFonts w:ascii="Cambria" w:eastAsia="Times New Roman" w:hAnsi="Cambria" w:cs="Times New Roman"/>
      <w:b/>
      <w:bCs/>
      <w:caps/>
      <w:sz w:val="24"/>
      <w:szCs w:val="20"/>
      <w:lang w:val="en-US"/>
    </w:rPr>
  </w:style>
  <w:style w:type="paragraph" w:customStyle="1" w:styleId="Level2">
    <w:name w:val="Level 2"/>
    <w:basedOn w:val="TOC2"/>
    <w:link w:val="Level2Char"/>
    <w:qFormat/>
    <w:rsid w:val="00067FBF"/>
    <w:pPr>
      <w:tabs>
        <w:tab w:val="right" w:leader="dot" w:pos="8630"/>
      </w:tabs>
      <w:spacing w:line="240" w:lineRule="auto"/>
      <w:ind w:left="200" w:firstLine="0"/>
    </w:pPr>
    <w:rPr>
      <w:rFonts w:ascii="Cambria" w:eastAsia="Times New Roman" w:hAnsi="Cambria"/>
      <w:color w:val="000000"/>
      <w:szCs w:val="20"/>
      <w:lang w:val="en-US"/>
    </w:rPr>
  </w:style>
  <w:style w:type="character" w:customStyle="1" w:styleId="Level2Char">
    <w:name w:val="Level 2 Char"/>
    <w:link w:val="Level2"/>
    <w:rsid w:val="00067FBF"/>
    <w:rPr>
      <w:rFonts w:ascii="Cambria" w:eastAsia="Times New Roman" w:hAnsi="Cambria" w:cs="Times New Roman"/>
      <w:smallCaps/>
      <w:color w:val="000000"/>
      <w:sz w:val="20"/>
      <w:szCs w:val="20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67FBF"/>
    <w:pPr>
      <w:spacing w:after="0"/>
    </w:pPr>
  </w:style>
  <w:style w:type="character" w:customStyle="1" w:styleId="ListParagraphChar">
    <w:name w:val="List Paragraph Char"/>
    <w:link w:val="ListParagraph"/>
    <w:uiPriority w:val="34"/>
    <w:rsid w:val="00067FBF"/>
    <w:rPr>
      <w:rFonts w:ascii="Times New Roman" w:eastAsia="Calibri" w:hAnsi="Times New Roman" w:cs="Arial"/>
      <w:sz w:val="24"/>
    </w:rPr>
  </w:style>
  <w:style w:type="numbering" w:customStyle="1" w:styleId="NoList2">
    <w:name w:val="No List2"/>
    <w:next w:val="NoList"/>
    <w:uiPriority w:val="99"/>
    <w:semiHidden/>
    <w:unhideWhenUsed/>
    <w:rsid w:val="00067FBF"/>
  </w:style>
  <w:style w:type="table" w:styleId="TableGrid">
    <w:name w:val="Table Grid"/>
    <w:basedOn w:val="TableNormal"/>
    <w:uiPriority w:val="59"/>
    <w:rsid w:val="00067FBF"/>
    <w:pPr>
      <w:spacing w:after="0" w:line="240" w:lineRule="auto"/>
    </w:pPr>
    <w:rPr>
      <w:rFonts w:ascii="Calibri" w:eastAsia="Calibri" w:hAnsi="Calibri" w:cs="Arial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">
    <w:name w:val="Light Grid"/>
    <w:basedOn w:val="TableNormal"/>
    <w:uiPriority w:val="62"/>
    <w:rsid w:val="00067FBF"/>
    <w:pPr>
      <w:spacing w:after="0" w:line="240" w:lineRule="auto"/>
    </w:pPr>
    <w:rPr>
      <w:rFonts w:ascii="Calibri" w:eastAsia="Calibri" w:hAnsi="Calibri" w:cs="Arial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ColorfulGrid">
    <w:name w:val="Colorful Grid"/>
    <w:basedOn w:val="TableNormal"/>
    <w:uiPriority w:val="73"/>
    <w:rsid w:val="00067FBF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eastAsia="en-CA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Shading1">
    <w:name w:val="Medium Shading 1"/>
    <w:basedOn w:val="TableNormal"/>
    <w:uiPriority w:val="63"/>
    <w:rsid w:val="00067FBF"/>
    <w:pPr>
      <w:spacing w:after="0" w:line="240" w:lineRule="auto"/>
    </w:pPr>
    <w:rPr>
      <w:rFonts w:ascii="Calibri" w:eastAsia="Calibri" w:hAnsi="Calibri" w:cs="Arial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NoList3">
    <w:name w:val="No List3"/>
    <w:next w:val="NoList"/>
    <w:uiPriority w:val="99"/>
    <w:semiHidden/>
    <w:unhideWhenUsed/>
    <w:rsid w:val="00067FBF"/>
  </w:style>
  <w:style w:type="table" w:customStyle="1" w:styleId="TableGrid1">
    <w:name w:val="Table Grid1"/>
    <w:basedOn w:val="TableNormal"/>
    <w:next w:val="TableGrid"/>
    <w:uiPriority w:val="39"/>
    <w:rsid w:val="00067FBF"/>
    <w:pPr>
      <w:spacing w:after="0" w:line="240" w:lineRule="auto"/>
    </w:pPr>
    <w:rPr>
      <w:rFonts w:ascii="Calibri" w:eastAsia="Calibri" w:hAnsi="Calibri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3">
    <w:name w:val="Light Shading3"/>
    <w:basedOn w:val="TableNormal"/>
    <w:next w:val="LightShading"/>
    <w:uiPriority w:val="60"/>
    <w:rsid w:val="00067FBF"/>
    <w:pPr>
      <w:spacing w:after="0" w:line="240" w:lineRule="auto"/>
    </w:pPr>
    <w:rPr>
      <w:rFonts w:ascii="Calibri" w:eastAsia="Calibri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BF"/>
    <w:pPr>
      <w:spacing w:line="480" w:lineRule="auto"/>
      <w:ind w:firstLine="720"/>
      <w:jc w:val="lowKashida"/>
    </w:pPr>
    <w:rPr>
      <w:rFonts w:ascii="Times New Roman" w:eastAsia="Calibri" w:hAnsi="Times New Roman" w:cs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FBF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07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Paper3Heading"/>
    <w:next w:val="Normal"/>
    <w:link w:val="Heading3Char"/>
    <w:uiPriority w:val="9"/>
    <w:qFormat/>
    <w:rsid w:val="00067FBF"/>
    <w:pPr>
      <w:outlineLvl w:val="2"/>
    </w:pPr>
    <w:rPr>
      <w:rFonts w:ascii="Times New Roman" w:hAnsi="Times New Roman"/>
      <w:b/>
      <w:bCs/>
    </w:rPr>
  </w:style>
  <w:style w:type="paragraph" w:styleId="Heading4">
    <w:name w:val="heading 4"/>
    <w:basedOn w:val="Paper4Heading"/>
    <w:next w:val="Normal"/>
    <w:link w:val="Heading4Char"/>
    <w:uiPriority w:val="9"/>
    <w:qFormat/>
    <w:rsid w:val="00067FBF"/>
    <w:pPr>
      <w:spacing w:before="240" w:after="120"/>
      <w:outlineLvl w:val="3"/>
    </w:pPr>
    <w:rPr>
      <w:rFonts w:ascii="Times New Roman" w:hAnsi="Times New Roman"/>
      <w:bCs/>
      <w:i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67FBF"/>
    <w:pPr>
      <w:keepNext/>
      <w:keepLines/>
      <w:spacing w:before="200" w:after="0"/>
      <w:outlineLvl w:val="4"/>
    </w:pPr>
    <w:rPr>
      <w:rFonts w:ascii="Charter BT" w:eastAsia="Times New Roman" w:hAnsi="Charter BT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3Heading">
    <w:name w:val="Paper 3 Heading"/>
    <w:basedOn w:val="Normal"/>
    <w:link w:val="Paper3HeadingChar"/>
    <w:autoRedefine/>
    <w:qFormat/>
    <w:rsid w:val="00DC07DA"/>
    <w:rPr>
      <w:rFonts w:asciiTheme="majorHAnsi" w:hAnsiTheme="majorHAnsi"/>
    </w:rPr>
  </w:style>
  <w:style w:type="character" w:customStyle="1" w:styleId="Paper3HeadingChar">
    <w:name w:val="Paper 3 Heading Char"/>
    <w:basedOn w:val="DefaultParagraphFont"/>
    <w:link w:val="Paper3Heading"/>
    <w:rsid w:val="00DC07DA"/>
    <w:rPr>
      <w:rFonts w:asciiTheme="majorHAnsi" w:hAnsiTheme="majorHAnsi"/>
      <w:sz w:val="24"/>
    </w:rPr>
  </w:style>
  <w:style w:type="paragraph" w:customStyle="1" w:styleId="Paper2Heading">
    <w:name w:val="Paper 2 Heading"/>
    <w:basedOn w:val="Heading2"/>
    <w:link w:val="Paper2HeadingChar"/>
    <w:autoRedefine/>
    <w:qFormat/>
    <w:rsid w:val="00DC07DA"/>
    <w:rPr>
      <w:rFonts w:ascii="Times New Roman" w:hAnsi="Times New Roman"/>
      <w:b w:val="0"/>
      <w:bCs w:val="0"/>
      <w:caps/>
      <w:sz w:val="28"/>
      <w:szCs w:val="28"/>
    </w:rPr>
  </w:style>
  <w:style w:type="character" w:customStyle="1" w:styleId="Paper2HeadingChar">
    <w:name w:val="Paper 2 Heading Char"/>
    <w:basedOn w:val="Heading2Char"/>
    <w:link w:val="Paper2Heading"/>
    <w:rsid w:val="00DC07DA"/>
    <w:rPr>
      <w:rFonts w:ascii="Times New Roman" w:eastAsiaTheme="majorEastAsia" w:hAnsi="Times New Roman" w:cstheme="majorBidi"/>
      <w:b w:val="0"/>
      <w:bCs w:val="0"/>
      <w:caps/>
      <w:color w:val="4F81BD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C07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per4Heading">
    <w:name w:val="Paper 4 Heading"/>
    <w:basedOn w:val="Paper3Heading"/>
    <w:link w:val="Paper4HeadingChar"/>
    <w:autoRedefine/>
    <w:qFormat/>
    <w:rsid w:val="00DC07DA"/>
    <w:rPr>
      <w:b/>
      <w:iCs/>
      <w:sz w:val="26"/>
      <w:szCs w:val="26"/>
    </w:rPr>
  </w:style>
  <w:style w:type="character" w:customStyle="1" w:styleId="Paper4HeadingChar">
    <w:name w:val="Paper 4 Heading Char"/>
    <w:basedOn w:val="Paper3HeadingChar"/>
    <w:link w:val="Paper4Heading"/>
    <w:rsid w:val="00DC07DA"/>
    <w:rPr>
      <w:rFonts w:asciiTheme="majorHAnsi" w:hAnsiTheme="majorHAnsi"/>
      <w:b/>
      <w:i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67FB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67FBF"/>
    <w:rPr>
      <w:rFonts w:ascii="Times New Roman" w:eastAsia="Calibri" w:hAnsi="Times New Roman" w:cs="Arial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67FBF"/>
    <w:rPr>
      <w:rFonts w:ascii="Times New Roman" w:eastAsia="Calibri" w:hAnsi="Times New Roman" w:cs="Arial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067FBF"/>
    <w:rPr>
      <w:rFonts w:ascii="Charter BT" w:eastAsia="Times New Roman" w:hAnsi="Charter BT" w:cs="Times New Roman"/>
      <w:b/>
      <w:sz w:val="24"/>
    </w:rPr>
  </w:style>
  <w:style w:type="paragraph" w:styleId="NoSpacing">
    <w:name w:val="No Spacing"/>
    <w:link w:val="NoSpacingChar"/>
    <w:uiPriority w:val="99"/>
    <w:qFormat/>
    <w:rsid w:val="00067FBF"/>
    <w:pPr>
      <w:spacing w:after="0" w:line="240" w:lineRule="auto"/>
    </w:pPr>
    <w:rPr>
      <w:rFonts w:ascii="Calibri" w:eastAsia="Times New Roman" w:hAnsi="Calibri" w:cs="Arial"/>
      <w:sz w:val="20"/>
      <w:szCs w:val="20"/>
      <w:lang w:val="en-US" w:eastAsia="ja-JP"/>
    </w:rPr>
  </w:style>
  <w:style w:type="character" w:customStyle="1" w:styleId="NoSpacingChar">
    <w:name w:val="No Spacing Char"/>
    <w:link w:val="NoSpacing"/>
    <w:uiPriority w:val="99"/>
    <w:locked/>
    <w:rsid w:val="00067FBF"/>
    <w:rPr>
      <w:rFonts w:ascii="Calibri" w:eastAsia="Times New Roman" w:hAnsi="Calibri" w:cs="Arial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FBF"/>
    <w:rPr>
      <w:rFonts w:ascii="Tahoma" w:eastAsia="Calibri" w:hAnsi="Tahoma" w:cs="Tahoma"/>
      <w:sz w:val="16"/>
      <w:szCs w:val="16"/>
    </w:rPr>
  </w:style>
  <w:style w:type="table" w:styleId="MediumShading2">
    <w:name w:val="Medium Shading 2"/>
    <w:basedOn w:val="TableNormal"/>
    <w:uiPriority w:val="64"/>
    <w:rsid w:val="00067FBF"/>
    <w:pPr>
      <w:spacing w:after="0" w:line="240" w:lineRule="auto"/>
    </w:pPr>
    <w:rPr>
      <w:rFonts w:ascii="Calibri" w:eastAsia="Calibri" w:hAnsi="Calibri" w:cs="Arial"/>
      <w:sz w:val="20"/>
      <w:szCs w:val="20"/>
      <w:lang w:eastAsia="en-C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067FBF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067F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7F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7FBF"/>
    <w:rPr>
      <w:rFonts w:ascii="Times New Roman" w:eastAsia="Calibri" w:hAnsi="Times New Roman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FBF"/>
    <w:rPr>
      <w:rFonts w:ascii="Times New Roman" w:eastAsia="Calibri" w:hAnsi="Times New Roman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FBF"/>
    <w:rPr>
      <w:rFonts w:ascii="Times New Roman" w:eastAsia="Calibri" w:hAnsi="Times New Roman" w:cs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06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FBF"/>
    <w:rPr>
      <w:rFonts w:ascii="Times New Roman" w:eastAsia="Calibri" w:hAnsi="Times New Roman" w:cs="Arial"/>
      <w:sz w:val="24"/>
    </w:rPr>
  </w:style>
  <w:style w:type="paragraph" w:styleId="NormalWeb">
    <w:name w:val="Normal (Web)"/>
    <w:basedOn w:val="Normal"/>
    <w:uiPriority w:val="99"/>
    <w:unhideWhenUsed/>
    <w:rsid w:val="00067FB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n-CA"/>
    </w:rPr>
  </w:style>
  <w:style w:type="paragraph" w:styleId="Caption">
    <w:name w:val="caption"/>
    <w:basedOn w:val="Normal"/>
    <w:next w:val="Normal"/>
    <w:uiPriority w:val="35"/>
    <w:unhideWhenUsed/>
    <w:qFormat/>
    <w:rsid w:val="00067FBF"/>
    <w:pPr>
      <w:spacing w:line="240" w:lineRule="auto"/>
    </w:pPr>
    <w:rPr>
      <w:b/>
      <w:bCs/>
      <w:color w:val="4F81BD"/>
      <w:sz w:val="18"/>
      <w:szCs w:val="18"/>
    </w:rPr>
  </w:style>
  <w:style w:type="paragraph" w:styleId="Revision">
    <w:name w:val="Revision"/>
    <w:hidden/>
    <w:uiPriority w:val="99"/>
    <w:semiHidden/>
    <w:rsid w:val="00067FBF"/>
    <w:pPr>
      <w:spacing w:after="0" w:line="240" w:lineRule="auto"/>
    </w:pPr>
    <w:rPr>
      <w:rFonts w:ascii="Times New Roman" w:eastAsia="Calibri" w:hAnsi="Times New Roman" w:cs="Arial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067F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067FBF"/>
    <w:pPr>
      <w:spacing w:after="120" w:line="240" w:lineRule="auto"/>
      <w:ind w:firstLine="0"/>
    </w:pPr>
    <w:rPr>
      <w:rFonts w:ascii="Cambria" w:eastAsia="Cambria" w:hAnsi="Cambria" w:cs="Times New Roman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67FBF"/>
    <w:rPr>
      <w:rFonts w:ascii="Cambria" w:eastAsia="Cambria" w:hAnsi="Cambria" w:cs="Times New Roman"/>
      <w:sz w:val="24"/>
      <w:szCs w:val="20"/>
      <w:lang w:val="x-none" w:eastAsia="x-none"/>
    </w:rPr>
  </w:style>
  <w:style w:type="character" w:customStyle="1" w:styleId="st">
    <w:name w:val="st"/>
    <w:basedOn w:val="DefaultParagraphFont"/>
    <w:rsid w:val="00067FBF"/>
  </w:style>
  <w:style w:type="paragraph" w:styleId="TOC2">
    <w:name w:val="toc 2"/>
    <w:basedOn w:val="Normal"/>
    <w:next w:val="Normal"/>
    <w:autoRedefine/>
    <w:uiPriority w:val="39"/>
    <w:unhideWhenUsed/>
    <w:rsid w:val="00067FBF"/>
    <w:pPr>
      <w:tabs>
        <w:tab w:val="right" w:leader="dot" w:pos="9350"/>
      </w:tabs>
      <w:spacing w:after="0"/>
      <w:ind w:hanging="142"/>
    </w:pPr>
    <w:rPr>
      <w:rFonts w:ascii="Calibri" w:hAnsi="Calibri" w:cs="Times New Roman"/>
      <w:smallCaps/>
      <w:sz w:val="20"/>
      <w:szCs w:val="24"/>
    </w:rPr>
  </w:style>
  <w:style w:type="paragraph" w:customStyle="1" w:styleId="Considerable">
    <w:name w:val="Considerable"/>
    <w:basedOn w:val="Paper4Heading"/>
    <w:link w:val="ConsiderableChar"/>
    <w:qFormat/>
    <w:rsid w:val="00067FBF"/>
    <w:pPr>
      <w:spacing w:line="360" w:lineRule="auto"/>
      <w:ind w:left="360"/>
    </w:pPr>
    <w:rPr>
      <w:rFonts w:ascii="Times New Roman" w:hAnsi="Times New Roman" w:cs="Times New Roman"/>
      <w:b w:val="0"/>
      <w:bCs/>
      <w:i/>
      <w:iCs w:val="0"/>
      <w:color w:val="FF0000"/>
      <w:sz w:val="24"/>
      <w:szCs w:val="24"/>
    </w:rPr>
  </w:style>
  <w:style w:type="character" w:customStyle="1" w:styleId="ConsiderableChar">
    <w:name w:val="Considerable Char"/>
    <w:link w:val="Considerable"/>
    <w:rsid w:val="00067FBF"/>
    <w:rPr>
      <w:rFonts w:ascii="Times New Roman" w:eastAsia="Calibri" w:hAnsi="Times New Roman" w:cs="Times New Roman"/>
      <w:bCs/>
      <w:i/>
      <w:color w:val="FF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067FBF"/>
    <w:pPr>
      <w:spacing w:after="0"/>
      <w:ind w:left="480"/>
    </w:pPr>
    <w:rPr>
      <w:rFonts w:ascii="Calibri" w:hAnsi="Calibri" w:cs="Times New Roman"/>
      <w:i/>
      <w:iCs/>
      <w:sz w:val="20"/>
      <w:szCs w:val="24"/>
    </w:rPr>
  </w:style>
  <w:style w:type="character" w:customStyle="1" w:styleId="fmainbody">
    <w:name w:val="f_mainbody"/>
    <w:basedOn w:val="DefaultParagraphFont"/>
    <w:rsid w:val="00067FBF"/>
  </w:style>
  <w:style w:type="paragraph" w:customStyle="1" w:styleId="xmsonormal">
    <w:name w:val="x_msonormal"/>
    <w:basedOn w:val="Normal"/>
    <w:rsid w:val="00067FB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n-CA"/>
    </w:rPr>
  </w:style>
  <w:style w:type="paragraph" w:customStyle="1" w:styleId="xmsolistparagraph">
    <w:name w:val="x_msolistparagraph"/>
    <w:basedOn w:val="Normal"/>
    <w:rsid w:val="00067FB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n-CA"/>
    </w:rPr>
  </w:style>
  <w:style w:type="table" w:styleId="LightShading-Accent1">
    <w:name w:val="Light Shading Accent 1"/>
    <w:basedOn w:val="TableNormal"/>
    <w:uiPriority w:val="60"/>
    <w:rsid w:val="00067FBF"/>
    <w:pPr>
      <w:spacing w:after="0" w:line="240" w:lineRule="auto"/>
    </w:pPr>
    <w:rPr>
      <w:rFonts w:ascii="Calibri" w:eastAsia="Calibri" w:hAnsi="Calibri" w:cs="Arial"/>
      <w:color w:val="365F91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Papertext1">
    <w:name w:val="Paper text 1"/>
    <w:basedOn w:val="Normal"/>
    <w:link w:val="Papertext1Char"/>
    <w:qFormat/>
    <w:rsid w:val="00067FBF"/>
    <w:pPr>
      <w:spacing w:after="0"/>
      <w:ind w:firstLine="340"/>
      <w:jc w:val="both"/>
    </w:pPr>
    <w:rPr>
      <w:rFonts w:cs="Times New Roman"/>
      <w:szCs w:val="24"/>
    </w:rPr>
  </w:style>
  <w:style w:type="character" w:customStyle="1" w:styleId="Papertext1Char">
    <w:name w:val="Paper text 1 Char"/>
    <w:link w:val="Papertext1"/>
    <w:rsid w:val="00067FBF"/>
    <w:rPr>
      <w:rFonts w:ascii="Times New Roman" w:eastAsia="Calibri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067FBF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067FBF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">
    <w:name w:val="No List1"/>
    <w:next w:val="NoList"/>
    <w:uiPriority w:val="99"/>
    <w:semiHidden/>
    <w:unhideWhenUsed/>
    <w:rsid w:val="00067FBF"/>
  </w:style>
  <w:style w:type="table" w:customStyle="1" w:styleId="LightShading-Accent11">
    <w:name w:val="Light Shading - Accent 11"/>
    <w:basedOn w:val="TableNormal"/>
    <w:next w:val="LightShading-Accent1"/>
    <w:uiPriority w:val="60"/>
    <w:rsid w:val="00067FBF"/>
    <w:pPr>
      <w:spacing w:after="0" w:line="240" w:lineRule="auto"/>
    </w:pPr>
    <w:rPr>
      <w:rFonts w:ascii="Calibri" w:eastAsia="Calibri" w:hAnsi="Calibri" w:cs="Arial"/>
      <w:color w:val="365F91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067FBF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rontmatterHeadingstyle">
    <w:name w:val="Front matter Heading style"/>
    <w:basedOn w:val="Normal"/>
    <w:next w:val="Normal"/>
    <w:rsid w:val="00067FBF"/>
    <w:pPr>
      <w:spacing w:after="0"/>
      <w:ind w:firstLine="0"/>
      <w:jc w:val="center"/>
    </w:pPr>
    <w:rPr>
      <w:rFonts w:eastAsia="Times New Roman" w:cs="Times New Roman"/>
      <w:b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67FBF"/>
    <w:pPr>
      <w:spacing w:before="120" w:after="120"/>
    </w:pPr>
    <w:rPr>
      <w:rFonts w:cs="Times New Roman"/>
      <w:b/>
      <w:bCs/>
      <w:caps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7FBF"/>
    <w:pPr>
      <w:spacing w:line="276" w:lineRule="auto"/>
      <w:ind w:firstLine="0"/>
      <w:outlineLvl w:val="9"/>
    </w:pPr>
    <w:rPr>
      <w:lang w:val="en-US" w:eastAsia="ja-JP"/>
    </w:rPr>
  </w:style>
  <w:style w:type="paragraph" w:styleId="TOC4">
    <w:name w:val="toc 4"/>
    <w:basedOn w:val="Normal"/>
    <w:next w:val="Normal"/>
    <w:autoRedefine/>
    <w:uiPriority w:val="39"/>
    <w:unhideWhenUsed/>
    <w:rsid w:val="00067FBF"/>
    <w:pPr>
      <w:spacing w:after="0"/>
      <w:ind w:left="720"/>
    </w:pPr>
    <w:rPr>
      <w:rFonts w:ascii="Calibri" w:hAnsi="Calibri" w:cs="Times New Roman"/>
      <w:sz w:val="18"/>
      <w:szCs w:val="21"/>
    </w:rPr>
  </w:style>
  <w:style w:type="paragraph" w:styleId="TOC5">
    <w:name w:val="toc 5"/>
    <w:basedOn w:val="Normal"/>
    <w:next w:val="Normal"/>
    <w:autoRedefine/>
    <w:uiPriority w:val="39"/>
    <w:unhideWhenUsed/>
    <w:rsid w:val="00067FBF"/>
    <w:pPr>
      <w:spacing w:after="0"/>
      <w:ind w:left="960"/>
    </w:pPr>
    <w:rPr>
      <w:rFonts w:ascii="Calibri" w:hAnsi="Calibri" w:cs="Times New Roman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067FBF"/>
    <w:pPr>
      <w:spacing w:after="0"/>
      <w:ind w:left="1200"/>
    </w:pPr>
    <w:rPr>
      <w:rFonts w:ascii="Calibri" w:hAnsi="Calibri" w:cs="Times New Roman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067FBF"/>
    <w:pPr>
      <w:spacing w:after="0"/>
      <w:ind w:left="1440"/>
    </w:pPr>
    <w:rPr>
      <w:rFonts w:ascii="Calibri" w:hAnsi="Calibri" w:cs="Times New Roman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067FBF"/>
    <w:pPr>
      <w:spacing w:after="0"/>
      <w:ind w:left="1680"/>
    </w:pPr>
    <w:rPr>
      <w:rFonts w:ascii="Calibri" w:hAnsi="Calibri" w:cs="Times New Roman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067FBF"/>
    <w:pPr>
      <w:spacing w:after="0"/>
      <w:ind w:left="1920"/>
    </w:pPr>
    <w:rPr>
      <w:rFonts w:ascii="Calibri" w:hAnsi="Calibri" w:cs="Times New Roman"/>
      <w:sz w:val="18"/>
      <w:szCs w:val="21"/>
    </w:rPr>
  </w:style>
  <w:style w:type="paragraph" w:customStyle="1" w:styleId="Level3">
    <w:name w:val="Level 3"/>
    <w:basedOn w:val="TOC3"/>
    <w:link w:val="Level3CharChar"/>
    <w:qFormat/>
    <w:rsid w:val="00067FBF"/>
    <w:pPr>
      <w:tabs>
        <w:tab w:val="right" w:leader="dot" w:pos="8630"/>
      </w:tabs>
      <w:spacing w:line="240" w:lineRule="auto"/>
      <w:ind w:left="400" w:firstLine="0"/>
    </w:pPr>
    <w:rPr>
      <w:rFonts w:ascii="Cambria" w:eastAsia="Times New Roman" w:hAnsi="Cambria"/>
      <w:szCs w:val="20"/>
      <w:lang w:val="en-US"/>
    </w:rPr>
  </w:style>
  <w:style w:type="paragraph" w:customStyle="1" w:styleId="TOCTitle">
    <w:name w:val="TOC Title"/>
    <w:basedOn w:val="Normal"/>
    <w:qFormat/>
    <w:rsid w:val="00067FBF"/>
    <w:pPr>
      <w:spacing w:after="240" w:line="240" w:lineRule="auto"/>
      <w:ind w:firstLine="0"/>
      <w:jc w:val="center"/>
    </w:pPr>
    <w:rPr>
      <w:rFonts w:ascii="Cambria" w:eastAsia="Times New Roman" w:hAnsi="Cambria" w:cs="Times New Roman"/>
      <w:b/>
      <w:szCs w:val="24"/>
      <w:lang w:val="en-US"/>
    </w:rPr>
  </w:style>
  <w:style w:type="character" w:customStyle="1" w:styleId="Level3CharChar">
    <w:name w:val="Level 3 Char Char"/>
    <w:link w:val="Level3"/>
    <w:rsid w:val="00067FBF"/>
    <w:rPr>
      <w:rFonts w:ascii="Cambria" w:eastAsia="Times New Roman" w:hAnsi="Cambria" w:cs="Times New Roman"/>
      <w:i/>
      <w:iCs/>
      <w:sz w:val="20"/>
      <w:szCs w:val="20"/>
      <w:lang w:val="en-US"/>
    </w:rPr>
  </w:style>
  <w:style w:type="paragraph" w:customStyle="1" w:styleId="Level1">
    <w:name w:val="Level 1"/>
    <w:basedOn w:val="TOC1"/>
    <w:link w:val="Level1Char"/>
    <w:qFormat/>
    <w:rsid w:val="00067FBF"/>
    <w:pPr>
      <w:tabs>
        <w:tab w:val="right" w:leader="dot" w:pos="8630"/>
      </w:tabs>
      <w:spacing w:line="240" w:lineRule="auto"/>
      <w:ind w:firstLine="0"/>
    </w:pPr>
    <w:rPr>
      <w:rFonts w:ascii="Cambria" w:eastAsia="Times New Roman" w:hAnsi="Cambria"/>
      <w:szCs w:val="20"/>
      <w:lang w:val="en-US"/>
    </w:rPr>
  </w:style>
  <w:style w:type="character" w:customStyle="1" w:styleId="Level1Char">
    <w:name w:val="Level 1 Char"/>
    <w:link w:val="Level1"/>
    <w:rsid w:val="00067FBF"/>
    <w:rPr>
      <w:rFonts w:ascii="Cambria" w:eastAsia="Times New Roman" w:hAnsi="Cambria" w:cs="Times New Roman"/>
      <w:b/>
      <w:bCs/>
      <w:caps/>
      <w:sz w:val="24"/>
      <w:szCs w:val="20"/>
      <w:lang w:val="en-US"/>
    </w:rPr>
  </w:style>
  <w:style w:type="paragraph" w:customStyle="1" w:styleId="Level2">
    <w:name w:val="Level 2"/>
    <w:basedOn w:val="TOC2"/>
    <w:link w:val="Level2Char"/>
    <w:qFormat/>
    <w:rsid w:val="00067FBF"/>
    <w:pPr>
      <w:tabs>
        <w:tab w:val="right" w:leader="dot" w:pos="8630"/>
      </w:tabs>
      <w:spacing w:line="240" w:lineRule="auto"/>
      <w:ind w:left="200" w:firstLine="0"/>
    </w:pPr>
    <w:rPr>
      <w:rFonts w:ascii="Cambria" w:eastAsia="Times New Roman" w:hAnsi="Cambria"/>
      <w:color w:val="000000"/>
      <w:szCs w:val="20"/>
      <w:lang w:val="en-US"/>
    </w:rPr>
  </w:style>
  <w:style w:type="character" w:customStyle="1" w:styleId="Level2Char">
    <w:name w:val="Level 2 Char"/>
    <w:link w:val="Level2"/>
    <w:rsid w:val="00067FBF"/>
    <w:rPr>
      <w:rFonts w:ascii="Cambria" w:eastAsia="Times New Roman" w:hAnsi="Cambria" w:cs="Times New Roman"/>
      <w:smallCaps/>
      <w:color w:val="000000"/>
      <w:sz w:val="20"/>
      <w:szCs w:val="20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67FBF"/>
    <w:pPr>
      <w:spacing w:after="0"/>
    </w:pPr>
  </w:style>
  <w:style w:type="character" w:customStyle="1" w:styleId="ListParagraphChar">
    <w:name w:val="List Paragraph Char"/>
    <w:link w:val="ListParagraph"/>
    <w:uiPriority w:val="34"/>
    <w:rsid w:val="00067FBF"/>
    <w:rPr>
      <w:rFonts w:ascii="Times New Roman" w:eastAsia="Calibri" w:hAnsi="Times New Roman" w:cs="Arial"/>
      <w:sz w:val="24"/>
    </w:rPr>
  </w:style>
  <w:style w:type="numbering" w:customStyle="1" w:styleId="NoList2">
    <w:name w:val="No List2"/>
    <w:next w:val="NoList"/>
    <w:uiPriority w:val="99"/>
    <w:semiHidden/>
    <w:unhideWhenUsed/>
    <w:rsid w:val="00067FBF"/>
  </w:style>
  <w:style w:type="table" w:styleId="TableGrid">
    <w:name w:val="Table Grid"/>
    <w:basedOn w:val="TableNormal"/>
    <w:uiPriority w:val="59"/>
    <w:rsid w:val="00067FBF"/>
    <w:pPr>
      <w:spacing w:after="0" w:line="240" w:lineRule="auto"/>
    </w:pPr>
    <w:rPr>
      <w:rFonts w:ascii="Calibri" w:eastAsia="Calibri" w:hAnsi="Calibri" w:cs="Arial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">
    <w:name w:val="Light Grid"/>
    <w:basedOn w:val="TableNormal"/>
    <w:uiPriority w:val="62"/>
    <w:rsid w:val="00067FBF"/>
    <w:pPr>
      <w:spacing w:after="0" w:line="240" w:lineRule="auto"/>
    </w:pPr>
    <w:rPr>
      <w:rFonts w:ascii="Calibri" w:eastAsia="Calibri" w:hAnsi="Calibri" w:cs="Arial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ColorfulGrid">
    <w:name w:val="Colorful Grid"/>
    <w:basedOn w:val="TableNormal"/>
    <w:uiPriority w:val="73"/>
    <w:rsid w:val="00067FBF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eastAsia="en-CA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Shading1">
    <w:name w:val="Medium Shading 1"/>
    <w:basedOn w:val="TableNormal"/>
    <w:uiPriority w:val="63"/>
    <w:rsid w:val="00067FBF"/>
    <w:pPr>
      <w:spacing w:after="0" w:line="240" w:lineRule="auto"/>
    </w:pPr>
    <w:rPr>
      <w:rFonts w:ascii="Calibri" w:eastAsia="Calibri" w:hAnsi="Calibri" w:cs="Arial"/>
      <w:sz w:val="20"/>
      <w:szCs w:val="20"/>
      <w:lang w:eastAsia="en-CA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NoList3">
    <w:name w:val="No List3"/>
    <w:next w:val="NoList"/>
    <w:uiPriority w:val="99"/>
    <w:semiHidden/>
    <w:unhideWhenUsed/>
    <w:rsid w:val="00067FBF"/>
  </w:style>
  <w:style w:type="table" w:customStyle="1" w:styleId="TableGrid1">
    <w:name w:val="Table Grid1"/>
    <w:basedOn w:val="TableNormal"/>
    <w:next w:val="TableGrid"/>
    <w:uiPriority w:val="39"/>
    <w:rsid w:val="00067FBF"/>
    <w:pPr>
      <w:spacing w:after="0" w:line="240" w:lineRule="auto"/>
    </w:pPr>
    <w:rPr>
      <w:rFonts w:ascii="Calibri" w:eastAsia="Calibri" w:hAnsi="Calibri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3">
    <w:name w:val="Light Shading3"/>
    <w:basedOn w:val="TableNormal"/>
    <w:next w:val="LightShading"/>
    <w:uiPriority w:val="60"/>
    <w:rsid w:val="00067FBF"/>
    <w:pPr>
      <w:spacing w:after="0" w:line="240" w:lineRule="auto"/>
    </w:pPr>
    <w:rPr>
      <w:rFonts w:ascii="Calibri" w:eastAsia="Calibri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3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harter BT">
    <w:panose1 w:val="02040503050506020203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F78"/>
    <w:rsid w:val="00C92F78"/>
    <w:rsid w:val="00F0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FA9629BCF0D4BD3910EE9C40496A0A0">
    <w:name w:val="BFA9629BCF0D4BD3910EE9C40496A0A0"/>
    <w:rsid w:val="00C92F7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FA9629BCF0D4BD3910EE9C40496A0A0">
    <w:name w:val="BFA9629BCF0D4BD3910EE9C40496A0A0"/>
    <w:rsid w:val="00C92F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4237</Words>
  <Characters>22670</Characters>
  <Application>Microsoft Office Word</Application>
  <DocSecurity>0</DocSecurity>
  <Lines>472</Lines>
  <Paragraphs>135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    A Quantitative Multimodal Metabolomic Assay for Colorectal Cancer</vt:lpstr>
      <vt:lpstr>        ABSTRACT</vt:lpstr>
      <vt:lpstr>        INTRODUCTION</vt:lpstr>
      <vt:lpstr>        MATERIALS AND METHODS</vt:lpstr>
      <vt:lpstr>        RESULTS</vt:lpstr>
      <vt:lpstr>        DISCUSSION</vt:lpstr>
      <vt:lpstr>        LIST OF ABBREVIATIONS</vt:lpstr>
      <vt:lpstr>        DECLARATIONS</vt:lpstr>
      <vt:lpstr>        FIGURE LEGEND</vt:lpstr>
      <vt:lpstr>        LIST OF TABLES</vt:lpstr>
      <vt:lpstr>        REFERENCES</vt:lpstr>
    </vt:vector>
  </TitlesOfParts>
  <Company>University of Calgary</Company>
  <LinksUpToDate>false</LinksUpToDate>
  <CharactersWithSpaces>26772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Aminoo</dc:creator>
  <cp:lastModifiedBy>Farshad</cp:lastModifiedBy>
  <cp:revision>7</cp:revision>
  <cp:lastPrinted>2016-07-21T16:44:00Z</cp:lastPrinted>
  <dcterms:created xsi:type="dcterms:W3CDTF">2017-04-25T02:36:00Z</dcterms:created>
  <dcterms:modified xsi:type="dcterms:W3CDTF">2017-05-01T23:00:00Z</dcterms:modified>
</cp:coreProperties>
</file>