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77CD7D" w14:textId="464C015B" w:rsidR="00892DF0" w:rsidRPr="00CD2F9F" w:rsidRDefault="00FF4B7E">
      <w:pPr>
        <w:rPr>
          <w:b/>
        </w:rPr>
      </w:pPr>
      <w:r w:rsidRPr="00CD2F9F">
        <w:rPr>
          <w:b/>
        </w:rPr>
        <w:t xml:space="preserve">Additional </w:t>
      </w:r>
      <w:r w:rsidR="00DB5A94">
        <w:rPr>
          <w:b/>
        </w:rPr>
        <w:t>f</w:t>
      </w:r>
      <w:r w:rsidRPr="00CD2F9F">
        <w:rPr>
          <w:b/>
        </w:rPr>
        <w:t xml:space="preserve">ile </w:t>
      </w:r>
      <w:r w:rsidR="00DB5A94">
        <w:rPr>
          <w:b/>
        </w:rPr>
        <w:t>3</w:t>
      </w:r>
      <w:bookmarkStart w:id="0" w:name="_GoBack"/>
      <w:bookmarkEnd w:id="0"/>
      <w:r w:rsidR="00380417" w:rsidRPr="00CD2F9F">
        <w:rPr>
          <w:b/>
        </w:rPr>
        <w:t xml:space="preserve">: </w:t>
      </w:r>
      <w:r w:rsidR="00892DF0" w:rsidRPr="00CD2F9F">
        <w:rPr>
          <w:b/>
        </w:rPr>
        <w:t>Predictors of the</w:t>
      </w:r>
      <w:r w:rsidR="00E55000" w:rsidRPr="00CD2F9F">
        <w:rPr>
          <w:b/>
        </w:rPr>
        <w:t xml:space="preserve"> Diagnostic Interval (n= 182</w:t>
      </w:r>
      <w:r w:rsidR="00892DF0" w:rsidRPr="00CD2F9F">
        <w:rPr>
          <w:b/>
        </w:rPr>
        <w:t>)</w:t>
      </w:r>
    </w:p>
    <w:p w14:paraId="7D12FD03" w14:textId="77777777" w:rsidR="002B0E55" w:rsidRDefault="002B0E5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8"/>
        <w:gridCol w:w="2455"/>
        <w:gridCol w:w="1133"/>
      </w:tblGrid>
      <w:tr w:rsidR="000605E3" w14:paraId="5B1D3214" w14:textId="77777777" w:rsidTr="000605E3">
        <w:tc>
          <w:tcPr>
            <w:tcW w:w="4928" w:type="dxa"/>
          </w:tcPr>
          <w:p w14:paraId="5C815CAA" w14:textId="77777777" w:rsidR="00892DF0" w:rsidRPr="00B16AF7" w:rsidRDefault="00892DF0" w:rsidP="00892DF0">
            <w:pPr>
              <w:rPr>
                <w:b/>
              </w:rPr>
            </w:pPr>
            <w:r w:rsidRPr="00B16AF7">
              <w:rPr>
                <w:b/>
              </w:rPr>
              <w:t>Variable</w:t>
            </w:r>
          </w:p>
        </w:tc>
        <w:tc>
          <w:tcPr>
            <w:tcW w:w="2455" w:type="dxa"/>
          </w:tcPr>
          <w:p w14:paraId="69CCDA45" w14:textId="77777777" w:rsidR="00892DF0" w:rsidRPr="00B16AF7" w:rsidRDefault="00892DF0" w:rsidP="00892DF0">
            <w:pPr>
              <w:rPr>
                <w:b/>
              </w:rPr>
            </w:pPr>
            <w:r w:rsidRPr="00B16AF7">
              <w:rPr>
                <w:b/>
              </w:rPr>
              <w:t>Hazard ratio (95% CI)</w:t>
            </w:r>
          </w:p>
        </w:tc>
        <w:tc>
          <w:tcPr>
            <w:tcW w:w="1133" w:type="dxa"/>
          </w:tcPr>
          <w:p w14:paraId="72DE7436" w14:textId="77777777" w:rsidR="00892DF0" w:rsidRPr="00B16AF7" w:rsidRDefault="00892DF0" w:rsidP="00892DF0">
            <w:pPr>
              <w:rPr>
                <w:b/>
              </w:rPr>
            </w:pPr>
            <w:r w:rsidRPr="00B16AF7">
              <w:rPr>
                <w:b/>
              </w:rPr>
              <w:t>P-value</w:t>
            </w:r>
          </w:p>
        </w:tc>
      </w:tr>
      <w:tr w:rsidR="000605E3" w14:paraId="7F22955F" w14:textId="77777777" w:rsidTr="000605E3">
        <w:tc>
          <w:tcPr>
            <w:tcW w:w="4928" w:type="dxa"/>
          </w:tcPr>
          <w:p w14:paraId="0A1709DA" w14:textId="77777777" w:rsidR="00892DF0" w:rsidRDefault="00892DF0" w:rsidP="00892DF0">
            <w:r>
              <w:t>Age &gt; 54 years</w:t>
            </w:r>
          </w:p>
        </w:tc>
        <w:tc>
          <w:tcPr>
            <w:tcW w:w="2455" w:type="dxa"/>
          </w:tcPr>
          <w:p w14:paraId="30E1A8D8" w14:textId="4F8C102E" w:rsidR="00892DF0" w:rsidRDefault="00E55000" w:rsidP="00892DF0">
            <w:r>
              <w:t>1.04</w:t>
            </w:r>
            <w:r w:rsidR="008E283B">
              <w:t xml:space="preserve"> (0.72 - 1.49)</w:t>
            </w:r>
          </w:p>
        </w:tc>
        <w:tc>
          <w:tcPr>
            <w:tcW w:w="1133" w:type="dxa"/>
          </w:tcPr>
          <w:p w14:paraId="5C17263B" w14:textId="0C484A73" w:rsidR="00892DF0" w:rsidRDefault="00B16AF7" w:rsidP="00892DF0">
            <w:r>
              <w:t>0.8</w:t>
            </w:r>
            <w:r w:rsidR="00A353C4">
              <w:t>38</w:t>
            </w:r>
          </w:p>
        </w:tc>
      </w:tr>
      <w:tr w:rsidR="00EC7067" w14:paraId="7A14D875" w14:textId="77777777" w:rsidTr="00A4646A">
        <w:tc>
          <w:tcPr>
            <w:tcW w:w="8516" w:type="dxa"/>
            <w:gridSpan w:val="3"/>
          </w:tcPr>
          <w:p w14:paraId="40EDB3BB" w14:textId="5B4336B9" w:rsidR="00EC7067" w:rsidRDefault="00EC7067" w:rsidP="00892DF0">
            <w:r>
              <w:t>Education level (ref.   &lt; Grade 8)</w:t>
            </w:r>
          </w:p>
        </w:tc>
      </w:tr>
      <w:tr w:rsidR="000605E3" w14:paraId="7C441AC1" w14:textId="77777777" w:rsidTr="000605E3">
        <w:tc>
          <w:tcPr>
            <w:tcW w:w="4928" w:type="dxa"/>
          </w:tcPr>
          <w:p w14:paraId="0CC1044E" w14:textId="6289756C" w:rsidR="00892DF0" w:rsidRDefault="00B16AF7" w:rsidP="00892DF0">
            <w:r>
              <w:t xml:space="preserve">  </w:t>
            </w:r>
            <w:r w:rsidR="00892DF0">
              <w:t>Grade 8 - 11</w:t>
            </w:r>
          </w:p>
        </w:tc>
        <w:tc>
          <w:tcPr>
            <w:tcW w:w="2455" w:type="dxa"/>
          </w:tcPr>
          <w:p w14:paraId="63CEEB4B" w14:textId="2D41BDC6" w:rsidR="00892DF0" w:rsidRDefault="00E55000" w:rsidP="00892DF0">
            <w:r>
              <w:t>0.91</w:t>
            </w:r>
            <w:r w:rsidR="008E283B">
              <w:t xml:space="preserve"> (0.60 - 1.38)</w:t>
            </w:r>
          </w:p>
        </w:tc>
        <w:tc>
          <w:tcPr>
            <w:tcW w:w="1133" w:type="dxa"/>
          </w:tcPr>
          <w:p w14:paraId="1425769D" w14:textId="4C5CDCB7" w:rsidR="00892DF0" w:rsidRDefault="00B16AF7" w:rsidP="00892DF0">
            <w:r>
              <w:t>0.66</w:t>
            </w:r>
            <w:r w:rsidR="00A353C4">
              <w:t>1</w:t>
            </w:r>
          </w:p>
        </w:tc>
      </w:tr>
      <w:tr w:rsidR="000605E3" w14:paraId="5A8243DE" w14:textId="77777777" w:rsidTr="000605E3">
        <w:tc>
          <w:tcPr>
            <w:tcW w:w="4928" w:type="dxa"/>
          </w:tcPr>
          <w:p w14:paraId="5BC36761" w14:textId="4E6A9C0E" w:rsidR="00892DF0" w:rsidRDefault="00B16AF7" w:rsidP="00892DF0">
            <w:r>
              <w:t xml:space="preserve">  </w:t>
            </w:r>
            <w:r w:rsidR="00892DF0">
              <w:t>Grade 12 +</w:t>
            </w:r>
          </w:p>
        </w:tc>
        <w:tc>
          <w:tcPr>
            <w:tcW w:w="2455" w:type="dxa"/>
          </w:tcPr>
          <w:p w14:paraId="7261EB72" w14:textId="18C39CB3" w:rsidR="00892DF0" w:rsidRDefault="00892DF0" w:rsidP="00892DF0">
            <w:r>
              <w:t>1.0</w:t>
            </w:r>
            <w:r w:rsidR="00E55000">
              <w:t>0</w:t>
            </w:r>
            <w:r w:rsidR="008E283B">
              <w:t xml:space="preserve"> (0.63 - 1.60</w:t>
            </w:r>
            <w:r w:rsidR="008E2E9F">
              <w:t>)</w:t>
            </w:r>
          </w:p>
        </w:tc>
        <w:tc>
          <w:tcPr>
            <w:tcW w:w="1133" w:type="dxa"/>
          </w:tcPr>
          <w:p w14:paraId="3192743E" w14:textId="218C4880" w:rsidR="00892DF0" w:rsidRDefault="00B16AF7" w:rsidP="00892DF0">
            <w:r>
              <w:t>0.99</w:t>
            </w:r>
            <w:r w:rsidR="00A353C4">
              <w:t>3</w:t>
            </w:r>
          </w:p>
        </w:tc>
      </w:tr>
      <w:tr w:rsidR="0085264E" w14:paraId="543C537C" w14:textId="77777777" w:rsidTr="00F21682">
        <w:tc>
          <w:tcPr>
            <w:tcW w:w="8516" w:type="dxa"/>
            <w:gridSpan w:val="3"/>
          </w:tcPr>
          <w:p w14:paraId="1E058141" w14:textId="1CE25DD3" w:rsidR="0085264E" w:rsidRDefault="0085264E" w:rsidP="00892DF0">
            <w:r>
              <w:t>History of co-morbidities (ref.  no co-morbidity)</w:t>
            </w:r>
          </w:p>
        </w:tc>
      </w:tr>
      <w:tr w:rsidR="000605E3" w14:paraId="7C97E30A" w14:textId="77777777" w:rsidTr="000605E3">
        <w:tc>
          <w:tcPr>
            <w:tcW w:w="4928" w:type="dxa"/>
          </w:tcPr>
          <w:p w14:paraId="295B90B8" w14:textId="6AF1AD89" w:rsidR="00892DF0" w:rsidRDefault="00B16AF7" w:rsidP="00892DF0">
            <w:r>
              <w:t xml:space="preserve">  </w:t>
            </w:r>
            <w:r w:rsidR="00892DF0">
              <w:t>Beni</w:t>
            </w:r>
            <w:r w:rsidR="00F146E9">
              <w:t>g</w:t>
            </w:r>
            <w:r w:rsidR="00892DF0">
              <w:t>n breast disease</w:t>
            </w:r>
          </w:p>
        </w:tc>
        <w:tc>
          <w:tcPr>
            <w:tcW w:w="2455" w:type="dxa"/>
          </w:tcPr>
          <w:p w14:paraId="38CBA010" w14:textId="15D693E7" w:rsidR="00892DF0" w:rsidRDefault="008E2E9F" w:rsidP="00892DF0">
            <w:r>
              <w:t>0.64</w:t>
            </w:r>
            <w:r w:rsidR="008E283B">
              <w:t xml:space="preserve"> (0.39 - 1.07)</w:t>
            </w:r>
          </w:p>
        </w:tc>
        <w:tc>
          <w:tcPr>
            <w:tcW w:w="1133" w:type="dxa"/>
          </w:tcPr>
          <w:p w14:paraId="76C848A5" w14:textId="27FEBFF9" w:rsidR="00892DF0" w:rsidRDefault="00B16AF7" w:rsidP="00892DF0">
            <w:r>
              <w:t>0.</w:t>
            </w:r>
            <w:r w:rsidR="00CD2F9F">
              <w:t>0</w:t>
            </w:r>
            <w:r w:rsidR="000C3940">
              <w:t>90</w:t>
            </w:r>
          </w:p>
        </w:tc>
      </w:tr>
      <w:tr w:rsidR="000605E3" w14:paraId="048DA46E" w14:textId="77777777" w:rsidTr="000605E3">
        <w:tc>
          <w:tcPr>
            <w:tcW w:w="4928" w:type="dxa"/>
          </w:tcPr>
          <w:p w14:paraId="69EDF5A2" w14:textId="549B428D" w:rsidR="00892DF0" w:rsidRDefault="00B16AF7" w:rsidP="00892DF0">
            <w:r>
              <w:t xml:space="preserve">  </w:t>
            </w:r>
            <w:r w:rsidR="00892DF0">
              <w:t>Any other co-morbidity</w:t>
            </w:r>
          </w:p>
        </w:tc>
        <w:tc>
          <w:tcPr>
            <w:tcW w:w="2455" w:type="dxa"/>
          </w:tcPr>
          <w:p w14:paraId="68F5438E" w14:textId="01B67970" w:rsidR="00892DF0" w:rsidRDefault="00E55000" w:rsidP="00892DF0">
            <w:r>
              <w:t>0.67</w:t>
            </w:r>
            <w:r w:rsidR="008E283B">
              <w:t xml:space="preserve"> (0.47 - 0.96)</w:t>
            </w:r>
          </w:p>
        </w:tc>
        <w:tc>
          <w:tcPr>
            <w:tcW w:w="1133" w:type="dxa"/>
          </w:tcPr>
          <w:p w14:paraId="242D9A85" w14:textId="69974E26" w:rsidR="00892DF0" w:rsidRDefault="00B16AF7" w:rsidP="00892DF0">
            <w:r>
              <w:t>0.0</w:t>
            </w:r>
            <w:r w:rsidR="000C3940">
              <w:t>29</w:t>
            </w:r>
          </w:p>
        </w:tc>
      </w:tr>
      <w:tr w:rsidR="000605E3" w14:paraId="74BB6858" w14:textId="77777777" w:rsidTr="000605E3">
        <w:tc>
          <w:tcPr>
            <w:tcW w:w="4928" w:type="dxa"/>
          </w:tcPr>
          <w:p w14:paraId="48E9C7B5" w14:textId="2B096960" w:rsidR="00892DF0" w:rsidRDefault="00B16AF7" w:rsidP="00892DF0">
            <w:r>
              <w:t>First change b</w:t>
            </w:r>
            <w:r w:rsidRPr="003C6577">
              <w:t>reast lump</w:t>
            </w:r>
            <w:r>
              <w:t xml:space="preserve"> (ref. </w:t>
            </w:r>
            <w:r w:rsidRPr="003C6577">
              <w:t>other)</w:t>
            </w:r>
          </w:p>
        </w:tc>
        <w:tc>
          <w:tcPr>
            <w:tcW w:w="2455" w:type="dxa"/>
          </w:tcPr>
          <w:p w14:paraId="4B9F49FD" w14:textId="2C74C24E" w:rsidR="00892DF0" w:rsidRDefault="00E55000" w:rsidP="00892DF0">
            <w:r>
              <w:t>1.27</w:t>
            </w:r>
            <w:r w:rsidR="008E283B">
              <w:t xml:space="preserve"> (0.90 - 1.78)</w:t>
            </w:r>
          </w:p>
        </w:tc>
        <w:tc>
          <w:tcPr>
            <w:tcW w:w="1133" w:type="dxa"/>
          </w:tcPr>
          <w:p w14:paraId="38E64394" w14:textId="6C9E0382" w:rsidR="00892DF0" w:rsidRDefault="00CD2F9F" w:rsidP="00892DF0">
            <w:r>
              <w:t>0.17</w:t>
            </w:r>
            <w:r w:rsidR="000C3940">
              <w:t>3</w:t>
            </w:r>
          </w:p>
        </w:tc>
      </w:tr>
      <w:tr w:rsidR="00B3785F" w14:paraId="56EA465C" w14:textId="77777777" w:rsidTr="00876610">
        <w:tc>
          <w:tcPr>
            <w:tcW w:w="8516" w:type="dxa"/>
            <w:gridSpan w:val="3"/>
          </w:tcPr>
          <w:p w14:paraId="6A40E6FC" w14:textId="38173852" w:rsidR="00B3785F" w:rsidRDefault="00B3785F" w:rsidP="00892DF0">
            <w:r>
              <w:t>Appraisal of first change</w:t>
            </w:r>
          </w:p>
        </w:tc>
      </w:tr>
      <w:tr w:rsidR="000605E3" w14:paraId="05084C3C" w14:textId="77777777" w:rsidTr="000605E3">
        <w:tc>
          <w:tcPr>
            <w:tcW w:w="4928" w:type="dxa"/>
          </w:tcPr>
          <w:p w14:paraId="749A1814" w14:textId="231C52E1" w:rsidR="00892DF0" w:rsidRDefault="00B16AF7" w:rsidP="00892DF0">
            <w:r>
              <w:t xml:space="preserve">  </w:t>
            </w:r>
            <w:r w:rsidR="00892DF0">
              <w:t>Not serious/minor</w:t>
            </w:r>
          </w:p>
        </w:tc>
        <w:tc>
          <w:tcPr>
            <w:tcW w:w="2455" w:type="dxa"/>
          </w:tcPr>
          <w:p w14:paraId="569A9D3E" w14:textId="6C1035AE" w:rsidR="00892DF0" w:rsidRDefault="00E55000" w:rsidP="00892DF0">
            <w:r>
              <w:t>0.81</w:t>
            </w:r>
            <w:r w:rsidR="008E283B">
              <w:t xml:space="preserve"> (0.59 - 1.11)</w:t>
            </w:r>
          </w:p>
        </w:tc>
        <w:tc>
          <w:tcPr>
            <w:tcW w:w="1133" w:type="dxa"/>
          </w:tcPr>
          <w:p w14:paraId="048F359C" w14:textId="574DE737" w:rsidR="00892DF0" w:rsidRDefault="000C3940" w:rsidP="00892DF0">
            <w:r>
              <w:t>0.199</w:t>
            </w:r>
          </w:p>
        </w:tc>
      </w:tr>
      <w:tr w:rsidR="000605E3" w14:paraId="495FFFE3" w14:textId="77777777" w:rsidTr="000605E3">
        <w:tc>
          <w:tcPr>
            <w:tcW w:w="4928" w:type="dxa"/>
          </w:tcPr>
          <w:p w14:paraId="2A6153DE" w14:textId="10A454C3" w:rsidR="00892DF0" w:rsidRDefault="00B16AF7" w:rsidP="00892DF0">
            <w:r>
              <w:t xml:space="preserve">  </w:t>
            </w:r>
            <w:r w:rsidR="00892DF0">
              <w:t>Denial</w:t>
            </w:r>
          </w:p>
        </w:tc>
        <w:tc>
          <w:tcPr>
            <w:tcW w:w="2455" w:type="dxa"/>
          </w:tcPr>
          <w:p w14:paraId="72DB3CB8" w14:textId="1B9A2AB2" w:rsidR="00892DF0" w:rsidRPr="000C3940" w:rsidRDefault="00E55000" w:rsidP="00892DF0">
            <w:r w:rsidRPr="000C3940">
              <w:t>4.61</w:t>
            </w:r>
            <w:r w:rsidR="008E283B" w:rsidRPr="000C3940">
              <w:t xml:space="preserve"> (1.80 - 11.77)</w:t>
            </w:r>
          </w:p>
        </w:tc>
        <w:tc>
          <w:tcPr>
            <w:tcW w:w="1133" w:type="dxa"/>
          </w:tcPr>
          <w:p w14:paraId="5FB54D36" w14:textId="108EBE54" w:rsidR="00892DF0" w:rsidRPr="000C3940" w:rsidRDefault="00CD2F9F" w:rsidP="00892DF0">
            <w:r w:rsidRPr="000C3940">
              <w:t>0.001</w:t>
            </w:r>
          </w:p>
        </w:tc>
      </w:tr>
      <w:tr w:rsidR="000605E3" w14:paraId="07C87DC2" w14:textId="77777777" w:rsidTr="000605E3">
        <w:tc>
          <w:tcPr>
            <w:tcW w:w="4928" w:type="dxa"/>
          </w:tcPr>
          <w:p w14:paraId="02E87731" w14:textId="021142D5" w:rsidR="00892DF0" w:rsidRPr="00CD2F9F" w:rsidRDefault="008E2E9F" w:rsidP="00B16AF7">
            <w:r>
              <w:t xml:space="preserve">Private </w:t>
            </w:r>
            <w:r w:rsidR="00B16AF7" w:rsidRPr="00CD2F9F">
              <w:t xml:space="preserve">sector </w:t>
            </w:r>
            <w:r w:rsidR="00E55000" w:rsidRPr="00CD2F9F">
              <w:t>provider seen</w:t>
            </w:r>
            <w:r w:rsidR="00B043E6" w:rsidRPr="00CD2F9F">
              <w:t xml:space="preserve"> </w:t>
            </w:r>
            <w:r w:rsidR="00B16AF7" w:rsidRPr="00CD2F9F">
              <w:t xml:space="preserve">first </w:t>
            </w:r>
            <w:r w:rsidR="00051758" w:rsidRPr="008E2E9F">
              <w:t xml:space="preserve">(ref. </w:t>
            </w:r>
            <w:r w:rsidRPr="008E2E9F">
              <w:t>public</w:t>
            </w:r>
            <w:r w:rsidR="00B16AF7" w:rsidRPr="008E2E9F">
              <w:t>)</w:t>
            </w:r>
          </w:p>
        </w:tc>
        <w:tc>
          <w:tcPr>
            <w:tcW w:w="2455" w:type="dxa"/>
          </w:tcPr>
          <w:p w14:paraId="2B315078" w14:textId="240BEC7C" w:rsidR="00892DF0" w:rsidRDefault="008E283B" w:rsidP="00892DF0">
            <w:r>
              <w:t>0.92 (0.64 - 1.33)</w:t>
            </w:r>
          </w:p>
        </w:tc>
        <w:tc>
          <w:tcPr>
            <w:tcW w:w="1133" w:type="dxa"/>
          </w:tcPr>
          <w:p w14:paraId="1DE8D1E2" w14:textId="7B8D889D" w:rsidR="00892DF0" w:rsidRDefault="008E283B" w:rsidP="00892DF0">
            <w:r>
              <w:t>0.6</w:t>
            </w:r>
            <w:r w:rsidR="000C3940">
              <w:t>68</w:t>
            </w:r>
          </w:p>
        </w:tc>
      </w:tr>
      <w:tr w:rsidR="000605E3" w14:paraId="2C6B0427" w14:textId="77777777" w:rsidTr="000605E3">
        <w:tc>
          <w:tcPr>
            <w:tcW w:w="4928" w:type="dxa"/>
          </w:tcPr>
          <w:p w14:paraId="4ECB9623" w14:textId="61A4C5E7" w:rsidR="00892DF0" w:rsidRDefault="00B16AF7" w:rsidP="00892DF0">
            <w:r>
              <w:t>Late stage disease (3 &amp;4) at presentation</w:t>
            </w:r>
          </w:p>
        </w:tc>
        <w:tc>
          <w:tcPr>
            <w:tcW w:w="2455" w:type="dxa"/>
          </w:tcPr>
          <w:p w14:paraId="734B9594" w14:textId="4B52DCFF" w:rsidR="00892DF0" w:rsidRDefault="00E55000" w:rsidP="00892DF0">
            <w:r>
              <w:t>1.04</w:t>
            </w:r>
            <w:r w:rsidR="008E283B">
              <w:t xml:space="preserve"> (0.71 - 1.54)</w:t>
            </w:r>
          </w:p>
        </w:tc>
        <w:tc>
          <w:tcPr>
            <w:tcW w:w="1133" w:type="dxa"/>
          </w:tcPr>
          <w:p w14:paraId="35B64467" w14:textId="5A18127A" w:rsidR="00892DF0" w:rsidRDefault="00CD2F9F" w:rsidP="00892DF0">
            <w:r>
              <w:t>0.8</w:t>
            </w:r>
            <w:r w:rsidR="000C3940">
              <w:t>37</w:t>
            </w:r>
          </w:p>
        </w:tc>
      </w:tr>
    </w:tbl>
    <w:p w14:paraId="208B12C1" w14:textId="77777777" w:rsidR="00892DF0" w:rsidRDefault="00892DF0"/>
    <w:p w14:paraId="125B2DA3" w14:textId="77777777" w:rsidR="00E55000" w:rsidRDefault="00E55000"/>
    <w:p w14:paraId="69C17B8B" w14:textId="77777777" w:rsidR="008C2DDA" w:rsidRDefault="008C2DDA" w:rsidP="008C2DDA">
      <w:r>
        <w:t>CI = Confidence Interval</w:t>
      </w:r>
    </w:p>
    <w:p w14:paraId="11C92486" w14:textId="77777777" w:rsidR="008E2E9F" w:rsidRDefault="008E2E9F" w:rsidP="008E2E9F">
      <w:r>
        <w:t>Ref. = referent</w:t>
      </w:r>
    </w:p>
    <w:p w14:paraId="5C94CFCE" w14:textId="6C8AEF7C" w:rsidR="008E283B" w:rsidRDefault="008E283B" w:rsidP="008C2DDA"/>
    <w:sectPr w:rsidR="008E283B" w:rsidSect="008518C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E55"/>
    <w:rsid w:val="00050C87"/>
    <w:rsid w:val="00051758"/>
    <w:rsid w:val="000605E3"/>
    <w:rsid w:val="000C3940"/>
    <w:rsid w:val="00185675"/>
    <w:rsid w:val="002B0E55"/>
    <w:rsid w:val="002E1D2E"/>
    <w:rsid w:val="003778B9"/>
    <w:rsid w:val="00380417"/>
    <w:rsid w:val="003A795F"/>
    <w:rsid w:val="003C6577"/>
    <w:rsid w:val="003F370E"/>
    <w:rsid w:val="00494F7B"/>
    <w:rsid w:val="005B6688"/>
    <w:rsid w:val="008518CB"/>
    <w:rsid w:val="0085264E"/>
    <w:rsid w:val="00892DF0"/>
    <w:rsid w:val="008C2DDA"/>
    <w:rsid w:val="008E283B"/>
    <w:rsid w:val="008E2E9F"/>
    <w:rsid w:val="008F105E"/>
    <w:rsid w:val="0097133B"/>
    <w:rsid w:val="00A353C4"/>
    <w:rsid w:val="00A425A4"/>
    <w:rsid w:val="00A7452C"/>
    <w:rsid w:val="00A873D6"/>
    <w:rsid w:val="00B02D80"/>
    <w:rsid w:val="00B043E6"/>
    <w:rsid w:val="00B16AF7"/>
    <w:rsid w:val="00B366DF"/>
    <w:rsid w:val="00B3785F"/>
    <w:rsid w:val="00CA28C1"/>
    <w:rsid w:val="00CA7176"/>
    <w:rsid w:val="00CD2F9F"/>
    <w:rsid w:val="00D37354"/>
    <w:rsid w:val="00DB5A94"/>
    <w:rsid w:val="00DE46CB"/>
    <w:rsid w:val="00E55000"/>
    <w:rsid w:val="00E81813"/>
    <w:rsid w:val="00EC7067"/>
    <w:rsid w:val="00F146E9"/>
    <w:rsid w:val="00FF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8ED1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jennifer.moodley@uct.ac.za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Moodley</dc:creator>
  <cp:keywords/>
  <dc:description/>
  <cp:lastModifiedBy>Sevilla, Hernando Jr.</cp:lastModifiedBy>
  <cp:revision>3</cp:revision>
  <cp:lastPrinted>2018-01-18T06:23:00Z</cp:lastPrinted>
  <dcterms:created xsi:type="dcterms:W3CDTF">2018-01-19T16:05:00Z</dcterms:created>
  <dcterms:modified xsi:type="dcterms:W3CDTF">2018-03-18T23:24:00Z</dcterms:modified>
</cp:coreProperties>
</file>