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4567"/>
        <w:gridCol w:w="3693"/>
      </w:tblGrid>
      <w:tr w:rsidR="00AF7881" w:rsidTr="002C0434">
        <w:trPr>
          <w:trHeight w:val="410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F7881" w:rsidRPr="00F47235" w:rsidRDefault="00AF7881" w:rsidP="002C0434">
            <w:pPr>
              <w:widowControl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47235">
              <w:rPr>
                <w:rFonts w:ascii="Times New Roman" w:hAnsi="Times New Roman" w:cs="Times New Roman"/>
                <w:color w:val="000000"/>
                <w:szCs w:val="21"/>
              </w:rPr>
              <w:t xml:space="preserve">Table </w:t>
            </w:r>
            <w:r w:rsidR="00905703">
              <w:rPr>
                <w:rFonts w:ascii="Times New Roman" w:hAnsi="Times New Roman" w:cs="Times New Roman"/>
                <w:color w:val="000000"/>
                <w:szCs w:val="21"/>
              </w:rPr>
              <w:t>S</w:t>
            </w:r>
            <w:bookmarkStart w:id="0" w:name="_GoBack"/>
            <w:bookmarkEnd w:id="0"/>
            <w:r w:rsidRPr="00F47235">
              <w:rPr>
                <w:rFonts w:ascii="Times New Roman" w:hAnsi="Times New Roman" w:cs="Times New Roman"/>
                <w:color w:val="000000"/>
                <w:szCs w:val="21"/>
              </w:rPr>
              <w:t>1. Criteria Defining Resectability Status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7881" w:rsidRDefault="00AF7881" w:rsidP="002C0434">
            <w:pPr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AF7881" w:rsidTr="002C0434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7881" w:rsidRDefault="00AF7881" w:rsidP="002C04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7881" w:rsidRDefault="00AF7881" w:rsidP="002C04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F7881" w:rsidRDefault="00AF7881" w:rsidP="002C04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F7881" w:rsidRPr="00F47235" w:rsidTr="002C0434">
        <w:trPr>
          <w:trHeight w:val="470"/>
        </w:trPr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eastAsia="MS PGothic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Resectability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Status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Arterial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Venous</w:t>
            </w:r>
          </w:p>
        </w:tc>
      </w:tr>
      <w:tr w:rsidR="00AF7881" w:rsidRPr="00F47235" w:rsidTr="002C0434">
        <w:trPr>
          <w:trHeight w:val="76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Resectable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 arterial tumor contact (ce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liac axis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[CA], superior mesenteric artery)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[SMA], or common hepatic artery [CHA]).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No tumor contact with the superior mesenteric vein (SMV) or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 xml:space="preserve">portal vein (PV) or </w:t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≦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180° contact without vein co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ntour irregularity.</w:t>
            </w:r>
          </w:p>
        </w:tc>
      </w:tr>
      <w:tr w:rsidR="00AF7881" w:rsidRPr="00F47235" w:rsidTr="002C0434">
        <w:trPr>
          <w:trHeight w:val="1920"/>
        </w:trPr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Borderline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Resectable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Pancreatic head/uncinate process: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CHA without extension to celiac axis or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hepatic artery bifurcation allowing for safe and complete resection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and reconstruction.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SMA of </w:t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≦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180°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variant arterial anatomy (ex: accessory right hepatic artery, replaced right hepatic artery, replaced CHA, and the orig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n of replaced or accessory artery) and the presence and degree of tumor contact should be noted if present as it may affect surgical planning.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Pancreatic body/tail: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CA of </w:t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≦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180°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CA of &gt; 180°without involvement of the aorta and with intact and uninvolved gastroduodenal artery thereby permitting a modi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fied Appleby procedure [some mem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bers prefer this criteria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to be in the unresectable categ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ory].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SMV or PV of &gt; 180°, contact of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 xml:space="preserve"> </w:t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≦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180°with contour irregularity of the vein or thrombosis of the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 xml:space="preserve">vein but with suitable vessel proximal and distal to the site of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 xml:space="preserve">involvement allowing for safe and complete resection and vein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reconstruction.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inferior vena cava (IVC). </w:t>
            </w:r>
          </w:p>
        </w:tc>
      </w:tr>
      <w:tr w:rsidR="00AF7881" w:rsidRPr="00F47235" w:rsidTr="002C0434">
        <w:trPr>
          <w:trHeight w:val="1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Unresectable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Distant metastas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is (including non-regional lymph node metastasis)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Head/uncinate process: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SMA &gt; 180°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CA &gt; 180°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first jejunal SMA branch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Body and tail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of  &gt; 180°with the SMA or CA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Solid tumor contact with the CA and aortic involvement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F7881" w:rsidRPr="00F47235" w:rsidRDefault="00AF7881" w:rsidP="002C043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Head/uncinate process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Unreconstructible SMV/PV due to tumor involvement or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occlusion (can be due to tumor or bland thrombus)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Contact with most proximal draining jejunal branch into SMV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  <w:u w:val="single"/>
              </w:rPr>
              <w:t>Body and tail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</w:r>
            <w:r w:rsidRPr="00F47235">
              <w:rPr>
                <w:rFonts w:cs="Times New Roman" w:hint="eastAsia"/>
                <w:color w:val="000000"/>
                <w:sz w:val="14"/>
                <w:szCs w:val="14"/>
              </w:rPr>
              <w:t>・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Unreconstructible SMV/PV due to tumor involvement or </w:t>
            </w:r>
            <w:r w:rsidRPr="00F47235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br/>
              <w:t>occlusion (can be due to tumor or bland thrombus)</w:t>
            </w:r>
          </w:p>
        </w:tc>
      </w:tr>
    </w:tbl>
    <w:p w:rsidR="00702CC7" w:rsidRPr="00AF7881" w:rsidRDefault="00702CC7"/>
    <w:sectPr w:rsidR="00702CC7" w:rsidRPr="00AF78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0D" w:rsidRDefault="00FC710D" w:rsidP="00AF7881">
      <w:r>
        <w:separator/>
      </w:r>
    </w:p>
  </w:endnote>
  <w:endnote w:type="continuationSeparator" w:id="0">
    <w:p w:rsidR="00FC710D" w:rsidRDefault="00FC710D" w:rsidP="00AF7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0D" w:rsidRDefault="00FC710D" w:rsidP="00AF7881">
      <w:r>
        <w:separator/>
      </w:r>
    </w:p>
  </w:footnote>
  <w:footnote w:type="continuationSeparator" w:id="0">
    <w:p w:rsidR="00FC710D" w:rsidRDefault="00FC710D" w:rsidP="00AF7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D62A4"/>
    <w:rsid w:val="00001074"/>
    <w:rsid w:val="000061D5"/>
    <w:rsid w:val="0004604C"/>
    <w:rsid w:val="0005457F"/>
    <w:rsid w:val="0005672B"/>
    <w:rsid w:val="00075906"/>
    <w:rsid w:val="00075CFE"/>
    <w:rsid w:val="00076A7D"/>
    <w:rsid w:val="00085C28"/>
    <w:rsid w:val="000860B5"/>
    <w:rsid w:val="00090B06"/>
    <w:rsid w:val="000944D5"/>
    <w:rsid w:val="00095309"/>
    <w:rsid w:val="000A728B"/>
    <w:rsid w:val="000B229A"/>
    <w:rsid w:val="000C37A7"/>
    <w:rsid w:val="000D126A"/>
    <w:rsid w:val="000D532E"/>
    <w:rsid w:val="000D5A62"/>
    <w:rsid w:val="000D78F1"/>
    <w:rsid w:val="000E1330"/>
    <w:rsid w:val="000E157E"/>
    <w:rsid w:val="000E2DF5"/>
    <w:rsid w:val="000F30B9"/>
    <w:rsid w:val="000F4B42"/>
    <w:rsid w:val="00110598"/>
    <w:rsid w:val="0011260D"/>
    <w:rsid w:val="00115A62"/>
    <w:rsid w:val="00125F1E"/>
    <w:rsid w:val="00140FAC"/>
    <w:rsid w:val="00141BBC"/>
    <w:rsid w:val="001448FD"/>
    <w:rsid w:val="00152C91"/>
    <w:rsid w:val="0015430B"/>
    <w:rsid w:val="00157E1E"/>
    <w:rsid w:val="00157F6D"/>
    <w:rsid w:val="0016769D"/>
    <w:rsid w:val="0018423A"/>
    <w:rsid w:val="00186E1E"/>
    <w:rsid w:val="00187709"/>
    <w:rsid w:val="00193E50"/>
    <w:rsid w:val="001A0A3E"/>
    <w:rsid w:val="001A2174"/>
    <w:rsid w:val="001B1DB7"/>
    <w:rsid w:val="001C1915"/>
    <w:rsid w:val="001D529F"/>
    <w:rsid w:val="001E2D96"/>
    <w:rsid w:val="001F1492"/>
    <w:rsid w:val="001F4A82"/>
    <w:rsid w:val="00201944"/>
    <w:rsid w:val="0020449C"/>
    <w:rsid w:val="00217C8A"/>
    <w:rsid w:val="00234E8F"/>
    <w:rsid w:val="00236CEF"/>
    <w:rsid w:val="002422E5"/>
    <w:rsid w:val="00243C91"/>
    <w:rsid w:val="002473F0"/>
    <w:rsid w:val="00253CFA"/>
    <w:rsid w:val="00256E6F"/>
    <w:rsid w:val="00257ACD"/>
    <w:rsid w:val="002843C6"/>
    <w:rsid w:val="002870E7"/>
    <w:rsid w:val="00291F19"/>
    <w:rsid w:val="002B63AB"/>
    <w:rsid w:val="002C62DE"/>
    <w:rsid w:val="002D1F2A"/>
    <w:rsid w:val="002D62A4"/>
    <w:rsid w:val="002E48BF"/>
    <w:rsid w:val="002E5DB7"/>
    <w:rsid w:val="002F1C3F"/>
    <w:rsid w:val="002F2A7F"/>
    <w:rsid w:val="0030587A"/>
    <w:rsid w:val="003105C5"/>
    <w:rsid w:val="0031249D"/>
    <w:rsid w:val="003151F7"/>
    <w:rsid w:val="00335A87"/>
    <w:rsid w:val="0033751E"/>
    <w:rsid w:val="003500EA"/>
    <w:rsid w:val="00350EF5"/>
    <w:rsid w:val="00353515"/>
    <w:rsid w:val="00357008"/>
    <w:rsid w:val="00361016"/>
    <w:rsid w:val="003756C6"/>
    <w:rsid w:val="003768C4"/>
    <w:rsid w:val="003869F2"/>
    <w:rsid w:val="00394B56"/>
    <w:rsid w:val="003A314C"/>
    <w:rsid w:val="003A6147"/>
    <w:rsid w:val="003A7FF6"/>
    <w:rsid w:val="003C182E"/>
    <w:rsid w:val="003C4CF3"/>
    <w:rsid w:val="003D0A57"/>
    <w:rsid w:val="003D75ED"/>
    <w:rsid w:val="003E0431"/>
    <w:rsid w:val="003E34DE"/>
    <w:rsid w:val="003F7BC3"/>
    <w:rsid w:val="00401AAA"/>
    <w:rsid w:val="00402A4A"/>
    <w:rsid w:val="004067CC"/>
    <w:rsid w:val="004274E9"/>
    <w:rsid w:val="00460E8F"/>
    <w:rsid w:val="00464879"/>
    <w:rsid w:val="00467E26"/>
    <w:rsid w:val="004C5BE7"/>
    <w:rsid w:val="004C7CE0"/>
    <w:rsid w:val="004D11EF"/>
    <w:rsid w:val="004D5CFC"/>
    <w:rsid w:val="004E341A"/>
    <w:rsid w:val="004E5A35"/>
    <w:rsid w:val="004F2537"/>
    <w:rsid w:val="005028A4"/>
    <w:rsid w:val="0052692A"/>
    <w:rsid w:val="005479C8"/>
    <w:rsid w:val="00551E4F"/>
    <w:rsid w:val="00556740"/>
    <w:rsid w:val="00582555"/>
    <w:rsid w:val="00593D44"/>
    <w:rsid w:val="005A3682"/>
    <w:rsid w:val="005A43D5"/>
    <w:rsid w:val="005A6F9B"/>
    <w:rsid w:val="005B160E"/>
    <w:rsid w:val="005B2AE6"/>
    <w:rsid w:val="005B6D95"/>
    <w:rsid w:val="005C2E9C"/>
    <w:rsid w:val="005C46B6"/>
    <w:rsid w:val="005C47AF"/>
    <w:rsid w:val="005C73C6"/>
    <w:rsid w:val="005D010E"/>
    <w:rsid w:val="005E019B"/>
    <w:rsid w:val="005E2B10"/>
    <w:rsid w:val="005E5C07"/>
    <w:rsid w:val="00625A57"/>
    <w:rsid w:val="00627058"/>
    <w:rsid w:val="00627853"/>
    <w:rsid w:val="00640012"/>
    <w:rsid w:val="006422B9"/>
    <w:rsid w:val="00651842"/>
    <w:rsid w:val="0065639A"/>
    <w:rsid w:val="00682996"/>
    <w:rsid w:val="00697A07"/>
    <w:rsid w:val="006A1417"/>
    <w:rsid w:val="006A4B15"/>
    <w:rsid w:val="006B6125"/>
    <w:rsid w:val="006B7E03"/>
    <w:rsid w:val="006C52D5"/>
    <w:rsid w:val="006C5EF0"/>
    <w:rsid w:val="006E413A"/>
    <w:rsid w:val="006E4D5A"/>
    <w:rsid w:val="00702CC7"/>
    <w:rsid w:val="00706F58"/>
    <w:rsid w:val="00716E50"/>
    <w:rsid w:val="00732686"/>
    <w:rsid w:val="00736138"/>
    <w:rsid w:val="00754050"/>
    <w:rsid w:val="0076683B"/>
    <w:rsid w:val="007750CD"/>
    <w:rsid w:val="0077782A"/>
    <w:rsid w:val="0078206A"/>
    <w:rsid w:val="007821E4"/>
    <w:rsid w:val="00785A63"/>
    <w:rsid w:val="00786E51"/>
    <w:rsid w:val="007900A2"/>
    <w:rsid w:val="00795317"/>
    <w:rsid w:val="0079738B"/>
    <w:rsid w:val="007A1F25"/>
    <w:rsid w:val="007A2B74"/>
    <w:rsid w:val="007A721B"/>
    <w:rsid w:val="007B100F"/>
    <w:rsid w:val="007D232C"/>
    <w:rsid w:val="007D5051"/>
    <w:rsid w:val="007E18A9"/>
    <w:rsid w:val="007E1AAD"/>
    <w:rsid w:val="007E2042"/>
    <w:rsid w:val="007E7E99"/>
    <w:rsid w:val="008014F1"/>
    <w:rsid w:val="008025F5"/>
    <w:rsid w:val="00810CAA"/>
    <w:rsid w:val="008117DA"/>
    <w:rsid w:val="00815BC3"/>
    <w:rsid w:val="00831C8D"/>
    <w:rsid w:val="00832807"/>
    <w:rsid w:val="00836295"/>
    <w:rsid w:val="0083760D"/>
    <w:rsid w:val="00837854"/>
    <w:rsid w:val="008473E0"/>
    <w:rsid w:val="008507B8"/>
    <w:rsid w:val="008533EA"/>
    <w:rsid w:val="00853A85"/>
    <w:rsid w:val="00856E04"/>
    <w:rsid w:val="0088206D"/>
    <w:rsid w:val="0088316C"/>
    <w:rsid w:val="00887CB5"/>
    <w:rsid w:val="008B1E2C"/>
    <w:rsid w:val="008C0726"/>
    <w:rsid w:val="008C1271"/>
    <w:rsid w:val="008C7129"/>
    <w:rsid w:val="008D1E8C"/>
    <w:rsid w:val="008D5EB4"/>
    <w:rsid w:val="008F720B"/>
    <w:rsid w:val="00905703"/>
    <w:rsid w:val="0095148D"/>
    <w:rsid w:val="00953040"/>
    <w:rsid w:val="0095470D"/>
    <w:rsid w:val="009558EC"/>
    <w:rsid w:val="00955E47"/>
    <w:rsid w:val="00983790"/>
    <w:rsid w:val="00991D3B"/>
    <w:rsid w:val="009A6FD1"/>
    <w:rsid w:val="009C5636"/>
    <w:rsid w:val="009C6CDD"/>
    <w:rsid w:val="009F49AF"/>
    <w:rsid w:val="00A05CF5"/>
    <w:rsid w:val="00A21720"/>
    <w:rsid w:val="00A2211B"/>
    <w:rsid w:val="00A22213"/>
    <w:rsid w:val="00A271D1"/>
    <w:rsid w:val="00A319E3"/>
    <w:rsid w:val="00A32A13"/>
    <w:rsid w:val="00A34281"/>
    <w:rsid w:val="00A4595A"/>
    <w:rsid w:val="00A57F3E"/>
    <w:rsid w:val="00A703B3"/>
    <w:rsid w:val="00A72312"/>
    <w:rsid w:val="00A74E6F"/>
    <w:rsid w:val="00A77980"/>
    <w:rsid w:val="00A828D6"/>
    <w:rsid w:val="00A84F40"/>
    <w:rsid w:val="00A85745"/>
    <w:rsid w:val="00A94F9F"/>
    <w:rsid w:val="00A96CED"/>
    <w:rsid w:val="00AA1D78"/>
    <w:rsid w:val="00AA332F"/>
    <w:rsid w:val="00AB18C8"/>
    <w:rsid w:val="00AB594D"/>
    <w:rsid w:val="00AC51D7"/>
    <w:rsid w:val="00AD0541"/>
    <w:rsid w:val="00AD256F"/>
    <w:rsid w:val="00AD3856"/>
    <w:rsid w:val="00AE3427"/>
    <w:rsid w:val="00AE5685"/>
    <w:rsid w:val="00AE5FFC"/>
    <w:rsid w:val="00AE6D18"/>
    <w:rsid w:val="00AE704B"/>
    <w:rsid w:val="00AF27B1"/>
    <w:rsid w:val="00AF7881"/>
    <w:rsid w:val="00B03946"/>
    <w:rsid w:val="00B06630"/>
    <w:rsid w:val="00B2010C"/>
    <w:rsid w:val="00B401B4"/>
    <w:rsid w:val="00B52D32"/>
    <w:rsid w:val="00B52DC1"/>
    <w:rsid w:val="00B53D61"/>
    <w:rsid w:val="00B55F71"/>
    <w:rsid w:val="00B7388E"/>
    <w:rsid w:val="00B85853"/>
    <w:rsid w:val="00B87AC3"/>
    <w:rsid w:val="00B93097"/>
    <w:rsid w:val="00BD0355"/>
    <w:rsid w:val="00BF036B"/>
    <w:rsid w:val="00BF4FA4"/>
    <w:rsid w:val="00C024F6"/>
    <w:rsid w:val="00C04E6C"/>
    <w:rsid w:val="00C06875"/>
    <w:rsid w:val="00C06A0B"/>
    <w:rsid w:val="00C10C2C"/>
    <w:rsid w:val="00C172A4"/>
    <w:rsid w:val="00C21475"/>
    <w:rsid w:val="00C23954"/>
    <w:rsid w:val="00C273BA"/>
    <w:rsid w:val="00C37894"/>
    <w:rsid w:val="00C404DB"/>
    <w:rsid w:val="00C50ABB"/>
    <w:rsid w:val="00C51218"/>
    <w:rsid w:val="00C532B3"/>
    <w:rsid w:val="00C60AB4"/>
    <w:rsid w:val="00C61056"/>
    <w:rsid w:val="00C639C4"/>
    <w:rsid w:val="00C67202"/>
    <w:rsid w:val="00C71378"/>
    <w:rsid w:val="00C943C8"/>
    <w:rsid w:val="00CA2047"/>
    <w:rsid w:val="00CD2702"/>
    <w:rsid w:val="00CD5BAB"/>
    <w:rsid w:val="00CD5E73"/>
    <w:rsid w:val="00CD754C"/>
    <w:rsid w:val="00CE3229"/>
    <w:rsid w:val="00CF5D70"/>
    <w:rsid w:val="00CF76AE"/>
    <w:rsid w:val="00D06F53"/>
    <w:rsid w:val="00D17906"/>
    <w:rsid w:val="00D20BBD"/>
    <w:rsid w:val="00D221B5"/>
    <w:rsid w:val="00D223AB"/>
    <w:rsid w:val="00D73855"/>
    <w:rsid w:val="00D73E34"/>
    <w:rsid w:val="00D82F9D"/>
    <w:rsid w:val="00D831E7"/>
    <w:rsid w:val="00D84FC4"/>
    <w:rsid w:val="00D85F77"/>
    <w:rsid w:val="00D9070A"/>
    <w:rsid w:val="00DA007D"/>
    <w:rsid w:val="00DA022D"/>
    <w:rsid w:val="00DA0575"/>
    <w:rsid w:val="00DB1B2B"/>
    <w:rsid w:val="00DC68B8"/>
    <w:rsid w:val="00DE1C22"/>
    <w:rsid w:val="00DE387C"/>
    <w:rsid w:val="00DE5FE3"/>
    <w:rsid w:val="00E10004"/>
    <w:rsid w:val="00E17C77"/>
    <w:rsid w:val="00E322D0"/>
    <w:rsid w:val="00E37C8E"/>
    <w:rsid w:val="00E439EA"/>
    <w:rsid w:val="00E44002"/>
    <w:rsid w:val="00E45D2D"/>
    <w:rsid w:val="00E53A7A"/>
    <w:rsid w:val="00E577D3"/>
    <w:rsid w:val="00E73426"/>
    <w:rsid w:val="00E8713F"/>
    <w:rsid w:val="00E94ABE"/>
    <w:rsid w:val="00EA4D33"/>
    <w:rsid w:val="00EA5DC3"/>
    <w:rsid w:val="00EB0AA7"/>
    <w:rsid w:val="00EB26D9"/>
    <w:rsid w:val="00EB68FE"/>
    <w:rsid w:val="00EE01FE"/>
    <w:rsid w:val="00EE0EC4"/>
    <w:rsid w:val="00EE4BB3"/>
    <w:rsid w:val="00EE4ED8"/>
    <w:rsid w:val="00EE6A7E"/>
    <w:rsid w:val="00EF05BF"/>
    <w:rsid w:val="00EF4BA3"/>
    <w:rsid w:val="00F0471C"/>
    <w:rsid w:val="00F12FE3"/>
    <w:rsid w:val="00F21CF4"/>
    <w:rsid w:val="00F222EA"/>
    <w:rsid w:val="00F2325B"/>
    <w:rsid w:val="00F34FB3"/>
    <w:rsid w:val="00F4453C"/>
    <w:rsid w:val="00F46C3E"/>
    <w:rsid w:val="00F645FB"/>
    <w:rsid w:val="00F6664A"/>
    <w:rsid w:val="00F9489C"/>
    <w:rsid w:val="00FA406D"/>
    <w:rsid w:val="00FC710D"/>
    <w:rsid w:val="00FD2C13"/>
    <w:rsid w:val="00FD3CD0"/>
    <w:rsid w:val="00FD67C4"/>
    <w:rsid w:val="00FE04B1"/>
    <w:rsid w:val="00FE2E59"/>
    <w:rsid w:val="00FE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8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88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F7881"/>
  </w:style>
  <w:style w:type="paragraph" w:styleId="Footer">
    <w:name w:val="footer"/>
    <w:basedOn w:val="Normal"/>
    <w:link w:val="FooterChar"/>
    <w:uiPriority w:val="99"/>
    <w:unhideWhenUsed/>
    <w:rsid w:val="00AF788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F78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88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88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F7881"/>
  </w:style>
  <w:style w:type="paragraph" w:styleId="Footer">
    <w:name w:val="footer"/>
    <w:basedOn w:val="Normal"/>
    <w:link w:val="FooterChar"/>
    <w:uiPriority w:val="99"/>
    <w:unhideWhenUsed/>
    <w:rsid w:val="00AF788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F7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1863</Characters>
  <Application>Microsoft Office Word</Application>
  <DocSecurity>0</DocSecurity>
  <Lines>56</Lines>
  <Paragraphs>15</Paragraphs>
  <ScaleCrop>false</ScaleCrop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石川卓哉</dc:creator>
  <cp:keywords/>
  <dc:description/>
  <cp:lastModifiedBy>S3G_Apply_Fixed_Case</cp:lastModifiedBy>
  <cp:revision>3</cp:revision>
  <dcterms:created xsi:type="dcterms:W3CDTF">2018-01-06T04:20:00Z</dcterms:created>
  <dcterms:modified xsi:type="dcterms:W3CDTF">2018-05-03T17:57:00Z</dcterms:modified>
</cp:coreProperties>
</file>