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firstLine="482" w:firstLineChars="200"/>
        <w:jc w:val="center"/>
        <w:rPr>
          <w:rFonts w:ascii="Times New Roman" w:hAnsi="Times New Roman"/>
          <w:b/>
          <w:bCs/>
          <w:kern w:val="0"/>
          <w:sz w:val="24"/>
        </w:rPr>
      </w:pPr>
      <w:r>
        <w:rPr>
          <w:rFonts w:hint="eastAsia" w:ascii="Times New Roman" w:hAnsi="Times New Roman"/>
          <w:b/>
          <w:bCs/>
          <w:kern w:val="0"/>
          <w:sz w:val="24"/>
        </w:rPr>
        <w:t>Additional file 1:</w:t>
      </w:r>
      <w:bookmarkStart w:id="0" w:name="_GoBack"/>
      <w:bookmarkEnd w:id="0"/>
      <w:r>
        <w:rPr>
          <w:rFonts w:ascii="Times New Roman" w:hAnsi="Times New Roman"/>
          <w:b/>
          <w:bCs/>
          <w:kern w:val="0"/>
          <w:sz w:val="24"/>
        </w:rPr>
        <w:t xml:space="preserve"> Amplification curve of FAM19A4 and ACTB genes in cervical cancer, normal peripheral blood DNA, and ddH2O</w:t>
      </w:r>
    </w:p>
    <w:p>
      <w:pPr>
        <w:spacing w:line="360" w:lineRule="auto"/>
        <w:jc w:val="left"/>
        <w:rPr>
          <w:rFonts w:ascii="Times New Roman" w:hAnsi="Times New Roman"/>
          <w:bCs/>
          <w:kern w:val="0"/>
          <w:sz w:val="24"/>
        </w:rPr>
      </w:pPr>
      <w:r>
        <w:rPr>
          <w:rFonts w:ascii="Times New Roman" w:hAnsi="Times New Roman"/>
          <w:kern w:val="0"/>
          <w:sz w:val="24"/>
        </w:rPr>
        <w:drawing>
          <wp:inline distT="0" distB="0" distL="0" distR="0">
            <wp:extent cx="5276850" cy="3781425"/>
            <wp:effectExtent l="0" t="0" r="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826"/>
    <w:rsid w:val="006858E3"/>
    <w:rsid w:val="00864058"/>
    <w:rsid w:val="00871826"/>
    <w:rsid w:val="00EF1264"/>
    <w:rsid w:val="75813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17</Words>
  <Characters>101</Characters>
  <Lines>1</Lines>
  <Paragraphs>1</Paragraphs>
  <TotalTime>1</TotalTime>
  <ScaleCrop>false</ScaleCrop>
  <LinksUpToDate>false</LinksUpToDate>
  <CharactersWithSpaces>117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2018-05-13T10:54:00Z</dcterms:created>
  <dc:creator>布 俏雯</dc:creator>
  <cp:lastModifiedBy>609360641@qq.com</cp:lastModifiedBy>
  <dcterms:modified xsi:type="dcterms:W3CDTF">2018-09-21T13:32:00Z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