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396" w:rsidRPr="005027E3" w:rsidRDefault="00144396" w:rsidP="00144396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27E3">
        <w:rPr>
          <w:color w:val="000000" w:themeColor="text1"/>
          <w:sz w:val="20"/>
          <w:szCs w:val="20"/>
        </w:rPr>
        <w:t xml:space="preserve">Table 5 Cause of death stratified by </w:t>
      </w:r>
      <w:proofErr w:type="spellStart"/>
      <w:r w:rsidRPr="005027E3">
        <w:rPr>
          <w:color w:val="000000" w:themeColor="text1"/>
          <w:sz w:val="20"/>
          <w:szCs w:val="20"/>
        </w:rPr>
        <w:t>histotype</w:t>
      </w:r>
      <w:proofErr w:type="spellEnd"/>
      <w:r w:rsidRPr="005027E3">
        <w:rPr>
          <w:color w:val="000000" w:themeColor="text1"/>
          <w:sz w:val="20"/>
          <w:szCs w:val="20"/>
        </w:rPr>
        <w:t xml:space="preserve"> and </w:t>
      </w:r>
      <w:r w:rsidRPr="005027E3">
        <w:rPr>
          <w:i/>
          <w:color w:val="000000" w:themeColor="text1"/>
          <w:sz w:val="20"/>
          <w:szCs w:val="20"/>
        </w:rPr>
        <w:t>BRCA</w:t>
      </w:r>
      <w:r w:rsidRPr="005027E3">
        <w:rPr>
          <w:color w:val="000000" w:themeColor="text1"/>
          <w:sz w:val="20"/>
          <w:szCs w:val="20"/>
        </w:rPr>
        <w:t xml:space="preserve"> status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972"/>
        <w:gridCol w:w="1651"/>
        <w:gridCol w:w="1651"/>
        <w:gridCol w:w="1651"/>
        <w:gridCol w:w="1651"/>
      </w:tblGrid>
      <w:tr w:rsidR="00144396" w:rsidRPr="005027E3" w:rsidTr="00563403">
        <w:tc>
          <w:tcPr>
            <w:tcW w:w="155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Cause of death, N (%; 95% CI)</w:t>
            </w:r>
          </w:p>
        </w:tc>
        <w:tc>
          <w:tcPr>
            <w:tcW w:w="1724" w:type="pct"/>
            <w:gridSpan w:val="2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Serous</w:t>
            </w:r>
          </w:p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(n=2996)</w:t>
            </w:r>
          </w:p>
        </w:tc>
        <w:tc>
          <w:tcPr>
            <w:tcW w:w="1724" w:type="pct"/>
            <w:gridSpan w:val="2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Non- serous</w:t>
            </w:r>
          </w:p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 = 1516)</w:t>
            </w:r>
          </w:p>
        </w:tc>
      </w:tr>
      <w:tr w:rsidR="00144396" w:rsidRPr="005027E3" w:rsidTr="00563403">
        <w:tc>
          <w:tcPr>
            <w:tcW w:w="155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BRCA negative</w:t>
            </w:r>
            <w:r w:rsidRPr="005027E3">
              <w:rPr>
                <w:sz w:val="20"/>
                <w:szCs w:val="20"/>
                <w:lang w:val="en-US"/>
              </w:rPr>
              <w:br/>
              <w:t>(n= 2846)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BRCA positive</w:t>
            </w:r>
          </w:p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150)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BRCA negative</w:t>
            </w:r>
            <w:r w:rsidRPr="005027E3">
              <w:rPr>
                <w:sz w:val="20"/>
                <w:szCs w:val="20"/>
                <w:lang w:val="en-US"/>
              </w:rPr>
              <w:br/>
              <w:t>(n= 1502)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BRCA positive</w:t>
            </w:r>
          </w:p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14)</w:t>
            </w:r>
          </w:p>
        </w:tc>
      </w:tr>
      <w:tr w:rsidR="00144396" w:rsidRPr="005027E3" w:rsidTr="00563403">
        <w:tc>
          <w:tcPr>
            <w:tcW w:w="155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Alive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798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(28.0; 26.4, 29.7)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79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(52.7; 44.7, 60.5)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879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(58.5; 56.0, 60.1)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7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(50; 26.8, 73.2)</w:t>
            </w:r>
          </w:p>
        </w:tc>
      </w:tr>
      <w:tr w:rsidR="00144396" w:rsidRPr="005027E3" w:rsidTr="00563403">
        <w:tc>
          <w:tcPr>
            <w:tcW w:w="155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Ovarian cancer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1802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(63.3; 61.5, 65.1)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62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(41.3; 33.8, 49.3)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455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(30.3; 28.0, 32.7)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</w:tr>
      <w:tr w:rsidR="00144396" w:rsidRPr="005027E3" w:rsidTr="00563403">
        <w:tc>
          <w:tcPr>
            <w:tcW w:w="155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Breast cancer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20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(0.7; 0.5, 1.1)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(4; 1.8, 8.4)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10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(0.7; 0.4, 1.2)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</w:tr>
      <w:tr w:rsidR="00144396" w:rsidRPr="005027E3" w:rsidTr="00563403">
        <w:tc>
          <w:tcPr>
            <w:tcW w:w="155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Other causes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214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(7.5; 6.6, 8.6)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151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(10.1; 8.6, 11.7)</w:t>
            </w:r>
          </w:p>
        </w:tc>
        <w:tc>
          <w:tcPr>
            <w:tcW w:w="862" w:type="pct"/>
            <w:shd w:val="clear" w:color="auto" w:fill="auto"/>
          </w:tcPr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</w:t>
            </w:r>
          </w:p>
          <w:p w:rsidR="00144396" w:rsidRPr="005027E3" w:rsidRDefault="00144396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(42.9; 21.4, 67.4)</w:t>
            </w:r>
          </w:p>
        </w:tc>
      </w:tr>
    </w:tbl>
    <w:p w:rsidR="00144396" w:rsidRPr="005027E3" w:rsidRDefault="00144396" w:rsidP="00144396">
      <w:pPr>
        <w:spacing w:line="360" w:lineRule="auto"/>
        <w:rPr>
          <w:rFonts w:ascii="Times New Roman" w:hAnsi="Times New Roman" w:cs="Times New Roman"/>
        </w:rPr>
      </w:pPr>
      <w:r w:rsidRPr="005027E3">
        <w:rPr>
          <w:sz w:val="18"/>
          <w:szCs w:val="18"/>
        </w:rPr>
        <w:t>-- suppressed due to small cell sizes</w:t>
      </w:r>
    </w:p>
    <w:p w:rsidR="00264B56" w:rsidRDefault="00264B56">
      <w:bookmarkStart w:id="0" w:name="_GoBack"/>
      <w:bookmarkEnd w:id="0"/>
    </w:p>
    <w:sectPr w:rsidR="00264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96"/>
    <w:rsid w:val="00144396"/>
    <w:rsid w:val="00174BB3"/>
    <w:rsid w:val="00264B56"/>
    <w:rsid w:val="0049106E"/>
    <w:rsid w:val="00CB4939"/>
    <w:rsid w:val="00D35C20"/>
    <w:rsid w:val="00E8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91"/>
  </w:style>
  <w:style w:type="paragraph" w:styleId="Heading1">
    <w:name w:val="heading 1"/>
    <w:basedOn w:val="Normal"/>
    <w:next w:val="Normal"/>
    <w:link w:val="Heading1Char"/>
    <w:uiPriority w:val="9"/>
    <w:qFormat/>
    <w:rsid w:val="00E8009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8009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09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09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80091"/>
    <w:rPr>
      <w:b/>
      <w:bCs/>
    </w:rPr>
  </w:style>
  <w:style w:type="character" w:styleId="Emphasis">
    <w:name w:val="Emphasis"/>
    <w:uiPriority w:val="20"/>
    <w:qFormat/>
    <w:rsid w:val="00E8009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80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0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8009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8009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1"/>
    <w:rPr>
      <w:b/>
      <w:bCs/>
      <w:i/>
      <w:iCs/>
    </w:rPr>
  </w:style>
  <w:style w:type="character" w:styleId="SubtleEmphasis">
    <w:name w:val="Subtle Emphasis"/>
    <w:uiPriority w:val="19"/>
    <w:qFormat/>
    <w:rsid w:val="00E80091"/>
    <w:rPr>
      <w:i/>
      <w:iCs/>
    </w:rPr>
  </w:style>
  <w:style w:type="character" w:styleId="IntenseEmphasis">
    <w:name w:val="Intense Emphasis"/>
    <w:uiPriority w:val="21"/>
    <w:qFormat/>
    <w:rsid w:val="00E80091"/>
    <w:rPr>
      <w:b/>
      <w:bCs/>
    </w:rPr>
  </w:style>
  <w:style w:type="character" w:styleId="SubtleReference">
    <w:name w:val="Subtle Reference"/>
    <w:uiPriority w:val="31"/>
    <w:qFormat/>
    <w:rsid w:val="00E80091"/>
    <w:rPr>
      <w:smallCaps/>
    </w:rPr>
  </w:style>
  <w:style w:type="character" w:styleId="IntenseReference">
    <w:name w:val="Intense Reference"/>
    <w:uiPriority w:val="32"/>
    <w:qFormat/>
    <w:rsid w:val="00E80091"/>
    <w:rPr>
      <w:smallCaps/>
      <w:spacing w:val="5"/>
      <w:u w:val="single"/>
    </w:rPr>
  </w:style>
  <w:style w:type="character" w:styleId="BookTitle">
    <w:name w:val="Book Title"/>
    <w:uiPriority w:val="33"/>
    <w:qFormat/>
    <w:rsid w:val="00E8009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091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144396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91"/>
  </w:style>
  <w:style w:type="paragraph" w:styleId="Heading1">
    <w:name w:val="heading 1"/>
    <w:basedOn w:val="Normal"/>
    <w:next w:val="Normal"/>
    <w:link w:val="Heading1Char"/>
    <w:uiPriority w:val="9"/>
    <w:qFormat/>
    <w:rsid w:val="00E8009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8009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09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09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80091"/>
    <w:rPr>
      <w:b/>
      <w:bCs/>
    </w:rPr>
  </w:style>
  <w:style w:type="character" w:styleId="Emphasis">
    <w:name w:val="Emphasis"/>
    <w:uiPriority w:val="20"/>
    <w:qFormat/>
    <w:rsid w:val="00E8009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80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0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8009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8009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1"/>
    <w:rPr>
      <w:b/>
      <w:bCs/>
      <w:i/>
      <w:iCs/>
    </w:rPr>
  </w:style>
  <w:style w:type="character" w:styleId="SubtleEmphasis">
    <w:name w:val="Subtle Emphasis"/>
    <w:uiPriority w:val="19"/>
    <w:qFormat/>
    <w:rsid w:val="00E80091"/>
    <w:rPr>
      <w:i/>
      <w:iCs/>
    </w:rPr>
  </w:style>
  <w:style w:type="character" w:styleId="IntenseEmphasis">
    <w:name w:val="Intense Emphasis"/>
    <w:uiPriority w:val="21"/>
    <w:qFormat/>
    <w:rsid w:val="00E80091"/>
    <w:rPr>
      <w:b/>
      <w:bCs/>
    </w:rPr>
  </w:style>
  <w:style w:type="character" w:styleId="SubtleReference">
    <w:name w:val="Subtle Reference"/>
    <w:uiPriority w:val="31"/>
    <w:qFormat/>
    <w:rsid w:val="00E80091"/>
    <w:rPr>
      <w:smallCaps/>
    </w:rPr>
  </w:style>
  <w:style w:type="character" w:styleId="IntenseReference">
    <w:name w:val="Intense Reference"/>
    <w:uiPriority w:val="32"/>
    <w:qFormat/>
    <w:rsid w:val="00E80091"/>
    <w:rPr>
      <w:smallCaps/>
      <w:spacing w:val="5"/>
      <w:u w:val="single"/>
    </w:rPr>
  </w:style>
  <w:style w:type="character" w:styleId="BookTitle">
    <w:name w:val="Book Title"/>
    <w:uiPriority w:val="33"/>
    <w:qFormat/>
    <w:rsid w:val="00E8009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091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144396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DLAMBO</dc:creator>
  <cp:lastModifiedBy>DLAMBO</cp:lastModifiedBy>
  <cp:revision>1</cp:revision>
  <dcterms:created xsi:type="dcterms:W3CDTF">2018-10-19T19:50:00Z</dcterms:created>
  <dcterms:modified xsi:type="dcterms:W3CDTF">2018-10-19T19:50:00Z</dcterms:modified>
</cp:coreProperties>
</file>