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735" w:rsidRPr="00761C25" w:rsidRDefault="00C941F3" w:rsidP="005E6735">
      <w:pPr>
        <w:suppressLineNumbers/>
        <w:spacing w:line="480" w:lineRule="auto"/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</w:pPr>
      <w:proofErr w:type="spellStart"/>
      <w:r w:rsidRPr="00CF6D07">
        <w:t>A</w:t>
      </w:r>
      <w:r>
        <w:t>dditional</w:t>
      </w:r>
      <w:proofErr w:type="spellEnd"/>
      <w:r>
        <w:t xml:space="preserve"> file 3</w:t>
      </w:r>
      <w:r w:rsidRPr="00CF6D07">
        <w:t>:</w:t>
      </w:r>
      <w:r>
        <w:rPr>
          <w:b/>
        </w:rPr>
        <w:t xml:space="preserve"> </w:t>
      </w:r>
      <w:r w:rsidR="005E6735" w:rsidRPr="00761C25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 xml:space="preserve">Figure </w:t>
      </w:r>
      <w:r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>S</w:t>
      </w:r>
      <w:r w:rsidR="005E6735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>2</w:t>
      </w:r>
      <w:bookmarkStart w:id="0" w:name="_GoBack"/>
      <w:bookmarkEnd w:id="0"/>
      <w:r w:rsidR="005E6735" w:rsidRPr="00761C25"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  <w:t xml:space="preserve"> </w:t>
      </w:r>
      <w:r w:rsidR="005E6735">
        <w:rPr>
          <w:rFonts w:asciiTheme="majorHAnsi" w:hAnsiTheme="majorHAnsi"/>
          <w:i/>
          <w:noProof/>
          <w:sz w:val="24"/>
          <w:szCs w:val="24"/>
          <w:lang w:val="en-US" w:eastAsia="fr-FR"/>
        </w:rPr>
        <w:t>ROC curves of our model</w:t>
      </w:r>
      <w:r w:rsidR="005E6735"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>s</w:t>
      </w:r>
      <w:r w:rsidR="005E6735">
        <w:rPr>
          <w:rFonts w:asciiTheme="majorHAnsi" w:hAnsiTheme="majorHAnsi"/>
          <w:i/>
          <w:noProof/>
          <w:sz w:val="24"/>
          <w:szCs w:val="24"/>
          <w:lang w:val="en-US" w:eastAsia="fr-FR"/>
        </w:rPr>
        <w:t>.</w:t>
      </w:r>
    </w:p>
    <w:p w:rsidR="005E6735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t>2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A: ROC curves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Involvement – Pathologic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0F4FB6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0FF9150F" wp14:editId="61A99858">
            <wp:extent cx="3895038" cy="3895038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c_curve_lymphnode_positiv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38" cy="389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B6" w:rsidRDefault="000F4FB6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5E6735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lastRenderedPageBreak/>
        <w:t>2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B: ROC curves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macro metastases – Pathologic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0F4FB6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42465524" wp14:editId="1F3D1282">
            <wp:extent cx="3903574" cy="3903574"/>
            <wp:effectExtent l="0" t="0" r="1905" b="190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oc_curve_lymphnode_positivity_preo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74" cy="39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B6" w:rsidRDefault="000F4FB6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5E6735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lastRenderedPageBreak/>
        <w:t>2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C:  ROC curves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Involvement – Clinical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0F4FB6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noProof/>
          <w:lang w:val="en-PH" w:eastAsia="en-PH"/>
        </w:rPr>
        <w:drawing>
          <wp:inline distT="0" distB="0" distL="0" distR="0" wp14:anchorId="04FBC332" wp14:editId="497C10F5">
            <wp:extent cx="4375543" cy="4375543"/>
            <wp:effectExtent l="0" t="0" r="6350" b="635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oc_curve_lymphnode_macro_me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543" cy="437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B6" w:rsidRDefault="000F4FB6">
      <w:pPr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 w:cs="Times New Roman"/>
          <w:i/>
          <w:sz w:val="24"/>
          <w:lang w:val="en-US"/>
        </w:rPr>
        <w:br w:type="page"/>
      </w:r>
    </w:p>
    <w:p w:rsidR="005E6735" w:rsidRPr="00761C25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</w:p>
    <w:p w:rsidR="005E6735" w:rsidRDefault="005E6735" w:rsidP="005E6735">
      <w:pPr>
        <w:suppressLineNumbers/>
        <w:spacing w:line="480" w:lineRule="auto"/>
        <w:rPr>
          <w:rFonts w:asciiTheme="majorHAnsi" w:hAnsiTheme="majorHAnsi" w:cs="Times New Roman"/>
          <w:i/>
          <w:sz w:val="24"/>
          <w:lang w:val="en-US"/>
        </w:rPr>
      </w:pPr>
      <w:r>
        <w:rPr>
          <w:rFonts w:asciiTheme="majorHAnsi" w:hAnsiTheme="majorHAnsi"/>
          <w:i/>
          <w:noProof/>
          <w:sz w:val="24"/>
          <w:szCs w:val="24"/>
          <w:lang w:val="en-US" w:eastAsia="fr-FR"/>
        </w:rPr>
        <w:t>2</w:t>
      </w:r>
      <w:r w:rsidRPr="00761C25">
        <w:rPr>
          <w:rFonts w:asciiTheme="majorHAnsi" w:hAnsiTheme="majorHAnsi"/>
          <w:i/>
          <w:noProof/>
          <w:sz w:val="24"/>
          <w:szCs w:val="24"/>
          <w:lang w:val="en-US" w:eastAsia="fr-FR"/>
        </w:rPr>
        <w:t xml:space="preserve">D:  ROC curves of </w:t>
      </w:r>
      <w:r w:rsidRPr="00761C25">
        <w:rPr>
          <w:rFonts w:asciiTheme="majorHAnsi" w:hAnsiTheme="majorHAnsi" w:cs="Times New Roman"/>
          <w:i/>
          <w:sz w:val="24"/>
          <w:lang w:val="en-US"/>
        </w:rPr>
        <w:t>predictive LN macro metastases – Clinical model</w:t>
      </w:r>
      <w:r>
        <w:rPr>
          <w:rFonts w:asciiTheme="majorHAnsi" w:hAnsiTheme="majorHAnsi" w:cs="Times New Roman"/>
          <w:i/>
          <w:sz w:val="24"/>
          <w:lang w:val="en-US"/>
        </w:rPr>
        <w:t>.</w:t>
      </w:r>
    </w:p>
    <w:p w:rsidR="00774FC0" w:rsidRPr="005E6735" w:rsidRDefault="005E6735" w:rsidP="005E6735">
      <w:pPr>
        <w:suppressLineNumbers/>
        <w:spacing w:line="480" w:lineRule="auto"/>
        <w:rPr>
          <w:rFonts w:asciiTheme="majorHAnsi" w:hAnsiTheme="majorHAnsi"/>
          <w:b/>
          <w:i/>
          <w:noProof/>
          <w:sz w:val="24"/>
          <w:szCs w:val="24"/>
          <w:lang w:val="en-US" w:eastAsia="fr-FR"/>
        </w:rPr>
      </w:pPr>
      <w:r>
        <w:rPr>
          <w:noProof/>
          <w:lang w:val="en-PH" w:eastAsia="en-PH"/>
        </w:rPr>
        <w:drawing>
          <wp:inline distT="0" distB="0" distL="0" distR="0" wp14:anchorId="464CBEE8" wp14:editId="0944AD44">
            <wp:extent cx="4011733" cy="4011733"/>
            <wp:effectExtent l="0" t="0" r="8255" b="825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oc_curve_lymphnode_macro_meta_pre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733" cy="401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FC0" w:rsidRPr="005E6735" w:rsidSect="007B797F">
      <w:pgSz w:w="11904" w:h="16834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CD35A7"/>
    <w:rsid w:val="000F4FB6"/>
    <w:rsid w:val="005E6735"/>
    <w:rsid w:val="00774FC0"/>
    <w:rsid w:val="00C941F3"/>
    <w:rsid w:val="00CD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73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E67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735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5E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</Words>
  <Characters>284</Characters>
  <Application>Microsoft Office Word</Application>
  <DocSecurity>0</DocSecurity>
  <Lines>14</Lines>
  <Paragraphs>6</Paragraphs>
  <ScaleCrop>false</ScaleCrop>
  <Company>Institut Paoli-Calmettes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ZENASNI Khadija</dc:creator>
  <cp:keywords/>
  <dc:description/>
  <cp:lastModifiedBy>AFRENACIA</cp:lastModifiedBy>
  <cp:revision>4</cp:revision>
  <dcterms:created xsi:type="dcterms:W3CDTF">2017-09-05T11:14:00Z</dcterms:created>
  <dcterms:modified xsi:type="dcterms:W3CDTF">2018-12-18T02:23:00Z</dcterms:modified>
</cp:coreProperties>
</file>