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82" w:rsidRPr="001E17B0" w:rsidRDefault="002A6C80" w:rsidP="00EC378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6:</w:t>
      </w:r>
      <w:r w:rsidR="00EC3782" w:rsidRPr="001E17B0">
        <w:rPr>
          <w:rFonts w:ascii="Times New Roman" w:hAnsi="Times New Roman" w:cs="Times New Roman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EC3782" w:rsidRPr="001E17B0">
        <w:rPr>
          <w:rFonts w:ascii="Times New Roman" w:hAnsi="Times New Roman" w:cs="Times New Roman"/>
          <w:sz w:val="24"/>
          <w:szCs w:val="24"/>
        </w:rPr>
        <w:t xml:space="preserve">4. </w:t>
      </w:r>
      <w:r w:rsidR="007864A5">
        <w:rPr>
          <w:rFonts w:ascii="Times New Roman" w:hAnsi="Times New Roman" w:cs="Times New Roman" w:hint="eastAsia"/>
          <w:sz w:val="24"/>
          <w:szCs w:val="24"/>
        </w:rPr>
        <w:t>S</w:t>
      </w:r>
      <w:r w:rsidR="00EC3782" w:rsidRPr="001E17B0">
        <w:rPr>
          <w:rFonts w:ascii="Times New Roman" w:hAnsi="Times New Roman" w:cs="Times New Roman"/>
          <w:sz w:val="24"/>
          <w:szCs w:val="24"/>
        </w:rPr>
        <w:t>ubgroup analyses stratified by potential modifying factors.</w:t>
      </w:r>
    </w:p>
    <w:tbl>
      <w:tblPr>
        <w:tblW w:w="135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76"/>
        <w:gridCol w:w="470"/>
        <w:gridCol w:w="1909"/>
        <w:gridCol w:w="766"/>
        <w:gridCol w:w="239"/>
        <w:gridCol w:w="470"/>
        <w:gridCol w:w="1784"/>
        <w:gridCol w:w="856"/>
        <w:gridCol w:w="239"/>
        <w:gridCol w:w="470"/>
        <w:gridCol w:w="1978"/>
        <w:gridCol w:w="763"/>
      </w:tblGrid>
      <w:tr w:rsidR="00EC3782" w:rsidTr="005A6BE3">
        <w:trPr>
          <w:trHeight w:val="247"/>
        </w:trPr>
        <w:tc>
          <w:tcPr>
            <w:tcW w:w="35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Subgroups</w:t>
            </w:r>
          </w:p>
        </w:tc>
        <w:tc>
          <w:tcPr>
            <w:tcW w:w="31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Type A vs. O</w:t>
            </w:r>
          </w:p>
        </w:tc>
        <w:tc>
          <w:tcPr>
            <w:tcW w:w="2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Type B vs. O</w:t>
            </w:r>
          </w:p>
        </w:tc>
        <w:tc>
          <w:tcPr>
            <w:tcW w:w="2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Type AB vs. O</w:t>
            </w:r>
          </w:p>
        </w:tc>
      </w:tr>
      <w:tr w:rsidR="00EC3782" w:rsidTr="005A6BE3">
        <w:trPr>
          <w:trHeight w:val="239"/>
        </w:trPr>
        <w:tc>
          <w:tcPr>
            <w:tcW w:w="35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OR (95% CI)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All studies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1.19 (1.13-1.25)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1.02 (0.98-1.06)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1.09 (1.03-1.16)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Ethnicity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Asians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1.19(1.08-1.31)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0.161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1.02(0.97-1.07)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0.689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1.11(1.03-1.19)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0.350 </w:t>
            </w: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Caucasians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1.18(1.12-1.24)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1.02(0.96-1.10)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1.07(0.97-1.18)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Mixed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1.72(1.17-2.55)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1.20(0.85-1.70)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1.32(0.68-2.57)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Publication year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Before 2000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1.18(1.13-1.24)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0.692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1.07(1.00-1.14)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0.041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0.99(0.90-1.09)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0.012</w:t>
            </w: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2000 and after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1.21(1.09-1.34)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0.99(0.94-1.04)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1.16(1.07-1.25)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Quality score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&lt; 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1.26(1.14-1.40)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0.190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1.02(0.94-1.11)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0.771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1.11 (0.99-1.24)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0.004</w:t>
            </w: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≥ 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1.16(1.09-1.24)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1.03 (0.98-1.08)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1.14 (1.06-1.22)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Sample size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&lt;=7050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1.17(1.07-1.29)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0.753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0.94(0.86-1.02)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1.09(0.97-1.22)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0.894</w:t>
            </w: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&gt;7050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1.20(1.12-1.27)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1.05(1.00-1.09)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1.10(1.03-1.16)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Source of control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Voluntary donors included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1.22(1.13-1.32)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0.272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1.09(1.03-1.15)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1.13(1.04-1.23)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0.208</w:t>
            </w: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Without voluntary donors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1.15(1.08-1.23)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0.95(0.90-1.01)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1.07(0.98-1.17)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C3782" w:rsidTr="005A6BE3">
        <w:trPr>
          <w:trHeight w:val="189"/>
        </w:trPr>
        <w:tc>
          <w:tcPr>
            <w:tcW w:w="4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Prevalence of </w:t>
            </w:r>
            <w:r>
              <w:rPr>
                <w:rFonts w:ascii="Times New Roman" w:eastAsia="SimSun" w:hAnsi="Times New Roman" w:cs="Times New Roman"/>
                <w:i/>
                <w:color w:val="000000"/>
                <w:kern w:val="0"/>
                <w:sz w:val="22"/>
              </w:rPr>
              <w:t xml:space="preserve">Helicobacter pylori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infection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C3782" w:rsidTr="005A6BE3">
        <w:trPr>
          <w:trHeight w:val="189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Low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1.18(1.13-1.23)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0.180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1.01(0.95-1.07)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0.597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1.03(0.94-1.13)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0.068</w:t>
            </w:r>
          </w:p>
        </w:tc>
      </w:tr>
      <w:tr w:rsidR="00EC3782" w:rsidTr="005A6BE3">
        <w:trPr>
          <w:trHeight w:val="200"/>
        </w:trPr>
        <w:tc>
          <w:tcPr>
            <w:tcW w:w="3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 High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1.19(1.13-1.25)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1.03(0.98-1.09)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1.14(1.06-1.23)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C3782" w:rsidRDefault="00EC3782" w:rsidP="005A6BE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EC3782" w:rsidRDefault="00EC3782" w:rsidP="00EC3782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CI, confidence interval; OR, odds ratio.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number of studies included.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i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 xml:space="preserve"> for heterogeneity test between strata.</w:t>
      </w:r>
    </w:p>
    <w:p w:rsidR="00791A80" w:rsidRPr="00EC3782" w:rsidRDefault="00791A80"/>
    <w:sectPr w:rsidR="00791A80" w:rsidRPr="00EC3782" w:rsidSect="00EC37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B8" w:rsidRDefault="00BF24B8" w:rsidP="007864A5">
      <w:r>
        <w:separator/>
      </w:r>
    </w:p>
  </w:endnote>
  <w:endnote w:type="continuationSeparator" w:id="0">
    <w:p w:rsidR="00BF24B8" w:rsidRDefault="00BF24B8" w:rsidP="0078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B8" w:rsidRDefault="00BF24B8" w:rsidP="007864A5">
      <w:r>
        <w:separator/>
      </w:r>
    </w:p>
  </w:footnote>
  <w:footnote w:type="continuationSeparator" w:id="0">
    <w:p w:rsidR="00BF24B8" w:rsidRDefault="00BF24B8" w:rsidP="00786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EC3782"/>
    <w:rsid w:val="00021275"/>
    <w:rsid w:val="0009751A"/>
    <w:rsid w:val="000E6F30"/>
    <w:rsid w:val="00110C63"/>
    <w:rsid w:val="00126D37"/>
    <w:rsid w:val="001412BD"/>
    <w:rsid w:val="00152A4B"/>
    <w:rsid w:val="00154273"/>
    <w:rsid w:val="0016102E"/>
    <w:rsid w:val="001A2452"/>
    <w:rsid w:val="001E44BD"/>
    <w:rsid w:val="00224760"/>
    <w:rsid w:val="00227772"/>
    <w:rsid w:val="00246E94"/>
    <w:rsid w:val="002A6C80"/>
    <w:rsid w:val="002B15D9"/>
    <w:rsid w:val="003003C8"/>
    <w:rsid w:val="003159E4"/>
    <w:rsid w:val="00351CF7"/>
    <w:rsid w:val="00367170"/>
    <w:rsid w:val="0038671B"/>
    <w:rsid w:val="00394F40"/>
    <w:rsid w:val="003F58C0"/>
    <w:rsid w:val="004124B3"/>
    <w:rsid w:val="004178CB"/>
    <w:rsid w:val="00420E54"/>
    <w:rsid w:val="00432177"/>
    <w:rsid w:val="00434226"/>
    <w:rsid w:val="00435570"/>
    <w:rsid w:val="0046290E"/>
    <w:rsid w:val="004A42FF"/>
    <w:rsid w:val="004A65D8"/>
    <w:rsid w:val="004E1304"/>
    <w:rsid w:val="004F5051"/>
    <w:rsid w:val="004F6131"/>
    <w:rsid w:val="00552894"/>
    <w:rsid w:val="00596846"/>
    <w:rsid w:val="0061324B"/>
    <w:rsid w:val="006337E6"/>
    <w:rsid w:val="0063531C"/>
    <w:rsid w:val="006375B2"/>
    <w:rsid w:val="00647A02"/>
    <w:rsid w:val="00666331"/>
    <w:rsid w:val="00692F7C"/>
    <w:rsid w:val="006B6F57"/>
    <w:rsid w:val="006C4381"/>
    <w:rsid w:val="006F1071"/>
    <w:rsid w:val="006F54D7"/>
    <w:rsid w:val="007864A5"/>
    <w:rsid w:val="00791A80"/>
    <w:rsid w:val="007D7A02"/>
    <w:rsid w:val="007E6A8E"/>
    <w:rsid w:val="008367F1"/>
    <w:rsid w:val="008A4F57"/>
    <w:rsid w:val="00910947"/>
    <w:rsid w:val="0095599B"/>
    <w:rsid w:val="00994CA7"/>
    <w:rsid w:val="00996CDC"/>
    <w:rsid w:val="009C5ED8"/>
    <w:rsid w:val="00AE1531"/>
    <w:rsid w:val="00B319CB"/>
    <w:rsid w:val="00B33E19"/>
    <w:rsid w:val="00B945F2"/>
    <w:rsid w:val="00BF24B8"/>
    <w:rsid w:val="00BF65E0"/>
    <w:rsid w:val="00C02AEA"/>
    <w:rsid w:val="00C32949"/>
    <w:rsid w:val="00C74F00"/>
    <w:rsid w:val="00C9442F"/>
    <w:rsid w:val="00CA7E91"/>
    <w:rsid w:val="00CC7CA8"/>
    <w:rsid w:val="00CF68D7"/>
    <w:rsid w:val="00D20D00"/>
    <w:rsid w:val="00DA626E"/>
    <w:rsid w:val="00DD0DFA"/>
    <w:rsid w:val="00DE2926"/>
    <w:rsid w:val="00DE5791"/>
    <w:rsid w:val="00EA2B80"/>
    <w:rsid w:val="00EB4C16"/>
    <w:rsid w:val="00EC3782"/>
    <w:rsid w:val="00EF14A5"/>
    <w:rsid w:val="00F21594"/>
    <w:rsid w:val="00F30CAC"/>
    <w:rsid w:val="00F47B56"/>
    <w:rsid w:val="00F51E65"/>
    <w:rsid w:val="00F55306"/>
    <w:rsid w:val="00F57D85"/>
    <w:rsid w:val="00F61E47"/>
    <w:rsid w:val="00F82946"/>
    <w:rsid w:val="00F85FAF"/>
    <w:rsid w:val="00F90B75"/>
    <w:rsid w:val="00FC7C4D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64A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8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864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7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1435</Characters>
  <Application>Microsoft Office Word</Application>
  <DocSecurity>0</DocSecurity>
  <Lines>358</Lines>
  <Paragraphs>166</Paragraphs>
  <ScaleCrop>false</ScaleCrop>
  <Company>Lenovo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CGCATUBIG</cp:lastModifiedBy>
  <cp:revision>3</cp:revision>
  <dcterms:created xsi:type="dcterms:W3CDTF">2018-08-23T09:08:00Z</dcterms:created>
  <dcterms:modified xsi:type="dcterms:W3CDTF">2019-02-07T11:08:00Z</dcterms:modified>
</cp:coreProperties>
</file>