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6"/>
        <w:tblW w:w="10151" w:type="dxa"/>
        <w:jc w:val="center"/>
        <w:tblLayout w:type="fixed"/>
        <w:tblLook w:val="04A0" w:firstRow="1" w:lastRow="0" w:firstColumn="1" w:lastColumn="0" w:noHBand="0" w:noVBand="1"/>
      </w:tblPr>
      <w:tblGrid>
        <w:gridCol w:w="1646"/>
        <w:gridCol w:w="709"/>
        <w:gridCol w:w="6976"/>
        <w:gridCol w:w="820"/>
      </w:tblGrid>
      <w:tr w:rsidR="005D488F" w:rsidRPr="00E40952" w14:paraId="4CA4CF54" w14:textId="77777777" w:rsidTr="00DF6902">
        <w:trPr>
          <w:trHeight w:val="284"/>
          <w:jc w:val="center"/>
        </w:trPr>
        <w:tc>
          <w:tcPr>
            <w:tcW w:w="1646" w:type="dxa"/>
            <w:tcBorders>
              <w:right w:val="nil"/>
            </w:tcBorders>
            <w:shd w:val="clear" w:color="auto" w:fill="E5B8B7" w:themeFill="accent2" w:themeFillTint="66"/>
          </w:tcPr>
          <w:p w14:paraId="44BC0670" w14:textId="227AFF80" w:rsidR="00901ED0" w:rsidRPr="00E40952" w:rsidRDefault="00901ED0" w:rsidP="000273C3">
            <w:pPr>
              <w:spacing w:after="0" w:line="240" w:lineRule="auto"/>
              <w:ind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Section/Topic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E5B8B7" w:themeFill="accent2" w:themeFillTint="66"/>
          </w:tcPr>
          <w:p w14:paraId="7C4FCAA4" w14:textId="69B2ADEB" w:rsidR="00901ED0" w:rsidRPr="00E40952" w:rsidRDefault="00901ED0" w:rsidP="005C0404">
            <w:pPr>
              <w:spacing w:after="0" w:line="240" w:lineRule="auto"/>
              <w:ind w:left="-432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Item</w:t>
            </w:r>
          </w:p>
        </w:tc>
        <w:tc>
          <w:tcPr>
            <w:tcW w:w="6976" w:type="dxa"/>
            <w:tcBorders>
              <w:left w:val="nil"/>
              <w:right w:val="nil"/>
            </w:tcBorders>
            <w:shd w:val="clear" w:color="auto" w:fill="E5B8B7" w:themeFill="accent2" w:themeFillTint="66"/>
          </w:tcPr>
          <w:p w14:paraId="4495E98A" w14:textId="663F2A11" w:rsidR="00901ED0" w:rsidRPr="00E40952" w:rsidRDefault="00901ED0" w:rsidP="000273C3">
            <w:pPr>
              <w:spacing w:after="0" w:line="240" w:lineRule="auto"/>
              <w:ind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Checklist Item</w:t>
            </w:r>
          </w:p>
        </w:tc>
        <w:tc>
          <w:tcPr>
            <w:tcW w:w="820" w:type="dxa"/>
            <w:tcBorders>
              <w:left w:val="nil"/>
            </w:tcBorders>
            <w:shd w:val="clear" w:color="auto" w:fill="E5B8B7" w:themeFill="accent2" w:themeFillTint="66"/>
          </w:tcPr>
          <w:p w14:paraId="462D2302" w14:textId="5D778B88" w:rsidR="00901ED0" w:rsidRPr="00E40952" w:rsidRDefault="00901ED0" w:rsidP="001E7F83">
            <w:pPr>
              <w:spacing w:after="0" w:line="240" w:lineRule="auto"/>
              <w:ind w:firstLine="0"/>
              <w:jc w:val="center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Page</w:t>
            </w:r>
          </w:p>
        </w:tc>
      </w:tr>
      <w:tr w:rsidR="00B4738E" w:rsidRPr="00E40952" w14:paraId="1DADB1BB" w14:textId="77777777" w:rsidTr="00DF6902">
        <w:trPr>
          <w:jc w:val="center"/>
        </w:trPr>
        <w:tc>
          <w:tcPr>
            <w:tcW w:w="10151" w:type="dxa"/>
            <w:gridSpan w:val="4"/>
            <w:shd w:val="clear" w:color="auto" w:fill="E5B8B7" w:themeFill="accent2" w:themeFillTint="66"/>
          </w:tcPr>
          <w:p w14:paraId="193EEA42" w14:textId="13879A31" w:rsidR="00B4738E" w:rsidRPr="00E40952" w:rsidRDefault="00B4738E" w:rsidP="0093039F">
            <w:pPr>
              <w:spacing w:after="0" w:line="240" w:lineRule="auto"/>
              <w:ind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Title and abstract</w:t>
            </w:r>
          </w:p>
        </w:tc>
      </w:tr>
      <w:tr w:rsidR="005D488F" w:rsidRPr="00E40952" w14:paraId="0DFC769F" w14:textId="77777777" w:rsidTr="00DF6902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2B881EEA" w14:textId="77777777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Title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016B187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</w:t>
            </w:r>
          </w:p>
        </w:tc>
        <w:tc>
          <w:tcPr>
            <w:tcW w:w="6976" w:type="dxa"/>
            <w:shd w:val="clear" w:color="auto" w:fill="auto"/>
            <w:vAlign w:val="center"/>
          </w:tcPr>
          <w:p w14:paraId="5FDCD5F4" w14:textId="77777777" w:rsidR="00901ED0" w:rsidRPr="00E40952" w:rsidRDefault="00901ED0" w:rsidP="005C0404">
            <w:pPr>
              <w:spacing w:after="0" w:line="240" w:lineRule="auto"/>
              <w:ind w:left="34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Identify the study as developing and/or validating a multivariable prediction model, the target population, and the outcome to be predicted.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3608E315" w14:textId="5901BA1C" w:rsidR="00901ED0" w:rsidRPr="00236CEF" w:rsidRDefault="00236CEF" w:rsidP="005C0404">
            <w:pPr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  <w:t>1</w:t>
            </w:r>
          </w:p>
        </w:tc>
      </w:tr>
      <w:tr w:rsidR="005D488F" w:rsidRPr="00E40952" w14:paraId="4C3D9A46" w14:textId="77777777" w:rsidTr="00DF6902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295F6B02" w14:textId="77777777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Abstract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98FCE0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2</w:t>
            </w:r>
          </w:p>
        </w:tc>
        <w:tc>
          <w:tcPr>
            <w:tcW w:w="6976" w:type="dxa"/>
            <w:shd w:val="clear" w:color="auto" w:fill="auto"/>
            <w:vAlign w:val="center"/>
          </w:tcPr>
          <w:p w14:paraId="775CFD67" w14:textId="77777777" w:rsidR="00901ED0" w:rsidRPr="00E40952" w:rsidRDefault="00901ED0" w:rsidP="005C0404">
            <w:pPr>
              <w:spacing w:after="0" w:line="240" w:lineRule="auto"/>
              <w:ind w:left="34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Provide a summary of objectives, </w:t>
            </w:r>
            <w:r w:rsidRPr="00E40952">
              <w:rPr>
                <w:rStyle w:val="a7"/>
                <w:sz w:val="18"/>
                <w:szCs w:val="18"/>
              </w:rPr>
              <w:t>study design, setting, participants, sample size</w:t>
            </w:r>
            <w:r w:rsidRPr="00E40952">
              <w:rPr>
                <w:rFonts w:cs="Tahoma"/>
                <w:sz w:val="18"/>
                <w:szCs w:val="18"/>
              </w:rPr>
              <w:t>, predictors, outcome, statistical analysis, results, and conclusions.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457247E9" w14:textId="324DADE6" w:rsidR="00901ED0" w:rsidRPr="00236CEF" w:rsidRDefault="00236CEF" w:rsidP="005C0404">
            <w:pPr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  <w:t>2</w:t>
            </w:r>
          </w:p>
        </w:tc>
      </w:tr>
      <w:tr w:rsidR="0093039F" w:rsidRPr="00E40952" w14:paraId="3CCF31CD" w14:textId="77777777" w:rsidTr="00DF6902">
        <w:trPr>
          <w:jc w:val="center"/>
        </w:trPr>
        <w:tc>
          <w:tcPr>
            <w:tcW w:w="10151" w:type="dxa"/>
            <w:gridSpan w:val="4"/>
            <w:shd w:val="clear" w:color="auto" w:fill="E5B8B7" w:themeFill="accent2" w:themeFillTint="66"/>
          </w:tcPr>
          <w:p w14:paraId="51CCE738" w14:textId="339EE803" w:rsidR="0093039F" w:rsidRPr="00E40952" w:rsidRDefault="0093039F" w:rsidP="0093039F">
            <w:pPr>
              <w:spacing w:after="0" w:line="240" w:lineRule="auto"/>
              <w:ind w:firstLine="0"/>
              <w:rPr>
                <w:rFonts w:cs="Tahoma"/>
                <w:b/>
                <w:color w:val="BFBFBF" w:themeColor="background1" w:themeShade="BF"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Introduction</w:t>
            </w:r>
          </w:p>
        </w:tc>
      </w:tr>
      <w:tr w:rsidR="005D488F" w:rsidRPr="00E40952" w14:paraId="11474F58" w14:textId="77777777" w:rsidTr="00DF6902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73B652DF" w14:textId="233684BC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Background and objectives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4962734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3a</w:t>
            </w:r>
          </w:p>
        </w:tc>
        <w:tc>
          <w:tcPr>
            <w:tcW w:w="6976" w:type="dxa"/>
            <w:shd w:val="clear" w:color="auto" w:fill="auto"/>
            <w:vAlign w:val="center"/>
          </w:tcPr>
          <w:p w14:paraId="3EA79681" w14:textId="77777777" w:rsidR="00901ED0" w:rsidRPr="00E40952" w:rsidRDefault="00901ED0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Explain the medical context (including whether diagnostic or prognostic) and rationale for developing or validating the multivariable prediction model, including references to existing models.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3E45A7E8" w14:textId="69150F58" w:rsidR="00901ED0" w:rsidRPr="00236CEF" w:rsidRDefault="00236CEF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  <w:t>2</w:t>
            </w:r>
          </w:p>
        </w:tc>
      </w:tr>
      <w:tr w:rsidR="005D488F" w:rsidRPr="00E40952" w14:paraId="4E4E12FC" w14:textId="77777777" w:rsidTr="00DF6902">
        <w:trPr>
          <w:trHeight w:val="323"/>
          <w:jc w:val="center"/>
        </w:trPr>
        <w:tc>
          <w:tcPr>
            <w:tcW w:w="1646" w:type="dxa"/>
            <w:vMerge/>
            <w:shd w:val="clear" w:color="auto" w:fill="auto"/>
          </w:tcPr>
          <w:p w14:paraId="77BB9132" w14:textId="77777777" w:rsidR="00901ED0" w:rsidRPr="00E40952" w:rsidRDefault="00901ED0" w:rsidP="005C0404">
            <w:pPr>
              <w:spacing w:after="0" w:line="240" w:lineRule="auto"/>
              <w:ind w:left="142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1BE2E23" w14:textId="14C5DD62" w:rsidR="00901ED0" w:rsidRPr="00E40952" w:rsidRDefault="00A52D99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3b</w:t>
            </w:r>
          </w:p>
        </w:tc>
        <w:tc>
          <w:tcPr>
            <w:tcW w:w="6976" w:type="dxa"/>
            <w:shd w:val="clear" w:color="auto" w:fill="auto"/>
            <w:vAlign w:val="center"/>
          </w:tcPr>
          <w:p w14:paraId="2B784DB6" w14:textId="6D283009" w:rsidR="00901ED0" w:rsidRPr="00E40952" w:rsidRDefault="00901ED0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Specify the objectives, including whether the study describes the development or validation of the model or both.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4149FBCF" w14:textId="67FA850C" w:rsidR="00901ED0" w:rsidRPr="00236CEF" w:rsidRDefault="00236CEF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  <w:t>2</w:t>
            </w:r>
          </w:p>
        </w:tc>
      </w:tr>
      <w:tr w:rsidR="00D81BCC" w:rsidRPr="00E40952" w14:paraId="3B66116B" w14:textId="77777777" w:rsidTr="00DF6902">
        <w:trPr>
          <w:jc w:val="center"/>
        </w:trPr>
        <w:tc>
          <w:tcPr>
            <w:tcW w:w="10151" w:type="dxa"/>
            <w:gridSpan w:val="4"/>
            <w:shd w:val="clear" w:color="auto" w:fill="E5B8B7" w:themeFill="accent2" w:themeFillTint="66"/>
          </w:tcPr>
          <w:p w14:paraId="6D178C16" w14:textId="33829F1A" w:rsidR="00D81BCC" w:rsidRPr="00E40952" w:rsidRDefault="00D81BCC" w:rsidP="00D81BCC">
            <w:pPr>
              <w:tabs>
                <w:tab w:val="left" w:pos="9695"/>
              </w:tabs>
              <w:spacing w:after="0" w:line="240" w:lineRule="auto"/>
              <w:ind w:firstLine="0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Methods</w:t>
            </w:r>
          </w:p>
        </w:tc>
      </w:tr>
      <w:tr w:rsidR="005D488F" w:rsidRPr="00E40952" w14:paraId="5331A914" w14:textId="77777777" w:rsidTr="00DF6902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55B6FF3A" w14:textId="77777777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Source of data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6A273D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4a</w:t>
            </w:r>
          </w:p>
        </w:tc>
        <w:tc>
          <w:tcPr>
            <w:tcW w:w="6976" w:type="dxa"/>
            <w:shd w:val="clear" w:color="auto" w:fill="auto"/>
            <w:vAlign w:val="center"/>
          </w:tcPr>
          <w:p w14:paraId="2C73CD8C" w14:textId="39C7C607" w:rsidR="00901ED0" w:rsidRPr="00E40952" w:rsidRDefault="00901ED0" w:rsidP="001051E3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Describe the study design or source of data (e.g., randomized trial, cohort, or registry data), separately for the development and validation data sets, if applicable.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71A1471A" w14:textId="10CF14A6" w:rsidR="00901ED0" w:rsidRPr="00236CEF" w:rsidRDefault="00236CEF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  <w:t>4</w:t>
            </w:r>
          </w:p>
        </w:tc>
      </w:tr>
      <w:tr w:rsidR="005D488F" w:rsidRPr="00E40952" w14:paraId="3B0EDEBF" w14:textId="77777777" w:rsidTr="00DF6902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33304F30" w14:textId="77777777" w:rsidR="00901ED0" w:rsidRPr="00E40952" w:rsidRDefault="00901ED0" w:rsidP="000273C3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F5AC5FE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4b</w:t>
            </w:r>
          </w:p>
        </w:tc>
        <w:tc>
          <w:tcPr>
            <w:tcW w:w="6976" w:type="dxa"/>
            <w:shd w:val="clear" w:color="auto" w:fill="auto"/>
            <w:vAlign w:val="center"/>
          </w:tcPr>
          <w:p w14:paraId="6ADBF85B" w14:textId="1DC5B387" w:rsidR="00901ED0" w:rsidRPr="00E40952" w:rsidRDefault="00901ED0" w:rsidP="00B8331B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Specify the key study dates, including start of accrual; end of accrual; and, if applicable, end of follow-up. 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13D3AFE0" w14:textId="7357DE5F" w:rsidR="00901ED0" w:rsidRPr="00236CEF" w:rsidRDefault="00236CEF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  <w:t>4</w:t>
            </w:r>
          </w:p>
        </w:tc>
      </w:tr>
      <w:tr w:rsidR="005D488F" w:rsidRPr="00E40952" w14:paraId="175E4ABF" w14:textId="77777777" w:rsidTr="00DF6902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44840BF8" w14:textId="77777777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Participants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8CC06FB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5a</w:t>
            </w:r>
          </w:p>
        </w:tc>
        <w:tc>
          <w:tcPr>
            <w:tcW w:w="6976" w:type="dxa"/>
            <w:shd w:val="clear" w:color="auto" w:fill="auto"/>
            <w:vAlign w:val="center"/>
          </w:tcPr>
          <w:p w14:paraId="0A58A3A0" w14:textId="74B00CB7" w:rsidR="00901ED0" w:rsidRPr="00E40952" w:rsidRDefault="00901ED0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Specify key elements of the study setting (e.g., primary care, secondary care, general population) including number and location of centres.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0589ED39" w14:textId="0CFAD9F3" w:rsidR="00901ED0" w:rsidRPr="00236CEF" w:rsidRDefault="00236CEF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  <w:t>4</w:t>
            </w:r>
          </w:p>
        </w:tc>
      </w:tr>
      <w:tr w:rsidR="005D488F" w:rsidRPr="00E40952" w14:paraId="0AD90212" w14:textId="77777777" w:rsidTr="00DF6902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17664D38" w14:textId="77777777" w:rsidR="00901ED0" w:rsidRPr="00E40952" w:rsidRDefault="00901ED0" w:rsidP="000273C3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AAD09ED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5b</w:t>
            </w:r>
          </w:p>
        </w:tc>
        <w:tc>
          <w:tcPr>
            <w:tcW w:w="6976" w:type="dxa"/>
            <w:shd w:val="clear" w:color="auto" w:fill="auto"/>
            <w:vAlign w:val="center"/>
          </w:tcPr>
          <w:p w14:paraId="4281BDD1" w14:textId="77777777" w:rsidR="00901ED0" w:rsidRPr="00E40952" w:rsidRDefault="00901ED0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Describe eligibility criteria for participants. 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065BCD20" w14:textId="35671504" w:rsidR="00901ED0" w:rsidRPr="00236CEF" w:rsidRDefault="00236CEF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  <w:t>4</w:t>
            </w:r>
          </w:p>
        </w:tc>
      </w:tr>
      <w:tr w:rsidR="005D488F" w:rsidRPr="00E40952" w14:paraId="022B8118" w14:textId="77777777" w:rsidTr="00DF6902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42311DEB" w14:textId="77777777" w:rsidR="00901ED0" w:rsidRPr="00E40952" w:rsidRDefault="00901ED0" w:rsidP="000273C3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1558EBE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5c</w:t>
            </w:r>
          </w:p>
        </w:tc>
        <w:tc>
          <w:tcPr>
            <w:tcW w:w="6976" w:type="dxa"/>
            <w:shd w:val="clear" w:color="auto" w:fill="auto"/>
            <w:vAlign w:val="center"/>
          </w:tcPr>
          <w:p w14:paraId="39193614" w14:textId="77777777" w:rsidR="00901ED0" w:rsidRPr="00E40952" w:rsidRDefault="00901ED0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Give details of treatments received, if relevant. 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173C5F94" w14:textId="4E9E0801" w:rsidR="00901ED0" w:rsidRPr="00236CEF" w:rsidRDefault="00236CEF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  <w:t>4</w:t>
            </w:r>
          </w:p>
        </w:tc>
      </w:tr>
      <w:tr w:rsidR="005D488F" w:rsidRPr="00E40952" w14:paraId="2E715C04" w14:textId="77777777" w:rsidTr="00DF6902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5A041E67" w14:textId="77777777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Outcome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0F4775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6a</w:t>
            </w:r>
          </w:p>
        </w:tc>
        <w:tc>
          <w:tcPr>
            <w:tcW w:w="6976" w:type="dxa"/>
            <w:shd w:val="clear" w:color="auto" w:fill="auto"/>
            <w:vAlign w:val="center"/>
          </w:tcPr>
          <w:p w14:paraId="4D2C74AD" w14:textId="77777777" w:rsidR="00901ED0" w:rsidRPr="00E40952" w:rsidRDefault="00901ED0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  <w:lang w:val="en-US"/>
              </w:rPr>
              <w:t>Clearly define the outcome that is predicted by the prediction model, including how and when assessed</w:t>
            </w:r>
            <w:r w:rsidRPr="00E40952">
              <w:rPr>
                <w:rFonts w:ascii="Arial" w:hAnsi="Arial" w:cs="Tahoma"/>
                <w:sz w:val="18"/>
                <w:szCs w:val="18"/>
              </w:rPr>
              <w:t xml:space="preserve">. 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3D84E5D1" w14:textId="1FA5E821" w:rsidR="00901ED0" w:rsidRPr="00236CEF" w:rsidRDefault="00236CEF" w:rsidP="005C0404">
            <w:pPr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  <w:t>2</w:t>
            </w:r>
          </w:p>
        </w:tc>
      </w:tr>
      <w:tr w:rsidR="005D488F" w:rsidRPr="00E40952" w14:paraId="6348D5D7" w14:textId="77777777" w:rsidTr="00DF6902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4DE3DE2B" w14:textId="77777777" w:rsidR="00901ED0" w:rsidRPr="00E40952" w:rsidRDefault="00901ED0" w:rsidP="000273C3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9CEF3DC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6b</w:t>
            </w:r>
          </w:p>
        </w:tc>
        <w:tc>
          <w:tcPr>
            <w:tcW w:w="6976" w:type="dxa"/>
            <w:shd w:val="clear" w:color="auto" w:fill="auto"/>
            <w:vAlign w:val="center"/>
          </w:tcPr>
          <w:p w14:paraId="3F6B7D06" w14:textId="77777777" w:rsidR="00901ED0" w:rsidRPr="00E40952" w:rsidRDefault="00901ED0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Report any actions to blind assessment of the outcome to be predicted. 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19A82965" w14:textId="6BB8E6BF" w:rsidR="00901ED0" w:rsidRPr="00236CEF" w:rsidRDefault="00236CEF" w:rsidP="005C0404">
            <w:pPr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/>
                <w:color w:val="BFBFBF" w:themeColor="background1" w:themeShade="BF"/>
                <w:sz w:val="18"/>
                <w:szCs w:val="18"/>
                <w:lang w:eastAsia="zh-CN"/>
              </w:rPr>
              <w:t>NA</w:t>
            </w:r>
          </w:p>
        </w:tc>
      </w:tr>
      <w:tr w:rsidR="005D488F" w:rsidRPr="00E40952" w14:paraId="237EC6A3" w14:textId="77777777" w:rsidTr="00DF6902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7C408440" w14:textId="77777777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bCs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Predictors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21E81B6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7a</w:t>
            </w:r>
          </w:p>
        </w:tc>
        <w:tc>
          <w:tcPr>
            <w:tcW w:w="6976" w:type="dxa"/>
            <w:shd w:val="clear" w:color="auto" w:fill="auto"/>
            <w:vAlign w:val="center"/>
          </w:tcPr>
          <w:p w14:paraId="2C91C90A" w14:textId="6C0A2743" w:rsidR="00901ED0" w:rsidRPr="00E40952" w:rsidRDefault="00901ED0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Clearly define all predictors used in developing </w:t>
            </w:r>
            <w:r w:rsidR="00FC06C2">
              <w:rPr>
                <w:rFonts w:ascii="Arial" w:hAnsi="Arial" w:cs="Tahoma"/>
                <w:sz w:val="18"/>
                <w:szCs w:val="18"/>
              </w:rPr>
              <w:t xml:space="preserve">or validating </w:t>
            </w:r>
            <w:r w:rsidRPr="00E40952">
              <w:rPr>
                <w:rFonts w:ascii="Arial" w:hAnsi="Arial" w:cs="Tahoma"/>
                <w:sz w:val="18"/>
                <w:szCs w:val="18"/>
              </w:rPr>
              <w:t>the multivariable prediction model, including how and when they were measured.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6FDA4465" w14:textId="000BD7D1" w:rsidR="00901ED0" w:rsidRPr="00236CEF" w:rsidRDefault="00236CEF" w:rsidP="005C0404">
            <w:pPr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  <w:t>8</w:t>
            </w:r>
          </w:p>
        </w:tc>
      </w:tr>
      <w:tr w:rsidR="005D488F" w:rsidRPr="00E40952" w14:paraId="0EFEB8E8" w14:textId="77777777" w:rsidTr="00DF6902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51971D13" w14:textId="77777777" w:rsidR="00901ED0" w:rsidRPr="00E40952" w:rsidRDefault="00901ED0" w:rsidP="000273C3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D435525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7b</w:t>
            </w:r>
          </w:p>
        </w:tc>
        <w:tc>
          <w:tcPr>
            <w:tcW w:w="6976" w:type="dxa"/>
            <w:shd w:val="clear" w:color="auto" w:fill="auto"/>
            <w:vAlign w:val="center"/>
          </w:tcPr>
          <w:p w14:paraId="52B9F3FD" w14:textId="77777777" w:rsidR="00901ED0" w:rsidRPr="00E40952" w:rsidRDefault="00901ED0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Report any actions to blind assessment of predictors for the outcome and other predictors. 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42D20B0D" w14:textId="61631469" w:rsidR="00901ED0" w:rsidRPr="00236CEF" w:rsidRDefault="00236CEF" w:rsidP="005C0404">
            <w:pPr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  <w:t>8</w:t>
            </w:r>
          </w:p>
        </w:tc>
      </w:tr>
      <w:tr w:rsidR="005D488F" w:rsidRPr="00E40952" w14:paraId="72BB19D9" w14:textId="77777777" w:rsidTr="00DF6902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5D08652F" w14:textId="77777777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Sample size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61EB22A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8</w:t>
            </w:r>
          </w:p>
        </w:tc>
        <w:tc>
          <w:tcPr>
            <w:tcW w:w="6976" w:type="dxa"/>
            <w:shd w:val="clear" w:color="auto" w:fill="auto"/>
            <w:vAlign w:val="center"/>
          </w:tcPr>
          <w:p w14:paraId="29CDF462" w14:textId="77777777" w:rsidR="00901ED0" w:rsidRPr="00E40952" w:rsidRDefault="00901ED0" w:rsidP="005C0404">
            <w:pPr>
              <w:pStyle w:val="a8"/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  <w:lang w:val="en-US"/>
              </w:rPr>
              <w:t>Explain how the study size was arrived at.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5D25159D" w14:textId="3112F5C9" w:rsidR="00901ED0" w:rsidRPr="00236CEF" w:rsidRDefault="00236CEF" w:rsidP="005C0404">
            <w:pPr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  <w:t>4</w:t>
            </w:r>
          </w:p>
        </w:tc>
      </w:tr>
      <w:tr w:rsidR="005D488F" w:rsidRPr="00E40952" w14:paraId="322E1749" w14:textId="77777777" w:rsidTr="00DF6902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0EDB96AA" w14:textId="77777777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Missing data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92FC2EA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9</w:t>
            </w:r>
          </w:p>
        </w:tc>
        <w:tc>
          <w:tcPr>
            <w:tcW w:w="6976" w:type="dxa"/>
            <w:shd w:val="clear" w:color="auto" w:fill="auto"/>
            <w:vAlign w:val="center"/>
          </w:tcPr>
          <w:p w14:paraId="5A5C006E" w14:textId="20E4BC19" w:rsidR="00901ED0" w:rsidRPr="00E40952" w:rsidRDefault="00901ED0" w:rsidP="005C0404">
            <w:pPr>
              <w:pStyle w:val="a8"/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Describe how missing data were handled (e.g., complete-case analysis, single imputation, multiple imputation) with details of any imputation method. 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168973D9" w14:textId="29AB5DA2" w:rsidR="00901ED0" w:rsidRPr="00236CEF" w:rsidRDefault="00236CEF" w:rsidP="005C0404">
            <w:pPr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  <w:t>N</w:t>
            </w:r>
            <w:r>
              <w:rPr>
                <w:rFonts w:eastAsia="宋体" w:cs="Tahoma"/>
                <w:color w:val="BFBFBF" w:themeColor="background1" w:themeShade="BF"/>
                <w:sz w:val="18"/>
                <w:szCs w:val="18"/>
                <w:lang w:eastAsia="zh-CN"/>
              </w:rPr>
              <w:t>A</w:t>
            </w:r>
          </w:p>
        </w:tc>
      </w:tr>
      <w:tr w:rsidR="005D488F" w:rsidRPr="00E40952" w14:paraId="63BC6F63" w14:textId="77777777" w:rsidTr="00DF6902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2D4021FD" w14:textId="77777777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bCs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Statistical analysis methods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064B1EB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10a</w:t>
            </w:r>
          </w:p>
        </w:tc>
        <w:tc>
          <w:tcPr>
            <w:tcW w:w="6976" w:type="dxa"/>
            <w:shd w:val="clear" w:color="auto" w:fill="auto"/>
            <w:vAlign w:val="center"/>
          </w:tcPr>
          <w:p w14:paraId="5C07BD45" w14:textId="77777777" w:rsidR="00901ED0" w:rsidRPr="00E40952" w:rsidRDefault="00901ED0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  <w:lang w:val="en-US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Describe how predictors were handled in the analyses. 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2FF4F735" w14:textId="2F791C22" w:rsidR="00901ED0" w:rsidRPr="00236CEF" w:rsidRDefault="00236CEF" w:rsidP="005C0404">
            <w:pPr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  <w:t>5</w:t>
            </w:r>
          </w:p>
        </w:tc>
      </w:tr>
      <w:tr w:rsidR="00DE1D64" w:rsidRPr="00E40952" w14:paraId="331831CA" w14:textId="77777777" w:rsidTr="00DF6902">
        <w:trPr>
          <w:trHeight w:val="325"/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4F0A1F93" w14:textId="77777777" w:rsidR="001E7F83" w:rsidRPr="00E40952" w:rsidRDefault="001E7F83" w:rsidP="005C0404">
            <w:pPr>
              <w:spacing w:after="0" w:line="240" w:lineRule="auto"/>
              <w:ind w:left="142"/>
              <w:rPr>
                <w:rFonts w:cs="Tahoma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26A38D9" w14:textId="77777777" w:rsidR="001E7F83" w:rsidRPr="00E40952" w:rsidRDefault="001E7F83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10b</w:t>
            </w:r>
          </w:p>
        </w:tc>
        <w:tc>
          <w:tcPr>
            <w:tcW w:w="6976" w:type="dxa"/>
            <w:shd w:val="clear" w:color="auto" w:fill="auto"/>
            <w:vAlign w:val="center"/>
          </w:tcPr>
          <w:p w14:paraId="1DD2877D" w14:textId="77777777" w:rsidR="001E7F83" w:rsidRPr="00E40952" w:rsidRDefault="001E7F83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  <w:lang w:val="en-US"/>
              </w:rPr>
              <w:t>Specify type of model, all model-building procedures (including any predictor selection), and method for internal validation.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30A48893" w14:textId="49D6D756" w:rsidR="001E7F83" w:rsidRPr="00236CEF" w:rsidRDefault="00236CEF" w:rsidP="005C0404">
            <w:pPr>
              <w:pStyle w:val="a8"/>
              <w:spacing w:after="0" w:line="240" w:lineRule="auto"/>
              <w:ind w:left="34"/>
              <w:jc w:val="center"/>
              <w:rPr>
                <w:rFonts w:ascii="Arial" w:eastAsia="宋体" w:hAnsi="Arial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Tahoma" w:hint="eastAsia"/>
                <w:color w:val="BFBFBF" w:themeColor="background1" w:themeShade="BF"/>
                <w:sz w:val="18"/>
                <w:szCs w:val="18"/>
                <w:lang w:eastAsia="zh-CN"/>
              </w:rPr>
              <w:t>5</w:t>
            </w:r>
            <w:r>
              <w:rPr>
                <w:rFonts w:ascii="Arial" w:eastAsia="宋体" w:hAnsi="Arial" w:cs="Tahoma"/>
                <w:color w:val="BFBFBF" w:themeColor="background1" w:themeShade="BF"/>
                <w:sz w:val="18"/>
                <w:szCs w:val="18"/>
                <w:lang w:eastAsia="zh-CN"/>
              </w:rPr>
              <w:t>-6</w:t>
            </w:r>
          </w:p>
        </w:tc>
      </w:tr>
      <w:tr w:rsidR="00DE1D64" w:rsidRPr="00E40952" w14:paraId="55DA9C3B" w14:textId="77777777" w:rsidTr="00DF6902">
        <w:trPr>
          <w:trHeight w:val="400"/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505DE490" w14:textId="77777777" w:rsidR="001E7F83" w:rsidRPr="00E40952" w:rsidRDefault="001E7F83" w:rsidP="005C0404">
            <w:pPr>
              <w:spacing w:after="0" w:line="240" w:lineRule="auto"/>
              <w:ind w:left="142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D1644B3" w14:textId="77777777" w:rsidR="001E7F83" w:rsidRPr="00E40952" w:rsidRDefault="001E7F83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10d</w:t>
            </w:r>
          </w:p>
        </w:tc>
        <w:tc>
          <w:tcPr>
            <w:tcW w:w="6976" w:type="dxa"/>
            <w:shd w:val="clear" w:color="auto" w:fill="auto"/>
            <w:vAlign w:val="center"/>
          </w:tcPr>
          <w:p w14:paraId="7E9858C6" w14:textId="77777777" w:rsidR="001E7F83" w:rsidRPr="00E40952" w:rsidRDefault="001E7F83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Specify all measures used to assess model performance and, if relevant, to compare multiple models. 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3592A542" w14:textId="13C90B58" w:rsidR="001E7F83" w:rsidRPr="00236CEF" w:rsidRDefault="00236CEF" w:rsidP="005C0404">
            <w:pPr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  <w:t>6</w:t>
            </w:r>
            <w:r>
              <w:rPr>
                <w:rFonts w:eastAsia="宋体" w:cs="Tahoma"/>
                <w:color w:val="BFBFBF" w:themeColor="background1" w:themeShade="BF"/>
                <w:sz w:val="18"/>
                <w:szCs w:val="18"/>
                <w:lang w:eastAsia="zh-CN"/>
              </w:rPr>
              <w:t>-7</w:t>
            </w:r>
          </w:p>
        </w:tc>
      </w:tr>
      <w:tr w:rsidR="005D488F" w:rsidRPr="00E40952" w14:paraId="1E27177F" w14:textId="77777777" w:rsidTr="00DF6902">
        <w:trPr>
          <w:trHeight w:val="107"/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0B237EA0" w14:textId="77777777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Risk groups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BD7000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11</w:t>
            </w:r>
          </w:p>
        </w:tc>
        <w:tc>
          <w:tcPr>
            <w:tcW w:w="6976" w:type="dxa"/>
            <w:shd w:val="clear" w:color="auto" w:fill="auto"/>
            <w:vAlign w:val="center"/>
          </w:tcPr>
          <w:p w14:paraId="609F282F" w14:textId="77777777" w:rsidR="00901ED0" w:rsidRPr="00E40952" w:rsidRDefault="00901ED0" w:rsidP="005C0404">
            <w:pPr>
              <w:spacing w:after="0" w:line="240" w:lineRule="auto"/>
              <w:ind w:left="34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Provide details on how risk groups were created, if done. 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54D5839E" w14:textId="6A09FF93" w:rsidR="00901ED0" w:rsidRPr="00DF6902" w:rsidRDefault="00DF6902" w:rsidP="005C0404">
            <w:pPr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  <w:t>N</w:t>
            </w:r>
            <w:r>
              <w:rPr>
                <w:rFonts w:eastAsia="宋体" w:cs="Tahoma"/>
                <w:color w:val="BFBFBF" w:themeColor="background1" w:themeShade="BF"/>
                <w:sz w:val="18"/>
                <w:szCs w:val="18"/>
                <w:lang w:eastAsia="zh-CN"/>
              </w:rPr>
              <w:t>A</w:t>
            </w:r>
          </w:p>
        </w:tc>
      </w:tr>
      <w:tr w:rsidR="0019243F" w:rsidRPr="00E40952" w14:paraId="113B562C" w14:textId="77777777" w:rsidTr="00DF6902">
        <w:trPr>
          <w:jc w:val="center"/>
        </w:trPr>
        <w:tc>
          <w:tcPr>
            <w:tcW w:w="10151" w:type="dxa"/>
            <w:gridSpan w:val="4"/>
            <w:shd w:val="clear" w:color="auto" w:fill="E5B8B7" w:themeFill="accent2" w:themeFillTint="66"/>
          </w:tcPr>
          <w:p w14:paraId="059A7306" w14:textId="0E69A53C" w:rsidR="0019243F" w:rsidRPr="00E40952" w:rsidRDefault="0019243F" w:rsidP="0019243F">
            <w:pPr>
              <w:spacing w:after="0" w:line="240" w:lineRule="auto"/>
              <w:ind w:firstLine="0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Results</w:t>
            </w:r>
          </w:p>
        </w:tc>
      </w:tr>
      <w:tr w:rsidR="00FE1B78" w:rsidRPr="00E40952" w14:paraId="36F4CBBF" w14:textId="77777777" w:rsidTr="00DF6902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2C657F2F" w14:textId="77777777" w:rsidR="00901ED0" w:rsidRPr="00E40952" w:rsidRDefault="00901ED0" w:rsidP="00C765D8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Participants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CCED47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13a</w:t>
            </w:r>
          </w:p>
        </w:tc>
        <w:tc>
          <w:tcPr>
            <w:tcW w:w="6976" w:type="dxa"/>
            <w:shd w:val="clear" w:color="auto" w:fill="auto"/>
            <w:vAlign w:val="center"/>
          </w:tcPr>
          <w:p w14:paraId="58757982" w14:textId="5E6B68E4" w:rsidR="00901ED0" w:rsidRPr="00E40952" w:rsidRDefault="00901ED0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Describe the flow of participants through the study, including the number of participants with and without the outcome and, if applicable, a summary of the follow-up time. A diagram may be helpful. 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2DC3432C" w14:textId="08EAC8B3" w:rsidR="00901ED0" w:rsidRPr="00DF6902" w:rsidRDefault="00DF6902" w:rsidP="005C0404">
            <w:pPr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  <w:t>N</w:t>
            </w:r>
            <w:r>
              <w:rPr>
                <w:rFonts w:eastAsia="宋体" w:cs="Tahoma"/>
                <w:color w:val="BFBFBF" w:themeColor="background1" w:themeShade="BF"/>
                <w:sz w:val="18"/>
                <w:szCs w:val="18"/>
                <w:lang w:eastAsia="zh-CN"/>
              </w:rPr>
              <w:t>A</w:t>
            </w:r>
          </w:p>
        </w:tc>
      </w:tr>
      <w:tr w:rsidR="00FE1B78" w:rsidRPr="00E40952" w14:paraId="14F4C4C5" w14:textId="77777777" w:rsidTr="00DF6902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68393347" w14:textId="77777777" w:rsidR="00901ED0" w:rsidRPr="00E40952" w:rsidRDefault="00901ED0" w:rsidP="005C0404">
            <w:pPr>
              <w:spacing w:after="0" w:line="240" w:lineRule="auto"/>
              <w:ind w:left="142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5712346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13b</w:t>
            </w:r>
          </w:p>
        </w:tc>
        <w:tc>
          <w:tcPr>
            <w:tcW w:w="6976" w:type="dxa"/>
            <w:shd w:val="clear" w:color="auto" w:fill="auto"/>
            <w:vAlign w:val="center"/>
          </w:tcPr>
          <w:p w14:paraId="4959F76D" w14:textId="77777777" w:rsidR="00901ED0" w:rsidRPr="00E40952" w:rsidRDefault="00901ED0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Describe the characteristics of the participants (basic demographics, clinical features, available predictors), including the number of participants with missing data for predictors and outcome. 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1B75E592" w14:textId="2DEA4FB1" w:rsidR="00901ED0" w:rsidRPr="00DF6902" w:rsidRDefault="00DF6902" w:rsidP="005C0404">
            <w:pPr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  <w:t>T</w:t>
            </w:r>
            <w:r>
              <w:rPr>
                <w:rFonts w:eastAsia="宋体" w:cs="Tahoma"/>
                <w:color w:val="BFBFBF" w:themeColor="background1" w:themeShade="BF"/>
                <w:sz w:val="18"/>
                <w:szCs w:val="18"/>
                <w:lang w:eastAsia="zh-CN"/>
              </w:rPr>
              <w:t>able 1</w:t>
            </w:r>
          </w:p>
        </w:tc>
      </w:tr>
      <w:tr w:rsidR="0075500A" w:rsidRPr="00E40952" w14:paraId="7A637616" w14:textId="77777777" w:rsidTr="00DF6902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125B5C15" w14:textId="77777777" w:rsidR="00901ED0" w:rsidRPr="00E40952" w:rsidRDefault="00901ED0" w:rsidP="00C765D8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Model development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5E84255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14a</w:t>
            </w:r>
          </w:p>
        </w:tc>
        <w:tc>
          <w:tcPr>
            <w:tcW w:w="6976" w:type="dxa"/>
            <w:shd w:val="clear" w:color="auto" w:fill="auto"/>
            <w:vAlign w:val="center"/>
          </w:tcPr>
          <w:p w14:paraId="6A2F701E" w14:textId="77777777" w:rsidR="00901ED0" w:rsidRPr="00E40952" w:rsidRDefault="00901ED0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eastAsiaTheme="majorEastAsia" w:hAnsi="Arial" w:cs="Tahoma"/>
                <w:i/>
                <w:iCs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Specify the number of participants and outcome events in each analysis. 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38ED15A0" w14:textId="77777777" w:rsidR="00901ED0" w:rsidRPr="00E40952" w:rsidRDefault="00901ED0" w:rsidP="005C0404">
            <w:pPr>
              <w:pStyle w:val="a8"/>
              <w:spacing w:after="0" w:line="240" w:lineRule="auto"/>
              <w:ind w:left="34"/>
              <w:jc w:val="center"/>
              <w:rPr>
                <w:rFonts w:ascii="Arial" w:hAnsi="Arial" w:cs="Tahoma"/>
                <w:color w:val="BFBFBF" w:themeColor="background1" w:themeShade="BF"/>
                <w:sz w:val="18"/>
                <w:szCs w:val="18"/>
              </w:rPr>
            </w:pPr>
          </w:p>
        </w:tc>
      </w:tr>
      <w:tr w:rsidR="0075500A" w:rsidRPr="00E40952" w14:paraId="43BD3E0D" w14:textId="77777777" w:rsidTr="00DF6902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54B61776" w14:textId="77777777" w:rsidR="00901ED0" w:rsidRPr="00E40952" w:rsidRDefault="00901ED0" w:rsidP="00C765D8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8AEF23D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14b</w:t>
            </w:r>
          </w:p>
        </w:tc>
        <w:tc>
          <w:tcPr>
            <w:tcW w:w="6976" w:type="dxa"/>
            <w:shd w:val="clear" w:color="auto" w:fill="auto"/>
            <w:vAlign w:val="center"/>
          </w:tcPr>
          <w:p w14:paraId="23A935C7" w14:textId="77777777" w:rsidR="00901ED0" w:rsidRPr="00E40952" w:rsidRDefault="00901ED0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If done, report the unadjusted association between each candidate predictor and outcome.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2D80DD79" w14:textId="6436BC11" w:rsidR="00901ED0" w:rsidRPr="00DF6902" w:rsidRDefault="00DF6902" w:rsidP="005C0404">
            <w:pPr>
              <w:pStyle w:val="a8"/>
              <w:spacing w:after="0" w:line="240" w:lineRule="auto"/>
              <w:ind w:left="34"/>
              <w:jc w:val="center"/>
              <w:rPr>
                <w:rFonts w:ascii="Arial" w:eastAsia="宋体" w:hAnsi="Arial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Tahoma" w:hint="eastAsia"/>
                <w:color w:val="BFBFBF" w:themeColor="background1" w:themeShade="BF"/>
                <w:sz w:val="18"/>
                <w:szCs w:val="18"/>
                <w:lang w:eastAsia="zh-CN"/>
              </w:rPr>
              <w:t>N</w:t>
            </w:r>
            <w:r>
              <w:rPr>
                <w:rFonts w:ascii="Arial" w:eastAsia="宋体" w:hAnsi="Arial" w:cs="Tahoma"/>
                <w:color w:val="BFBFBF" w:themeColor="background1" w:themeShade="BF"/>
                <w:sz w:val="18"/>
                <w:szCs w:val="18"/>
                <w:lang w:eastAsia="zh-CN"/>
              </w:rPr>
              <w:t>A</w:t>
            </w:r>
          </w:p>
        </w:tc>
      </w:tr>
      <w:tr w:rsidR="00FE1B78" w:rsidRPr="00E40952" w14:paraId="19E4F245" w14:textId="77777777" w:rsidTr="00DF6902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4E02636C" w14:textId="77777777" w:rsidR="00901ED0" w:rsidRPr="00E40952" w:rsidRDefault="00901ED0" w:rsidP="00C765D8">
            <w:pPr>
              <w:spacing w:after="0" w:line="240" w:lineRule="auto"/>
              <w:ind w:left="157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Model specification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ACF2E3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15a</w:t>
            </w:r>
          </w:p>
        </w:tc>
        <w:tc>
          <w:tcPr>
            <w:tcW w:w="6976" w:type="dxa"/>
            <w:shd w:val="clear" w:color="auto" w:fill="auto"/>
            <w:vAlign w:val="center"/>
          </w:tcPr>
          <w:p w14:paraId="5F7BD609" w14:textId="334CE530" w:rsidR="00901ED0" w:rsidRPr="00E40952" w:rsidRDefault="00901ED0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Present the full prediction model to allow predictions for individuals (i.e., all regression coefficients, and model intercept or baseline survival at a given time point).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2CCEF049" w14:textId="16D0DB22" w:rsidR="00901ED0" w:rsidRPr="00DF6902" w:rsidRDefault="00DF6902" w:rsidP="005C0404">
            <w:pPr>
              <w:pStyle w:val="a8"/>
              <w:spacing w:after="0" w:line="240" w:lineRule="auto"/>
              <w:ind w:left="34"/>
              <w:jc w:val="center"/>
              <w:rPr>
                <w:rFonts w:ascii="Arial" w:eastAsia="宋体" w:hAnsi="Arial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Tahoma" w:hint="eastAsia"/>
                <w:color w:val="BFBFBF" w:themeColor="background1" w:themeShade="BF"/>
                <w:sz w:val="18"/>
                <w:szCs w:val="18"/>
                <w:lang w:eastAsia="zh-CN"/>
              </w:rPr>
              <w:t>N</w:t>
            </w:r>
            <w:r>
              <w:rPr>
                <w:rFonts w:ascii="Arial" w:eastAsia="宋体" w:hAnsi="Arial" w:cs="Tahoma"/>
                <w:color w:val="BFBFBF" w:themeColor="background1" w:themeShade="BF"/>
                <w:sz w:val="18"/>
                <w:szCs w:val="18"/>
                <w:lang w:eastAsia="zh-CN"/>
              </w:rPr>
              <w:t>A</w:t>
            </w:r>
          </w:p>
        </w:tc>
      </w:tr>
      <w:tr w:rsidR="00FE1B78" w:rsidRPr="00E40952" w14:paraId="36F18641" w14:textId="77777777" w:rsidTr="00DF6902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7F2EFB0F" w14:textId="77777777" w:rsidR="00901ED0" w:rsidRPr="00E40952" w:rsidRDefault="00901ED0" w:rsidP="00C765D8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8625EEB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15b</w:t>
            </w:r>
          </w:p>
        </w:tc>
        <w:tc>
          <w:tcPr>
            <w:tcW w:w="6976" w:type="dxa"/>
            <w:shd w:val="clear" w:color="auto" w:fill="auto"/>
            <w:vAlign w:val="center"/>
          </w:tcPr>
          <w:p w14:paraId="32A7BBD4" w14:textId="77777777" w:rsidR="00901ED0" w:rsidRPr="00E40952" w:rsidRDefault="00901ED0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Explain how to the use the prediction model.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67DD7C2C" w14:textId="1CDDBE7E" w:rsidR="00901ED0" w:rsidRPr="00FB4476" w:rsidRDefault="00FB4476" w:rsidP="005C0404">
            <w:pPr>
              <w:pStyle w:val="a8"/>
              <w:spacing w:after="0" w:line="240" w:lineRule="auto"/>
              <w:ind w:left="34"/>
              <w:jc w:val="center"/>
              <w:rPr>
                <w:rFonts w:ascii="Arial" w:eastAsia="宋体" w:hAnsi="Arial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Tahoma"/>
                <w:color w:val="BFBFBF" w:themeColor="background1" w:themeShade="BF"/>
                <w:sz w:val="18"/>
                <w:szCs w:val="18"/>
                <w:lang w:eastAsia="zh-CN"/>
              </w:rPr>
              <w:t>1</w:t>
            </w:r>
            <w:r>
              <w:rPr>
                <w:rFonts w:ascii="Arial" w:eastAsia="宋体" w:hAnsi="Arial" w:cs="Tahoma" w:hint="eastAsia"/>
                <w:color w:val="BFBFBF" w:themeColor="background1" w:themeShade="BF"/>
                <w:sz w:val="18"/>
                <w:szCs w:val="18"/>
                <w:lang w:eastAsia="zh-CN"/>
              </w:rPr>
              <w:t>0</w:t>
            </w:r>
          </w:p>
        </w:tc>
      </w:tr>
      <w:tr w:rsidR="005D488F" w:rsidRPr="00E40952" w14:paraId="34AE11C6" w14:textId="77777777" w:rsidTr="00DF6902">
        <w:trPr>
          <w:trHeight w:val="196"/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6AB83ABC" w14:textId="77777777" w:rsidR="0056414C" w:rsidRPr="00E40952" w:rsidRDefault="0056414C" w:rsidP="00C765D8">
            <w:pPr>
              <w:spacing w:after="0" w:line="240" w:lineRule="auto"/>
              <w:ind w:left="157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Model performance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8B2374F" w14:textId="77777777" w:rsidR="0056414C" w:rsidRPr="00E40952" w:rsidRDefault="0056414C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16</w:t>
            </w:r>
          </w:p>
        </w:tc>
        <w:tc>
          <w:tcPr>
            <w:tcW w:w="6976" w:type="dxa"/>
            <w:shd w:val="clear" w:color="auto" w:fill="auto"/>
            <w:vAlign w:val="center"/>
          </w:tcPr>
          <w:p w14:paraId="390469DF" w14:textId="5AF00065" w:rsidR="0056414C" w:rsidRPr="00E40952" w:rsidRDefault="0056414C" w:rsidP="00DC06F9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Report performance measures (with CIs) for the prediction model.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795E60A2" w14:textId="01E1B51B" w:rsidR="0056414C" w:rsidRPr="00FB4476" w:rsidRDefault="00FB4476" w:rsidP="005C0404">
            <w:pPr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  <w:t>6</w:t>
            </w:r>
          </w:p>
        </w:tc>
      </w:tr>
      <w:tr w:rsidR="00E4618F" w:rsidRPr="00E40952" w14:paraId="4A0228C0" w14:textId="77777777" w:rsidTr="00DF6902">
        <w:trPr>
          <w:jc w:val="center"/>
        </w:trPr>
        <w:tc>
          <w:tcPr>
            <w:tcW w:w="10151" w:type="dxa"/>
            <w:gridSpan w:val="4"/>
            <w:shd w:val="clear" w:color="auto" w:fill="E5B8B7" w:themeFill="accent2" w:themeFillTint="66"/>
          </w:tcPr>
          <w:p w14:paraId="390D3049" w14:textId="031C1B77" w:rsidR="00E4618F" w:rsidRPr="00E40952" w:rsidRDefault="00E4618F" w:rsidP="00E4618F">
            <w:pPr>
              <w:spacing w:after="0" w:line="240" w:lineRule="auto"/>
              <w:ind w:firstLine="0"/>
              <w:rPr>
                <w:rFonts w:cs="Tahoma"/>
                <w:b/>
                <w:color w:val="BFBFBF" w:themeColor="background1" w:themeShade="BF"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Discussion</w:t>
            </w:r>
          </w:p>
        </w:tc>
      </w:tr>
      <w:tr w:rsidR="005D488F" w:rsidRPr="00E40952" w14:paraId="5B351702" w14:textId="77777777" w:rsidTr="00DF6902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4FE22B7C" w14:textId="77777777" w:rsidR="00901ED0" w:rsidRPr="00E40952" w:rsidRDefault="00901ED0" w:rsidP="001051E3">
            <w:pPr>
              <w:spacing w:after="0" w:line="240" w:lineRule="auto"/>
              <w:ind w:left="152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Limitations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2AB16CE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18</w:t>
            </w:r>
          </w:p>
        </w:tc>
        <w:tc>
          <w:tcPr>
            <w:tcW w:w="6976" w:type="dxa"/>
            <w:shd w:val="clear" w:color="auto" w:fill="auto"/>
            <w:vAlign w:val="center"/>
          </w:tcPr>
          <w:p w14:paraId="757B4417" w14:textId="40514EE3" w:rsidR="00901ED0" w:rsidRPr="00E40952" w:rsidRDefault="00901ED0" w:rsidP="005C0404">
            <w:pPr>
              <w:spacing w:after="0" w:line="240" w:lineRule="auto"/>
              <w:ind w:left="34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Discuss any limitations of the study (such as nonrepresentative sample, few events per predictor, missing data). 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14F0212A" w14:textId="113A6668" w:rsidR="00901ED0" w:rsidRPr="00FB4476" w:rsidRDefault="00FB4476" w:rsidP="005C0404">
            <w:pPr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  <w:t>1</w:t>
            </w:r>
            <w:r>
              <w:rPr>
                <w:rFonts w:eastAsia="宋体" w:cs="Tahoma"/>
                <w:color w:val="BFBFBF" w:themeColor="background1" w:themeShade="BF"/>
                <w:sz w:val="18"/>
                <w:szCs w:val="18"/>
                <w:lang w:eastAsia="zh-CN"/>
              </w:rPr>
              <w:t>1</w:t>
            </w:r>
          </w:p>
        </w:tc>
      </w:tr>
      <w:tr w:rsidR="005D488F" w:rsidRPr="00E40952" w14:paraId="3AB875B3" w14:textId="77777777" w:rsidTr="00DF6902">
        <w:trPr>
          <w:trHeight w:val="407"/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1EC07DE5" w14:textId="77777777" w:rsidR="0056414C" w:rsidRPr="00E40952" w:rsidRDefault="0056414C" w:rsidP="001051E3">
            <w:pPr>
              <w:spacing w:after="0" w:line="240" w:lineRule="auto"/>
              <w:ind w:left="152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Interpretation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9AA8FAF" w14:textId="4E0C0112" w:rsidR="0056414C" w:rsidRPr="00E40952" w:rsidRDefault="0056414C" w:rsidP="005C0404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19b</w:t>
            </w:r>
          </w:p>
        </w:tc>
        <w:tc>
          <w:tcPr>
            <w:tcW w:w="6976" w:type="dxa"/>
            <w:shd w:val="clear" w:color="auto" w:fill="auto"/>
            <w:vAlign w:val="center"/>
          </w:tcPr>
          <w:p w14:paraId="4A10B17F" w14:textId="5EDF2FBF" w:rsidR="0056414C" w:rsidRPr="00E40952" w:rsidRDefault="0056414C" w:rsidP="005C0404">
            <w:pPr>
              <w:pStyle w:val="a8"/>
              <w:tabs>
                <w:tab w:val="left" w:pos="459"/>
              </w:tabs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Give an overall interpretation of the results, considering objectives, limitations,</w:t>
            </w:r>
            <w:r w:rsidR="004372D3">
              <w:rPr>
                <w:rFonts w:ascii="Arial" w:hAnsi="Arial" w:cs="Tahoma"/>
                <w:sz w:val="18"/>
                <w:szCs w:val="18"/>
              </w:rPr>
              <w:t xml:space="preserve"> and</w:t>
            </w:r>
            <w:r w:rsidRPr="00E40952">
              <w:rPr>
                <w:rFonts w:ascii="Arial" w:hAnsi="Arial" w:cs="Tahoma"/>
                <w:sz w:val="18"/>
                <w:szCs w:val="18"/>
              </w:rPr>
              <w:t xml:space="preserve"> results from similar studies, and other relevant evidence. 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7D763411" w14:textId="087770D0" w:rsidR="0056414C" w:rsidRPr="00FB4476" w:rsidRDefault="00FB4476" w:rsidP="005C0404">
            <w:pPr>
              <w:pStyle w:val="a8"/>
              <w:spacing w:after="0" w:line="240" w:lineRule="auto"/>
              <w:ind w:left="34"/>
              <w:jc w:val="center"/>
              <w:rPr>
                <w:rFonts w:ascii="Arial" w:eastAsia="宋体" w:hAnsi="Arial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Tahoma" w:hint="eastAsia"/>
                <w:color w:val="BFBFBF" w:themeColor="background1" w:themeShade="BF"/>
                <w:sz w:val="18"/>
                <w:szCs w:val="18"/>
                <w:lang w:eastAsia="zh-CN"/>
              </w:rPr>
              <w:t>3</w:t>
            </w:r>
          </w:p>
        </w:tc>
      </w:tr>
      <w:tr w:rsidR="005D488F" w:rsidRPr="00E40952" w14:paraId="46F40158" w14:textId="77777777" w:rsidTr="00DF6902">
        <w:trPr>
          <w:trHeight w:val="265"/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1A0E1A6B" w14:textId="77777777" w:rsidR="00901ED0" w:rsidRPr="00E40952" w:rsidRDefault="00901ED0" w:rsidP="001051E3">
            <w:pPr>
              <w:spacing w:after="0" w:line="240" w:lineRule="auto"/>
              <w:ind w:left="152" w:firstLine="0"/>
              <w:rPr>
                <w:rFonts w:cs="Tahoma"/>
                <w:b/>
                <w:strike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Implications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A18364A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20</w:t>
            </w:r>
          </w:p>
        </w:tc>
        <w:tc>
          <w:tcPr>
            <w:tcW w:w="6976" w:type="dxa"/>
            <w:shd w:val="clear" w:color="auto" w:fill="auto"/>
            <w:vAlign w:val="center"/>
          </w:tcPr>
          <w:p w14:paraId="37977E2A" w14:textId="77777777" w:rsidR="00901ED0" w:rsidRPr="00E40952" w:rsidRDefault="00901ED0" w:rsidP="005C0404">
            <w:pPr>
              <w:spacing w:after="0" w:line="240" w:lineRule="auto"/>
              <w:ind w:left="34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Discuss the potential clinical use of the model and implications for future research. 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49CFE0E8" w14:textId="5EFCD669" w:rsidR="00901ED0" w:rsidRPr="00FB4476" w:rsidRDefault="00FB4476" w:rsidP="005C0404">
            <w:pPr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  <w:t>1</w:t>
            </w:r>
            <w:r>
              <w:rPr>
                <w:rFonts w:eastAsia="宋体" w:cs="Tahoma"/>
                <w:color w:val="BFBFBF" w:themeColor="background1" w:themeShade="BF"/>
                <w:sz w:val="18"/>
                <w:szCs w:val="18"/>
                <w:lang w:eastAsia="zh-CN"/>
              </w:rPr>
              <w:t>2</w:t>
            </w:r>
          </w:p>
        </w:tc>
      </w:tr>
      <w:tr w:rsidR="00A56872" w:rsidRPr="00E40952" w14:paraId="11296BE0" w14:textId="77777777" w:rsidTr="00DF6902">
        <w:trPr>
          <w:jc w:val="center"/>
        </w:trPr>
        <w:tc>
          <w:tcPr>
            <w:tcW w:w="10151" w:type="dxa"/>
            <w:gridSpan w:val="4"/>
            <w:shd w:val="clear" w:color="auto" w:fill="E5B8B7" w:themeFill="accent2" w:themeFillTint="66"/>
          </w:tcPr>
          <w:p w14:paraId="4CD7E2ED" w14:textId="1411DABC" w:rsidR="00A56872" w:rsidRPr="00E40952" w:rsidRDefault="00A56872" w:rsidP="00A56872">
            <w:pPr>
              <w:spacing w:after="0" w:line="240" w:lineRule="auto"/>
              <w:ind w:firstLine="0"/>
              <w:rPr>
                <w:rFonts w:cs="Tahoma"/>
                <w:b/>
                <w:color w:val="BFBFBF" w:themeColor="background1" w:themeShade="BF"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Other information</w:t>
            </w:r>
          </w:p>
        </w:tc>
      </w:tr>
      <w:tr w:rsidR="00FE1B78" w:rsidRPr="00E40952" w14:paraId="31F5E5D1" w14:textId="77777777" w:rsidTr="00DF6902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7D1C38AD" w14:textId="77777777" w:rsidR="00901ED0" w:rsidRPr="00E40952" w:rsidRDefault="00901ED0" w:rsidP="00764CD4">
            <w:pPr>
              <w:spacing w:after="0" w:line="240" w:lineRule="auto"/>
              <w:ind w:left="152" w:right="-46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Supplementary information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EB74FEA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21</w:t>
            </w:r>
          </w:p>
        </w:tc>
        <w:tc>
          <w:tcPr>
            <w:tcW w:w="6976" w:type="dxa"/>
            <w:shd w:val="clear" w:color="auto" w:fill="auto"/>
            <w:vAlign w:val="center"/>
          </w:tcPr>
          <w:p w14:paraId="1D49573B" w14:textId="503ECC91" w:rsidR="00901ED0" w:rsidRPr="00E40952" w:rsidRDefault="00901ED0" w:rsidP="00DC06F9">
            <w:pPr>
              <w:spacing w:after="0" w:line="240" w:lineRule="auto"/>
              <w:ind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Provide information about the availability of supplementary resources, such as study protocol, Web calculator, and data sets. 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21A42A42" w14:textId="1B5CFA69" w:rsidR="00901ED0" w:rsidRPr="00FB4476" w:rsidRDefault="00FB4476" w:rsidP="005C0404">
            <w:pPr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  <w:t>N</w:t>
            </w:r>
            <w:r>
              <w:rPr>
                <w:rFonts w:eastAsia="宋体" w:cs="Tahoma"/>
                <w:color w:val="BFBFBF" w:themeColor="background1" w:themeShade="BF"/>
                <w:sz w:val="18"/>
                <w:szCs w:val="18"/>
                <w:lang w:eastAsia="zh-CN"/>
              </w:rPr>
              <w:t>A</w:t>
            </w:r>
          </w:p>
        </w:tc>
      </w:tr>
      <w:tr w:rsidR="00FE1B78" w:rsidRPr="00E40952" w14:paraId="0B275E10" w14:textId="77777777" w:rsidTr="00DF6902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417E5379" w14:textId="77777777" w:rsidR="00901ED0" w:rsidRPr="00E40952" w:rsidRDefault="00901ED0" w:rsidP="001051E3">
            <w:pPr>
              <w:spacing w:after="0" w:line="240" w:lineRule="auto"/>
              <w:ind w:left="152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Funding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6552CEA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22</w:t>
            </w:r>
          </w:p>
        </w:tc>
        <w:tc>
          <w:tcPr>
            <w:tcW w:w="6976" w:type="dxa"/>
            <w:shd w:val="clear" w:color="auto" w:fill="auto"/>
            <w:vAlign w:val="center"/>
          </w:tcPr>
          <w:p w14:paraId="62B35249" w14:textId="77777777" w:rsidR="00901ED0" w:rsidRPr="00E40952" w:rsidRDefault="00901ED0" w:rsidP="005C0404">
            <w:pPr>
              <w:spacing w:after="0" w:line="240" w:lineRule="auto"/>
              <w:ind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Give the source of funding and the role of the funders for the present study. 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146894F6" w14:textId="564E225C" w:rsidR="00901ED0" w:rsidRPr="00FB4476" w:rsidRDefault="00FB4476" w:rsidP="005C0404">
            <w:pPr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  <w:t>1</w:t>
            </w:r>
            <w:r>
              <w:rPr>
                <w:rFonts w:eastAsia="宋体" w:cs="Tahoma"/>
                <w:color w:val="BFBFBF" w:themeColor="background1" w:themeShade="BF"/>
                <w:sz w:val="18"/>
                <w:szCs w:val="18"/>
                <w:lang w:eastAsia="zh-CN"/>
              </w:rPr>
              <w:t>2</w:t>
            </w:r>
            <w:bookmarkStart w:id="0" w:name="_GoBack"/>
            <w:bookmarkEnd w:id="0"/>
          </w:p>
        </w:tc>
      </w:tr>
    </w:tbl>
    <w:p w14:paraId="22568305" w14:textId="2D54B6A5" w:rsidR="000659B0" w:rsidRDefault="000659B0" w:rsidP="00581B4E">
      <w:pPr>
        <w:ind w:firstLine="0"/>
        <w:rPr>
          <w:sz w:val="18"/>
          <w:szCs w:val="18"/>
        </w:rPr>
      </w:pPr>
    </w:p>
    <w:p w14:paraId="4F48C169" w14:textId="6DF555A2" w:rsidR="007D648A" w:rsidRPr="007D648A" w:rsidRDefault="007D648A" w:rsidP="007D648A">
      <w:pPr>
        <w:ind w:left="-851" w:right="-857" w:firstLine="0"/>
        <w:rPr>
          <w:sz w:val="16"/>
          <w:szCs w:val="16"/>
        </w:rPr>
      </w:pPr>
      <w:r w:rsidRPr="00606619">
        <w:rPr>
          <w:sz w:val="16"/>
          <w:szCs w:val="16"/>
        </w:rPr>
        <w:t xml:space="preserve">We recommend using the TRIPOD Checklist in conjunction with the TRIPOD Explanation and Elaboration </w:t>
      </w:r>
      <w:r>
        <w:rPr>
          <w:sz w:val="16"/>
          <w:szCs w:val="16"/>
        </w:rPr>
        <w:t>document.</w:t>
      </w:r>
    </w:p>
    <w:sectPr w:rsidR="007D648A" w:rsidRPr="007D648A" w:rsidSect="006C4227">
      <w:headerReference w:type="default" r:id="rId6"/>
      <w:pgSz w:w="11901" w:h="16817"/>
      <w:pgMar w:top="993" w:right="170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427B31" w14:textId="77777777" w:rsidR="00C669CF" w:rsidRDefault="00C669CF" w:rsidP="006F1BF0">
      <w:pPr>
        <w:spacing w:after="0" w:line="240" w:lineRule="auto"/>
      </w:pPr>
      <w:r>
        <w:separator/>
      </w:r>
    </w:p>
  </w:endnote>
  <w:endnote w:type="continuationSeparator" w:id="0">
    <w:p w14:paraId="2CF3A30E" w14:textId="77777777" w:rsidR="00C669CF" w:rsidRDefault="00C669CF" w:rsidP="006F1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36CF47" w14:textId="77777777" w:rsidR="00C669CF" w:rsidRDefault="00C669CF" w:rsidP="006F1BF0">
      <w:pPr>
        <w:spacing w:after="0" w:line="240" w:lineRule="auto"/>
      </w:pPr>
      <w:r>
        <w:separator/>
      </w:r>
    </w:p>
  </w:footnote>
  <w:footnote w:type="continuationSeparator" w:id="0">
    <w:p w14:paraId="41C55BB9" w14:textId="77777777" w:rsidR="00C669CF" w:rsidRDefault="00C669CF" w:rsidP="006F1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CE504A" w14:textId="3C6BA1D3" w:rsidR="009364DE" w:rsidRDefault="009364DE" w:rsidP="001C6979">
    <w:pPr>
      <w:pStyle w:val="ae"/>
      <w:ind w:left="-851" w:firstLine="0"/>
    </w:pPr>
    <w:r>
      <w:t xml:space="preserve">TRIPOD Checklist: </w:t>
    </w:r>
    <w:r w:rsidR="00936D8D">
      <w:t xml:space="preserve">Prediction </w:t>
    </w:r>
    <w:r>
      <w:t>Model Development</w:t>
    </w:r>
    <w:r w:rsidR="001048C0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082BF844" wp14:editId="19E00FAA">
          <wp:simplePos x="0" y="0"/>
          <wp:positionH relativeFrom="column">
            <wp:posOffset>4572000</wp:posOffset>
          </wp:positionH>
          <wp:positionV relativeFrom="paragraph">
            <wp:posOffset>-300990</wp:posOffset>
          </wp:positionV>
          <wp:extent cx="1703070" cy="442595"/>
          <wp:effectExtent l="0" t="0" r="0" b="0"/>
          <wp:wrapNone/>
          <wp:docPr id="2" name="Picture 2" descr="Macintosh HD:Users:garycollins:CSM:research:TRIPOD:Checklist:final:word:TRIPOD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garycollins:CSM:research:TRIPOD:Checklist:final:word:TRIPOD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3070" cy="442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E24524" w14:textId="77777777" w:rsidR="00BF18CB" w:rsidRDefault="00BF18CB" w:rsidP="001C6979">
    <w:pPr>
      <w:pStyle w:val="ae"/>
      <w:ind w:left="-851"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1BF0"/>
    <w:rsid w:val="00024859"/>
    <w:rsid w:val="000273C3"/>
    <w:rsid w:val="000659B0"/>
    <w:rsid w:val="001048C0"/>
    <w:rsid w:val="001051E3"/>
    <w:rsid w:val="0019243F"/>
    <w:rsid w:val="001C4655"/>
    <w:rsid w:val="001C6979"/>
    <w:rsid w:val="001E7F83"/>
    <w:rsid w:val="00236CEF"/>
    <w:rsid w:val="00354DE8"/>
    <w:rsid w:val="003F7122"/>
    <w:rsid w:val="004372D3"/>
    <w:rsid w:val="004615BE"/>
    <w:rsid w:val="00483702"/>
    <w:rsid w:val="004911CF"/>
    <w:rsid w:val="004D252B"/>
    <w:rsid w:val="005441BE"/>
    <w:rsid w:val="0056414C"/>
    <w:rsid w:val="00581B4E"/>
    <w:rsid w:val="005D39E4"/>
    <w:rsid w:val="005D488F"/>
    <w:rsid w:val="00607608"/>
    <w:rsid w:val="0066069B"/>
    <w:rsid w:val="006630C4"/>
    <w:rsid w:val="00677E77"/>
    <w:rsid w:val="006950D4"/>
    <w:rsid w:val="006C4227"/>
    <w:rsid w:val="006E648C"/>
    <w:rsid w:val="006F1BF0"/>
    <w:rsid w:val="00704584"/>
    <w:rsid w:val="007333E2"/>
    <w:rsid w:val="0075500A"/>
    <w:rsid w:val="00764CD4"/>
    <w:rsid w:val="007D648A"/>
    <w:rsid w:val="008952D0"/>
    <w:rsid w:val="00901ED0"/>
    <w:rsid w:val="0093039F"/>
    <w:rsid w:val="009364DE"/>
    <w:rsid w:val="00936D8D"/>
    <w:rsid w:val="00953FDB"/>
    <w:rsid w:val="00964E2D"/>
    <w:rsid w:val="009A3068"/>
    <w:rsid w:val="009F3AE7"/>
    <w:rsid w:val="00A52D99"/>
    <w:rsid w:val="00A56872"/>
    <w:rsid w:val="00AC5F77"/>
    <w:rsid w:val="00B10311"/>
    <w:rsid w:val="00B33704"/>
    <w:rsid w:val="00B4738E"/>
    <w:rsid w:val="00B73AEC"/>
    <w:rsid w:val="00B8331B"/>
    <w:rsid w:val="00B95FA8"/>
    <w:rsid w:val="00BA0B7D"/>
    <w:rsid w:val="00BD14D7"/>
    <w:rsid w:val="00BE1F16"/>
    <w:rsid w:val="00BF18CB"/>
    <w:rsid w:val="00C0657C"/>
    <w:rsid w:val="00C33315"/>
    <w:rsid w:val="00C647F7"/>
    <w:rsid w:val="00C669CF"/>
    <w:rsid w:val="00C765D8"/>
    <w:rsid w:val="00CA5053"/>
    <w:rsid w:val="00D70517"/>
    <w:rsid w:val="00D81BCC"/>
    <w:rsid w:val="00D97E47"/>
    <w:rsid w:val="00DC06F9"/>
    <w:rsid w:val="00DE1D64"/>
    <w:rsid w:val="00DF6902"/>
    <w:rsid w:val="00E209BF"/>
    <w:rsid w:val="00E33B0A"/>
    <w:rsid w:val="00E40952"/>
    <w:rsid w:val="00E45712"/>
    <w:rsid w:val="00E4618F"/>
    <w:rsid w:val="00E75A68"/>
    <w:rsid w:val="00E775F0"/>
    <w:rsid w:val="00ED4B64"/>
    <w:rsid w:val="00F31A8B"/>
    <w:rsid w:val="00FB4476"/>
    <w:rsid w:val="00FC06C2"/>
    <w:rsid w:val="00FE1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4ADC57"/>
  <w14:defaultImageDpi w14:val="300"/>
  <w15:docId w15:val="{2C53A5C8-E470-4F83-91F4-D634DD98F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ahoma" w:eastAsiaTheme="minorEastAsia" w:hAnsi="Tahoma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F1BF0"/>
    <w:pPr>
      <w:spacing w:after="140" w:line="312" w:lineRule="auto"/>
      <w:ind w:firstLine="432"/>
    </w:pPr>
    <w:rPr>
      <w:rFonts w:ascii="Arial" w:eastAsia="Times New Roman" w:hAnsi="Arial" w:cs="Times New Roman"/>
      <w:sz w:val="22"/>
      <w:lang w:val="en-GB"/>
    </w:rPr>
  </w:style>
  <w:style w:type="paragraph" w:styleId="1">
    <w:name w:val="heading 1"/>
    <w:basedOn w:val="a"/>
    <w:next w:val="a"/>
    <w:link w:val="10"/>
    <w:autoRedefine/>
    <w:uiPriority w:val="9"/>
    <w:qFormat/>
    <w:rsid w:val="007333E2"/>
    <w:pPr>
      <w:keepNext/>
      <w:keepLines/>
      <w:spacing w:after="0" w:line="360" w:lineRule="auto"/>
      <w:ind w:firstLine="0"/>
      <w:outlineLvl w:val="0"/>
    </w:pPr>
    <w:rPr>
      <w:rFonts w:ascii="Times New Roman" w:eastAsiaTheme="majorEastAsia" w:hAnsi="Times New Roman" w:cstheme="majorBidi"/>
      <w:b/>
      <w:bCs/>
      <w:color w:val="345A8A" w:themeColor="accent1" w:themeShade="B5"/>
      <w:sz w:val="32"/>
      <w:szCs w:val="32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7333E2"/>
    <w:pPr>
      <w:keepNext/>
      <w:keepLines/>
      <w:spacing w:before="200" w:after="0" w:line="240" w:lineRule="auto"/>
      <w:ind w:firstLine="0"/>
      <w:outlineLvl w:val="1"/>
    </w:pPr>
    <w:rPr>
      <w:rFonts w:ascii="Times New Roman" w:eastAsiaTheme="majorEastAsia" w:hAnsi="Times New Roman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autoRedefine/>
    <w:uiPriority w:val="9"/>
    <w:semiHidden/>
    <w:unhideWhenUsed/>
    <w:qFormat/>
    <w:rsid w:val="007333E2"/>
    <w:pPr>
      <w:keepNext/>
      <w:keepLines/>
      <w:spacing w:before="200" w:after="0" w:line="240" w:lineRule="auto"/>
      <w:ind w:firstLine="0"/>
      <w:outlineLvl w:val="2"/>
    </w:pPr>
    <w:rPr>
      <w:rFonts w:ascii="Times New Roman" w:eastAsiaTheme="majorEastAsia" w:hAnsi="Times New Roman" w:cstheme="majorBidi"/>
      <w:b/>
      <w:b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333E2"/>
    <w:rPr>
      <w:rFonts w:eastAsiaTheme="majorEastAsia" w:cstheme="majorBidi"/>
      <w:b/>
      <w:bCs/>
      <w:color w:val="345A8A" w:themeColor="accent1" w:themeShade="B5"/>
      <w:sz w:val="32"/>
      <w:szCs w:val="32"/>
    </w:rPr>
  </w:style>
  <w:style w:type="character" w:customStyle="1" w:styleId="20">
    <w:name w:val="标题 2 字符"/>
    <w:basedOn w:val="a0"/>
    <w:link w:val="2"/>
    <w:uiPriority w:val="9"/>
    <w:rsid w:val="007333E2"/>
    <w:rPr>
      <w:rFonts w:eastAsiaTheme="majorEastAsia" w:cstheme="majorBidi"/>
      <w:b/>
      <w:bCs/>
      <w:color w:val="4F81BD" w:themeColor="accent1"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7333E2"/>
    <w:rPr>
      <w:rFonts w:eastAsiaTheme="majorEastAsia" w:cstheme="majorBidi"/>
      <w:b/>
      <w:bCs/>
      <w:color w:val="4F81BD" w:themeColor="accent1"/>
    </w:rPr>
  </w:style>
  <w:style w:type="paragraph" w:styleId="a3">
    <w:name w:val="Title"/>
    <w:basedOn w:val="a"/>
    <w:next w:val="a"/>
    <w:link w:val="a4"/>
    <w:autoRedefine/>
    <w:uiPriority w:val="10"/>
    <w:qFormat/>
    <w:rsid w:val="007333E2"/>
    <w:pPr>
      <w:spacing w:after="0" w:line="360" w:lineRule="auto"/>
      <w:ind w:firstLine="0"/>
      <w:contextualSpacing/>
      <w:jc w:val="center"/>
    </w:pPr>
    <w:rPr>
      <w:rFonts w:ascii="Times New Roman" w:eastAsiaTheme="majorEastAsia" w:hAnsi="Times New Roman" w:cstheme="majorBidi"/>
      <w:color w:val="17365D" w:themeColor="text2" w:themeShade="BF"/>
      <w:spacing w:val="5"/>
      <w:kern w:val="28"/>
      <w:sz w:val="36"/>
      <w:szCs w:val="52"/>
    </w:rPr>
  </w:style>
  <w:style w:type="character" w:customStyle="1" w:styleId="a4">
    <w:name w:val="标题 字符"/>
    <w:basedOn w:val="a0"/>
    <w:link w:val="a3"/>
    <w:uiPriority w:val="10"/>
    <w:rsid w:val="007333E2"/>
    <w:rPr>
      <w:rFonts w:eastAsiaTheme="majorEastAsia" w:cstheme="majorBidi"/>
      <w:color w:val="17365D" w:themeColor="text2" w:themeShade="BF"/>
      <w:spacing w:val="5"/>
      <w:kern w:val="28"/>
      <w:sz w:val="36"/>
      <w:szCs w:val="52"/>
    </w:rPr>
  </w:style>
  <w:style w:type="paragraph" w:styleId="a5">
    <w:name w:val="caption"/>
    <w:basedOn w:val="a"/>
    <w:next w:val="a"/>
    <w:autoRedefine/>
    <w:uiPriority w:val="35"/>
    <w:unhideWhenUsed/>
    <w:qFormat/>
    <w:rsid w:val="007333E2"/>
    <w:pPr>
      <w:spacing w:after="0" w:line="360" w:lineRule="auto"/>
      <w:ind w:firstLine="0"/>
    </w:pPr>
    <w:rPr>
      <w:rFonts w:ascii="Times New Roman" w:eastAsiaTheme="minorEastAsia" w:hAnsi="Times New Roman" w:cstheme="minorBidi"/>
      <w:b/>
      <w:bCs/>
      <w:color w:val="4F81BD" w:themeColor="accent1"/>
      <w:sz w:val="24"/>
      <w:szCs w:val="18"/>
    </w:rPr>
  </w:style>
  <w:style w:type="table" w:styleId="a6">
    <w:name w:val="Table Grid"/>
    <w:basedOn w:val="a1"/>
    <w:uiPriority w:val="59"/>
    <w:rsid w:val="006F1BF0"/>
    <w:rPr>
      <w:rFonts w:ascii="Arial" w:eastAsia="Times New Roman" w:hAnsi="Arial" w:cs="Times New Roman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unhideWhenUsed/>
    <w:rsid w:val="006F1BF0"/>
    <w:rPr>
      <w:sz w:val="16"/>
      <w:szCs w:val="16"/>
    </w:rPr>
  </w:style>
  <w:style w:type="paragraph" w:styleId="a8">
    <w:name w:val="List Paragraph"/>
    <w:basedOn w:val="a"/>
    <w:uiPriority w:val="34"/>
    <w:qFormat/>
    <w:rsid w:val="006F1BF0"/>
    <w:pPr>
      <w:spacing w:after="200" w:line="276" w:lineRule="auto"/>
      <w:ind w:left="720" w:firstLine="0"/>
      <w:contextualSpacing/>
    </w:pPr>
    <w:rPr>
      <w:rFonts w:asciiTheme="minorHAnsi" w:eastAsiaTheme="minorHAnsi" w:hAnsiTheme="minorHAnsi" w:cstheme="minorBidi"/>
      <w:szCs w:val="22"/>
    </w:rPr>
  </w:style>
  <w:style w:type="paragraph" w:styleId="a9">
    <w:name w:val="footnote text"/>
    <w:basedOn w:val="a"/>
    <w:link w:val="aa"/>
    <w:rsid w:val="006F1BF0"/>
    <w:pPr>
      <w:spacing w:after="0" w:line="240" w:lineRule="auto"/>
    </w:pPr>
    <w:rPr>
      <w:sz w:val="24"/>
      <w:szCs w:val="24"/>
    </w:rPr>
  </w:style>
  <w:style w:type="character" w:customStyle="1" w:styleId="aa">
    <w:name w:val="脚注文本 字符"/>
    <w:basedOn w:val="a0"/>
    <w:link w:val="a9"/>
    <w:rsid w:val="006F1BF0"/>
    <w:rPr>
      <w:rFonts w:ascii="Arial" w:eastAsia="Times New Roman" w:hAnsi="Arial" w:cs="Times New Roman"/>
      <w:sz w:val="24"/>
      <w:szCs w:val="24"/>
      <w:lang w:val="en-GB"/>
    </w:rPr>
  </w:style>
  <w:style w:type="character" w:styleId="ab">
    <w:name w:val="footnote reference"/>
    <w:basedOn w:val="a0"/>
    <w:rsid w:val="006F1BF0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0273C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0273C3"/>
    <w:rPr>
      <w:rFonts w:ascii="Lucida Grande" w:eastAsia="Times New Roman" w:hAnsi="Lucida Grande" w:cs="Lucida Grande"/>
      <w:sz w:val="18"/>
      <w:szCs w:val="18"/>
      <w:lang w:val="en-GB"/>
    </w:rPr>
  </w:style>
  <w:style w:type="paragraph" w:styleId="ae">
    <w:name w:val="header"/>
    <w:basedOn w:val="a"/>
    <w:link w:val="af"/>
    <w:uiPriority w:val="99"/>
    <w:unhideWhenUsed/>
    <w:rsid w:val="009364D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">
    <w:name w:val="页眉 字符"/>
    <w:basedOn w:val="a0"/>
    <w:link w:val="ae"/>
    <w:uiPriority w:val="99"/>
    <w:rsid w:val="009364DE"/>
    <w:rPr>
      <w:rFonts w:ascii="Arial" w:eastAsia="Times New Roman" w:hAnsi="Arial" w:cs="Times New Roman"/>
      <w:sz w:val="22"/>
      <w:lang w:val="en-GB"/>
    </w:rPr>
  </w:style>
  <w:style w:type="paragraph" w:styleId="af0">
    <w:name w:val="footer"/>
    <w:basedOn w:val="a"/>
    <w:link w:val="af1"/>
    <w:uiPriority w:val="99"/>
    <w:unhideWhenUsed/>
    <w:rsid w:val="009364D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1">
    <w:name w:val="页脚 字符"/>
    <w:basedOn w:val="a0"/>
    <w:link w:val="af0"/>
    <w:uiPriority w:val="99"/>
    <w:rsid w:val="009364DE"/>
    <w:rPr>
      <w:rFonts w:ascii="Arial" w:eastAsia="Times New Roman" w:hAnsi="Arial" w:cs="Times New Roman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University of Oxford</Company>
  <LinksUpToDate>false</LinksUpToDate>
  <CharactersWithSpaces>4205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TRIPOD Development only</dc:title>
  <dc:subject/>
  <dc:creator>Gary  Collins</dc:creator>
  <cp:keywords/>
  <dc:description/>
  <cp:lastModifiedBy>宪赓 王</cp:lastModifiedBy>
  <cp:revision>5</cp:revision>
  <cp:lastPrinted>2014-10-10T14:41:00Z</cp:lastPrinted>
  <dcterms:created xsi:type="dcterms:W3CDTF">2015-02-09T07:43:00Z</dcterms:created>
  <dcterms:modified xsi:type="dcterms:W3CDTF">2019-01-22T02:39:00Z</dcterms:modified>
  <cp:category/>
</cp:coreProperties>
</file>