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BB" w:rsidRDefault="00781EBB" w:rsidP="00781EBB">
      <w:pPr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Table S3</w:t>
      </w:r>
      <w:r w:rsidRPr="002201EE">
        <w:rPr>
          <w:rFonts w:ascii="Times New Roman" w:eastAsia="SimSun" w:hAnsi="Times New Roman" w:cs="Times New Roman"/>
          <w:sz w:val="24"/>
          <w:szCs w:val="24"/>
          <w:lang w:eastAsia="zh-CN"/>
        </w:rPr>
        <w:t>. Clinical c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haracteristics of patients with </w:t>
      </w:r>
      <w:r w:rsidRPr="002201E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hepatocellular </w:t>
      </w:r>
    </w:p>
    <w:p w:rsidR="003D10B5" w:rsidRDefault="00781EBB" w:rsidP="00781EBB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0009CB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bookmarkStart w:id="0" w:name="_GoBack"/>
      <w:bookmarkEnd w:id="0"/>
      <w:r w:rsidRPr="002201EE">
        <w:rPr>
          <w:rFonts w:ascii="Times New Roman" w:eastAsia="SimSun" w:hAnsi="Times New Roman" w:cs="Times New Roman"/>
          <w:sz w:val="24"/>
          <w:szCs w:val="24"/>
          <w:lang w:eastAsia="zh-CN"/>
        </w:rPr>
        <w:t>arcinoma</w:t>
      </w:r>
    </w:p>
    <w:tbl>
      <w:tblPr>
        <w:tblW w:w="5328" w:type="dxa"/>
        <w:jc w:val="center"/>
        <w:tblLook w:val="04A0" w:firstRow="1" w:lastRow="0" w:firstColumn="1" w:lastColumn="0" w:noHBand="0" w:noVBand="1"/>
      </w:tblPr>
      <w:tblGrid>
        <w:gridCol w:w="3576"/>
        <w:gridCol w:w="1752"/>
      </w:tblGrid>
      <w:tr w:rsidR="00781EBB" w:rsidRPr="002201EE" w:rsidTr="005E3F56">
        <w:trPr>
          <w:trHeight w:val="277"/>
          <w:jc w:val="center"/>
        </w:trPr>
        <w:tc>
          <w:tcPr>
            <w:tcW w:w="35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Variable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Patients (n=8)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Age, median (range), year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55.5 (46-76)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Gender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Male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Female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Tumor size, median, (range), cm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6.5 (2-12)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HBsAg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Positive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8 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Negative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0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Tumor encapsulation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Yes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No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Venous invasion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Yes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No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Tumor differentiation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Well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Poor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0</w:t>
            </w: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TNM stage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781EBB" w:rsidRPr="002201EE" w:rsidTr="005E3F56">
        <w:trPr>
          <w:trHeight w:val="262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Early stage I-II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</w:t>
            </w:r>
          </w:p>
        </w:tc>
      </w:tr>
      <w:tr w:rsidR="00781EBB" w:rsidRPr="002201EE" w:rsidTr="005E3F56">
        <w:trPr>
          <w:trHeight w:val="277"/>
          <w:jc w:val="center"/>
        </w:trPr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Late stage III-IV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EBB" w:rsidRPr="002201EE" w:rsidRDefault="00781EBB" w:rsidP="005E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20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</w:tr>
    </w:tbl>
    <w:p w:rsidR="00781EBB" w:rsidRPr="00781EBB" w:rsidRDefault="00781EBB" w:rsidP="00781EBB">
      <w:pPr>
        <w:spacing w:line="360" w:lineRule="auto"/>
        <w:ind w:left="14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</w:t>
      </w:r>
      <w:proofErr w:type="spellStart"/>
      <w:r w:rsidRPr="002201EE">
        <w:rPr>
          <w:rFonts w:ascii="Times New Roman" w:eastAsia="SimSun" w:hAnsi="Times New Roman" w:cs="Times New Roman"/>
          <w:sz w:val="24"/>
          <w:szCs w:val="24"/>
          <w:lang w:eastAsia="zh-CN"/>
        </w:rPr>
        <w:t>HBsAg</w:t>
      </w:r>
      <w:proofErr w:type="spellEnd"/>
      <w:r w:rsidRPr="002201EE">
        <w:rPr>
          <w:rFonts w:ascii="Times New Roman" w:eastAsia="SimSun" w:hAnsi="Times New Roman" w:cs="Times New Roman"/>
          <w:sz w:val="24"/>
          <w:szCs w:val="24"/>
          <w:lang w:eastAsia="zh-CN"/>
        </w:rPr>
        <w:t>: hepatitis B surface ant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igen; TNM: tumor node metastasis</w:t>
      </w:r>
    </w:p>
    <w:sectPr w:rsidR="00781EBB" w:rsidRPr="00781EBB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BFA" w:rsidRDefault="00B03BFA" w:rsidP="00781EBB">
      <w:pPr>
        <w:spacing w:after="0" w:line="240" w:lineRule="auto"/>
      </w:pPr>
      <w:r>
        <w:separator/>
      </w:r>
    </w:p>
  </w:endnote>
  <w:endnote w:type="continuationSeparator" w:id="0">
    <w:p w:rsidR="00B03BFA" w:rsidRDefault="00B03BFA" w:rsidP="0078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4603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EBB" w:rsidRDefault="00781E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B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1EBB" w:rsidRDefault="00781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BFA" w:rsidRDefault="00B03BFA" w:rsidP="00781EBB">
      <w:pPr>
        <w:spacing w:after="0" w:line="240" w:lineRule="auto"/>
      </w:pPr>
      <w:r>
        <w:separator/>
      </w:r>
    </w:p>
  </w:footnote>
  <w:footnote w:type="continuationSeparator" w:id="0">
    <w:p w:rsidR="00B03BFA" w:rsidRDefault="00B03BFA" w:rsidP="00781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BB"/>
    <w:rsid w:val="000009CB"/>
    <w:rsid w:val="001D0A2A"/>
    <w:rsid w:val="003D10B5"/>
    <w:rsid w:val="00781EBB"/>
    <w:rsid w:val="007E2B67"/>
    <w:rsid w:val="00B0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DF88"/>
  <w15:chartTrackingRefBased/>
  <w15:docId w15:val="{CF32976B-0C3D-497A-B206-937CEA06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E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EBB"/>
  </w:style>
  <w:style w:type="paragraph" w:styleId="Footer">
    <w:name w:val="footer"/>
    <w:basedOn w:val="Normal"/>
    <w:link w:val="FooterChar"/>
    <w:uiPriority w:val="99"/>
    <w:unhideWhenUsed/>
    <w:rsid w:val="00781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2019-04-27T04:57:00Z</dcterms:created>
  <dcterms:modified xsi:type="dcterms:W3CDTF">2019-04-27T06:24:00Z</dcterms:modified>
</cp:coreProperties>
</file>