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F4C" w:rsidRPr="008D3EAE" w:rsidRDefault="00A91F4C" w:rsidP="00A91F4C">
      <w:pPr>
        <w:spacing w:line="480" w:lineRule="auto"/>
        <w:rPr>
          <w:rFonts w:ascii="Times New Roman" w:hAnsi="Times New Roman" w:cs="Times New Roman"/>
          <w:b/>
          <w:sz w:val="32"/>
          <w:szCs w:val="32"/>
        </w:rPr>
      </w:pPr>
      <w:r w:rsidRPr="008D3EAE">
        <w:rPr>
          <w:rFonts w:ascii="Times New Roman" w:hAnsi="Times New Roman" w:cs="Times New Roman"/>
          <w:b/>
          <w:sz w:val="32"/>
          <w:szCs w:val="32"/>
        </w:rPr>
        <w:t xml:space="preserve">Genome-wide </w:t>
      </w:r>
      <w:r w:rsidRPr="008D3EAE">
        <w:rPr>
          <w:rFonts w:ascii="Times New Roman" w:hAnsi="Times New Roman" w:cs="Times New Roman" w:hint="eastAsia"/>
          <w:b/>
          <w:sz w:val="32"/>
          <w:szCs w:val="32"/>
        </w:rPr>
        <w:t>study</w:t>
      </w:r>
      <w:r w:rsidRPr="008D3EAE">
        <w:rPr>
          <w:rFonts w:ascii="Times New Roman" w:hAnsi="Times New Roman" w:cs="Times New Roman"/>
          <w:b/>
          <w:sz w:val="32"/>
          <w:szCs w:val="32"/>
        </w:rPr>
        <w:t xml:space="preserve"> of salivary microRNAs as potential noninvasive biomarkers for detection of </w:t>
      </w:r>
      <w:bookmarkStart w:id="0" w:name="OLE_LINK53"/>
      <w:bookmarkStart w:id="1" w:name="OLE_LINK54"/>
      <w:r w:rsidRPr="008D3EAE">
        <w:rPr>
          <w:rFonts w:ascii="Times New Roman" w:hAnsi="Times New Roman" w:cs="Times New Roman"/>
          <w:b/>
          <w:sz w:val="32"/>
          <w:szCs w:val="32"/>
        </w:rPr>
        <w:t>nasopharyngeal carcinoma</w:t>
      </w:r>
      <w:bookmarkEnd w:id="0"/>
      <w:bookmarkEnd w:id="1"/>
    </w:p>
    <w:p w:rsidR="00A91F4C" w:rsidRPr="0073124F" w:rsidRDefault="00A91F4C" w:rsidP="00A91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421B6">
        <w:rPr>
          <w:rFonts w:ascii="Times New Roman" w:hAnsi="Times New Roman" w:cs="Times New Roman"/>
          <w:sz w:val="24"/>
          <w:szCs w:val="24"/>
        </w:rPr>
        <w:t>Lirong Wu</w:t>
      </w:r>
      <w:r w:rsidRPr="001C2AD7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354F0A">
        <w:rPr>
          <w:rFonts w:ascii="等线" w:eastAsia="等线" w:hAnsi="等线" w:cs="Times New Roman" w:hint="eastAsia"/>
          <w:sz w:val="24"/>
          <w:szCs w:val="24"/>
          <w:vertAlign w:val="superscript"/>
        </w:rPr>
        <w:t>†</w:t>
      </w:r>
      <w:r w:rsidRPr="00D421B6">
        <w:rPr>
          <w:rFonts w:ascii="Times New Roman" w:hAnsi="Times New Roman" w:cs="Times New Roman"/>
          <w:sz w:val="24"/>
          <w:szCs w:val="24"/>
        </w:rPr>
        <w:t>, Kexiao Zheng</w:t>
      </w:r>
      <w:r w:rsidRPr="00481E1B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 w:rsidRPr="00354F0A">
        <w:rPr>
          <w:rFonts w:ascii="等线" w:eastAsia="等线" w:hAnsi="等线" w:cs="Times New Roman" w:hint="eastAsia"/>
          <w:sz w:val="24"/>
          <w:szCs w:val="24"/>
          <w:vertAlign w:val="superscript"/>
        </w:rPr>
        <w:t>†</w:t>
      </w:r>
      <w:r w:rsidRPr="00D421B6">
        <w:rPr>
          <w:rFonts w:ascii="Times New Roman" w:hAnsi="Times New Roman" w:cs="Times New Roman"/>
          <w:sz w:val="24"/>
          <w:szCs w:val="24"/>
        </w:rPr>
        <w:t>, Chen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D421B6">
        <w:rPr>
          <w:rFonts w:ascii="Times New Roman" w:hAnsi="Times New Roman" w:cs="Times New Roman"/>
          <w:sz w:val="24"/>
          <w:szCs w:val="24"/>
        </w:rPr>
        <w:t xml:space="preserve"> Yan</w:t>
      </w:r>
      <w:r w:rsidRPr="00AD7F08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 w:rsidRPr="00D421B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Xuan Pan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Yatian</w:t>
      </w:r>
      <w:r>
        <w:rPr>
          <w:rFonts w:ascii="Times New Roman" w:hAnsi="Times New Roman" w:cs="Times New Roman" w:hint="eastAsia"/>
          <w:sz w:val="24"/>
          <w:szCs w:val="24"/>
        </w:rPr>
        <w:t xml:space="preserve"> Liu</w:t>
      </w:r>
      <w:r w:rsidRPr="001C2AD7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, Juying Liu</w:t>
      </w:r>
      <w:r w:rsidRPr="001C2AD7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, Feijiang Wang</w:t>
      </w:r>
      <w:r w:rsidRPr="001C2AD7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, W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 w:hint="eastAsia"/>
          <w:sz w:val="24"/>
          <w:szCs w:val="24"/>
        </w:rPr>
        <w:t>njie Guo</w:t>
      </w:r>
      <w:r w:rsidRPr="001C2AD7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F559FF">
        <w:rPr>
          <w:rFonts w:ascii="Times New Roman" w:hAnsi="Times New Roman" w:cs="Times New Roman"/>
          <w:sz w:val="24"/>
          <w:szCs w:val="24"/>
        </w:rPr>
        <w:t>Xia He</w:t>
      </w:r>
      <w:r w:rsidRPr="00293A4F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D249E1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D421B6">
        <w:rPr>
          <w:rFonts w:ascii="Times New Roman" w:hAnsi="Times New Roman" w:cs="Times New Roman"/>
          <w:sz w:val="24"/>
          <w:szCs w:val="24"/>
        </w:rPr>
        <w:t>, Jiong Li</w:t>
      </w:r>
      <w:r w:rsidRPr="00522948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 w:rsidRPr="00D249E1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421B6">
        <w:rPr>
          <w:rFonts w:ascii="Times New Roman" w:hAnsi="Times New Roman" w:cs="Times New Roman"/>
          <w:sz w:val="24"/>
          <w:szCs w:val="24"/>
        </w:rPr>
        <w:t>Ye Shen</w:t>
      </w:r>
      <w:r w:rsidRPr="00522948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 w:rsidRPr="00D249E1">
        <w:rPr>
          <w:rFonts w:ascii="Times New Roman" w:hAnsi="Times New Roman" w:cs="Times New Roman"/>
          <w:sz w:val="24"/>
          <w:szCs w:val="24"/>
          <w:vertAlign w:val="superscript"/>
        </w:rPr>
        <w:t>*</w:t>
      </w:r>
    </w:p>
    <w:p w:rsidR="00A91F4C" w:rsidRDefault="00A91F4C" w:rsidP="00A91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C2AD7">
        <w:rPr>
          <w:rFonts w:ascii="Times New Roman" w:hAnsi="Times New Roman" w:cs="Times New Roman" w:hint="eastAsia"/>
          <w:sz w:val="24"/>
          <w:szCs w:val="24"/>
          <w:vertAlign w:val="superscript"/>
        </w:rPr>
        <w:t>1</w:t>
      </w:r>
      <w:r w:rsidRPr="00AE6C61">
        <w:rPr>
          <w:rFonts w:ascii="Times New Roman" w:hAnsi="Times New Roman" w:cs="Times New Roman"/>
          <w:sz w:val="24"/>
          <w:szCs w:val="24"/>
        </w:rPr>
        <w:t>Department of Radiation Oncology, Jiangsu Cancer Hospital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6C61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6C61">
        <w:rPr>
          <w:rFonts w:ascii="Times New Roman" w:hAnsi="Times New Roman" w:cs="Times New Roman"/>
          <w:sz w:val="24"/>
          <w:szCs w:val="24"/>
        </w:rPr>
        <w:t>Jiangsu Institute of Cancer Research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6C61">
        <w:rPr>
          <w:rFonts w:ascii="Times New Roman" w:hAnsi="Times New Roman" w:cs="Times New Roman"/>
          <w:sz w:val="24"/>
          <w:szCs w:val="24"/>
        </w:rPr>
        <w:t xml:space="preserve">&amp; </w:t>
      </w:r>
      <w:r w:rsidRPr="001E5F1B">
        <w:rPr>
          <w:rFonts w:ascii="Times New Roman" w:hAnsi="Times New Roman" w:cs="Times New Roman"/>
          <w:sz w:val="24"/>
          <w:szCs w:val="24"/>
        </w:rPr>
        <w:t>The Affiliated Cancer Hospital of Nanjing Medical University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421B6">
        <w:rPr>
          <w:rFonts w:ascii="Times New Roman" w:hAnsi="Times New Roman" w:cs="Times New Roman"/>
          <w:sz w:val="24"/>
          <w:szCs w:val="24"/>
        </w:rPr>
        <w:t xml:space="preserve"> Nanjing 210009, China</w:t>
      </w:r>
    </w:p>
    <w:p w:rsidR="00A91F4C" w:rsidRDefault="00A91F4C" w:rsidP="00A91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" w:name="OLE_LINK139"/>
      <w:bookmarkStart w:id="3" w:name="OLE_LINK140"/>
      <w:r w:rsidRPr="001C2AD7">
        <w:rPr>
          <w:rFonts w:ascii="Times New Roman" w:hAnsi="Times New Roman" w:cs="Times New Roman" w:hint="eastAsia"/>
          <w:sz w:val="24"/>
          <w:szCs w:val="24"/>
          <w:vertAlign w:val="superscript"/>
        </w:rPr>
        <w:t>2</w:t>
      </w:r>
      <w:r w:rsidRPr="00D421B6">
        <w:rPr>
          <w:rFonts w:ascii="Times New Roman" w:hAnsi="Times New Roman" w:cs="Times New Roman"/>
          <w:sz w:val="24"/>
          <w:szCs w:val="24"/>
        </w:rPr>
        <w:t>Nano-Bio-Chem Centre, Suzhou Institute of Nano-Tech and Nano-Bionics, Chinese Academy of Sciences, Suzhou, 215123, China.</w:t>
      </w:r>
    </w:p>
    <w:p w:rsidR="00A91F4C" w:rsidRPr="00EE62A8" w:rsidRDefault="00A91F4C" w:rsidP="00A91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E6C61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E6C61">
        <w:rPr>
          <w:rFonts w:ascii="Times New Roman" w:hAnsi="Times New Roman" w:cs="Times New Roman"/>
          <w:sz w:val="24"/>
          <w:szCs w:val="24"/>
        </w:rPr>
        <w:t>Department of Oncology, Jiangsu Cancer Hospital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6C61">
        <w:rPr>
          <w:rFonts w:ascii="Times New Roman" w:hAnsi="Times New Roman" w:cs="Times New Roman"/>
          <w:sz w:val="24"/>
          <w:szCs w:val="24"/>
        </w:rPr>
        <w:t>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6C61">
        <w:rPr>
          <w:rFonts w:ascii="Times New Roman" w:hAnsi="Times New Roman" w:cs="Times New Roman"/>
          <w:sz w:val="24"/>
          <w:szCs w:val="24"/>
        </w:rPr>
        <w:t>Jiangsu Institute of Cancer Research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6C61">
        <w:rPr>
          <w:rFonts w:ascii="Times New Roman" w:hAnsi="Times New Roman" w:cs="Times New Roman"/>
          <w:sz w:val="24"/>
          <w:szCs w:val="24"/>
        </w:rPr>
        <w:t xml:space="preserve">&amp; </w:t>
      </w:r>
      <w:r w:rsidRPr="001E5F1B">
        <w:rPr>
          <w:rFonts w:ascii="Times New Roman" w:hAnsi="Times New Roman" w:cs="Times New Roman"/>
          <w:sz w:val="24"/>
          <w:szCs w:val="24"/>
        </w:rPr>
        <w:t>The Affiliated Cancer Hospital of Nanjing Medical University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421B6">
        <w:rPr>
          <w:rFonts w:ascii="Times New Roman" w:hAnsi="Times New Roman" w:cs="Times New Roman"/>
          <w:sz w:val="24"/>
          <w:szCs w:val="24"/>
        </w:rPr>
        <w:t>Nanjing 210009, China</w:t>
      </w:r>
      <w:bookmarkEnd w:id="2"/>
      <w:bookmarkEnd w:id="3"/>
    </w:p>
    <w:p w:rsidR="00A91F4C" w:rsidRDefault="00A91F4C" w:rsidP="00A91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rebuchet MS" w:hAnsi="Trebuchet MS"/>
          <w:color w:val="666666"/>
          <w:szCs w:val="21"/>
          <w:shd w:val="clear" w:color="auto" w:fill="FFFFFF"/>
        </w:rPr>
        <w:t>†</w:t>
      </w:r>
      <w:r w:rsidRPr="00763322">
        <w:rPr>
          <w:rFonts w:ascii="Times New Roman" w:hAnsi="Times New Roman" w:cs="Times New Roman"/>
          <w:sz w:val="24"/>
          <w:szCs w:val="24"/>
        </w:rPr>
        <w:t>Contributed equally</w:t>
      </w:r>
      <w:bookmarkStart w:id="4" w:name="_GoBack"/>
      <w:bookmarkEnd w:id="4"/>
    </w:p>
    <w:p w:rsidR="00A91F4C" w:rsidRDefault="00A91F4C" w:rsidP="00A91F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*C</w:t>
      </w:r>
      <w:r w:rsidRPr="00681BEE">
        <w:rPr>
          <w:rFonts w:ascii="Times New Roman" w:hAnsi="Times New Roman" w:cs="Times New Roman"/>
          <w:sz w:val="24"/>
          <w:szCs w:val="24"/>
        </w:rPr>
        <w:t>orresponding author</w:t>
      </w:r>
    </w:p>
    <w:p w:rsidR="00A91F4C" w:rsidRDefault="00A91F4C" w:rsidP="005A7EF4">
      <w:pPr>
        <w:rPr>
          <w:rFonts w:ascii="Times New Roman" w:hAnsi="Times New Roman" w:cs="Times New Roman"/>
          <w:b/>
          <w:sz w:val="24"/>
          <w:szCs w:val="24"/>
        </w:rPr>
      </w:pPr>
    </w:p>
    <w:p w:rsidR="00A91F4C" w:rsidRDefault="00A91F4C" w:rsidP="005A7EF4">
      <w:pPr>
        <w:rPr>
          <w:rFonts w:ascii="Times New Roman" w:hAnsi="Times New Roman" w:cs="Times New Roman"/>
          <w:b/>
          <w:sz w:val="24"/>
          <w:szCs w:val="24"/>
        </w:rPr>
      </w:pPr>
    </w:p>
    <w:p w:rsidR="00A91F4C" w:rsidRDefault="00A91F4C" w:rsidP="005A7EF4">
      <w:pPr>
        <w:rPr>
          <w:rFonts w:ascii="Times New Roman" w:hAnsi="Times New Roman" w:cs="Times New Roman"/>
          <w:b/>
          <w:sz w:val="24"/>
          <w:szCs w:val="24"/>
        </w:rPr>
      </w:pPr>
    </w:p>
    <w:p w:rsidR="00A91F4C" w:rsidRDefault="00A91F4C" w:rsidP="005A7EF4">
      <w:pPr>
        <w:rPr>
          <w:rFonts w:ascii="Times New Roman" w:hAnsi="Times New Roman" w:cs="Times New Roman"/>
          <w:b/>
          <w:sz w:val="24"/>
          <w:szCs w:val="24"/>
        </w:rPr>
      </w:pPr>
    </w:p>
    <w:p w:rsidR="00A91F4C" w:rsidRDefault="00A91F4C" w:rsidP="005A7EF4">
      <w:pPr>
        <w:rPr>
          <w:rFonts w:ascii="Times New Roman" w:hAnsi="Times New Roman" w:cs="Times New Roman"/>
          <w:b/>
          <w:sz w:val="24"/>
          <w:szCs w:val="24"/>
        </w:rPr>
      </w:pPr>
    </w:p>
    <w:p w:rsidR="00A91F4C" w:rsidRDefault="00A91F4C" w:rsidP="005A7EF4">
      <w:pPr>
        <w:rPr>
          <w:rFonts w:ascii="Times New Roman" w:hAnsi="Times New Roman" w:cs="Times New Roman"/>
          <w:b/>
          <w:sz w:val="24"/>
          <w:szCs w:val="24"/>
        </w:rPr>
      </w:pPr>
    </w:p>
    <w:p w:rsidR="00A91F4C" w:rsidRDefault="00A91F4C" w:rsidP="005A7EF4">
      <w:pPr>
        <w:rPr>
          <w:rFonts w:ascii="Times New Roman" w:hAnsi="Times New Roman" w:cs="Times New Roman"/>
          <w:b/>
          <w:sz w:val="24"/>
          <w:szCs w:val="24"/>
        </w:rPr>
      </w:pPr>
    </w:p>
    <w:p w:rsidR="00A91F4C" w:rsidRDefault="00A91F4C" w:rsidP="005A7EF4">
      <w:pPr>
        <w:rPr>
          <w:rFonts w:ascii="Times New Roman" w:hAnsi="Times New Roman" w:cs="Times New Roman"/>
          <w:b/>
          <w:sz w:val="24"/>
          <w:szCs w:val="24"/>
        </w:rPr>
      </w:pPr>
    </w:p>
    <w:p w:rsidR="00A91F4C" w:rsidRDefault="00A91F4C" w:rsidP="005A7EF4">
      <w:pPr>
        <w:rPr>
          <w:rFonts w:ascii="Times New Roman" w:hAnsi="Times New Roman" w:cs="Times New Roman"/>
          <w:b/>
          <w:sz w:val="24"/>
          <w:szCs w:val="24"/>
        </w:rPr>
      </w:pPr>
    </w:p>
    <w:p w:rsidR="00A91F4C" w:rsidRDefault="00A91F4C" w:rsidP="005A7EF4">
      <w:pPr>
        <w:rPr>
          <w:rFonts w:ascii="Times New Roman" w:hAnsi="Times New Roman" w:cs="Times New Roman"/>
          <w:b/>
          <w:sz w:val="24"/>
          <w:szCs w:val="24"/>
        </w:rPr>
      </w:pPr>
    </w:p>
    <w:p w:rsidR="00A91F4C" w:rsidRDefault="00A91F4C" w:rsidP="005A7EF4">
      <w:pPr>
        <w:rPr>
          <w:rFonts w:ascii="Times New Roman" w:hAnsi="Times New Roman" w:cs="Times New Roman"/>
          <w:b/>
          <w:sz w:val="24"/>
          <w:szCs w:val="24"/>
        </w:rPr>
      </w:pPr>
    </w:p>
    <w:p w:rsidR="00A91F4C" w:rsidRDefault="00A91F4C" w:rsidP="005A7EF4">
      <w:pPr>
        <w:rPr>
          <w:rFonts w:ascii="Times New Roman" w:hAnsi="Times New Roman" w:cs="Times New Roman"/>
          <w:b/>
          <w:sz w:val="24"/>
          <w:szCs w:val="24"/>
        </w:rPr>
      </w:pPr>
    </w:p>
    <w:p w:rsidR="00A91F4C" w:rsidRDefault="00A91F4C" w:rsidP="005A7EF4">
      <w:pPr>
        <w:rPr>
          <w:rFonts w:ascii="Times New Roman" w:hAnsi="Times New Roman" w:cs="Times New Roman"/>
          <w:b/>
          <w:sz w:val="24"/>
          <w:szCs w:val="24"/>
        </w:rPr>
      </w:pPr>
    </w:p>
    <w:p w:rsidR="00A91F4C" w:rsidRDefault="00A91F4C" w:rsidP="005A7EF4">
      <w:pPr>
        <w:rPr>
          <w:rFonts w:ascii="Times New Roman" w:hAnsi="Times New Roman" w:cs="Times New Roman"/>
          <w:b/>
          <w:sz w:val="24"/>
          <w:szCs w:val="24"/>
        </w:rPr>
      </w:pPr>
    </w:p>
    <w:p w:rsidR="00272B1A" w:rsidRPr="00CD4B62" w:rsidRDefault="00272B1A" w:rsidP="005A7EF4">
      <w:pPr>
        <w:rPr>
          <w:rFonts w:ascii="Times New Roman" w:hAnsi="Times New Roman" w:cs="Times New Roman"/>
          <w:b/>
          <w:sz w:val="24"/>
          <w:szCs w:val="24"/>
        </w:rPr>
      </w:pPr>
      <w:r w:rsidRPr="00CD4B62">
        <w:rPr>
          <w:rFonts w:ascii="Times New Roman" w:hAnsi="Times New Roman" w:cs="Times New Roman"/>
          <w:b/>
          <w:sz w:val="24"/>
          <w:szCs w:val="24"/>
        </w:rPr>
        <w:lastRenderedPageBreak/>
        <w:t>Additional file 1:</w:t>
      </w:r>
    </w:p>
    <w:p w:rsidR="00591374" w:rsidRDefault="00591374" w:rsidP="005A7EF4">
      <w:pPr>
        <w:rPr>
          <w:rFonts w:ascii="Times New Roman" w:hAnsi="Times New Roman" w:cs="Times New Roman"/>
          <w:sz w:val="24"/>
          <w:szCs w:val="24"/>
        </w:rPr>
      </w:pPr>
    </w:p>
    <w:p w:rsidR="005A7EF4" w:rsidRPr="00272B1A" w:rsidRDefault="005A7EF4" w:rsidP="005A7EF4">
      <w:pPr>
        <w:rPr>
          <w:rFonts w:ascii="Times New Roman" w:hAnsi="Times New Roman" w:cs="Times New Roman"/>
          <w:sz w:val="24"/>
          <w:szCs w:val="24"/>
        </w:rPr>
      </w:pPr>
      <w:r w:rsidRPr="00CD4B62">
        <w:rPr>
          <w:rFonts w:ascii="Times New Roman" w:hAnsi="Times New Roman" w:cs="Times New Roman"/>
          <w:b/>
          <w:sz w:val="24"/>
          <w:szCs w:val="24"/>
        </w:rPr>
        <w:t xml:space="preserve">Table S1. </w:t>
      </w:r>
      <w:r w:rsidRPr="00D421B6">
        <w:rPr>
          <w:rFonts w:ascii="Times New Roman" w:hAnsi="Times New Roman" w:cs="Times New Roman"/>
          <w:sz w:val="24"/>
          <w:szCs w:val="24"/>
        </w:rPr>
        <w:t xml:space="preserve">The dysregulated </w:t>
      </w:r>
      <w:r w:rsidRPr="00363BD4">
        <w:rPr>
          <w:rFonts w:ascii="Times New Roman" w:hAnsi="Times New Roman" w:cs="Times New Roman"/>
          <w:sz w:val="24"/>
          <w:szCs w:val="24"/>
        </w:rPr>
        <w:t>(down-regulated)</w:t>
      </w:r>
      <w:r w:rsidRPr="00D421B6">
        <w:rPr>
          <w:rFonts w:ascii="Times New Roman" w:hAnsi="Times New Roman" w:cs="Times New Roman"/>
          <w:sz w:val="24"/>
          <w:szCs w:val="24"/>
        </w:rPr>
        <w:t xml:space="preserve"> miRNAs in the NPC samples with the cutoff criteria of </w:t>
      </w:r>
      <w:r w:rsidR="00272B1A">
        <w:rPr>
          <w:rFonts w:ascii="Times New Roman" w:hAnsi="Times New Roman" w:cs="Times New Roman"/>
          <w:sz w:val="24"/>
          <w:szCs w:val="24"/>
        </w:rPr>
        <w:t>P &lt; 0.01 and |fold change| &gt; 2.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85"/>
        <w:gridCol w:w="1985"/>
        <w:gridCol w:w="1701"/>
      </w:tblGrid>
      <w:tr w:rsidR="005A7EF4" w:rsidRPr="00D421B6" w:rsidTr="00A86D6B">
        <w:tc>
          <w:tcPr>
            <w:tcW w:w="3085" w:type="dxa"/>
          </w:tcPr>
          <w:p w:rsidR="005A7EF4" w:rsidRPr="00D421B6" w:rsidRDefault="005A7EF4" w:rsidP="00A86D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985" w:type="dxa"/>
          </w:tcPr>
          <w:p w:rsidR="005A7EF4" w:rsidRPr="00D421B6" w:rsidRDefault="005A7EF4" w:rsidP="00A86D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b/>
                <w:sz w:val="24"/>
                <w:szCs w:val="24"/>
              </w:rPr>
              <w:t>Fold change</w:t>
            </w:r>
          </w:p>
        </w:tc>
        <w:tc>
          <w:tcPr>
            <w:tcW w:w="1701" w:type="dxa"/>
          </w:tcPr>
          <w:p w:rsidR="005A7EF4" w:rsidRPr="00D421B6" w:rsidRDefault="005A7EF4" w:rsidP="00A86D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D421B6">
              <w:rPr>
                <w:rFonts w:ascii="Times New Roman" w:hAnsi="Times New Roman" w:cs="Times New Roman"/>
                <w:b/>
                <w:sz w:val="24"/>
                <w:szCs w:val="24"/>
              </w:rPr>
              <w:t>P value</w:t>
            </w:r>
          </w:p>
        </w:tc>
      </w:tr>
      <w:tr w:rsidR="005A7EF4" w:rsidRPr="00D421B6" w:rsidTr="00A86D6B">
        <w:tc>
          <w:tcPr>
            <w:tcW w:w="3085" w:type="dxa"/>
          </w:tcPr>
          <w:p w:rsidR="005A7EF4" w:rsidRPr="00D421B6" w:rsidRDefault="000A16FD" w:rsidP="00A86D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sa</w:t>
            </w:r>
            <w:r w:rsidR="005A7EF4" w:rsidRPr="00D421B6">
              <w:rPr>
                <w:rFonts w:ascii="Times New Roman" w:hAnsi="Times New Roman" w:cs="Times New Roman"/>
                <w:sz w:val="24"/>
                <w:szCs w:val="24"/>
              </w:rPr>
              <w:t>-miR-937-5p</w:t>
            </w:r>
          </w:p>
        </w:tc>
        <w:tc>
          <w:tcPr>
            <w:tcW w:w="1985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170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114"/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3.61</w:t>
            </w:r>
            <w:bookmarkStart w:id="6" w:name="OLE_LINK112"/>
            <w:bookmarkStart w:id="7" w:name="OLE_LINK113"/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E-4</w:t>
            </w:r>
            <w:bookmarkEnd w:id="5"/>
            <w:bookmarkEnd w:id="6"/>
            <w:bookmarkEnd w:id="7"/>
          </w:p>
        </w:tc>
      </w:tr>
      <w:tr w:rsidR="005A7EF4" w:rsidRPr="00D421B6" w:rsidTr="00A86D6B">
        <w:tc>
          <w:tcPr>
            <w:tcW w:w="3085" w:type="dxa"/>
          </w:tcPr>
          <w:p w:rsidR="005A7EF4" w:rsidRPr="00D421B6" w:rsidRDefault="000A16FD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hsa</w:t>
            </w:r>
            <w:r w:rsidR="005A7EF4" w:rsidRPr="00D421B6">
              <w:rPr>
                <w:rFonts w:ascii="Times New Roman" w:hAnsi="Times New Roman" w:cs="Times New Roman"/>
                <w:sz w:val="24"/>
                <w:szCs w:val="24"/>
              </w:rPr>
              <w:t>-miR-650</w:t>
            </w:r>
          </w:p>
        </w:tc>
        <w:tc>
          <w:tcPr>
            <w:tcW w:w="1985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170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OLE_LINK116"/>
            <w:bookmarkStart w:id="9" w:name="OLE_LINK117"/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3.72E-4</w:t>
            </w:r>
            <w:bookmarkEnd w:id="8"/>
            <w:bookmarkEnd w:id="9"/>
          </w:p>
        </w:tc>
      </w:tr>
      <w:tr w:rsidR="005A7EF4" w:rsidRPr="00D421B6" w:rsidTr="00A86D6B">
        <w:tc>
          <w:tcPr>
            <w:tcW w:w="3085" w:type="dxa"/>
          </w:tcPr>
          <w:p w:rsidR="005A7EF4" w:rsidRPr="00D421B6" w:rsidRDefault="000A16FD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hsa</w:t>
            </w:r>
            <w:r w:rsidR="005A7EF4" w:rsidRPr="00D421B6">
              <w:rPr>
                <w:rFonts w:ascii="Times New Roman" w:hAnsi="Times New Roman" w:cs="Times New Roman"/>
                <w:sz w:val="24"/>
                <w:szCs w:val="24"/>
              </w:rPr>
              <w:t>-miR-3612</w:t>
            </w:r>
          </w:p>
        </w:tc>
        <w:tc>
          <w:tcPr>
            <w:tcW w:w="1985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170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3.52E-4</w:t>
            </w:r>
          </w:p>
        </w:tc>
      </w:tr>
      <w:tr w:rsidR="005A7EF4" w:rsidRPr="00D421B6" w:rsidTr="00A86D6B">
        <w:tc>
          <w:tcPr>
            <w:tcW w:w="3085" w:type="dxa"/>
          </w:tcPr>
          <w:p w:rsidR="005A7EF4" w:rsidRPr="00D421B6" w:rsidRDefault="000A16FD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hsa</w:t>
            </w:r>
            <w:r w:rsidR="005A7EF4" w:rsidRPr="00D421B6">
              <w:rPr>
                <w:rFonts w:ascii="Times New Roman" w:hAnsi="Times New Roman" w:cs="Times New Roman"/>
                <w:sz w:val="24"/>
                <w:szCs w:val="24"/>
              </w:rPr>
              <w:t>-miR-4478</w:t>
            </w:r>
          </w:p>
        </w:tc>
        <w:tc>
          <w:tcPr>
            <w:tcW w:w="1985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170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7.16E-4</w:t>
            </w:r>
          </w:p>
        </w:tc>
      </w:tr>
      <w:tr w:rsidR="005A7EF4" w:rsidRPr="00D421B6" w:rsidTr="00A86D6B">
        <w:tc>
          <w:tcPr>
            <w:tcW w:w="3085" w:type="dxa"/>
          </w:tcPr>
          <w:p w:rsidR="005A7EF4" w:rsidRPr="00D421B6" w:rsidRDefault="000A16FD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OLE_LINK119"/>
            <w:bookmarkStart w:id="11" w:name="OLE_LINK120"/>
            <w:r>
              <w:rPr>
                <w:rFonts w:ascii="Times New Roman" w:hAnsi="Times New Roman" w:cs="Times New Roman"/>
                <w:sz w:val="24"/>
                <w:szCs w:val="24"/>
              </w:rPr>
              <w:t>hsa</w:t>
            </w:r>
            <w:r w:rsidR="005A7EF4" w:rsidRPr="00D421B6">
              <w:rPr>
                <w:rFonts w:ascii="Times New Roman" w:hAnsi="Times New Roman" w:cs="Times New Roman"/>
                <w:sz w:val="24"/>
                <w:szCs w:val="24"/>
              </w:rPr>
              <w:t>-miR-4259</w:t>
            </w:r>
            <w:bookmarkEnd w:id="10"/>
            <w:bookmarkEnd w:id="11"/>
          </w:p>
        </w:tc>
        <w:tc>
          <w:tcPr>
            <w:tcW w:w="1985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70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OLE_LINK118"/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9.71E-3</w:t>
            </w:r>
            <w:bookmarkEnd w:id="12"/>
          </w:p>
        </w:tc>
      </w:tr>
      <w:tr w:rsidR="005A7EF4" w:rsidRPr="00D421B6" w:rsidTr="00A86D6B">
        <w:tc>
          <w:tcPr>
            <w:tcW w:w="3085" w:type="dxa"/>
          </w:tcPr>
          <w:p w:rsidR="005A7EF4" w:rsidRPr="00D421B6" w:rsidRDefault="000A16FD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hsa</w:t>
            </w:r>
            <w:r w:rsidR="005A7EF4" w:rsidRPr="00D421B6">
              <w:rPr>
                <w:rFonts w:ascii="Times New Roman" w:hAnsi="Times New Roman" w:cs="Times New Roman"/>
                <w:sz w:val="24"/>
                <w:szCs w:val="24"/>
              </w:rPr>
              <w:t>-miR-3714</w:t>
            </w:r>
          </w:p>
        </w:tc>
        <w:tc>
          <w:tcPr>
            <w:tcW w:w="1985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170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OLE_LINK115"/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8.21E-3</w:t>
            </w:r>
            <w:bookmarkEnd w:id="13"/>
          </w:p>
        </w:tc>
      </w:tr>
      <w:tr w:rsidR="005A7EF4" w:rsidRPr="00D421B6" w:rsidTr="00A86D6B">
        <w:tc>
          <w:tcPr>
            <w:tcW w:w="3085" w:type="dxa"/>
          </w:tcPr>
          <w:p w:rsidR="005A7EF4" w:rsidRPr="00D421B6" w:rsidRDefault="000A16FD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hsa</w:t>
            </w:r>
            <w:r w:rsidR="005A7EF4" w:rsidRPr="00D421B6">
              <w:rPr>
                <w:rFonts w:ascii="Times New Roman" w:hAnsi="Times New Roman" w:cs="Times New Roman"/>
                <w:sz w:val="24"/>
                <w:szCs w:val="24"/>
              </w:rPr>
              <w:t>-miR-4730</w:t>
            </w:r>
          </w:p>
        </w:tc>
        <w:tc>
          <w:tcPr>
            <w:tcW w:w="1985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70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4.29E-3</w:t>
            </w:r>
          </w:p>
        </w:tc>
      </w:tr>
      <w:tr w:rsidR="005A7EF4" w:rsidRPr="00D421B6" w:rsidTr="00A86D6B">
        <w:tc>
          <w:tcPr>
            <w:tcW w:w="3085" w:type="dxa"/>
          </w:tcPr>
          <w:p w:rsidR="005A7EF4" w:rsidRPr="00D421B6" w:rsidRDefault="000A16FD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hsa</w:t>
            </w:r>
            <w:r w:rsidR="005A7EF4" w:rsidRPr="00D421B6">
              <w:rPr>
                <w:rFonts w:ascii="Times New Roman" w:hAnsi="Times New Roman" w:cs="Times New Roman"/>
                <w:sz w:val="24"/>
                <w:szCs w:val="24"/>
              </w:rPr>
              <w:t>-miR-1203</w:t>
            </w:r>
          </w:p>
        </w:tc>
        <w:tc>
          <w:tcPr>
            <w:tcW w:w="1985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70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OLE_LINK122"/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4.66E-3</w:t>
            </w:r>
            <w:bookmarkEnd w:id="14"/>
          </w:p>
        </w:tc>
      </w:tr>
      <w:tr w:rsidR="005A7EF4" w:rsidRPr="00D421B6" w:rsidTr="00A86D6B">
        <w:tc>
          <w:tcPr>
            <w:tcW w:w="3085" w:type="dxa"/>
          </w:tcPr>
          <w:p w:rsidR="005A7EF4" w:rsidRPr="00D421B6" w:rsidRDefault="000A16FD" w:rsidP="00A86D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hsa</w:t>
            </w:r>
            <w:r w:rsidR="005A7EF4" w:rsidRPr="00D421B6">
              <w:rPr>
                <w:rFonts w:ascii="Times New Roman" w:hAnsi="Times New Roman" w:cs="Times New Roman"/>
                <w:sz w:val="24"/>
                <w:szCs w:val="24"/>
              </w:rPr>
              <w:t>-miR-30b-3p</w:t>
            </w:r>
          </w:p>
        </w:tc>
        <w:tc>
          <w:tcPr>
            <w:tcW w:w="1985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70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OLE_LINK121"/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8.00E-4</w:t>
            </w:r>
            <w:bookmarkEnd w:id="15"/>
          </w:p>
        </w:tc>
      </w:tr>
      <w:tr w:rsidR="005A7EF4" w:rsidRPr="00D421B6" w:rsidTr="00A86D6B">
        <w:tc>
          <w:tcPr>
            <w:tcW w:w="3085" w:type="dxa"/>
          </w:tcPr>
          <w:p w:rsidR="005A7EF4" w:rsidRPr="00D421B6" w:rsidRDefault="000A16FD" w:rsidP="00A86D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6" w:name="OLE_LINK123"/>
            <w:r>
              <w:rPr>
                <w:rFonts w:ascii="Times New Roman" w:hAnsi="Times New Roman" w:cs="Times New Roman"/>
                <w:sz w:val="24"/>
                <w:szCs w:val="24"/>
              </w:rPr>
              <w:t>hsa</w:t>
            </w:r>
            <w:r w:rsidR="005A7EF4" w:rsidRPr="00D421B6">
              <w:rPr>
                <w:rFonts w:ascii="Times New Roman" w:hAnsi="Times New Roman" w:cs="Times New Roman"/>
                <w:sz w:val="24"/>
                <w:szCs w:val="24"/>
              </w:rPr>
              <w:t>-miR-1321</w:t>
            </w:r>
            <w:bookmarkEnd w:id="16"/>
          </w:p>
        </w:tc>
        <w:tc>
          <w:tcPr>
            <w:tcW w:w="1985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  <w:tc>
          <w:tcPr>
            <w:tcW w:w="170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2.78E-3</w:t>
            </w:r>
          </w:p>
        </w:tc>
      </w:tr>
      <w:tr w:rsidR="005A7EF4" w:rsidRPr="00D421B6" w:rsidTr="00A86D6B">
        <w:tc>
          <w:tcPr>
            <w:tcW w:w="3085" w:type="dxa"/>
          </w:tcPr>
          <w:p w:rsidR="005A7EF4" w:rsidRPr="00D421B6" w:rsidRDefault="000A16FD" w:rsidP="00A86D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hsa</w:t>
            </w:r>
            <w:r w:rsidR="005A7EF4" w:rsidRPr="00D421B6">
              <w:rPr>
                <w:rFonts w:ascii="Times New Roman" w:hAnsi="Times New Roman" w:cs="Times New Roman"/>
                <w:sz w:val="24"/>
                <w:szCs w:val="24"/>
              </w:rPr>
              <w:t>-miR-1202</w:t>
            </w:r>
          </w:p>
        </w:tc>
        <w:tc>
          <w:tcPr>
            <w:tcW w:w="1985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70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9.72E-6</w:t>
            </w:r>
          </w:p>
        </w:tc>
      </w:tr>
      <w:tr w:rsidR="005A7EF4" w:rsidRPr="00D421B6" w:rsidTr="00A86D6B">
        <w:tc>
          <w:tcPr>
            <w:tcW w:w="3085" w:type="dxa"/>
          </w:tcPr>
          <w:p w:rsidR="005A7EF4" w:rsidRPr="00D421B6" w:rsidRDefault="000A16FD" w:rsidP="00A86D6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hsa</w:t>
            </w:r>
            <w:r w:rsidR="005A7EF4" w:rsidRPr="00D421B6">
              <w:rPr>
                <w:rFonts w:ascii="Times New Roman" w:hAnsi="Times New Roman" w:cs="Times New Roman"/>
                <w:sz w:val="24"/>
                <w:szCs w:val="24"/>
              </w:rPr>
              <w:t>-miR-575</w:t>
            </w:r>
          </w:p>
        </w:tc>
        <w:tc>
          <w:tcPr>
            <w:tcW w:w="1985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70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7.20E-4</w:t>
            </w:r>
          </w:p>
        </w:tc>
      </w:tr>
    </w:tbl>
    <w:p w:rsidR="00272B1A" w:rsidRDefault="00272B1A" w:rsidP="005A7EF4">
      <w:pPr>
        <w:rPr>
          <w:rFonts w:ascii="Times New Roman" w:hAnsi="Times New Roman" w:cs="Times New Roman"/>
          <w:sz w:val="24"/>
          <w:szCs w:val="24"/>
        </w:rPr>
      </w:pPr>
    </w:p>
    <w:p w:rsidR="00272B1A" w:rsidRPr="00272B1A" w:rsidRDefault="00272B1A" w:rsidP="005A7EF4">
      <w:pPr>
        <w:rPr>
          <w:rFonts w:ascii="Times New Roman" w:hAnsi="Times New Roman" w:cs="Times New Roman"/>
          <w:sz w:val="24"/>
          <w:szCs w:val="24"/>
        </w:rPr>
      </w:pPr>
      <w:r w:rsidRPr="00CD4B62">
        <w:rPr>
          <w:rFonts w:ascii="Times New Roman" w:hAnsi="Times New Roman" w:cs="Times New Roman"/>
          <w:b/>
          <w:sz w:val="24"/>
          <w:szCs w:val="24"/>
        </w:rPr>
        <w:t xml:space="preserve">Table S2. </w:t>
      </w:r>
      <w:r w:rsidRPr="00D421B6">
        <w:rPr>
          <w:rFonts w:ascii="Times New Roman" w:hAnsi="Times New Roman" w:cs="Times New Roman"/>
          <w:sz w:val="24"/>
          <w:szCs w:val="24"/>
        </w:rPr>
        <w:t>Putative target genes of the dysregulated miRNAs in the saliva samples of NPC patients.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6883"/>
      </w:tblGrid>
      <w:tr w:rsidR="005A7EF4" w:rsidRPr="00D421B6" w:rsidTr="00A86D6B">
        <w:tc>
          <w:tcPr>
            <w:tcW w:w="1413" w:type="dxa"/>
          </w:tcPr>
          <w:p w:rsidR="005A7EF4" w:rsidRPr="00D421B6" w:rsidRDefault="005A7EF4" w:rsidP="00A86D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6883" w:type="dxa"/>
          </w:tcPr>
          <w:p w:rsidR="005A7EF4" w:rsidRPr="00D421B6" w:rsidRDefault="005A7EF4" w:rsidP="00A86D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b/>
                <w:sz w:val="24"/>
                <w:szCs w:val="24"/>
              </w:rPr>
              <w:t>Target genes</w:t>
            </w:r>
          </w:p>
        </w:tc>
      </w:tr>
      <w:tr w:rsidR="005A7EF4" w:rsidRPr="00D421B6" w:rsidTr="00A86D6B">
        <w:tc>
          <w:tcPr>
            <w:tcW w:w="141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hsa-miR-937-5p</w:t>
            </w:r>
          </w:p>
        </w:tc>
        <w:tc>
          <w:tcPr>
            <w:tcW w:w="688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FZNF623, ZNF573, XPO7, UBXN2A, UBN2, TXLNA, TRIM37, TP53, TMX4, TMEM98, TG, SURF4, ST6GAL1, SPPL2A, SPG20, SMAD2, SLC6A4, SLC35E2B, SHMT2, SEPHS1, SCRG1, SCNN1G, RPS16, RNF165, PROSC, PLD5, OGT, OGFRL1, NUTM2E, NKX6-1, NECAB3, NDOR1, NAV1, MTDH, MSRB1, METRN, MACC1, LUZP1, LILRB2, JMJD1C, IVD, INSIG1, ICOSLG, HSPA4L, HSPA1B, HSBP1, GEMIN4, FOS, FLVCR1, FAM168A, ERP44, EIF4EBP1, EFCAB11, DCTN6, CYB561A3, CRAMP1L, COX6B1, CORO2A, CLIC6, CENPN, CEBPG, CDKAL1, CD244, CD1D, CAPZA2, C9orf41, C6orf132, C17orf105, BCAS4, ANTXR2, AGO2, ACTB</w:t>
            </w:r>
          </w:p>
        </w:tc>
      </w:tr>
      <w:tr w:rsidR="005A7EF4" w:rsidRPr="00D421B6" w:rsidTr="00A86D6B">
        <w:tc>
          <w:tcPr>
            <w:tcW w:w="141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hsa-miR-3714</w:t>
            </w:r>
          </w:p>
        </w:tc>
        <w:tc>
          <w:tcPr>
            <w:tcW w:w="688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 xml:space="preserve">ZWINT, ZNF674, ZNF609, ZNF582, ZNF507, ZFYVE26, ZFP69B, ZBTB7B, WNT7B, WDR81, VANGL1, USP14, UHMK1, UBXN2B, UBE3C, TROVE2, TOM1L2, TMEM41A, TMEM181, TMEM167A, TMEM106B, TIPIN, TBC1D1, TAGLN, TAF13, STARD3, SSR1, SRPRB, SRP9, SRM, SPRTN, SNX18, SNRPD3, SNAP23, SMTNL2, SLC35E2, SLC30A7, SLC29A1, SLC16A1, SFT2D3, SERTAD3, SDE2, SDCBP, SCAMP4, SATB2, S1PR2, RNF41, RNF24, RNF157, RECK, RARA, RAB5B, QKI, PTPRF, PTBP3, PTBP1, PRSS45, PRR14L, POC1B-GALNT4, PLLP, PLIN3, PI4K2B, PHF15, PCCB, PAX5, PATL1, PARP16, PANK2, OTUD1, NFIX, NFIB, NEK4, NDUFA7, NCR3LG1, NCMAP, MYLIP, MTFMT, MTDH, MRPL49, MARVELD2, MAN2B2, MALT1, </w:t>
            </w:r>
            <w:r w:rsidRPr="00D421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LYSMD3, LRRC1, LPCAT3, LAX1, LASP1, KLHL42, KLHL28, KLHL15, KIAA1328, ING1, IL17RB, IFNGR1, IFNAR2, ICMT</w:t>
            </w: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ab/>
              <w:t>HSPA6, HSD17B12, HIATL1, HEPHL1, HECTD3, GXYLT2, GXYLT1, GTF2E1, GOSR1, GNAT1, GLO1, GJD2, GGCX, GALNT4, G3BP1, FZR1, FSTL3, FBXO28, FAM91A1, FAM186A, FAM131B, EVI5, ERCC6L2, EPM2AIP1, EFNA1, EFCAB14, DYRK3, DPYSL5, DNAJC10, DLGAP3, DDX52, DDI2, CYSLTR2, CTNND1, CRTAP, CREBRF, CPEB3, COMMD5, COL13A1, CHSY1, CFL2, CES2, CD1D, CCND1, CCDC137, C9orf41, C5orf45, C5ORF24, C20orf27, C1QTNF6, BZW1, BTRC, BTG2, BAHD1, B4GALNT3, ATXN3, ASB16, ARL5B, ARHGAP1, ANP32E, ANKRD53, ANKRD11, AMOTL2, AMOTL1, AK4, ADRB3</w:t>
            </w:r>
          </w:p>
        </w:tc>
      </w:tr>
      <w:tr w:rsidR="005A7EF4" w:rsidRPr="00D421B6" w:rsidTr="00A86D6B">
        <w:tc>
          <w:tcPr>
            <w:tcW w:w="141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hsa-miR-650</w:t>
            </w:r>
          </w:p>
        </w:tc>
        <w:tc>
          <w:tcPr>
            <w:tcW w:w="688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ZSCAN29, ZNRF3, ZNF716, ZNF70, ZNF69, ZNF527, ZNF490, ZNF317, ZNF264, ZNF117, ZFP62, ZER1, USH1G, UGGT1, TRIOBP, TRIM67, TRIM65, TRAPPC2, TMOD2, TMEM214, TMEM209, TMEM184C, THBS1, TBL2, TAF8, SVOP, STK17B, SPC24, SNAP23, SMG1, SMARCD1, SLC29A1, SLC27A1, SIGLEC14, SERBP1, SENP5, SCARF1, SCAMP4, SAMD5, RSL1D1, RPL28, RDH13, RASSF2, RAC1, PTDSS2, PSD4, PNO1, PNMAL2, PLCXD1, PIGR, PFAS, PEG10, PDGFRA, PDE11A, PCSK9, PCCB, PATZ1, OTUD5, NT5DC3, NFAT5, NEDD4L, NECAB3, NARF, MRVI1, MPHOSPH8, MORN4, LUC7L, LETMD1, LENG8, KLHL26, KATNAL1, JOSD1, ITGA11, IREB2, IQSEC2, IPCEF1, IMMP2L, HRH4, HOOK3, HMOX1, HIRIP3, HHIPL1, GUF1, GSR, GNS, GNG4, GLG1, GALNT2, GALNT11, FKBP5, FEM1A, FBLIM1, F2RL2, DUSP19, DNAL1, DHX40, DDX19A, CYP8B1, CYP51A1, CYP20A1, CSDC2, CRLF3, CRKL, CRISPLD2, CPNE5, CPA4, COX18, CLCN5, CIITA, CENPN, CDCP1, CARD8, BTG2, BMP8A, BCAS4, ATP6V0A2, ASB6, ANAPC16, ALDOA, ADRBK1, ADD2, ACTR1A, ACOX1</w:t>
            </w:r>
          </w:p>
        </w:tc>
      </w:tr>
      <w:tr w:rsidR="005A7EF4" w:rsidRPr="00D421B6" w:rsidTr="00A86D6B">
        <w:tc>
          <w:tcPr>
            <w:tcW w:w="141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OLE_LINK12"/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hsa-miR-</w:t>
            </w:r>
            <w:bookmarkEnd w:id="17"/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4259</w:t>
            </w:r>
          </w:p>
        </w:tc>
        <w:tc>
          <w:tcPr>
            <w:tcW w:w="688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WFDC6, VAT1, UBBP4, UBB, UBALD1, TSPYL1, TNRC6A, TMED2, STK38, SSR3, SRCAP, SPRY4, SLC36A1, SLC10A7, SIX5, RCE1, POU2F1, PHAX, NDRG1, MSC, MRRF, MEN1, MAX, LIMA1, KCTD10, HSD11B1L, HNRNPUL1, H3F3B, GTF3C4, GPX1, FOLR1, FAM168A, FAM127B, DSN1, DR1, DNAL1, CTNND1, CBX4, B4GALT7, AP4S1</w:t>
            </w:r>
          </w:p>
        </w:tc>
      </w:tr>
      <w:tr w:rsidR="005A7EF4" w:rsidRPr="00D421B6" w:rsidTr="00A86D6B">
        <w:tc>
          <w:tcPr>
            <w:tcW w:w="141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hsa-miR-3612</w:t>
            </w:r>
          </w:p>
        </w:tc>
        <w:tc>
          <w:tcPr>
            <w:tcW w:w="688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 xml:space="preserve">ZSWIM6, ZSCAN29, ZNRF3, ZNF749, ZNF716, ZNF70, ZNF69, ZNF669, ZNF581, ZNF573, ZNF527, ZNF490, ZNF451, ZNF383, ZNF317, ZNF264, ZNF117, ZFP62, ZFAND4, ZER1, ZC3H8, USH1G, UGGT1, UBR1, TTC39B, TRIOBP, TRIM72, TRIM67, TRIM65, TRAPPC2, TNFRSF13C, TMOD2, TMEM81, TMEM67, TMEM214, TMEM209, TMEM184C, TLCD2, TIPIN, TIMM8A, TIMM10B, TIFA, THEM6, THBS1, TG, TFDP2, TBL2, TAF8, </w:t>
            </w:r>
            <w:r w:rsidRPr="00D421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SVOP, STK17B, SSBP2, SRRD, SPPL2A, SPC24, SNRPD1, SNAP23, SMS, SMG1, SMARCD1, SLFN12L, SLC35F6, SLC29A1, SLC27A1, SKIL, SIGLEC9, SIGLEC14, SGPP2, SERBP1, SENP5, SDR9C7, SCRG1, SCARF1, SCAMP4, SAMD5, RSL1D1, RPL28, REXO2, RDH13, RASSF2, RAC1, PTPLAD2, PTDSS2, PSD4, PRICKLE1, PPIL4, PNO1, PNMAL2, PLCXD1, PLA2G16, PIGR, PHAX, PFAS, PEG10, PDGFRA, PDGFRA, PDE11A</w:t>
            </w: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ab/>
              <w:t>PCSK9, PCCB, PATZ1, PARP2, PAPOLA, OTUD5, NT5DC3, NPY4R, NME2, NME1-NME2, NIF3L1, NFAT5, NEDD4L, NECAB3, NDUFA7, NARF, MTMR12, MTHFD2, MRVI1, MRPS14, MRPS10, MRPL12, MPLKIP, MPHOSPH8, MORN4, METTL14, MCUR1, MARS2, LYRM4, LUC7L, LIPC, LETMD1, LENG8, KLHL26, KLHL23, KIF6, KIAA1958, KIAA1551, KIAA1456, KIAA0391, KATNAL1, JOSD1, ITGA11, IREB2, IQSEC2, IPCEF1, IMMP2L, IFNLR1, IBA57, HSPA6, HRH4, HOOK3, HMOX1, HIRIP3, HINT1, HHIPL1, GUF1, GSR, GPR156, GNS, GNG4, GLUL, GLG1, GLCCI1, GIGYF1, GEMIN6, GDE1, GALNT2, GALNT11, GABRR2, FKBP5, FEM1A, FBLIM1, FAM83B, FADS6, F2RL2, ESF1, EPGN, EIF4EBP1, EFNB1, DUSP19, DNAL1, DHX40, DEFB105B, DEFB105A, DDX19A, DCPS, CYP8B1, CYP51A1, CYP20A1, CTSL2, CSDC2, CRLF3, CRKL, CRISPLD2, CPNE5, CPE, CPA4, COX18, CLSPN, CLPSL1, CLCN5, CKAP2L, CIITA, CENPN, CDCP1, CDC5L, CCNB1, CCDC80, CCBE1, CARD8, C7orf73, C17orf85, C10orf71, BTG2, BPTF, BMP8A, BCAS4, B4GALT7, ATP6V0A2, ATP5S, ASB6, ARSK, AR</w:t>
            </w: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ab/>
              <w:t>AP5M1, ANAPC16, ALDOA, ADRBK1, ADD2, ACTR1A, ACSBG1, ACOX1</w:t>
            </w:r>
          </w:p>
        </w:tc>
      </w:tr>
      <w:tr w:rsidR="005A7EF4" w:rsidRPr="00D421B6" w:rsidTr="00A86D6B">
        <w:tc>
          <w:tcPr>
            <w:tcW w:w="141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hsa-miR-4478</w:t>
            </w:r>
          </w:p>
        </w:tc>
        <w:tc>
          <w:tcPr>
            <w:tcW w:w="688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 xml:space="preserve">ZSWIM1, ZSCAN16, ZNF99, ZNF891, ZNF805, ZNF783, ZNF770, ZNF766, ZNF749, ZNF738, ZNF701, ZNF695, ZNF681, ZNF669, ZNF665, ZNF641, ZNF639, ZNF638, ZNF623, ZNF619, ZNF589, ZNF587, ZNF585B, ZNF584, ZNF583, ZNF581, ZNF566, ZNF556, ZNF555, ZNF500, ZNF439, ZNF43, ZNF417, ZNF33A, ZNF141, ZNF124, ZMYM1, ZDHHC8, ZBTB8OS, ZBTB8B, ZBED3, YIPF4, YES1, WSB1, WIZ, WEE1, VAMP1, UTP15, URM1, UQCRQ, UNC5C, UMPS, ULBP3, UGGT1, UBXN2A, TXNRD2, TXNIP, TXNDC16, TVP23C, TSPYL1, TSPAN15, TRUB2, TRPM7, TRIM65, TRIM56, TRAPPC2, TRAF1, TPM3, TNPO3, TNFSF15, TMTC1, TMEM59, TMEM216, TMEM185B, TMEM145, TMEM145, TMED9, TMCO1, TMBIM6, TLE3, TIAL1, THAP1, TES, TERF2, TCF23, TBXA2R, TBC1D19, SYT15, SYNJ2BP, SUMF2, STX7, STK17B, STAT2, SSBP2, SRD5A1, SPAST, SOAT1, SNX27, SNRPD1, SMAD9, SLX4IP, SLPI, SLFN12L, SLC7A5P2, SLC39A9, SLC38A7, SLC36A2, SLC35F1, SLC35E3, SLC35D2, SLC30A6, SLC2A5, SLC29A4, SLC27A1, SLC25A45, SLC19A3, </w:t>
            </w:r>
            <w:r w:rsidRPr="00D421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SLC16A4, SLC15A1, SLC11A2, SLC10A6, SIKE1, SHOX, SHOC2, SHISA9, SEPHS1, SCNM1, SCARF1, SAR1A, RSRC1, RPP14, RPH3AL, RPF2, RNASEH2B, RGS9BP, RFT1, RFC2, RABAC1, RAB4A, RAB36, RAB13, QDPR, PURB, PTRH2, PTPLB, PTBP2, PSMC4, PSD4, PRIM2, PRIM1, PRICKLE4, PPY, PPP1R15B, PPM1L, PPM1D, PPEF2, POLR3K, PMPCA, PLEKHG2, PLEKHB2, PLEKHA1, PLD5, PLCE1, PLA2G4A, PHACTR4, PGPEP1, PGAM5, PEX26, PEX13, PER2, PDPN, PDP2, PDE12, PCGF3, PCDHA6, PAX6, PARVB, PARP2, PARK7, PARD6B, PAQR7, PAK1IP1, PADI1, PACS2, OTUD7B, OLFML2A, OGFRL1, NXN, NUP85, NTPCR, NRXN3, NR2F6, NPR1, NOTO, NMUR1, NLRC3, NFYA, NEK9, NDUFS5, NDRG3, NAA50, N6AMT1, MYH9, MXRA7, MUC20, MTMR10, MSL2, MRPS30, MRPS16, MRPL49, MRPL12, MRI1, MRE11A, MPPE1</w:t>
            </w: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ab/>
              <w:t>MOB3A, MINOS1, MICA, MGAM, MFSD4, MEMO1, MED17, MCF2L2, MBL2, MAPKAPK5, MAPK1IP1L, MANSC1, MAK, LY6G5B, LRRC47, LRP10, LLGL1, LIX1L, LIPC, LINC00598, LINC00346, LIN7C, LHPP, KRT8, KLLN, KLHL23, KLHL21, KIF6, KIAA1328, ITGA3, IRGQ, IREB2, IRAK4, IPCEF1, INADL, ILDR1, IL17REL, IKZF3, IKBKG, IGF1, HUS1, HSPA2, HSP90B1, HOXB3, HOOK3, HJURP, HEYL, GXYLT2, GTPBP10, GSTCD, GSG2, GRSF1, GPR75, GOLGA3, GLUL, GLCE, GINS2, GEMIN4, GDE1, GABPB1, FUT2, FOSL2, FKTN, FBXW8, FBXW2, FBXO45, FAM60A, FAM208A, FAM118A, EXOSC6, EXOSC2, EXOC8, EVI5, EVC, ERN1, ENTPD5, ENAH, EMILIN2, ELMSAN1, EIF4A3, EIF2S3, EIF2AK2, EFCAB11, DTD2, DSCR3, DNAJC28, DNAJC10, DNAH9, DNA2, DHODH, DFFB, DFFA, DCTN6, DARS2, CYCS, CXorf56</w:t>
            </w: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ab/>
              <w:t>CSTF1, CRKL, CRISPLD2, CRCP, CPE, COX6B1, CLPB, CLOCK, CLCN7, CLCC1, CKS1B, CHORDC1, CHMP1B, CERS2, CEP57L1, CENPN, CENPM, CDKAL1, CDK19, CDCP1, CDC73, CD3EAP, CD300LG, CD209, CD1D, CCL22, CCDC77, CBFA2T2, CASP8, CASP16, CARD6, CAMLG, CACNG8, C9orf156, C6orf141, C5orf45, C5AR2, C3, C2orf48, C1orf210, C1orf174, C14orf142, C11orf84, C10orf111, BTD, BTBD19, BROX, BRI3BP, BPNT1, BLOC1S3, BCL9L, BAZ2A, ATP13A4, ATP11C, ARSK, ARSA, ARL8B, ARHGAP11A, AQP6, APTX, APOL6, APAF1, AP1S3, ANP32E, ANKRD40, ANGPT4, ALG10B, ALDOA, AKNA, AKAP6, AK4, AGXT2, AGBL5, AGAP9, ACOT2, ACBD7, ABHD17B, ABHD15, ABCF1, AAED1</w:t>
            </w:r>
          </w:p>
        </w:tc>
      </w:tr>
      <w:tr w:rsidR="005A7EF4" w:rsidRPr="00D421B6" w:rsidTr="00A86D6B">
        <w:tc>
          <w:tcPr>
            <w:tcW w:w="141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hsa-miR-30b-3p</w:t>
            </w:r>
          </w:p>
        </w:tc>
        <w:tc>
          <w:tcPr>
            <w:tcW w:w="688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 xml:space="preserve">ZYG11A, ZSCAN29, ZNF878, ZNF860, ZNF770, ZNF749, ZNF708, ZNF703, ZNF701, ZNF70, ZNF695, ZNF681, ZNF674, ZNF665, ZNF641, ZNF607, ZNF584, ZNF573, ZNF557, ZNF548, ZNF503, ZNF500, ZNF491, ZNF490, ZNF460, ZNF451, ZNF417, ZNF394, ZNF324B, ZNF317, ZNF284, ZNF280C, ZNF264, </w:t>
            </w:r>
            <w:r w:rsidRPr="00D421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ZNF250, ZNF17, ZNF124, ZNF117, ZMYM1, ZKSCAN3, ZFP69B, ZFAND4, ZCCHC8, ZCCHC24, ZBTB37, YME1L1, YAE1D1, XRCC6, XKR4, XIAP, WWTR1, WSB1, WNT7B, WIZ, WHAMM, WDR75, WDR55, WARS, UST, UQCRQ, UPK3BL, ULBP3, UGGT1, UBXN2B, UBXN2A, UBLCP1, UBE2D4, UBE2B, TTLL9, TTLL1, TTC9C, TTC39B, TTC21B, TSPYL4, TRUB2, TRIM66, TRIM65, TRIM13, TRIB1, TRAF3IP2, TPCN2, TOX4, TOR1AIP2, TOMM20, TNS4, TNRC6A, TNFRSF13C, TMTC1, TMPRSS12, TMPRSS11BNL, TMEM91, TMEM63C, TMEM41B, TMEM33, TMEM251, TMEM239, TMEM209, TMEM184C, TMEM167A, TMEM167A, TMEM120B, TMEM11, TM6SF2, TLN1, TLCD2, TJAP1, TIMM50, TIAL1, THAP5, TFIP11, TES, TDGF1P3, TBXA2R, TBC1D19, TANGO2, TACO1, SYTL3, SYNJ2, SUSD1, SUMF2, SUGT1, STRIP2, STK4, STK38, SSR3, SSR1, SSBP2, SRRD, SPTLC2, SPATA5, SPAST, SNX27, SNX1, SNTN, SNRPD3, SNRPD1, SMS, SMAD9, SLFN12L, SLC7A5, SLC38A7, SLC35F6, SLC35E2, SLC29A4, SLC27A1, SLC25A45, SLC25A34, SLC1A5, SLC1A2, SLC19A3, SLC16A4, SLC11A2, SLC10A6, SIT1, SIPA1, SIGLEC14, SGTB, SFT2D2, SF3B3, SERAC1, SCUBE3, SCNM1, SCD5, SCAND3, SCAMP4, SAR1A, RRP7A, RRAD, RPRD2, RPP30, RPL7L1, RPH3AL, RORC, RNPS1, RNF24, RMDN1, RHOF, RFTN2, RFT1, RBMS2, RBM8A, RBM48, RBBP4, RASSF9, RARA, RAP2B, RAD51B, RAD51, RAB4A, RAB36, RAB33B, RAB2B, QPCTL, QDPR, PURB, PTRH2, PRRG4, PRKAR2A, PRIM2, PRICKLE1, PPTC7, PPM1L, PPM1D, PPEF2, POLR3K, POLR3D, POLR2J3, PNPLA6, PNMA2, PMPCA, PLXND1, PLLP, PLEKHH1, PLEKHB2, PLEKHA1, PLD6, PLCE1, PLAGL2, PITPNA, PIM3, PIGR, PHF12, PHC1, PHAX, PHACTR4, PGPEP1, PGM2L1, PGAM5, PGAM4, PFKFB3, PDGFRA, PDE7B, PDE7A, PCNP, PCDHB11, PAQR5, PAPOLA, OSBPL2, OSBPL10, OPA3, ONECUT3, NUP43, NUP155, NUDT7, NUDT19, NRF1, NPR1, NOA1, NKRF, NKAP, NHLRC2, NDUFS5, NDUFA7, NDUFA4P1, NCOR2, NCMAP, NCKIPSD, NAV1, NANOS1, MYH9, MYH11, MYBBP1A, MYADM, MTMR10, MTL5, MSRB2, MSN, MSL2, MRPS16, MRPL12, MRO, MPLKIP, MORN4, MOCS3, MOB1B, MMAB, MLLT1, MINOS1, MIER3, MFSD4, METTL14, MED28, MED16, MCF2L2, MBOAT2, MBL2, MBD6, MAZ, MAT2A, MARCH6, MANSC1, LY6G5B, LSG1, LRRC47, LRRC20, LRIG2, LONRF2, LLGL1, LINC00598, LINC00346, LAX1, KRT8, KLLN, KLHL26, KLHL21, KLHDC8A, KLHDC3, KLF8, KIF1C, KIAA1456, KIAA1328, KIAA1210, KIAA0754, KIAA0754, KHSRP, KBTBD12, KAT7, KANSL1, ITGB3, ITGA3, IRAK3, IQSEC3, INTS7, INMT, ING1, IKZF3</w:t>
            </w: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IGSF6, IGF1, IBA57, HSD17B12, HOXC4, HOOK3, HNRNPUL1, HIST1H2BD, </w:t>
            </w:r>
            <w:r w:rsidRPr="00D421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HINT1, HES6, HECTD3, HAVCR2, HAUS3, GPRC5C, GPKOW, GPC4, GPBP1, GP5, GOLGA3, GNG4, GLUL, GLP2R, GIGYF1, GHITM, GGCX, GEMIN4, GCNT4, GCFC2, GCDH, GAPVD1, FYTTD1, FUT2, FTO, FRRS1, FOSL2, FOPNL, FOLR1, FNIP1, FNDC3B, FGFR1OP, FEM1A, FBXW8, FBXW2, FBXO45, FBXL18, FAT3, FAM83B, FAM73B, FAM71F2, FAM208A, FAM105A, FADS6, F2RL2, EXTL3, EXOSC2, EXOC8, EVI5, ETV3, ESCO2, ERCC6L2, EPHB2, EPG5, EIF4A3, EHD2, EFNB1, EBNA1BP2, DYRK2, DUSP28, DUSP19, DTD2, DSN1, DSEL, DPYSL5, DPM2, DPH2, DOCK7, DNAL1, DNAJC8, DNAJC24, DNAJC10, DNAH17, DNAH10OS, DISC1, DHX40, DHODH, DHDDS, DFNB59, DFFA, DESI1, DDX19A, CYP2W1, CYP20A1, CXXC4, CTNND1, CTDNEP1, CSTF1, CRTAP, CRLF3, CRKL, CRISPLD2, CRIPT, CRCP, CPSF2, CPM, COX6B1, COX18, COL5A1, COL4A3BP, CLSTN1, CLSPN, CLEC7A, CLCC1, CIAPIN1, CHORDC1, CHMP1B, CES3, CEP97, CEP104, CECR1, CDKAL1, CDH7, CD3D, CCNF, CCL22, CCDC77, CBY3, CAPZB, CAPN7, CAMLG, CACNG8, C5orf45, C3, C19orf47, C11orf58, C10orf76, BVES, BTNL3, BTF3L4, BRI3BP, BPNT1, BMP3, BEST3, BAK1, B3GALT5, ATP6V1A, ATP6AP1, ATP1B4, ATL3, ATF6, ASXL2, ARSK, ARPC3, ARL8B, ARL5B, ARL10, AQR, AQP6, APOBEC3F, ANKRD40, ANKFY1, ANGPT4, ALG10B, AKIP1, AHR, AGXT2, AGBL5, AGAP9, ADIPOQ, ADAR, ADAMTS4, ACAP2, ACADL, ACAA2, ABI2, AAED1</w:t>
            </w:r>
          </w:p>
        </w:tc>
      </w:tr>
      <w:tr w:rsidR="005A7EF4" w:rsidRPr="00D421B6" w:rsidTr="00A86D6B">
        <w:tc>
          <w:tcPr>
            <w:tcW w:w="141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hsa-miR-1203</w:t>
            </w:r>
          </w:p>
        </w:tc>
        <w:tc>
          <w:tcPr>
            <w:tcW w:w="688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TONSL, TNFRSF13C, TMEM127, SUMO2, SMG7, SLC12A7, SAMD15, RTN4RL2, RRP7A, PIAS4, PDE4C, NUBP1, NPAS1, MSC, KPNA2, INTS7, ICA1L, EIF2B5, DLL4, CRISPLD2, CNNM4, CDH7, C10orf111, ATXN1, ARL5C, MGAM</w:t>
            </w:r>
          </w:p>
        </w:tc>
      </w:tr>
      <w:tr w:rsidR="005A7EF4" w:rsidRPr="00D421B6" w:rsidTr="00A86D6B">
        <w:tc>
          <w:tcPr>
            <w:tcW w:w="141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hsa-miR-1202</w:t>
            </w:r>
          </w:p>
        </w:tc>
        <w:tc>
          <w:tcPr>
            <w:tcW w:w="688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ZWINT, ZNF786, ZNF28, ZDHHC18, ZBTB43, WNT9A, WDR41, TXNIP, TNFRSF10D, TMEM2, TMEM184B, TMC5, TET3, SYNJ2BP, SVOP, SLC16A1, SIT1, SFMBT2, SDR16C5, RPUSD2, RNF11, RBM28, RBBP4, PRPF40A, PPIB, PAK7, NOL4, NGDN, MRPS23, MEAF6, MARCH9, LDLRAD4, KLHL15, KIAA1958, KBTBD11, GRM4, ETS1, ERVMER34-1, DPP8, DNAJA1, CTNND1, CSDE1, CHAC1, CBS, C9orf170, C20orf103, BTBD1, BAZ2A, BAG4, ARPC2, APOL6, ADD3</w:t>
            </w: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ab/>
              <w:t>, ACTG1</w:t>
            </w:r>
          </w:p>
        </w:tc>
      </w:tr>
      <w:tr w:rsidR="005A7EF4" w:rsidRPr="00D421B6" w:rsidTr="00A86D6B">
        <w:tc>
          <w:tcPr>
            <w:tcW w:w="141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hsa-miR-1321</w:t>
            </w:r>
          </w:p>
        </w:tc>
        <w:tc>
          <w:tcPr>
            <w:tcW w:w="688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 xml:space="preserve">ZNF710, ZNF70, ZNF566, ZNF34, ZNF134, ZFP36L1, ZFHX3, ZCCHC3, ZC3HAV1L, ZBTB34, WNT3, VCL, UPK3BL, UCP2, UBL4A, UBE2S, TUBB2A, TTF2, TSPAN11, TRIM67, TRIM44, TPM3, TOB2, TNRC6B, TMPRSS5, TMEM184A, TMEM138, TJP3, THRA, THBS1, TBC1D25, TAGLN, SUMO1, SUGT1, STK35, STARD3, ST7L, SRP19, SRCIN1, SP2, SORCS2, SNAP23, SLC30A7, SLC2A4, SLC29A4, SLC29A2, SLC29A1, SLC27A1, SLC26A9, SIX3, SH3TC2, SH3RF1, SESN2, SEPT2, SDC4, SCO1, </w:t>
            </w:r>
            <w:r w:rsidRPr="00D421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SCD, SAMD10, RTKN, RRM2, RPRD2, RPH3A, RNF157, RNF111, RGS6, REXO2, RARA, RAB7A, PTDSS2, POLR2J3, POLR2F, POFUT1, PNPLA6, PITPNM3, PHB2, PGAM4, PEX11B, PDPR, PCYT1A, PAX5, PAX2, PARP11, OTUD7B, OLFML2A, NUFIP2, NTN1, NRG4, NRF1, NOL10, NKRF, NGFR, NFIX, NFAT5, NEK4, NCOR2, NAV2, NACC1, MYH14, MXRA7, MORC4, MLXIP, MLLT1, MINK1, MIDN, MAT2A, MAG, LY6H, LONRF3, LETMD1, KRT80, KLF13, KIF2C, KHSRP, KCNA5, JUN, ITGA11, IQSEC2, IPCEF1, IP6K1, IKBKG, IGFBP4, IFNAR2, ICOSLG, HOXB5, HOXB13, HMGXB4, HHIP, HES6, HDLBP, HACE1, GTF3C3, GPR107, GNG3, GNB1L, GLYR1, GIGYF1, GCDH, GATA6, FKBP5, FAM210A, FAM198A, FAAH, ENTPD7, DUSP9, DUSP7, DUSP28, DTHD1, DESI1, DDN, DCAF7, CYLD, CTDSP2, CRTC2, CNOT6L, CNBP, CLSTN1, CLASP1, CIITA, CHRDL1, CES2, CENPQ, CDKAL1, CDK14, CCND3, CCL11, CCDC108, CAPN15, CALR, C20orf96, C1QTNF6, C19orf47, C11orf84, C10orf55, BTG2, BRIX1, BCL2L13, BARHL1, ATXN7L3, ATP6V1B1, ATP6V1A, ATP2A3, ASXL1, ASB16, ARSA, ARL4C, ARHGAP31, APH1A, ANKRD45, ANKFY1, ALDH9A1, AKR7A2, AKAP11, AK2, AIP, AGXT2, AGO2, AEN, ACVR1B, ACTR2</w:t>
            </w:r>
          </w:p>
        </w:tc>
      </w:tr>
      <w:tr w:rsidR="005A7EF4" w:rsidRPr="00D421B6" w:rsidTr="00A86D6B">
        <w:tc>
          <w:tcPr>
            <w:tcW w:w="141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hsa-miR-4730</w:t>
            </w:r>
          </w:p>
        </w:tc>
        <w:tc>
          <w:tcPr>
            <w:tcW w:w="688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ZNF33A, ZNF264, SLC47A1, RPS28, RANGAP1, RAB40C, PTPRF, MRI1, MICAL2, LY6H, LACE1, GPRC5C, GPR37L1, FAM228A, ARHGAP31</w:t>
            </w:r>
          </w:p>
        </w:tc>
      </w:tr>
      <w:tr w:rsidR="005A7EF4" w:rsidRPr="00D421B6" w:rsidTr="00A86D6B">
        <w:tc>
          <w:tcPr>
            <w:tcW w:w="141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bookmarkStart w:id="18" w:name="OLE_LINK105"/>
            <w:bookmarkStart w:id="19" w:name="OLE_LINK106"/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hsa-miR-</w:t>
            </w:r>
            <w:bookmarkEnd w:id="18"/>
            <w:bookmarkEnd w:id="19"/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575</w:t>
            </w:r>
          </w:p>
        </w:tc>
        <w:tc>
          <w:tcPr>
            <w:tcW w:w="688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ZRANB3, ZNF680, ZNF677, ZNF556, ZNF516, ZNF329, ZNF212, ZC3H12A, XPNPEP3, XIAP, WIPI2, WDR92, VPS36, USP1, UEVLD, UBXN2A, UBN2, TTC22, TSG101, TRAF3IP2, SZRD1, SYNPO2L, SOWAHC, SNRPD3, SNRNP48, SNAPIN, SMU1, SMIM12, SMG1, SLC43A1, SLC25A32, SIK2, SHROOM4, SHOC2, RDH10, RBM23, RBFOX2, RAD51, QPCTL, PTPRF, PTCD2, PRKX, PPP1R3B, POLR2F, POLD3, PLCG2, PITX3, OTUD5, ORAI2, NOLC1, NCAPG, MYOZ2, MYO10, MXD1, MSRB3, MRPS23, MKLN1, MEF2D, MED28, MEAF6, MAVS, LSG1, LIX1L, KREMEN1, KLF6, KIR3DX1, KIF1C, KIAA1467, KCNIP2, ITPRIPL2, IFNLR1, ICA1L, HIAT1, GRWD1, FAM118A, DYNAP, DUSP2, DHX33, DGKH, DCTN3, DCAF16, CRCP, COX15, CNNM4, CNKSR3, CMTM4, CLPP, CHST6, CHCHD4, CDC45, CD300LG, CCS, CCNA2, CCDC69, C20orf144, C19orf52, C17orf85, BTG2, BRMS1L, BLOC1S3, BCL2L1, BBX, ATP2A2, ATAD5, API5, ALG14, AKNA, ADRBK1, ABHD14B</w:t>
            </w:r>
          </w:p>
        </w:tc>
      </w:tr>
    </w:tbl>
    <w:p w:rsidR="001D5F21" w:rsidRDefault="001D5F21" w:rsidP="005A7EF4">
      <w:pPr>
        <w:rPr>
          <w:rFonts w:ascii="Times New Roman" w:hAnsi="Times New Roman" w:cs="Times New Roman"/>
          <w:sz w:val="24"/>
          <w:szCs w:val="24"/>
        </w:rPr>
      </w:pPr>
    </w:p>
    <w:p w:rsidR="00591374" w:rsidRPr="00D421B6" w:rsidRDefault="00591374" w:rsidP="005A7EF4">
      <w:pPr>
        <w:rPr>
          <w:rFonts w:ascii="Times New Roman" w:hAnsi="Times New Roman" w:cs="Times New Roman"/>
          <w:sz w:val="24"/>
          <w:szCs w:val="24"/>
        </w:rPr>
      </w:pPr>
      <w:r w:rsidRPr="00CD4B62">
        <w:rPr>
          <w:rFonts w:ascii="Times New Roman" w:hAnsi="Times New Roman" w:cs="Times New Roman"/>
          <w:b/>
          <w:sz w:val="24"/>
          <w:szCs w:val="24"/>
        </w:rPr>
        <w:t xml:space="preserve">Table S3. </w:t>
      </w:r>
      <w:r w:rsidRPr="00D421B6">
        <w:rPr>
          <w:rFonts w:ascii="Times New Roman" w:hAnsi="Times New Roman" w:cs="Times New Roman"/>
          <w:sz w:val="24"/>
          <w:szCs w:val="24"/>
        </w:rPr>
        <w:t>The enriched Gene Ontology (GO) terms in molecular function (MF), biological process (BP) and cellular component (CC) categories for target genes of all the 12 differentially expressed miR</w:t>
      </w:r>
      <w:r>
        <w:rPr>
          <w:rFonts w:ascii="Times New Roman" w:hAnsi="Times New Roman" w:cs="Times New Roman"/>
          <w:sz w:val="24"/>
          <w:szCs w:val="24"/>
        </w:rPr>
        <w:t>NAs. FDR: false discovery rate.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70"/>
        <w:gridCol w:w="1646"/>
        <w:gridCol w:w="1163"/>
        <w:gridCol w:w="857"/>
        <w:gridCol w:w="2224"/>
        <w:gridCol w:w="936"/>
      </w:tblGrid>
      <w:tr w:rsidR="005A7EF4" w:rsidRPr="00D421B6" w:rsidTr="00F1126E">
        <w:tc>
          <w:tcPr>
            <w:tcW w:w="1470" w:type="dxa"/>
          </w:tcPr>
          <w:p w:rsidR="005A7EF4" w:rsidRPr="00D421B6" w:rsidRDefault="005A7EF4" w:rsidP="00A86D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b/>
                <w:sz w:val="24"/>
                <w:szCs w:val="24"/>
              </w:rPr>
              <w:t>GO_ID</w:t>
            </w:r>
          </w:p>
        </w:tc>
        <w:tc>
          <w:tcPr>
            <w:tcW w:w="1763" w:type="dxa"/>
          </w:tcPr>
          <w:p w:rsidR="005A7EF4" w:rsidRPr="00D421B6" w:rsidRDefault="005A7EF4" w:rsidP="00A86D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b/>
                <w:sz w:val="24"/>
                <w:szCs w:val="24"/>
              </w:rPr>
              <w:t>GO_term</w:t>
            </w:r>
          </w:p>
        </w:tc>
        <w:tc>
          <w:tcPr>
            <w:tcW w:w="1163" w:type="dxa"/>
          </w:tcPr>
          <w:p w:rsidR="005A7EF4" w:rsidRPr="00D421B6" w:rsidRDefault="005A7EF4" w:rsidP="00A86D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b/>
                <w:sz w:val="24"/>
                <w:szCs w:val="24"/>
              </w:rPr>
              <w:t>Category</w:t>
            </w:r>
          </w:p>
        </w:tc>
        <w:tc>
          <w:tcPr>
            <w:tcW w:w="390" w:type="dxa"/>
          </w:tcPr>
          <w:p w:rsidR="005A7EF4" w:rsidRPr="00D421B6" w:rsidRDefault="005A7EF4" w:rsidP="00A86D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b/>
                <w:sz w:val="24"/>
                <w:szCs w:val="24"/>
              </w:rPr>
              <w:t>Count</w:t>
            </w:r>
          </w:p>
        </w:tc>
        <w:tc>
          <w:tcPr>
            <w:tcW w:w="2745" w:type="dxa"/>
          </w:tcPr>
          <w:p w:rsidR="005A7EF4" w:rsidRPr="00D421B6" w:rsidRDefault="005A7EF4" w:rsidP="00A86D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b/>
                <w:sz w:val="24"/>
                <w:szCs w:val="24"/>
              </w:rPr>
              <w:t>Target Genes</w:t>
            </w:r>
          </w:p>
        </w:tc>
        <w:tc>
          <w:tcPr>
            <w:tcW w:w="991" w:type="dxa"/>
          </w:tcPr>
          <w:p w:rsidR="005A7EF4" w:rsidRPr="00D421B6" w:rsidRDefault="005A7EF4" w:rsidP="00A86D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b/>
                <w:sz w:val="24"/>
                <w:szCs w:val="24"/>
              </w:rPr>
              <w:t>FDR</w:t>
            </w:r>
          </w:p>
        </w:tc>
      </w:tr>
      <w:tr w:rsidR="005A7EF4" w:rsidRPr="00D421B6" w:rsidTr="00F1126E">
        <w:tc>
          <w:tcPr>
            <w:tcW w:w="1470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GO:0006355</w:t>
            </w:r>
          </w:p>
        </w:tc>
        <w:tc>
          <w:tcPr>
            <w:tcW w:w="176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regulation of transcription, DNA-templated</w:t>
            </w:r>
          </w:p>
        </w:tc>
        <w:tc>
          <w:tcPr>
            <w:tcW w:w="116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</w:p>
        </w:tc>
        <w:tc>
          <w:tcPr>
            <w:tcW w:w="390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745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VPS36, TP53, NME2, NME1-NME2, MAX, HNRNPUL1, CIITA, CALR, ATXN3</w:t>
            </w:r>
          </w:p>
        </w:tc>
        <w:tc>
          <w:tcPr>
            <w:tcW w:w="99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1.35E-2</w:t>
            </w:r>
          </w:p>
        </w:tc>
      </w:tr>
      <w:tr w:rsidR="005A7EF4" w:rsidRPr="00D421B6" w:rsidTr="00F1126E">
        <w:tc>
          <w:tcPr>
            <w:tcW w:w="1470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GO:0006351</w:t>
            </w:r>
          </w:p>
        </w:tc>
        <w:tc>
          <w:tcPr>
            <w:tcW w:w="176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transcription, DNA-templated</w:t>
            </w:r>
          </w:p>
        </w:tc>
        <w:tc>
          <w:tcPr>
            <w:tcW w:w="116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</w:p>
        </w:tc>
        <w:tc>
          <w:tcPr>
            <w:tcW w:w="390" w:type="dxa"/>
          </w:tcPr>
          <w:p w:rsidR="005A7EF4" w:rsidRPr="00D421B6" w:rsidRDefault="005A7EF4" w:rsidP="00A86D6B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D421B6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186</w:t>
            </w:r>
          </w:p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VPS36, TP53, STAT2, SMAD2, POLR2J3, POLR2F, NME2, NME1-NME2, IKBKG, HNRNPUL1, EIF2AK2, CIITA, CCND1, ATXN3, ATF6</w:t>
            </w:r>
          </w:p>
        </w:tc>
        <w:tc>
          <w:tcPr>
            <w:tcW w:w="99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1.71E-2</w:t>
            </w:r>
          </w:p>
        </w:tc>
      </w:tr>
      <w:tr w:rsidR="005A7EF4" w:rsidRPr="00D421B6" w:rsidTr="00F1126E">
        <w:tc>
          <w:tcPr>
            <w:tcW w:w="1470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GO:0005634</w:t>
            </w:r>
          </w:p>
        </w:tc>
        <w:tc>
          <w:tcPr>
            <w:tcW w:w="176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nucleus</w:t>
            </w:r>
          </w:p>
        </w:tc>
        <w:tc>
          <w:tcPr>
            <w:tcW w:w="116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CC</w:t>
            </w:r>
          </w:p>
        </w:tc>
        <w:tc>
          <w:tcPr>
            <w:tcW w:w="390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2745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XIAP, VPS36, UMPS, TUBB2A, TP53, STAT2, SMAD2, SESN2, RRM2, RAC1, PPM1D, POLR2J3, POLR2F, POLD3, PDGFRA, PARD6B, NME2, NME1-NME2, NEDD4L, MSN, MAX, KPNA2, JUN, ITGB3, IRAK4, IKBKG, HSPA4L, HSPA2, HSP90B1, HNRNPUL1, FOLR1, EIF2AK2, EHD2, DNAJA1, DFFB, DFFA, CYCS, CCND3, CCND1, CCNB1, CALR, ATXN3, ATF6, APAF1, ADRB3, ADAR, ACTG1</w:t>
            </w:r>
          </w:p>
        </w:tc>
        <w:tc>
          <w:tcPr>
            <w:tcW w:w="99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1.09E-4</w:t>
            </w:r>
          </w:p>
        </w:tc>
      </w:tr>
      <w:tr w:rsidR="005A7EF4" w:rsidRPr="00D421B6" w:rsidTr="00F1126E">
        <w:tc>
          <w:tcPr>
            <w:tcW w:w="1470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GO:0005654</w:t>
            </w:r>
          </w:p>
        </w:tc>
        <w:tc>
          <w:tcPr>
            <w:tcW w:w="176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nucleoplasm</w:t>
            </w:r>
          </w:p>
        </w:tc>
        <w:tc>
          <w:tcPr>
            <w:tcW w:w="116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CC</w:t>
            </w:r>
          </w:p>
        </w:tc>
        <w:tc>
          <w:tcPr>
            <w:tcW w:w="390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2745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 xml:space="preserve">XIAP, TP53, STAT2, SMAD2, RRM2, PRIM2, PRIM1, </w:t>
            </w:r>
            <w:r w:rsidRPr="00D421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POLR3K, POLR3D, POLR2F, POLD3, NEDD4L, MAX, KPNA2, JUN, HSPA1B, HNRNPUL1, DHODH, DFFB, DFFA, CLEC7A, CKS1B, CIITA, CCND3, CCND1, CCNB1, CASP8, ATXN3, ATF6, ADAR, ACTB</w:t>
            </w:r>
          </w:p>
        </w:tc>
        <w:tc>
          <w:tcPr>
            <w:tcW w:w="99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1.01E-2</w:t>
            </w:r>
          </w:p>
        </w:tc>
      </w:tr>
      <w:tr w:rsidR="005A7EF4" w:rsidRPr="00D421B6" w:rsidTr="00F1126E">
        <w:tc>
          <w:tcPr>
            <w:tcW w:w="1470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GO:0005730</w:t>
            </w:r>
          </w:p>
        </w:tc>
        <w:tc>
          <w:tcPr>
            <w:tcW w:w="176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nucleolus</w:t>
            </w:r>
          </w:p>
        </w:tc>
        <w:tc>
          <w:tcPr>
            <w:tcW w:w="116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CC</w:t>
            </w:r>
          </w:p>
        </w:tc>
        <w:tc>
          <w:tcPr>
            <w:tcW w:w="390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745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TSG101, TP53, POLR3K, POLR2F, DFFB, ADAR</w:t>
            </w:r>
          </w:p>
        </w:tc>
        <w:tc>
          <w:tcPr>
            <w:tcW w:w="99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2.48</w:t>
            </w:r>
            <w:bookmarkStart w:id="20" w:name="OLE_LINK104"/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E-2</w:t>
            </w:r>
            <w:bookmarkEnd w:id="20"/>
          </w:p>
        </w:tc>
      </w:tr>
      <w:tr w:rsidR="005A7EF4" w:rsidRPr="00D421B6" w:rsidTr="00F1126E">
        <w:tc>
          <w:tcPr>
            <w:tcW w:w="1470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GO:0003676</w:t>
            </w:r>
          </w:p>
        </w:tc>
        <w:tc>
          <w:tcPr>
            <w:tcW w:w="176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nucleic acid binding</w:t>
            </w:r>
          </w:p>
        </w:tc>
        <w:tc>
          <w:tcPr>
            <w:tcW w:w="116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MF</w:t>
            </w:r>
          </w:p>
        </w:tc>
        <w:tc>
          <w:tcPr>
            <w:tcW w:w="390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745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POLR3K, EHD2</w:t>
            </w:r>
          </w:p>
        </w:tc>
        <w:tc>
          <w:tcPr>
            <w:tcW w:w="99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5.03E-3</w:t>
            </w:r>
          </w:p>
        </w:tc>
      </w:tr>
      <w:tr w:rsidR="005A7EF4" w:rsidRPr="00D421B6" w:rsidTr="00F1126E">
        <w:tc>
          <w:tcPr>
            <w:tcW w:w="1470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GO:0003677</w:t>
            </w:r>
          </w:p>
        </w:tc>
        <w:tc>
          <w:tcPr>
            <w:tcW w:w="176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DNA binding</w:t>
            </w:r>
          </w:p>
        </w:tc>
        <w:tc>
          <w:tcPr>
            <w:tcW w:w="116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MF</w:t>
            </w:r>
          </w:p>
        </w:tc>
        <w:tc>
          <w:tcPr>
            <w:tcW w:w="390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2745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TSG101, TP53, STAT2, SMAD2, PRIM2, POLR3D, POLR2J3, POLR2F, NME2, NME1-NME2, JUN, DFFB, CIITA, CALR, ADAR</w:t>
            </w:r>
          </w:p>
        </w:tc>
        <w:tc>
          <w:tcPr>
            <w:tcW w:w="99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3.80E-2</w:t>
            </w:r>
          </w:p>
        </w:tc>
      </w:tr>
    </w:tbl>
    <w:p w:rsidR="00EE404A" w:rsidRDefault="00EE404A" w:rsidP="005A7EF4">
      <w:pPr>
        <w:rPr>
          <w:rFonts w:ascii="Times New Roman" w:hAnsi="Times New Roman" w:cs="Times New Roman"/>
          <w:sz w:val="24"/>
          <w:szCs w:val="24"/>
        </w:rPr>
      </w:pPr>
    </w:p>
    <w:p w:rsidR="00F1126E" w:rsidRDefault="00F1126E" w:rsidP="005A7EF4">
      <w:pPr>
        <w:rPr>
          <w:rFonts w:ascii="Times New Roman" w:hAnsi="Times New Roman" w:cs="Times New Roman"/>
          <w:sz w:val="24"/>
          <w:szCs w:val="24"/>
        </w:rPr>
      </w:pPr>
    </w:p>
    <w:p w:rsidR="00F1126E" w:rsidRDefault="00F1126E" w:rsidP="005A7EF4">
      <w:pPr>
        <w:rPr>
          <w:rFonts w:ascii="Times New Roman" w:hAnsi="Times New Roman" w:cs="Times New Roman"/>
          <w:sz w:val="24"/>
          <w:szCs w:val="24"/>
        </w:rPr>
      </w:pPr>
    </w:p>
    <w:p w:rsidR="00591374" w:rsidRPr="00591374" w:rsidRDefault="00591374" w:rsidP="005A7EF4">
      <w:pPr>
        <w:rPr>
          <w:rFonts w:ascii="Times New Roman" w:hAnsi="Times New Roman" w:cs="Times New Roman"/>
          <w:sz w:val="24"/>
          <w:szCs w:val="24"/>
        </w:rPr>
      </w:pPr>
      <w:r w:rsidRPr="00CD4B62">
        <w:rPr>
          <w:rFonts w:ascii="Times New Roman" w:hAnsi="Times New Roman" w:cs="Times New Roman"/>
          <w:b/>
          <w:sz w:val="24"/>
          <w:szCs w:val="24"/>
        </w:rPr>
        <w:t xml:space="preserve">Table S4. </w:t>
      </w:r>
      <w:r w:rsidRPr="00D421B6">
        <w:rPr>
          <w:rFonts w:ascii="Times New Roman" w:hAnsi="Times New Roman" w:cs="Times New Roman"/>
          <w:sz w:val="24"/>
          <w:szCs w:val="24"/>
        </w:rPr>
        <w:t>The top ten enriched pathways for target genes of all the 12 d</w:t>
      </w:r>
      <w:r>
        <w:rPr>
          <w:rFonts w:ascii="Times New Roman" w:hAnsi="Times New Roman" w:cs="Times New Roman"/>
          <w:sz w:val="24"/>
          <w:szCs w:val="24"/>
        </w:rPr>
        <w:t>ifferentially expressed miRNAs.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97"/>
        <w:gridCol w:w="1430"/>
        <w:gridCol w:w="857"/>
        <w:gridCol w:w="3468"/>
        <w:gridCol w:w="1044"/>
      </w:tblGrid>
      <w:tr w:rsidR="005A7EF4" w:rsidRPr="00D421B6" w:rsidTr="00A86D6B">
        <w:tc>
          <w:tcPr>
            <w:tcW w:w="1321" w:type="dxa"/>
          </w:tcPr>
          <w:p w:rsidR="005A7EF4" w:rsidRPr="00D421B6" w:rsidRDefault="005A7EF4" w:rsidP="00A86D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b/>
                <w:sz w:val="24"/>
                <w:szCs w:val="24"/>
              </w:rPr>
              <w:t>Pathway_ID</w:t>
            </w:r>
          </w:p>
        </w:tc>
        <w:tc>
          <w:tcPr>
            <w:tcW w:w="1358" w:type="dxa"/>
          </w:tcPr>
          <w:p w:rsidR="005A7EF4" w:rsidRPr="00D421B6" w:rsidRDefault="005A7EF4" w:rsidP="00A86D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793" w:type="dxa"/>
          </w:tcPr>
          <w:p w:rsidR="005A7EF4" w:rsidRPr="00D421B6" w:rsidRDefault="005A7EF4" w:rsidP="00A86D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b/>
                <w:sz w:val="24"/>
                <w:szCs w:val="24"/>
              </w:rPr>
              <w:t>Count</w:t>
            </w:r>
          </w:p>
        </w:tc>
        <w:tc>
          <w:tcPr>
            <w:tcW w:w="3753" w:type="dxa"/>
          </w:tcPr>
          <w:p w:rsidR="005A7EF4" w:rsidRPr="00D421B6" w:rsidRDefault="005A7EF4" w:rsidP="00A86D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b/>
                <w:sz w:val="24"/>
                <w:szCs w:val="24"/>
              </w:rPr>
              <w:t>Target Genes</w:t>
            </w:r>
          </w:p>
        </w:tc>
        <w:tc>
          <w:tcPr>
            <w:tcW w:w="1071" w:type="dxa"/>
          </w:tcPr>
          <w:p w:rsidR="005A7EF4" w:rsidRPr="00D421B6" w:rsidRDefault="005A7EF4" w:rsidP="00A86D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b/>
                <w:sz w:val="24"/>
                <w:szCs w:val="24"/>
              </w:rPr>
              <w:t>FDR</w:t>
            </w:r>
          </w:p>
        </w:tc>
      </w:tr>
      <w:tr w:rsidR="005A7EF4" w:rsidRPr="00D421B6" w:rsidTr="00A86D6B">
        <w:tc>
          <w:tcPr>
            <w:tcW w:w="132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hsa04144</w:t>
            </w:r>
          </w:p>
        </w:tc>
        <w:tc>
          <w:tcPr>
            <w:tcW w:w="1358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Endocytosis</w:t>
            </w:r>
          </w:p>
        </w:tc>
        <w:tc>
          <w:tcPr>
            <w:tcW w:w="79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75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OLE_LINK107"/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VPS36</w:t>
            </w:r>
            <w:bookmarkEnd w:id="21"/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, TSG101, SMAD2, PDGFRA, PARD6B, NEDD4L, HSPA2, HSPA1B, FOLR1, EHD2, ADRB3</w:t>
            </w:r>
          </w:p>
        </w:tc>
        <w:tc>
          <w:tcPr>
            <w:tcW w:w="107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1.07E-9</w:t>
            </w:r>
          </w:p>
        </w:tc>
      </w:tr>
      <w:tr w:rsidR="005A7EF4" w:rsidRPr="00D421B6" w:rsidTr="00A86D6B">
        <w:tc>
          <w:tcPr>
            <w:tcW w:w="132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hsa00230</w:t>
            </w:r>
          </w:p>
        </w:tc>
        <w:tc>
          <w:tcPr>
            <w:tcW w:w="1358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Purine metabolism</w:t>
            </w:r>
          </w:p>
        </w:tc>
        <w:tc>
          <w:tcPr>
            <w:tcW w:w="79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75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RRM2, PRIM2, PRIM1, POLR3K, POLR3D, POLR2J3, POLR2F, POLD3, NME2, NME1-NME2</w:t>
            </w:r>
          </w:p>
        </w:tc>
        <w:tc>
          <w:tcPr>
            <w:tcW w:w="107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2" w:name="OLE_LINK41"/>
            <w:bookmarkStart w:id="23" w:name="OLE_LINK46"/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7.01E-8</w:t>
            </w:r>
            <w:bookmarkEnd w:id="22"/>
            <w:bookmarkEnd w:id="23"/>
          </w:p>
        </w:tc>
      </w:tr>
      <w:tr w:rsidR="005A7EF4" w:rsidRPr="00D421B6" w:rsidTr="00A86D6B">
        <w:tc>
          <w:tcPr>
            <w:tcW w:w="132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hsa05162</w:t>
            </w:r>
          </w:p>
        </w:tc>
        <w:tc>
          <w:tcPr>
            <w:tcW w:w="1358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Measles</w:t>
            </w:r>
          </w:p>
        </w:tc>
        <w:tc>
          <w:tcPr>
            <w:tcW w:w="79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5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TP53, STAT2, MSN, IRAK4, HSPA2, HSPA1B, EIF2AK2, CCND3, CCND1, ADAR</w:t>
            </w:r>
          </w:p>
        </w:tc>
        <w:tc>
          <w:tcPr>
            <w:tcW w:w="107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2.95E-6</w:t>
            </w:r>
          </w:p>
        </w:tc>
      </w:tr>
      <w:tr w:rsidR="005A7EF4" w:rsidRPr="00D421B6" w:rsidTr="00A86D6B">
        <w:tc>
          <w:tcPr>
            <w:tcW w:w="132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hsa04145</w:t>
            </w:r>
          </w:p>
        </w:tc>
        <w:tc>
          <w:tcPr>
            <w:tcW w:w="1358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Phagosome</w:t>
            </w:r>
          </w:p>
        </w:tc>
        <w:tc>
          <w:tcPr>
            <w:tcW w:w="79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5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 xml:space="preserve">TUBB2A, RAC1, ITGB3, </w:t>
            </w:r>
            <w:r w:rsidRPr="00D421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CLEC7A, CALR, ACTG1, ACTB</w:t>
            </w:r>
          </w:p>
        </w:tc>
        <w:tc>
          <w:tcPr>
            <w:tcW w:w="107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3.12E-6</w:t>
            </w:r>
          </w:p>
        </w:tc>
      </w:tr>
      <w:tr w:rsidR="005A7EF4" w:rsidRPr="00D421B6" w:rsidTr="00A86D6B">
        <w:tc>
          <w:tcPr>
            <w:tcW w:w="132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hsa05164</w:t>
            </w:r>
          </w:p>
        </w:tc>
        <w:tc>
          <w:tcPr>
            <w:tcW w:w="1358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Influenza A</w:t>
            </w:r>
          </w:p>
        </w:tc>
        <w:tc>
          <w:tcPr>
            <w:tcW w:w="79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5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STAT2, KPNA2, JUN, IRAK4, HSPA2, HSPA1B, HNRNPUL1, EIF2AK2, CYCS, CIITA, ADAR, ACTG1, ACTB</w:t>
            </w:r>
          </w:p>
        </w:tc>
        <w:tc>
          <w:tcPr>
            <w:tcW w:w="107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2.24E-5</w:t>
            </w:r>
          </w:p>
        </w:tc>
      </w:tr>
      <w:tr w:rsidR="005A7EF4" w:rsidRPr="00D421B6" w:rsidTr="00A86D6B">
        <w:tc>
          <w:tcPr>
            <w:tcW w:w="132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hsa04115</w:t>
            </w:r>
          </w:p>
        </w:tc>
        <w:tc>
          <w:tcPr>
            <w:tcW w:w="1358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p53 signaling pathway</w:t>
            </w:r>
          </w:p>
        </w:tc>
        <w:tc>
          <w:tcPr>
            <w:tcW w:w="79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5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TP53, SESN2, RRM2, PPM1D, CYCS, CCND3, CCND1, CCNB1, CASP8, APAF1</w:t>
            </w:r>
          </w:p>
        </w:tc>
        <w:tc>
          <w:tcPr>
            <w:tcW w:w="107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4.03E-5</w:t>
            </w:r>
          </w:p>
        </w:tc>
      </w:tr>
      <w:tr w:rsidR="005A7EF4" w:rsidRPr="00D421B6" w:rsidTr="00A86D6B">
        <w:tc>
          <w:tcPr>
            <w:tcW w:w="132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hsa00240</w:t>
            </w:r>
          </w:p>
        </w:tc>
        <w:tc>
          <w:tcPr>
            <w:tcW w:w="1358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Pyrimidine metabolism</w:t>
            </w:r>
          </w:p>
        </w:tc>
        <w:tc>
          <w:tcPr>
            <w:tcW w:w="79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5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UMPS, RRM2, PRIM2, PRIM1, POLR3K, POLR3D, POLR2J3, POLR2F, POLD3, NME2, NME1-NME2, DHODH</w:t>
            </w:r>
          </w:p>
        </w:tc>
        <w:tc>
          <w:tcPr>
            <w:tcW w:w="107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6.42E-5</w:t>
            </w:r>
          </w:p>
        </w:tc>
      </w:tr>
      <w:tr w:rsidR="005A7EF4" w:rsidRPr="00D421B6" w:rsidTr="00A86D6B">
        <w:tc>
          <w:tcPr>
            <w:tcW w:w="132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 xml:space="preserve">hsa04141 </w:t>
            </w:r>
          </w:p>
        </w:tc>
        <w:tc>
          <w:tcPr>
            <w:tcW w:w="1358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Protein processing in endoplasmic reticulum</w:t>
            </w:r>
          </w:p>
        </w:tc>
        <w:tc>
          <w:tcPr>
            <w:tcW w:w="79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5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HSPA4L, HSPA2, HSPA1B, HSP90B1, EIF2AK2, DNAJA1, CALR, ATXN3, ATF6</w:t>
            </w:r>
          </w:p>
        </w:tc>
        <w:tc>
          <w:tcPr>
            <w:tcW w:w="107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9.51E-5</w:t>
            </w:r>
          </w:p>
        </w:tc>
      </w:tr>
      <w:tr w:rsidR="005A7EF4" w:rsidRPr="00D421B6" w:rsidTr="00A86D6B">
        <w:tc>
          <w:tcPr>
            <w:tcW w:w="132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hsa04210</w:t>
            </w:r>
          </w:p>
        </w:tc>
        <w:tc>
          <w:tcPr>
            <w:tcW w:w="1358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Apoptosis</w:t>
            </w:r>
          </w:p>
        </w:tc>
        <w:tc>
          <w:tcPr>
            <w:tcW w:w="79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5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XIAP, TP53, IKBKG, DFFB, DFFA, CYCS, CASP8, APAF1</w:t>
            </w:r>
          </w:p>
        </w:tc>
        <w:tc>
          <w:tcPr>
            <w:tcW w:w="107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2.23E-3</w:t>
            </w:r>
          </w:p>
        </w:tc>
      </w:tr>
      <w:tr w:rsidR="005A7EF4" w:rsidRPr="00D421B6" w:rsidTr="00A86D6B">
        <w:tc>
          <w:tcPr>
            <w:tcW w:w="132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hsa05222</w:t>
            </w:r>
          </w:p>
        </w:tc>
        <w:tc>
          <w:tcPr>
            <w:tcW w:w="1358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Small cell lung cancer</w:t>
            </w:r>
          </w:p>
        </w:tc>
        <w:tc>
          <w:tcPr>
            <w:tcW w:w="79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53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XIAP, TP53, MAX, IKBKG, CYCS, CKS1B, CCND1, APAF1</w:t>
            </w:r>
          </w:p>
        </w:tc>
        <w:tc>
          <w:tcPr>
            <w:tcW w:w="1071" w:type="dxa"/>
          </w:tcPr>
          <w:p w:rsidR="005A7EF4" w:rsidRPr="00D421B6" w:rsidRDefault="005A7EF4" w:rsidP="00A86D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21B6">
              <w:rPr>
                <w:rFonts w:ascii="Times New Roman" w:hAnsi="Times New Roman" w:cs="Times New Roman"/>
                <w:sz w:val="24"/>
                <w:szCs w:val="24"/>
              </w:rPr>
              <w:t>4.22E-3</w:t>
            </w:r>
          </w:p>
        </w:tc>
      </w:tr>
    </w:tbl>
    <w:p w:rsidR="00AC534F" w:rsidRDefault="00AC534F" w:rsidP="005A7EF4">
      <w:pPr>
        <w:rPr>
          <w:rFonts w:ascii="Times New Roman" w:hAnsi="Times New Roman" w:cs="Times New Roman"/>
          <w:b/>
          <w:sz w:val="24"/>
          <w:szCs w:val="24"/>
        </w:rPr>
      </w:pPr>
    </w:p>
    <w:p w:rsidR="00AC534F" w:rsidRDefault="00AC534F" w:rsidP="00AC53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S5</w:t>
      </w:r>
      <w:r w:rsidRPr="00CD4B62">
        <w:rPr>
          <w:rFonts w:ascii="Times New Roman" w:hAnsi="Times New Roman" w:cs="Times New Roman"/>
          <w:b/>
          <w:sz w:val="24"/>
          <w:szCs w:val="24"/>
        </w:rPr>
        <w:t>.</w:t>
      </w:r>
      <w:r w:rsidR="005F7E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7E89" w:rsidRPr="005F7E89">
        <w:rPr>
          <w:rFonts w:ascii="Times New Roman" w:hAnsi="Times New Roman" w:cs="Times New Roman" w:hint="eastAsia"/>
          <w:sz w:val="24"/>
          <w:szCs w:val="24"/>
        </w:rPr>
        <w:t>The</w:t>
      </w:r>
      <w:r w:rsidR="005F7E89" w:rsidRPr="005F7E89">
        <w:rPr>
          <w:rFonts w:ascii="Times New Roman" w:hAnsi="Times New Roman" w:cs="Times New Roman"/>
          <w:sz w:val="24"/>
          <w:szCs w:val="24"/>
        </w:rPr>
        <w:t xml:space="preserve"> </w:t>
      </w:r>
      <w:r w:rsidR="005F7E89" w:rsidRPr="005F7E89">
        <w:rPr>
          <w:rFonts w:ascii="Times New Roman" w:hAnsi="Times New Roman" w:cs="Times New Roman" w:hint="eastAsia"/>
          <w:sz w:val="24"/>
          <w:szCs w:val="24"/>
        </w:rPr>
        <w:t>target</w:t>
      </w:r>
      <w:r w:rsidR="005F7E89" w:rsidRPr="005F7E89">
        <w:rPr>
          <w:rFonts w:ascii="Times New Roman" w:hAnsi="Times New Roman" w:cs="Times New Roman"/>
          <w:sz w:val="24"/>
          <w:szCs w:val="24"/>
        </w:rPr>
        <w:t xml:space="preserve"> genes with degrees not less than </w:t>
      </w:r>
      <w:r w:rsidR="005F31AB">
        <w:rPr>
          <w:rFonts w:ascii="Times New Roman" w:hAnsi="Times New Roman" w:cs="Times New Roman"/>
          <w:sz w:val="24"/>
          <w:szCs w:val="24"/>
        </w:rPr>
        <w:t>five</w:t>
      </w:r>
      <w:r w:rsidR="005F7E89" w:rsidRPr="005F7E89">
        <w:rPr>
          <w:rFonts w:ascii="Times New Roman" w:hAnsi="Times New Roman" w:cs="Times New Roman"/>
          <w:sz w:val="24"/>
          <w:szCs w:val="24"/>
        </w:rPr>
        <w:t xml:space="preserve"> in the protein-protein interaction network.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1559"/>
      </w:tblGrid>
      <w:tr w:rsidR="005F7E89" w:rsidTr="005F7E89">
        <w:tc>
          <w:tcPr>
            <w:tcW w:w="2547" w:type="dxa"/>
          </w:tcPr>
          <w:p w:rsidR="005F7E89" w:rsidRPr="005F7E89" w:rsidRDefault="005F7E89" w:rsidP="005F7E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E89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5F7E89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arget</w:t>
            </w:r>
            <w:r w:rsidRPr="005F7E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genes</w:t>
            </w:r>
          </w:p>
        </w:tc>
        <w:tc>
          <w:tcPr>
            <w:tcW w:w="1559" w:type="dxa"/>
          </w:tcPr>
          <w:p w:rsidR="005F7E89" w:rsidRPr="005F7E89" w:rsidRDefault="005F7E89" w:rsidP="005F7E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E89">
              <w:rPr>
                <w:rFonts w:ascii="Times New Roman" w:hAnsi="Times New Roman" w:cs="Times New Roman"/>
                <w:b/>
                <w:sz w:val="24"/>
                <w:szCs w:val="24"/>
              </w:rPr>
              <w:t>Degree</w:t>
            </w:r>
          </w:p>
        </w:tc>
      </w:tr>
      <w:tr w:rsidR="005F31AB" w:rsidTr="005F7E89">
        <w:tc>
          <w:tcPr>
            <w:tcW w:w="2547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559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5F31AB" w:rsidTr="005F7E89">
        <w:tc>
          <w:tcPr>
            <w:tcW w:w="2547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</w:p>
        </w:tc>
        <w:tc>
          <w:tcPr>
            <w:tcW w:w="1559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5F31AB" w:rsidTr="005F7E89">
        <w:tc>
          <w:tcPr>
            <w:tcW w:w="2547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UMPS</w:t>
            </w:r>
          </w:p>
        </w:tc>
        <w:tc>
          <w:tcPr>
            <w:tcW w:w="1559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F31AB" w:rsidTr="005F7E89">
        <w:tc>
          <w:tcPr>
            <w:tcW w:w="2547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CCND1</w:t>
            </w:r>
          </w:p>
        </w:tc>
        <w:tc>
          <w:tcPr>
            <w:tcW w:w="1559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F31AB" w:rsidTr="005F7E89">
        <w:tc>
          <w:tcPr>
            <w:tcW w:w="2547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ACTB</w:t>
            </w:r>
          </w:p>
        </w:tc>
        <w:tc>
          <w:tcPr>
            <w:tcW w:w="1559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5F31AB" w:rsidTr="005F7E89">
        <w:tc>
          <w:tcPr>
            <w:tcW w:w="2547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CASP8</w:t>
            </w:r>
          </w:p>
        </w:tc>
        <w:tc>
          <w:tcPr>
            <w:tcW w:w="1559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5F31AB" w:rsidTr="005F7E89">
        <w:tc>
          <w:tcPr>
            <w:tcW w:w="2547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CCNB1</w:t>
            </w:r>
          </w:p>
        </w:tc>
        <w:tc>
          <w:tcPr>
            <w:tcW w:w="1559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5F31AB" w:rsidTr="005F7E89">
        <w:tc>
          <w:tcPr>
            <w:tcW w:w="2547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CYCS</w:t>
            </w:r>
          </w:p>
        </w:tc>
        <w:tc>
          <w:tcPr>
            <w:tcW w:w="1559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5F31AB" w:rsidTr="005F7E89">
        <w:tc>
          <w:tcPr>
            <w:tcW w:w="2547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NME2</w:t>
            </w:r>
          </w:p>
        </w:tc>
        <w:tc>
          <w:tcPr>
            <w:tcW w:w="1559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5F31AB" w:rsidTr="005F7E89">
        <w:tc>
          <w:tcPr>
            <w:tcW w:w="2547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POLR2F</w:t>
            </w:r>
          </w:p>
        </w:tc>
        <w:tc>
          <w:tcPr>
            <w:tcW w:w="1559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F31AB" w:rsidTr="005F7E89">
        <w:tc>
          <w:tcPr>
            <w:tcW w:w="2547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APAF1</w:t>
            </w:r>
          </w:p>
        </w:tc>
        <w:tc>
          <w:tcPr>
            <w:tcW w:w="1559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F31AB" w:rsidTr="005F7E89">
        <w:tc>
          <w:tcPr>
            <w:tcW w:w="2547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NME1-NME2</w:t>
            </w:r>
          </w:p>
        </w:tc>
        <w:tc>
          <w:tcPr>
            <w:tcW w:w="1559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F31AB" w:rsidTr="005F7E89">
        <w:tc>
          <w:tcPr>
            <w:tcW w:w="2547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HSP90B1</w:t>
            </w:r>
          </w:p>
        </w:tc>
        <w:tc>
          <w:tcPr>
            <w:tcW w:w="1559" w:type="dxa"/>
          </w:tcPr>
          <w:p w:rsidR="005F31AB" w:rsidRPr="0041419E" w:rsidRDefault="005F31AB" w:rsidP="005F31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XIAP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PRIM1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CKS1B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IKBKG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ATF6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RAC1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RRM2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DNAJA1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HSPA1B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ACTG1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POLR3D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HSPA4L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KPNA2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CCND3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POLR3K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PDGFRA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CALR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MSN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POLR2J3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DFFA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SMAD2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1419E" w:rsidTr="005F7E89">
        <w:tc>
          <w:tcPr>
            <w:tcW w:w="2547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EIF2AK2</w:t>
            </w:r>
          </w:p>
        </w:tc>
        <w:tc>
          <w:tcPr>
            <w:tcW w:w="1559" w:type="dxa"/>
          </w:tcPr>
          <w:p w:rsidR="0041419E" w:rsidRPr="0041419E" w:rsidRDefault="0041419E" w:rsidP="004141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1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5F7E89" w:rsidRDefault="005F7E89" w:rsidP="00AC534F">
      <w:pPr>
        <w:rPr>
          <w:rFonts w:ascii="Times New Roman" w:hAnsi="Times New Roman" w:cs="Times New Roman"/>
          <w:sz w:val="24"/>
          <w:szCs w:val="24"/>
        </w:rPr>
      </w:pPr>
    </w:p>
    <w:p w:rsidR="00C37714" w:rsidRPr="00094813" w:rsidRDefault="00C37714" w:rsidP="00C3771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S6</w:t>
      </w:r>
      <w:r w:rsidRPr="00CD4B62">
        <w:rPr>
          <w:rFonts w:ascii="Times New Roman" w:hAnsi="Times New Roman" w:cs="Times New Roman"/>
          <w:b/>
          <w:sz w:val="24"/>
          <w:szCs w:val="24"/>
        </w:rPr>
        <w:t>.</w:t>
      </w:r>
      <w:r w:rsidR="00080B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01BD" w:rsidRPr="005B01BD">
        <w:rPr>
          <w:rFonts w:ascii="Times New Roman" w:hAnsi="Times New Roman" w:cs="Times New Roman"/>
          <w:sz w:val="24"/>
          <w:szCs w:val="24"/>
        </w:rPr>
        <w:t xml:space="preserve">Sequences of </w:t>
      </w:r>
      <w:r w:rsidR="006B0851">
        <w:rPr>
          <w:rFonts w:ascii="Times New Roman" w:hAnsi="Times New Roman" w:cs="Times New Roman"/>
          <w:sz w:val="24"/>
          <w:szCs w:val="24"/>
        </w:rPr>
        <w:t>RT primer</w:t>
      </w:r>
      <w:r w:rsidR="005B01BD" w:rsidRPr="005B01BD">
        <w:rPr>
          <w:rFonts w:ascii="Times New Roman" w:hAnsi="Times New Roman" w:cs="Times New Roman"/>
          <w:sz w:val="24"/>
          <w:szCs w:val="24"/>
        </w:rPr>
        <w:t xml:space="preserve">, and PCR </w:t>
      </w:r>
      <w:r w:rsidR="006B0851">
        <w:rPr>
          <w:rFonts w:ascii="Times New Roman" w:hAnsi="Times New Roman" w:cs="Times New Roman" w:hint="eastAsia"/>
          <w:sz w:val="24"/>
          <w:szCs w:val="24"/>
        </w:rPr>
        <w:t>p</w:t>
      </w:r>
      <w:r w:rsidR="00E12FBC" w:rsidRPr="005B01BD">
        <w:rPr>
          <w:rFonts w:ascii="Times New Roman" w:hAnsi="Times New Roman" w:cs="Times New Roman"/>
          <w:sz w:val="24"/>
          <w:szCs w:val="24"/>
        </w:rPr>
        <w:t>r</w:t>
      </w:r>
      <w:r w:rsidR="00E12FBC" w:rsidRPr="00E12FBC">
        <w:rPr>
          <w:rFonts w:ascii="Times New Roman" w:hAnsi="Times New Roman" w:cs="Times New Roman"/>
          <w:sz w:val="24"/>
          <w:szCs w:val="24"/>
        </w:rPr>
        <w:t>imers used for quantitative real-time PCR (qRT-PCR).</w:t>
      </w:r>
    </w:p>
    <w:tbl>
      <w:tblPr>
        <w:tblStyle w:val="aa"/>
        <w:tblW w:w="8359" w:type="dxa"/>
        <w:tblLook w:val="04A0" w:firstRow="1" w:lastRow="0" w:firstColumn="1" w:lastColumn="0" w:noHBand="0" w:noVBand="1"/>
      </w:tblPr>
      <w:tblGrid>
        <w:gridCol w:w="2122"/>
        <w:gridCol w:w="6237"/>
      </w:tblGrid>
      <w:tr w:rsidR="00875056" w:rsidTr="00584EBC">
        <w:tc>
          <w:tcPr>
            <w:tcW w:w="2122" w:type="dxa"/>
          </w:tcPr>
          <w:p w:rsidR="00875056" w:rsidRPr="005F7E89" w:rsidRDefault="006B0851" w:rsidP="00036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Name</w:t>
            </w:r>
          </w:p>
        </w:tc>
        <w:tc>
          <w:tcPr>
            <w:tcW w:w="6237" w:type="dxa"/>
          </w:tcPr>
          <w:p w:rsidR="00875056" w:rsidRPr="005F7E89" w:rsidRDefault="006B0851" w:rsidP="000360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0851">
              <w:rPr>
                <w:rFonts w:ascii="Times New Roman" w:hAnsi="Times New Roman" w:cs="Times New Roman"/>
                <w:b/>
                <w:sz w:val="24"/>
                <w:szCs w:val="24"/>
              </w:rPr>
              <w:t>Sequence (5'-3')</w:t>
            </w:r>
          </w:p>
        </w:tc>
      </w:tr>
      <w:tr w:rsidR="00875056" w:rsidTr="00584EBC">
        <w:tc>
          <w:tcPr>
            <w:tcW w:w="2122" w:type="dxa"/>
          </w:tcPr>
          <w:p w:rsidR="00875056" w:rsidRDefault="006B4152" w:rsidP="00036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RT primer</w:t>
            </w:r>
          </w:p>
        </w:tc>
        <w:tc>
          <w:tcPr>
            <w:tcW w:w="6237" w:type="dxa"/>
          </w:tcPr>
          <w:p w:rsidR="00875056" w:rsidRDefault="006B4152" w:rsidP="00036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152">
              <w:rPr>
                <w:rFonts w:ascii="Times New Roman" w:hAnsi="Times New Roman" w:cs="Times New Roman"/>
                <w:sz w:val="24"/>
                <w:szCs w:val="24"/>
              </w:rPr>
              <w:t>GCGAGCACAGAATTAATACGACTCACTATAGG(T)</w:t>
            </w:r>
            <w:r w:rsidRPr="006B415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12</w:t>
            </w:r>
            <w:r w:rsidRPr="006B4152">
              <w:rPr>
                <w:rFonts w:ascii="Times New Roman" w:hAnsi="Times New Roman" w:cs="Times New Roman"/>
                <w:sz w:val="24"/>
                <w:szCs w:val="24"/>
              </w:rPr>
              <w:t>VN</w:t>
            </w:r>
          </w:p>
        </w:tc>
      </w:tr>
      <w:tr w:rsidR="00875056" w:rsidTr="00584EBC">
        <w:tc>
          <w:tcPr>
            <w:tcW w:w="2122" w:type="dxa"/>
          </w:tcPr>
          <w:p w:rsidR="00875056" w:rsidRDefault="00584EBC" w:rsidP="0075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Universal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2A8B">
              <w:rPr>
                <w:rFonts w:ascii="Times New Roman" w:hAnsi="Times New Roman" w:cs="Times New Roman" w:hint="eastAsia"/>
                <w:sz w:val="24"/>
                <w:szCs w:val="24"/>
              </w:rPr>
              <w:t>reverse</w:t>
            </w:r>
            <w:r>
              <w:t xml:space="preserve"> </w:t>
            </w:r>
            <w:r w:rsidRPr="00584EBC">
              <w:rPr>
                <w:rFonts w:ascii="Times New Roman" w:hAnsi="Times New Roman" w:cs="Times New Roman"/>
                <w:sz w:val="24"/>
                <w:szCs w:val="24"/>
              </w:rPr>
              <w:t>primer</w:t>
            </w:r>
          </w:p>
        </w:tc>
        <w:tc>
          <w:tcPr>
            <w:tcW w:w="6237" w:type="dxa"/>
          </w:tcPr>
          <w:p w:rsidR="00875056" w:rsidRDefault="006B4DEB" w:rsidP="00036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4DEB">
              <w:rPr>
                <w:rFonts w:ascii="Times New Roman" w:hAnsi="Times New Roman" w:cs="Times New Roman"/>
                <w:sz w:val="24"/>
                <w:szCs w:val="24"/>
              </w:rPr>
              <w:t>GCGAGCACAGAATTAATACGAC</w:t>
            </w:r>
          </w:p>
        </w:tc>
      </w:tr>
      <w:tr w:rsidR="002F6698" w:rsidTr="00584EBC">
        <w:tc>
          <w:tcPr>
            <w:tcW w:w="2122" w:type="dxa"/>
          </w:tcPr>
          <w:p w:rsidR="002F6698" w:rsidRPr="00C55EAD" w:rsidRDefault="002F6698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AD">
              <w:rPr>
                <w:rFonts w:ascii="Times New Roman" w:hAnsi="Times New Roman" w:cs="Times New Roman"/>
                <w:sz w:val="24"/>
                <w:szCs w:val="24"/>
              </w:rPr>
              <w:t>miR-937-5p-F</w:t>
            </w:r>
          </w:p>
        </w:tc>
        <w:tc>
          <w:tcPr>
            <w:tcW w:w="6237" w:type="dxa"/>
          </w:tcPr>
          <w:p w:rsidR="002F6698" w:rsidRPr="00C55EAD" w:rsidRDefault="00552B87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B87">
              <w:rPr>
                <w:rFonts w:ascii="Times New Roman" w:hAnsi="Times New Roman" w:cs="Times New Roman"/>
                <w:sz w:val="24"/>
                <w:szCs w:val="24"/>
              </w:rPr>
              <w:t>GTGAGTCAGGGTGGGG</w:t>
            </w:r>
          </w:p>
        </w:tc>
      </w:tr>
      <w:tr w:rsidR="002F6698" w:rsidTr="00584EBC">
        <w:tc>
          <w:tcPr>
            <w:tcW w:w="2122" w:type="dxa"/>
          </w:tcPr>
          <w:p w:rsidR="002F6698" w:rsidRPr="00C55EAD" w:rsidRDefault="002F6698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AD">
              <w:rPr>
                <w:rFonts w:ascii="Times New Roman" w:hAnsi="Times New Roman" w:cs="Times New Roman"/>
                <w:sz w:val="24"/>
                <w:szCs w:val="24"/>
              </w:rPr>
              <w:t>miR-650-F</w:t>
            </w:r>
          </w:p>
        </w:tc>
        <w:tc>
          <w:tcPr>
            <w:tcW w:w="6237" w:type="dxa"/>
          </w:tcPr>
          <w:p w:rsidR="002F6698" w:rsidRPr="00C55EAD" w:rsidRDefault="002F6698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AD">
              <w:rPr>
                <w:rFonts w:ascii="Times New Roman" w:hAnsi="Times New Roman" w:cs="Times New Roman"/>
                <w:sz w:val="24"/>
                <w:szCs w:val="24"/>
              </w:rPr>
              <w:t>GGCAGCGCTCTCAGGAC</w:t>
            </w:r>
          </w:p>
        </w:tc>
      </w:tr>
      <w:tr w:rsidR="002F6698" w:rsidTr="00584EBC">
        <w:tc>
          <w:tcPr>
            <w:tcW w:w="2122" w:type="dxa"/>
          </w:tcPr>
          <w:p w:rsidR="002F6698" w:rsidRPr="00C55EAD" w:rsidRDefault="002F6698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AD">
              <w:rPr>
                <w:rFonts w:ascii="Times New Roman" w:hAnsi="Times New Roman" w:cs="Times New Roman"/>
                <w:sz w:val="24"/>
                <w:szCs w:val="24"/>
              </w:rPr>
              <w:t>miR-3612-F</w:t>
            </w:r>
          </w:p>
        </w:tc>
        <w:tc>
          <w:tcPr>
            <w:tcW w:w="6237" w:type="dxa"/>
          </w:tcPr>
          <w:p w:rsidR="002F6698" w:rsidRPr="00C55EAD" w:rsidRDefault="00552B87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B87">
              <w:rPr>
                <w:rFonts w:ascii="Times New Roman" w:hAnsi="Times New Roman" w:cs="Times New Roman"/>
                <w:sz w:val="24"/>
                <w:szCs w:val="24"/>
              </w:rPr>
              <w:t>AGGCATCTTGAGAAAT</w:t>
            </w:r>
          </w:p>
        </w:tc>
      </w:tr>
      <w:tr w:rsidR="002F6698" w:rsidTr="00584EBC">
        <w:tc>
          <w:tcPr>
            <w:tcW w:w="2122" w:type="dxa"/>
          </w:tcPr>
          <w:p w:rsidR="002F6698" w:rsidRPr="00C55EAD" w:rsidRDefault="002F6698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AD">
              <w:rPr>
                <w:rFonts w:ascii="Times New Roman" w:hAnsi="Times New Roman" w:cs="Times New Roman"/>
                <w:sz w:val="24"/>
                <w:szCs w:val="24"/>
              </w:rPr>
              <w:t>miR-4478-F</w:t>
            </w:r>
          </w:p>
        </w:tc>
        <w:tc>
          <w:tcPr>
            <w:tcW w:w="6237" w:type="dxa"/>
          </w:tcPr>
          <w:p w:rsidR="002F6698" w:rsidRPr="00C55EAD" w:rsidRDefault="00552B87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B87">
              <w:rPr>
                <w:rFonts w:ascii="Times New Roman" w:hAnsi="Times New Roman" w:cs="Times New Roman"/>
                <w:sz w:val="24"/>
                <w:szCs w:val="24"/>
              </w:rPr>
              <w:t>GAGGCTGAGCTGAGGAG</w:t>
            </w:r>
          </w:p>
        </w:tc>
      </w:tr>
      <w:tr w:rsidR="002F6698" w:rsidTr="00584EBC">
        <w:tc>
          <w:tcPr>
            <w:tcW w:w="2122" w:type="dxa"/>
          </w:tcPr>
          <w:p w:rsidR="002F6698" w:rsidRPr="00C55EAD" w:rsidRDefault="002F6698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AD">
              <w:rPr>
                <w:rFonts w:ascii="Times New Roman" w:hAnsi="Times New Roman" w:cs="Times New Roman"/>
                <w:sz w:val="24"/>
                <w:szCs w:val="24"/>
              </w:rPr>
              <w:t>miR-4259-F</w:t>
            </w:r>
          </w:p>
        </w:tc>
        <w:tc>
          <w:tcPr>
            <w:tcW w:w="6237" w:type="dxa"/>
          </w:tcPr>
          <w:p w:rsidR="002F6698" w:rsidRPr="00C55EAD" w:rsidRDefault="002F6698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AD">
              <w:rPr>
                <w:rFonts w:ascii="Times New Roman" w:hAnsi="Times New Roman" w:cs="Times New Roman"/>
                <w:sz w:val="24"/>
                <w:szCs w:val="24"/>
              </w:rPr>
              <w:t>GTTGGGTCTAGGGGTCAGG</w:t>
            </w:r>
          </w:p>
        </w:tc>
      </w:tr>
      <w:tr w:rsidR="002F6698" w:rsidTr="00584EBC">
        <w:tc>
          <w:tcPr>
            <w:tcW w:w="2122" w:type="dxa"/>
          </w:tcPr>
          <w:p w:rsidR="002F6698" w:rsidRPr="00C55EAD" w:rsidRDefault="002F6698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AD">
              <w:rPr>
                <w:rFonts w:ascii="Times New Roman" w:hAnsi="Times New Roman" w:cs="Times New Roman"/>
                <w:sz w:val="24"/>
                <w:szCs w:val="24"/>
              </w:rPr>
              <w:t>miR-3714-F</w:t>
            </w:r>
          </w:p>
        </w:tc>
        <w:tc>
          <w:tcPr>
            <w:tcW w:w="6237" w:type="dxa"/>
          </w:tcPr>
          <w:p w:rsidR="002F6698" w:rsidRPr="00C55EAD" w:rsidRDefault="002F6698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AD">
              <w:rPr>
                <w:rFonts w:ascii="Times New Roman" w:hAnsi="Times New Roman" w:cs="Times New Roman"/>
                <w:sz w:val="24"/>
                <w:szCs w:val="24"/>
              </w:rPr>
              <w:t>AAGGCAGCAGTGCTCC</w:t>
            </w:r>
          </w:p>
        </w:tc>
      </w:tr>
      <w:tr w:rsidR="002F6698" w:rsidTr="00584EBC">
        <w:tc>
          <w:tcPr>
            <w:tcW w:w="2122" w:type="dxa"/>
          </w:tcPr>
          <w:p w:rsidR="002F6698" w:rsidRPr="00C55EAD" w:rsidRDefault="002F6698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AD">
              <w:rPr>
                <w:rFonts w:ascii="Times New Roman" w:hAnsi="Times New Roman" w:cs="Times New Roman"/>
                <w:sz w:val="24"/>
                <w:szCs w:val="24"/>
              </w:rPr>
              <w:t>miR-1203-F</w:t>
            </w:r>
          </w:p>
        </w:tc>
        <w:tc>
          <w:tcPr>
            <w:tcW w:w="6237" w:type="dxa"/>
          </w:tcPr>
          <w:p w:rsidR="002F6698" w:rsidRPr="00C55EAD" w:rsidRDefault="002F6698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AD">
              <w:rPr>
                <w:rFonts w:ascii="Times New Roman" w:hAnsi="Times New Roman" w:cs="Times New Roman"/>
                <w:sz w:val="24"/>
                <w:szCs w:val="24"/>
              </w:rPr>
              <w:t>CGGAGCCAGGATGCAG</w:t>
            </w:r>
          </w:p>
        </w:tc>
      </w:tr>
      <w:tr w:rsidR="002F6698" w:rsidTr="00584EBC">
        <w:tc>
          <w:tcPr>
            <w:tcW w:w="2122" w:type="dxa"/>
          </w:tcPr>
          <w:p w:rsidR="002F6698" w:rsidRPr="00C55EAD" w:rsidRDefault="002F6698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AD">
              <w:rPr>
                <w:rFonts w:ascii="Times New Roman" w:hAnsi="Times New Roman" w:cs="Times New Roman"/>
                <w:sz w:val="24"/>
                <w:szCs w:val="24"/>
              </w:rPr>
              <w:t>miR-30b-3p-F</w:t>
            </w:r>
          </w:p>
        </w:tc>
        <w:tc>
          <w:tcPr>
            <w:tcW w:w="6237" w:type="dxa"/>
          </w:tcPr>
          <w:p w:rsidR="002F6698" w:rsidRPr="00C55EAD" w:rsidRDefault="002F6698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AD">
              <w:rPr>
                <w:rFonts w:ascii="Times New Roman" w:hAnsi="Times New Roman" w:cs="Times New Roman"/>
                <w:sz w:val="24"/>
                <w:szCs w:val="24"/>
              </w:rPr>
              <w:t>GGAGGTGGATGTTTACTT</w:t>
            </w:r>
          </w:p>
        </w:tc>
      </w:tr>
      <w:tr w:rsidR="002F6698" w:rsidTr="00584EBC">
        <w:tc>
          <w:tcPr>
            <w:tcW w:w="2122" w:type="dxa"/>
          </w:tcPr>
          <w:p w:rsidR="002F6698" w:rsidRPr="00C55EAD" w:rsidRDefault="002F6698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AD">
              <w:rPr>
                <w:rFonts w:ascii="Times New Roman" w:hAnsi="Times New Roman" w:cs="Times New Roman"/>
                <w:sz w:val="24"/>
                <w:szCs w:val="24"/>
              </w:rPr>
              <w:t>miR-1321-F</w:t>
            </w:r>
          </w:p>
        </w:tc>
        <w:tc>
          <w:tcPr>
            <w:tcW w:w="6237" w:type="dxa"/>
          </w:tcPr>
          <w:p w:rsidR="002F6698" w:rsidRPr="00C55EAD" w:rsidRDefault="00552B87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2B87">
              <w:rPr>
                <w:rFonts w:ascii="Times New Roman" w:hAnsi="Times New Roman" w:cs="Times New Roman"/>
                <w:sz w:val="24"/>
                <w:szCs w:val="24"/>
              </w:rPr>
              <w:t>CAGGGAGGTGAATGTG</w:t>
            </w:r>
          </w:p>
        </w:tc>
      </w:tr>
      <w:tr w:rsidR="002F6698" w:rsidTr="00584EBC">
        <w:tc>
          <w:tcPr>
            <w:tcW w:w="2122" w:type="dxa"/>
          </w:tcPr>
          <w:p w:rsidR="002F6698" w:rsidRPr="00C55EAD" w:rsidRDefault="00802E74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miR-1202-F</w:t>
            </w:r>
          </w:p>
        </w:tc>
        <w:tc>
          <w:tcPr>
            <w:tcW w:w="6237" w:type="dxa"/>
          </w:tcPr>
          <w:p w:rsidR="002F6698" w:rsidRPr="00C55EAD" w:rsidRDefault="002F6698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AD">
              <w:rPr>
                <w:rFonts w:ascii="Times New Roman" w:hAnsi="Times New Roman" w:cs="Times New Roman"/>
                <w:sz w:val="24"/>
                <w:szCs w:val="24"/>
              </w:rPr>
              <w:t>AGCTGCAGTGGGGGAG</w:t>
            </w:r>
          </w:p>
        </w:tc>
      </w:tr>
      <w:tr w:rsidR="002F6698" w:rsidTr="00584EBC">
        <w:tc>
          <w:tcPr>
            <w:tcW w:w="2122" w:type="dxa"/>
          </w:tcPr>
          <w:p w:rsidR="002F6698" w:rsidRPr="00C55EAD" w:rsidRDefault="00802E74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miR-4730</w:t>
            </w:r>
          </w:p>
        </w:tc>
        <w:tc>
          <w:tcPr>
            <w:tcW w:w="6237" w:type="dxa"/>
          </w:tcPr>
          <w:p w:rsidR="002F6698" w:rsidRPr="00C55EAD" w:rsidRDefault="001B1FC8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TGGCGGAGCCCATTCCA</w:t>
            </w:r>
          </w:p>
        </w:tc>
      </w:tr>
      <w:tr w:rsidR="002F6698" w:rsidTr="00584EBC">
        <w:tc>
          <w:tcPr>
            <w:tcW w:w="2122" w:type="dxa"/>
          </w:tcPr>
          <w:p w:rsidR="002F6698" w:rsidRPr="00C55EAD" w:rsidRDefault="002F6698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AD">
              <w:rPr>
                <w:rFonts w:ascii="Times New Roman" w:hAnsi="Times New Roman" w:cs="Times New Roman"/>
                <w:sz w:val="24"/>
                <w:szCs w:val="24"/>
              </w:rPr>
              <w:t>miR-575-F</w:t>
            </w:r>
          </w:p>
        </w:tc>
        <w:tc>
          <w:tcPr>
            <w:tcW w:w="6237" w:type="dxa"/>
          </w:tcPr>
          <w:p w:rsidR="002F6698" w:rsidRPr="00C55EAD" w:rsidRDefault="002F6698" w:rsidP="002F66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5EAD">
              <w:rPr>
                <w:rFonts w:ascii="Times New Roman" w:hAnsi="Times New Roman" w:cs="Times New Roman"/>
                <w:sz w:val="24"/>
                <w:szCs w:val="24"/>
              </w:rPr>
              <w:t>GAGCCAGTTGGACAGGAG</w:t>
            </w:r>
          </w:p>
        </w:tc>
      </w:tr>
      <w:tr w:rsidR="001C32BF" w:rsidTr="00584EBC">
        <w:tc>
          <w:tcPr>
            <w:tcW w:w="2122" w:type="dxa"/>
          </w:tcPr>
          <w:p w:rsidR="001C32BF" w:rsidRPr="00C55EAD" w:rsidRDefault="00802E74" w:rsidP="00036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2E74">
              <w:rPr>
                <w:rFonts w:ascii="Times New Roman" w:hAnsi="Times New Roman" w:cs="Times New Roman"/>
                <w:sz w:val="24"/>
                <w:szCs w:val="24"/>
              </w:rPr>
              <w:t>cel-miR-39-3p</w:t>
            </w:r>
          </w:p>
        </w:tc>
        <w:tc>
          <w:tcPr>
            <w:tcW w:w="6237" w:type="dxa"/>
          </w:tcPr>
          <w:p w:rsidR="001C32BF" w:rsidRPr="00C55EAD" w:rsidRDefault="009E47AC" w:rsidP="000360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GTCACCGGGTGTAAATCAGCTTG</w:t>
            </w:r>
          </w:p>
        </w:tc>
      </w:tr>
    </w:tbl>
    <w:p w:rsidR="00F1126E" w:rsidRDefault="00F1126E" w:rsidP="00C37714">
      <w:pPr>
        <w:rPr>
          <w:rFonts w:ascii="Times New Roman" w:hAnsi="Times New Roman" w:cs="Times New Roman"/>
          <w:sz w:val="24"/>
          <w:szCs w:val="24"/>
        </w:rPr>
      </w:pPr>
    </w:p>
    <w:p w:rsidR="001F10CE" w:rsidRDefault="001F10CE" w:rsidP="00C37714">
      <w:pPr>
        <w:rPr>
          <w:rFonts w:ascii="Times New Roman" w:hAnsi="Times New Roman" w:cs="Times New Roman"/>
          <w:sz w:val="24"/>
          <w:szCs w:val="24"/>
        </w:rPr>
      </w:pPr>
    </w:p>
    <w:p w:rsidR="001F10CE" w:rsidRDefault="001F10CE" w:rsidP="00C37714">
      <w:pPr>
        <w:rPr>
          <w:rFonts w:ascii="Times New Roman" w:hAnsi="Times New Roman" w:cs="Times New Roman"/>
          <w:sz w:val="24"/>
          <w:szCs w:val="24"/>
        </w:rPr>
      </w:pPr>
    </w:p>
    <w:p w:rsidR="001F10CE" w:rsidRDefault="001F10CE" w:rsidP="00C37714">
      <w:pPr>
        <w:rPr>
          <w:rFonts w:ascii="Times New Roman" w:hAnsi="Times New Roman" w:cs="Times New Roman"/>
          <w:sz w:val="24"/>
          <w:szCs w:val="24"/>
        </w:rPr>
      </w:pPr>
    </w:p>
    <w:p w:rsidR="001F10CE" w:rsidRDefault="001F10CE" w:rsidP="001F10CE">
      <w:pPr>
        <w:rPr>
          <w:rFonts w:ascii="Times New Roman" w:hAnsi="Times New Roman" w:cs="Times New Roman"/>
          <w:b/>
          <w:sz w:val="24"/>
          <w:szCs w:val="24"/>
        </w:rPr>
        <w:sectPr w:rsidR="001F10C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1F10CE" w:rsidRPr="001056AE" w:rsidRDefault="001056AE" w:rsidP="001F10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S7</w:t>
      </w:r>
      <w:r w:rsidRPr="00CD4B6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Detail information of </w:t>
      </w:r>
      <w:r w:rsidRPr="003C67F1">
        <w:rPr>
          <w:rFonts w:ascii="Times New Roman" w:hAnsi="Times New Roman" w:cs="Times New Roman"/>
          <w:b/>
          <w:sz w:val="24"/>
          <w:szCs w:val="24"/>
        </w:rPr>
        <w:t>protein-protein interaction</w:t>
      </w:r>
      <w:r>
        <w:rPr>
          <w:rFonts w:ascii="Times New Roman" w:hAnsi="Times New Roman" w:cs="Times New Roman"/>
          <w:b/>
          <w:sz w:val="24"/>
          <w:szCs w:val="24"/>
        </w:rPr>
        <w:t xml:space="preserve">s from </w:t>
      </w:r>
      <w:r w:rsidRPr="003C67F1">
        <w:rPr>
          <w:rFonts w:ascii="Times New Roman" w:hAnsi="Times New Roman" w:cs="Times New Roman"/>
          <w:b/>
          <w:sz w:val="24"/>
          <w:szCs w:val="24"/>
        </w:rPr>
        <w:t>the Search Tool for the Retrieval of interacting Genes database</w:t>
      </w:r>
      <w:r>
        <w:rPr>
          <w:rFonts w:ascii="Times New Roman" w:hAnsi="Times New Roman" w:cs="Times New Roman"/>
          <w:b/>
          <w:sz w:val="24"/>
          <w:szCs w:val="24"/>
        </w:rPr>
        <w:t xml:space="preserve"> (STRING) online.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1276"/>
        <w:gridCol w:w="1559"/>
        <w:gridCol w:w="851"/>
        <w:gridCol w:w="1559"/>
        <w:gridCol w:w="1276"/>
        <w:gridCol w:w="1134"/>
        <w:gridCol w:w="1275"/>
        <w:gridCol w:w="1134"/>
        <w:gridCol w:w="1276"/>
        <w:gridCol w:w="1276"/>
      </w:tblGrid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node1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node2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neighborhood_on_chromosome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gene_fusion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phylogenetic_cooccurrence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homology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coexpression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experimentally_determined_interaction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database_annotated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automated_textmining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combined_score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POLR3D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POLR3K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0.072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0.987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0.527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POLR2F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POLR3D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0.987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0.552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DFFB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DFFA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0.891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0.999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CALR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HSP90B1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0.734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0.784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0.788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0.998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APAF1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CYCS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0.961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0.997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POLR2F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POLR3K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0.206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0.923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0.584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0.997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ACTB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ACTG1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0.136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0.687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0.997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UMPS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DHODH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0.505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0.484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0.181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0.951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0.711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0.996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CKS1B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CCNB1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0.697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0.962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0.661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0.995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VPS36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TSG101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0.056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0.821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0.993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POLR2F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POLR2J3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0.667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0.844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0.724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0.992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0.919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0.992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CCNB1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0.113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0.102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0.878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0.989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CCND1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0.987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APAF1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XIAP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0.127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0.418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0.746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0.985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APAF1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0.854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0.984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IKBKG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CASP8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0.326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0.683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0.976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APAF1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CASP8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0.178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0.656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0.922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0.976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NEDD4L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SMAD2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0.678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0.294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0.975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ATF6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HSP90B1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0.047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0.734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0.972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TUBB2A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ACTB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0.124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0.651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0.971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CCND1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0.955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ACTB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RAC1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0.102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0.328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0.967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ATF6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CALR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0.656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0.964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SESN2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0.634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0.961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PARD6B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RAC1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0.085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0.685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0.961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NEDD4L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TSG101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0.081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0.612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0.961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RRM2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0.167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0.941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0.157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0.955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ACTB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0.049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0.138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0.498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0.953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RAC1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ACTG1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0.508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0.952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EIF2AK2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0.051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0.298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0.951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NME1-NME2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RRM2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0.941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0.147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0.951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HSPA4L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HSPA2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0.779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0.291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0.529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0.946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IKBKG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XIAP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0.122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0.943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CASP8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0.103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0.329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0.941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ADAR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STAT2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RRM2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CCNB1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0.909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0.35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0.938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PRIM1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POLD3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0.337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0.111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0.935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CCNB1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CCND1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0.087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0.071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0.848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0.934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KPNA2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CCNB1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0.872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0.394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0.221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0.934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0.304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0.927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CCND3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CCNB1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0.087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0.071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0.716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0.927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DNAJA1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HSPA4L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0.309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0.592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0.274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0.485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0.925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CASP8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XIAP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0.093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0.545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0.829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0.923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SMAD2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0.089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0.103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0.158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0.922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CASP8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CYCS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0.922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0.922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POLR2F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0.189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0.069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0.918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POLR3K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0.098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0.917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CASP8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ITGB3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0.176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0.914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RAC1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CCND1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0.051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0.099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0.103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0.913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CCNB1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0.152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0.911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DNAJA1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HSPA2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0.309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0.374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0.329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0.274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0.423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NME1-NME2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POLR3K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0.042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0.098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POLR2F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NME1-NME2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0.093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0.069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0.909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DNAJA1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HSPA1B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0.309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0.363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0.329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0.274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0.425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0.908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CCND3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CCND1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0.952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0.045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0.821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0.904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NME1-NME2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PRIM1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0.073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0.903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0.903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POLR2F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0.075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0.903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PRIM1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0.073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0.903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NME1-NME2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POLR2J3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0.902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POLR2F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ACTB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0.053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0.902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POLR2J3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0.902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NME1-</w:t>
            </w:r>
            <w:r w:rsidRPr="001F10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NME2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POLR3D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0.053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0.901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POLR3D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0.053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0.901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POLD3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POLR2F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POLD3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NME1-NME2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POLD3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0.046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POLR3D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0.048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POLR2F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HNRNPUL1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NME1-NME2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0.527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0.989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0.866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0.748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0.868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MSN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ACTB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0.053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0.336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0.863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PPM1D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0.326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0.779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0.845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RRM2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PRIM1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0.803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0.244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0.845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HSP90B1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HSPA2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0.421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0.568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0.839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CYCS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0.837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0.837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MSN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ACTG1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0.053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0.195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0.834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HSPA1B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HSP90B1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0.421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0.547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0.831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CYCS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0.826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0.826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NEDD4L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PDGFRA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0.059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0.069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0.825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DNAJA1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HSP90B1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0.325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0.538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IKBKG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CCND1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0.344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0.808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HSP90B1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HSPA4L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0.368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0.421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0.487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0.796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ACTB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0.776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0.788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POLR2J3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POLR3K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0.309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0.269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0.534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0.159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0.775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RRM2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CKS1B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0.734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0.168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0.769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SMAD2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0.642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0.765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XIAP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CYCS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0.754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0.754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CCND3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IKBKG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RRM2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0.088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0.285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0.631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0.739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TUBB2A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ACTG1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0.124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0.669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0.738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SMAD2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0.049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0.387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0.574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CASP8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0.067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0.708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0.716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XIAP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0.708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0.708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PRIM1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CKS1B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0.686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0.092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0.704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KPNA2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CKS1B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0.516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0.295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0.189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0.699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RRM2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KPNA2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0.646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0.071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0.692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KPNA2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0.068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0.516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0.686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PRIM1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CCNB1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0.618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0.201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0.682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CCND1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0.068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0.664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0.673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IRAK4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IKBKG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0.397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0.475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CKS1B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0.075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0.662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NME1-NME2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CCND1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0.068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0.641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0.651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DFFA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CASP8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0.635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ACTB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CYCS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0.062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0.626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0.634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APAF1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DFFA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0.629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0.629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CCND3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0.628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0.628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HSP90B1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0.387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0.407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0.621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POLR3K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UMPS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0.056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0.229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0.503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0.607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HSPA1B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0.424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0.334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0.605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CIITA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STAT2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0.599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0.605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POLR2F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UMPS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0.505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0.163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0.585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PDGFRA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0.063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0.573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0.582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CKS1B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CCND1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0.296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0.419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0.579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CYCS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CCND1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0.577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0.577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DFFA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CYCS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0.577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0.577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CASP8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CCND1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0.576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0.576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PPM1D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PDGFRA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0.309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0.092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0.169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0.283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0.576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POLR2J3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POLR3D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0.073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0.065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0.575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UMPS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0.062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0.092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0.525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0.56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IRAK4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PPM1D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0.309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0.092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0.169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0.254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0.558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TSG101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0.337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0.557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HSPA4L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UMPS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0.097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0.505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0.552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HSPA2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UMPS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0.097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0.505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0.552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HSPA1B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UMPS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0.097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0.505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0.552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APAF1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0.076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0.531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0.548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IRAK4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UMPS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0.372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0.548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PDGFRA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UMPS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0.372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0.548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XIAP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0.053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0.542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0.548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ACTB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HSP90B1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0.063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0.521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0.539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MSN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CALR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0.051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0.424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0.214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0.533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XIAP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CCND1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0.045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0.531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0.532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ACTB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UMPS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0.057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0.523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0.531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ACTB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CCNB1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0.096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0.496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NME1-NME2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UMPS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0.062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0.068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0.505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0.529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APAF1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HSP90B1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0.409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0.231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0.527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STAT2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0.432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0.514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ACTG1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UMPS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0.057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0.504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0.512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DFFB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CASP8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0.069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0.104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0.458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0.509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CCND3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CKS1B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0.296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0.322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0.509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RAC1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XIAP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0.508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0.509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CCNB1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0.067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0.492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0.506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CASP8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EIF2AK2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0.053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0.247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0.504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ACTG1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HSP90B1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0.063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0.476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0.494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DNAJA1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UMPS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0.107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0.051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0.493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IKBKG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0.491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0.491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APAF1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DFFB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0.487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0.487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TUBB2A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CCNB1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0.085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0.106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0.421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0.485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CASP8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CCNB1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0.479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0.484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CYCS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CCNB1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0.481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0.481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ATF6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EIF2AK2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0.053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0.475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0.481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ACTG1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CYCS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0.062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0.469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STAT2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EIF2AK2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0.211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0.368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TUBB2A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RAC1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0.057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0.293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0.282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0.479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HSPA1B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HSPA4L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0.486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0.796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0.268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0.603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0.464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HNRNPUL1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0.194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0.462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MSN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HSPA4L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0.061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0.444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0.462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ATXN3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DNAJA1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0.173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0.367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0.455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CYCS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UMPS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0.118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0.452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SMAD2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CCND1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0.443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0.451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UMPS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0.067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0.428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0.444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ATF6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0.443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0.443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IKBKG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0.443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0.443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RAC1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KPNA2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0.053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0.415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0.442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TSG101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0.163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0.442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ITGB3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PDGFRA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0.368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0.138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0.441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ATF6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CYCS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0.441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0.441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APAF1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CCND1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ADAR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EIF2AK2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0.615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0.272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0.594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0.433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CALR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0.432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0.432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XIAP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CCNB1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0.064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0.143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0.348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0.431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HSPA1B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ACTB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0.411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0.422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ACTB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CCND1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0.049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0.415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0.419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CALR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CYCS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0.417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DNAJA1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ACTB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0.055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0.407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0.415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PRIM1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0.413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IRAK4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CLEC7A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0.189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0.071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0.277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0.408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DFFB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CYCS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0.408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ATF6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0.409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0.408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DFFA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TP53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0.408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NME2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0.407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0.407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CCND3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0.405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0.405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MSN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CASP8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0.054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0.324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0.142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0.403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APAF1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HSPA1B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0.048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0.328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0.141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0.403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PRIM1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KPNA2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0.401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0.402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NEDD4L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VPS36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0.062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0.388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POLR2F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PDGFRA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0.309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0.071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0.141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0.401</w:t>
            </w:r>
          </w:p>
        </w:tc>
      </w:tr>
      <w:tr w:rsidR="001F10CE" w:rsidRPr="001F10CE" w:rsidTr="001F366C">
        <w:trPr>
          <w:trHeight w:val="285"/>
        </w:trPr>
        <w:tc>
          <w:tcPr>
            <w:tcW w:w="127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ATF6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CASP8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  <w:tc>
          <w:tcPr>
            <w:tcW w:w="1275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1276" w:type="dxa"/>
            <w:noWrap/>
            <w:hideMark/>
          </w:tcPr>
          <w:p w:rsidR="001F10CE" w:rsidRPr="001F10CE" w:rsidRDefault="001F10CE" w:rsidP="001F10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10CE">
              <w:rPr>
                <w:rFonts w:ascii="Times New Roman" w:hAnsi="Times New Roman" w:cs="Times New Roman"/>
                <w:sz w:val="24"/>
                <w:szCs w:val="24"/>
              </w:rPr>
              <w:t>0.401</w:t>
            </w:r>
          </w:p>
        </w:tc>
      </w:tr>
    </w:tbl>
    <w:p w:rsidR="001F10CE" w:rsidRDefault="001F10CE" w:rsidP="00C37714">
      <w:pPr>
        <w:rPr>
          <w:rFonts w:ascii="Times New Roman" w:hAnsi="Times New Roman" w:cs="Times New Roman"/>
          <w:sz w:val="24"/>
          <w:szCs w:val="24"/>
        </w:rPr>
        <w:sectPr w:rsidR="001F10CE" w:rsidSect="001F10CE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1F10CE" w:rsidRDefault="001F10CE" w:rsidP="00C37714">
      <w:pPr>
        <w:rPr>
          <w:rFonts w:ascii="Times New Roman" w:hAnsi="Times New Roman" w:cs="Times New Roman"/>
          <w:sz w:val="24"/>
          <w:szCs w:val="24"/>
        </w:rPr>
      </w:pPr>
    </w:p>
    <w:p w:rsidR="00893A49" w:rsidRDefault="00D90C62" w:rsidP="00C377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pt;height:182.7pt">
            <v:imagedata r:id="rId7" o:title="Figure S1"/>
          </v:shape>
        </w:pict>
      </w:r>
    </w:p>
    <w:p w:rsidR="00F73EA7" w:rsidRPr="000E0AB0" w:rsidRDefault="00F73EA7" w:rsidP="00B5659C">
      <w:pPr>
        <w:rPr>
          <w:rFonts w:ascii="Times New Roman" w:hAnsi="Times New Roman" w:cs="Times New Roman"/>
          <w:sz w:val="24"/>
          <w:szCs w:val="24"/>
        </w:rPr>
      </w:pPr>
      <w:r w:rsidRPr="00CD4B62">
        <w:rPr>
          <w:rFonts w:ascii="Times New Roman" w:hAnsi="Times New Roman" w:cs="Times New Roman"/>
          <w:b/>
          <w:sz w:val="24"/>
          <w:szCs w:val="24"/>
        </w:rPr>
        <w:t>Figure S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CD4B62">
        <w:rPr>
          <w:rFonts w:ascii="Times New Roman" w:hAnsi="Times New Roman" w:cs="Times New Roman"/>
          <w:b/>
          <w:sz w:val="24"/>
          <w:szCs w:val="24"/>
        </w:rPr>
        <w:t>.</w:t>
      </w:r>
      <w:r w:rsidR="001F33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659C" w:rsidRPr="000E0AB0">
        <w:rPr>
          <w:rFonts w:ascii="Times New Roman" w:hAnsi="Times New Roman" w:cs="Times New Roman"/>
          <w:sz w:val="24"/>
          <w:szCs w:val="24"/>
        </w:rPr>
        <w:t xml:space="preserve">Validation of the miRNA expression (miR-937-5p, miR-650, miR-3612, miR-4478, miR-4259, miR-3714, miR-4730, miR-1203, miR-30b-3p, miR-1321, miR-1202, and miR-575) by qRT-PCR in 22 patients and 25 healthy controls. </w:t>
      </w:r>
    </w:p>
    <w:p w:rsidR="00F73EA7" w:rsidRPr="00B5659C" w:rsidRDefault="00F73EA7" w:rsidP="00F73EA7">
      <w:pPr>
        <w:rPr>
          <w:rFonts w:ascii="Times New Roman" w:hAnsi="Times New Roman" w:cs="Times New Roman"/>
          <w:sz w:val="24"/>
          <w:szCs w:val="24"/>
        </w:rPr>
      </w:pPr>
    </w:p>
    <w:p w:rsidR="00985D4B" w:rsidRPr="005F7E89" w:rsidRDefault="00985D4B" w:rsidP="00F73EA7">
      <w:pPr>
        <w:rPr>
          <w:rFonts w:ascii="Times New Roman" w:hAnsi="Times New Roman" w:cs="Times New Roman"/>
          <w:sz w:val="24"/>
          <w:szCs w:val="24"/>
        </w:rPr>
      </w:pPr>
    </w:p>
    <w:p w:rsidR="005A7EF4" w:rsidRPr="00D421B6" w:rsidRDefault="005A7EF4" w:rsidP="005A7EF4">
      <w:pPr>
        <w:rPr>
          <w:rFonts w:ascii="Times New Roman" w:hAnsi="Times New Roman" w:cs="Times New Roman"/>
          <w:sz w:val="24"/>
          <w:szCs w:val="24"/>
        </w:rPr>
      </w:pPr>
      <w:r w:rsidRPr="00D421B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6F502A8" wp14:editId="2073A7D9">
            <wp:extent cx="5255895" cy="5756910"/>
            <wp:effectExtent l="0" t="0" r="1905" b="0"/>
            <wp:docPr id="5" name="图片 5" descr="12个miR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2个miRNA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895" cy="575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EF4" w:rsidRPr="00D421B6" w:rsidRDefault="005A7EF4" w:rsidP="005A7EF4">
      <w:pPr>
        <w:rPr>
          <w:rFonts w:ascii="Times New Roman" w:hAnsi="Times New Roman" w:cs="Times New Roman"/>
          <w:sz w:val="24"/>
          <w:szCs w:val="24"/>
        </w:rPr>
      </w:pPr>
      <w:r w:rsidRPr="00CD4B62">
        <w:rPr>
          <w:rFonts w:ascii="Times New Roman" w:hAnsi="Times New Roman" w:cs="Times New Roman"/>
          <w:b/>
          <w:sz w:val="24"/>
          <w:szCs w:val="24"/>
        </w:rPr>
        <w:t>Figure S</w:t>
      </w:r>
      <w:r w:rsidR="005E420B">
        <w:rPr>
          <w:rFonts w:ascii="Times New Roman" w:hAnsi="Times New Roman" w:cs="Times New Roman"/>
          <w:b/>
          <w:sz w:val="24"/>
          <w:szCs w:val="24"/>
        </w:rPr>
        <w:t>2</w:t>
      </w:r>
      <w:r w:rsidRPr="00CD4B6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421B6">
        <w:rPr>
          <w:rFonts w:ascii="Times New Roman" w:hAnsi="Times New Roman" w:cs="Times New Roman"/>
          <w:sz w:val="24"/>
          <w:szCs w:val="24"/>
        </w:rPr>
        <w:t>ROC curves of the diagnostic potential of the 12 individual salivary miRNAs (has-miR-30b-3p, has-miR-575, has-miR-650, has-miR-937-5p, has-miR-1202, has-miR-1203, has-miR-1321, has-miR-3612, has-miR-3714, has-miR-4259, has-miR-4478, and has-miR-4730) in discrimination between NPC patients and healthy controls. The AUC values</w:t>
      </w:r>
      <w:bookmarkStart w:id="24" w:name="OLE_LINK146"/>
      <w:bookmarkStart w:id="25" w:name="OLE_LINK147"/>
      <w:r w:rsidRPr="00D421B6">
        <w:rPr>
          <w:rFonts w:ascii="Times New Roman" w:hAnsi="Times New Roman" w:cs="Times New Roman"/>
          <w:sz w:val="24"/>
          <w:szCs w:val="24"/>
        </w:rPr>
        <w:t xml:space="preserve"> ranged from 0.764 to 0.883, respectively</w:t>
      </w:r>
      <w:bookmarkEnd w:id="24"/>
      <w:bookmarkEnd w:id="25"/>
      <w:r w:rsidRPr="00D421B6">
        <w:rPr>
          <w:rFonts w:ascii="Times New Roman" w:hAnsi="Times New Roman" w:cs="Times New Roman"/>
          <w:sz w:val="24"/>
          <w:szCs w:val="24"/>
        </w:rPr>
        <w:t>.</w:t>
      </w:r>
    </w:p>
    <w:p w:rsidR="006B3944" w:rsidRDefault="006B3944"/>
    <w:p w:rsidR="009856BA" w:rsidRDefault="009856BA" w:rsidP="009856B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1093A1B" wp14:editId="2A06DB1A">
            <wp:extent cx="3247184" cy="5837274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889" cy="58457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856BA" w:rsidRPr="002252B5" w:rsidRDefault="009856BA" w:rsidP="009856BA">
      <w:pPr>
        <w:rPr>
          <w:rFonts w:ascii="Times New Roman" w:hAnsi="Times New Roman" w:cs="Times New Roman"/>
          <w:sz w:val="24"/>
          <w:szCs w:val="24"/>
        </w:rPr>
      </w:pPr>
      <w:r w:rsidRPr="009856BA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Pr="009856BA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="005E420B">
        <w:rPr>
          <w:rFonts w:ascii="Times New Roman" w:hAnsi="Times New Roman" w:cs="Times New Roman"/>
          <w:b/>
          <w:sz w:val="24"/>
          <w:szCs w:val="24"/>
        </w:rPr>
        <w:t>3</w:t>
      </w:r>
      <w:r w:rsidRPr="009856B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96BCC">
        <w:rPr>
          <w:rFonts w:ascii="Times New Roman" w:hAnsi="Times New Roman" w:cs="Times New Roman"/>
          <w:sz w:val="24"/>
          <w:szCs w:val="24"/>
        </w:rPr>
        <w:t xml:space="preserve">Diagnostic miRNA expressions were classified into </w:t>
      </w:r>
      <w:r w:rsidR="003A4859">
        <w:rPr>
          <w:rFonts w:ascii="Times New Roman" w:hAnsi="Times New Roman" w:cs="Times New Roman" w:hint="eastAsia"/>
          <w:sz w:val="24"/>
          <w:szCs w:val="24"/>
        </w:rPr>
        <w:t>3</w:t>
      </w:r>
      <w:r w:rsidRPr="00496BCC">
        <w:rPr>
          <w:rFonts w:ascii="Times New Roman" w:hAnsi="Times New Roman" w:cs="Times New Roman"/>
          <w:sz w:val="24"/>
          <w:szCs w:val="24"/>
        </w:rPr>
        <w:t xml:space="preserve"> different patterns based on various clinical stages.</w:t>
      </w:r>
    </w:p>
    <w:p w:rsidR="009856BA" w:rsidRPr="005E420B" w:rsidRDefault="009856BA"/>
    <w:sectPr w:rsidR="009856BA" w:rsidRPr="005E42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C62" w:rsidRDefault="00D90C62" w:rsidP="005A7EF4">
      <w:r>
        <w:separator/>
      </w:r>
    </w:p>
  </w:endnote>
  <w:endnote w:type="continuationSeparator" w:id="0">
    <w:p w:rsidR="00D90C62" w:rsidRDefault="00D90C62" w:rsidP="005A7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C62" w:rsidRDefault="00D90C62" w:rsidP="005A7EF4">
      <w:r>
        <w:separator/>
      </w:r>
    </w:p>
  </w:footnote>
  <w:footnote w:type="continuationSeparator" w:id="0">
    <w:p w:rsidR="00D90C62" w:rsidRDefault="00D90C62" w:rsidP="005A7E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A23715"/>
    <w:multiLevelType w:val="hybridMultilevel"/>
    <w:tmpl w:val="674E9CA0"/>
    <w:lvl w:ilvl="0" w:tplc="B35EA0E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79E"/>
    <w:rsid w:val="00026CB8"/>
    <w:rsid w:val="0003723D"/>
    <w:rsid w:val="00070378"/>
    <w:rsid w:val="00080B39"/>
    <w:rsid w:val="00094813"/>
    <w:rsid w:val="000A16FD"/>
    <w:rsid w:val="000E0AB0"/>
    <w:rsid w:val="001056AE"/>
    <w:rsid w:val="00106A73"/>
    <w:rsid w:val="001B1FC8"/>
    <w:rsid w:val="001B4CC9"/>
    <w:rsid w:val="001C32BF"/>
    <w:rsid w:val="001D5F21"/>
    <w:rsid w:val="001F10CE"/>
    <w:rsid w:val="001F33D7"/>
    <w:rsid w:val="001F366C"/>
    <w:rsid w:val="00272B1A"/>
    <w:rsid w:val="002C4E1D"/>
    <w:rsid w:val="002C565D"/>
    <w:rsid w:val="002F5DD7"/>
    <w:rsid w:val="002F6698"/>
    <w:rsid w:val="00396F4C"/>
    <w:rsid w:val="003A3532"/>
    <w:rsid w:val="003A4859"/>
    <w:rsid w:val="003E4CC7"/>
    <w:rsid w:val="003F171D"/>
    <w:rsid w:val="00402D3A"/>
    <w:rsid w:val="0041419E"/>
    <w:rsid w:val="0047753D"/>
    <w:rsid w:val="00481DD5"/>
    <w:rsid w:val="00495E3B"/>
    <w:rsid w:val="004E0761"/>
    <w:rsid w:val="00552B87"/>
    <w:rsid w:val="00584EBC"/>
    <w:rsid w:val="00591374"/>
    <w:rsid w:val="005A7EF4"/>
    <w:rsid w:val="005B01BD"/>
    <w:rsid w:val="005E420B"/>
    <w:rsid w:val="005E5BE5"/>
    <w:rsid w:val="005F31AB"/>
    <w:rsid w:val="005F7E89"/>
    <w:rsid w:val="00627617"/>
    <w:rsid w:val="00685905"/>
    <w:rsid w:val="00697FCA"/>
    <w:rsid w:val="006B0851"/>
    <w:rsid w:val="006B3944"/>
    <w:rsid w:val="006B4152"/>
    <w:rsid w:val="006B4DEB"/>
    <w:rsid w:val="006C3DF6"/>
    <w:rsid w:val="00736813"/>
    <w:rsid w:val="00753590"/>
    <w:rsid w:val="007E5712"/>
    <w:rsid w:val="00802E74"/>
    <w:rsid w:val="00803D96"/>
    <w:rsid w:val="00815D74"/>
    <w:rsid w:val="00875056"/>
    <w:rsid w:val="00893185"/>
    <w:rsid w:val="00893A49"/>
    <w:rsid w:val="008F57B1"/>
    <w:rsid w:val="0092303A"/>
    <w:rsid w:val="00955BFD"/>
    <w:rsid w:val="009624CF"/>
    <w:rsid w:val="0096721A"/>
    <w:rsid w:val="009856BA"/>
    <w:rsid w:val="00985D4B"/>
    <w:rsid w:val="009C0270"/>
    <w:rsid w:val="009E47AC"/>
    <w:rsid w:val="009F724E"/>
    <w:rsid w:val="00A53ECF"/>
    <w:rsid w:val="00A60B84"/>
    <w:rsid w:val="00A91F4C"/>
    <w:rsid w:val="00AA604E"/>
    <w:rsid w:val="00AC534F"/>
    <w:rsid w:val="00B5659C"/>
    <w:rsid w:val="00B939BB"/>
    <w:rsid w:val="00BA4BC3"/>
    <w:rsid w:val="00C00798"/>
    <w:rsid w:val="00C37714"/>
    <w:rsid w:val="00C40B66"/>
    <w:rsid w:val="00C45BD1"/>
    <w:rsid w:val="00C55EAD"/>
    <w:rsid w:val="00CA06B6"/>
    <w:rsid w:val="00CD4B62"/>
    <w:rsid w:val="00CD7C58"/>
    <w:rsid w:val="00D06E1A"/>
    <w:rsid w:val="00D61A6D"/>
    <w:rsid w:val="00D711EB"/>
    <w:rsid w:val="00D90C62"/>
    <w:rsid w:val="00DF0EBF"/>
    <w:rsid w:val="00DF5CD0"/>
    <w:rsid w:val="00E12FBC"/>
    <w:rsid w:val="00E361B4"/>
    <w:rsid w:val="00E40E32"/>
    <w:rsid w:val="00EE404A"/>
    <w:rsid w:val="00EF2A8B"/>
    <w:rsid w:val="00F1126E"/>
    <w:rsid w:val="00F73EA7"/>
    <w:rsid w:val="00FA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84043C"/>
  <w15:docId w15:val="{C2E36415-DEF8-4257-84A5-A638966CE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E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7E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7E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7E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7EF4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5A7EF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A7EF4"/>
    <w:rPr>
      <w:sz w:val="18"/>
      <w:szCs w:val="18"/>
    </w:rPr>
  </w:style>
  <w:style w:type="character" w:styleId="a9">
    <w:name w:val="Hyperlink"/>
    <w:basedOn w:val="a0"/>
    <w:uiPriority w:val="99"/>
    <w:unhideWhenUsed/>
    <w:rsid w:val="005A7EF4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5A7E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Light List Accent 3"/>
    <w:basedOn w:val="a1"/>
    <w:uiPriority w:val="61"/>
    <w:rsid w:val="005A7EF4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paragraph" w:styleId="ab">
    <w:name w:val="List Paragraph"/>
    <w:basedOn w:val="a"/>
    <w:uiPriority w:val="34"/>
    <w:qFormat/>
    <w:rsid w:val="001F10CE"/>
    <w:pPr>
      <w:ind w:firstLineChars="200" w:firstLine="420"/>
    </w:pPr>
  </w:style>
  <w:style w:type="character" w:styleId="ac">
    <w:name w:val="FollowedHyperlink"/>
    <w:basedOn w:val="a0"/>
    <w:uiPriority w:val="99"/>
    <w:semiHidden/>
    <w:unhideWhenUsed/>
    <w:rsid w:val="001F10CE"/>
    <w:rPr>
      <w:color w:val="954F72"/>
      <w:u w:val="single"/>
    </w:rPr>
  </w:style>
  <w:style w:type="paragraph" w:customStyle="1" w:styleId="msonormal0">
    <w:name w:val="msonormal"/>
    <w:basedOn w:val="a"/>
    <w:rsid w:val="001F10C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810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4349</Words>
  <Characters>24792</Characters>
  <Application>Microsoft Office Word</Application>
  <DocSecurity>0</DocSecurity>
  <Lines>206</Lines>
  <Paragraphs>58</Paragraphs>
  <ScaleCrop>false</ScaleCrop>
  <Company>SINANO</Company>
  <LinksUpToDate>false</LinksUpToDate>
  <CharactersWithSpaces>29083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PCUser</dc:creator>
  <cp:keywords/>
  <dc:description/>
  <cp:lastModifiedBy>PCUser</cp:lastModifiedBy>
  <cp:revision>2</cp:revision>
  <dcterms:created xsi:type="dcterms:W3CDTF">2019-07-25T09:15:00Z</dcterms:created>
  <dcterms:modified xsi:type="dcterms:W3CDTF">2019-07-25T09:15:00Z</dcterms:modified>
</cp:coreProperties>
</file>