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7D7" w:rsidRPr="00473A79" w:rsidRDefault="006F37D7" w:rsidP="00181DEA">
      <w:pPr>
        <w:spacing w:line="480" w:lineRule="auto"/>
        <w:rPr>
          <w:rFonts w:ascii="Times New Roman" w:hAnsi="Times New Roman" w:cs="Times New Roman"/>
          <w:b/>
          <w:szCs w:val="21"/>
        </w:rPr>
      </w:pPr>
      <w:r w:rsidRPr="00473A79">
        <w:rPr>
          <w:rFonts w:ascii="Times New Roman" w:hAnsi="Times New Roman" w:cs="Times New Roman"/>
          <w:b/>
          <w:szCs w:val="21"/>
        </w:rPr>
        <w:t xml:space="preserve">Additional file </w:t>
      </w:r>
      <w:r w:rsidR="00CC30E6">
        <w:rPr>
          <w:rFonts w:ascii="Times New Roman" w:hAnsi="Times New Roman" w:cs="Times New Roman"/>
          <w:b/>
          <w:szCs w:val="21"/>
        </w:rPr>
        <w:t>5</w:t>
      </w:r>
      <w:bookmarkStart w:id="0" w:name="_GoBack"/>
      <w:bookmarkEnd w:id="0"/>
    </w:p>
    <w:p w:rsidR="00181DEA" w:rsidRPr="00473A79" w:rsidRDefault="00181DEA" w:rsidP="00181DEA">
      <w:pPr>
        <w:spacing w:line="480" w:lineRule="auto"/>
        <w:rPr>
          <w:rFonts w:ascii="Times New Roman" w:hAnsi="Times New Roman" w:cs="Times New Roman"/>
          <w:b/>
          <w:szCs w:val="21"/>
        </w:rPr>
      </w:pPr>
      <w:r w:rsidRPr="00473A79">
        <w:rPr>
          <w:rFonts w:ascii="Times New Roman" w:hAnsi="Times New Roman" w:cs="Times New Roman"/>
          <w:b/>
          <w:szCs w:val="21"/>
        </w:rPr>
        <w:t xml:space="preserve">Table </w:t>
      </w:r>
      <w:r w:rsidR="00BC4125" w:rsidRPr="00473A79">
        <w:rPr>
          <w:rFonts w:ascii="Times New Roman" w:hAnsi="Times New Roman" w:cs="Times New Roman"/>
          <w:b/>
          <w:szCs w:val="21"/>
        </w:rPr>
        <w:t xml:space="preserve">S4 </w:t>
      </w:r>
      <w:r w:rsidRPr="00473A79">
        <w:rPr>
          <w:rFonts w:ascii="Times New Roman" w:hAnsi="Times New Roman" w:cs="Times New Roman"/>
          <w:b/>
          <w:szCs w:val="21"/>
        </w:rPr>
        <w:t xml:space="preserve">Univariate and multivariate Cox analysis for association between variables </w:t>
      </w:r>
      <w:r w:rsidRPr="00473A79">
        <w:rPr>
          <w:rFonts w:ascii="Times New Roman" w:hAnsi="Times New Roman" w:cs="Times New Roman"/>
          <w:b/>
          <w:iCs/>
          <w:szCs w:val="21"/>
        </w:rPr>
        <w:t>and</w:t>
      </w:r>
      <w:r w:rsidRPr="00473A79">
        <w:rPr>
          <w:rFonts w:ascii="Times New Roman" w:hAnsi="Times New Roman" w:cs="Times New Roman"/>
          <w:b/>
          <w:szCs w:val="21"/>
        </w:rPr>
        <w:t xml:space="preserve"> OS in 307 CRC patients</w:t>
      </w:r>
    </w:p>
    <w:tbl>
      <w:tblPr>
        <w:tblStyle w:val="TableGrid"/>
        <w:tblW w:w="14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2409"/>
        <w:gridCol w:w="993"/>
        <w:gridCol w:w="2409"/>
        <w:gridCol w:w="993"/>
      </w:tblGrid>
      <w:tr w:rsidR="00181DEA" w:rsidRPr="00473A79" w:rsidTr="00A10151">
        <w:tc>
          <w:tcPr>
            <w:tcW w:w="3510" w:type="dxa"/>
            <w:vMerge w:val="restart"/>
            <w:vAlign w:val="center"/>
          </w:tcPr>
          <w:p w:rsidR="00181DEA" w:rsidRPr="00473A79" w:rsidRDefault="00181DEA" w:rsidP="00A10151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b/>
                <w:kern w:val="0"/>
                <w:szCs w:val="21"/>
              </w:rPr>
              <w:t>Variables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b/>
                <w:kern w:val="0"/>
                <w:szCs w:val="21"/>
              </w:rPr>
              <w:t>Number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b/>
                <w:kern w:val="0"/>
                <w:szCs w:val="21"/>
              </w:rPr>
              <w:t>Univariate Cox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b/>
                <w:kern w:val="0"/>
                <w:szCs w:val="21"/>
              </w:rPr>
              <w:t>Multivariate Cox</w:t>
            </w:r>
          </w:p>
        </w:tc>
      </w:tr>
      <w:tr w:rsidR="00181DEA" w:rsidRPr="00473A79" w:rsidTr="00A10151">
        <w:tc>
          <w:tcPr>
            <w:tcW w:w="3510" w:type="dxa"/>
            <w:vMerge/>
            <w:tcBorders>
              <w:bottom w:val="single" w:sz="4" w:space="0" w:color="auto"/>
            </w:tcBorders>
            <w:vAlign w:val="center"/>
          </w:tcPr>
          <w:p w:rsidR="00181DEA" w:rsidRPr="00473A79" w:rsidRDefault="00181DEA" w:rsidP="00D45B25">
            <w:pPr>
              <w:ind w:firstLineChars="177" w:firstLine="373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b/>
                <w:kern w:val="0"/>
                <w:szCs w:val="21"/>
              </w:rPr>
              <w:t>Patients (N = 307)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b/>
                <w:kern w:val="0"/>
                <w:szCs w:val="21"/>
              </w:rPr>
              <w:t>Deaths (N = 127)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b/>
                <w:kern w:val="0"/>
                <w:szCs w:val="21"/>
              </w:rPr>
              <w:t>Crude HR (95%CI)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1DEA" w:rsidRPr="00473A79" w:rsidRDefault="00181DEA" w:rsidP="006F37D7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b/>
                <w:i/>
                <w:kern w:val="0"/>
                <w:szCs w:val="21"/>
              </w:rPr>
              <w:t>P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b/>
                <w:kern w:val="0"/>
                <w:szCs w:val="21"/>
              </w:rPr>
              <w:t>Adjusted HR (95%CI)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1DEA" w:rsidRPr="00473A79" w:rsidRDefault="00181DEA" w:rsidP="006F37D7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b/>
                <w:i/>
                <w:kern w:val="0"/>
                <w:szCs w:val="21"/>
              </w:rPr>
              <w:t>P</w:t>
            </w:r>
          </w:p>
        </w:tc>
      </w:tr>
      <w:tr w:rsidR="00181DEA" w:rsidRPr="00473A79" w:rsidTr="00A10151">
        <w:tc>
          <w:tcPr>
            <w:tcW w:w="3510" w:type="dxa"/>
            <w:tcBorders>
              <w:top w:val="single" w:sz="4" w:space="0" w:color="auto"/>
              <w:bottom w:val="nil"/>
            </w:tcBorders>
            <w:vAlign w:val="center"/>
          </w:tcPr>
          <w:p w:rsidR="00181DEA" w:rsidRPr="00473A79" w:rsidRDefault="00181DEA" w:rsidP="00A10151">
            <w:pPr>
              <w:adjustRightInd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SimSun" w:hAnsi="Times New Roman" w:cs="Times New Roman"/>
                <w:kern w:val="0"/>
                <w:szCs w:val="21"/>
              </w:rPr>
              <w:t>Age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:rsidR="00181DEA" w:rsidRPr="00473A79" w:rsidRDefault="00181DEA" w:rsidP="00FA057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--</w:t>
            </w:r>
            <w:r w:rsidR="00FA0571" w:rsidRPr="00473A79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FA0571" w:rsidRPr="00473A79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:rsidR="00181DEA" w:rsidRPr="00473A79" w:rsidRDefault="00181DEA" w:rsidP="00FA057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--</w:t>
            </w:r>
            <w:r w:rsidR="00FA0571" w:rsidRPr="00473A79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FA0571" w:rsidRPr="00473A79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a</w:t>
            </w:r>
          </w:p>
        </w:tc>
      </w:tr>
      <w:tr w:rsidR="00181DEA" w:rsidRPr="00473A79" w:rsidTr="00A10151">
        <w:tc>
          <w:tcPr>
            <w:tcW w:w="3510" w:type="dxa"/>
            <w:tcBorders>
              <w:top w:val="nil"/>
            </w:tcBorders>
            <w:vAlign w:val="center"/>
          </w:tcPr>
          <w:p w:rsidR="00181DEA" w:rsidRPr="00473A79" w:rsidRDefault="00181DEA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Arial Unicode MS" w:hAnsi="Times New Roman" w:cs="Times New Roman"/>
                <w:kern w:val="0"/>
                <w:szCs w:val="21"/>
              </w:rPr>
              <w:t xml:space="preserve">&lt; </w:t>
            </w:r>
            <w:r w:rsidRPr="00473A79">
              <w:rPr>
                <w:rFonts w:ascii="Times New Roman" w:eastAsia="SimSun" w:hAnsi="Times New Roman" w:cs="Times New Roman"/>
                <w:kern w:val="0"/>
                <w:szCs w:val="21"/>
              </w:rPr>
              <w:t>45 years-old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33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ind w:firstLineChars="117" w:firstLine="246"/>
              <w:rPr>
                <w:rFonts w:ascii="Times New Roman" w:eastAsia="Arial Unicode MS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Arial Unicode MS" w:hAnsi="Times New Roman" w:cs="Times New Roman"/>
                <w:kern w:val="0"/>
                <w:szCs w:val="21"/>
              </w:rPr>
              <w:t>45~60 years-old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132</w:t>
            </w: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49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0.784 (0.445-1.378)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181DEA" w:rsidRPr="00473A79" w:rsidRDefault="00181DEA" w:rsidP="00FA05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0.508 (0.282-0.916)</w:t>
            </w:r>
            <w:r w:rsidR="00FA0571" w:rsidRPr="00473A79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FA0571" w:rsidRPr="00473A79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Arial Unicode MS" w:hAnsi="Times New Roman" w:cs="Times New Roman"/>
                <w:kern w:val="0"/>
                <w:szCs w:val="21"/>
              </w:rPr>
              <w:t xml:space="preserve">≥ </w:t>
            </w:r>
            <w:r w:rsidRPr="00473A79">
              <w:rPr>
                <w:rFonts w:ascii="Times New Roman" w:eastAsia="SimSun" w:hAnsi="Times New Roman" w:cs="Times New Roman"/>
                <w:kern w:val="0"/>
                <w:szCs w:val="21"/>
              </w:rPr>
              <w:t>60 years-old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142</w:t>
            </w: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62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0.942 (0.543-1.632)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0.879 (0.500-1.544)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SimSun" w:hAnsi="Times New Roman" w:cs="Times New Roman"/>
                <w:kern w:val="0"/>
                <w:szCs w:val="21"/>
              </w:rPr>
              <w:t>Gender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0.462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0.143</w:t>
            </w: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SimSun" w:hAnsi="Times New Roman" w:cs="Times New Roman"/>
                <w:kern w:val="0"/>
                <w:szCs w:val="21"/>
              </w:rPr>
              <w:t>Male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180</w:t>
            </w: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72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SimSun" w:hAnsi="Times New Roman" w:cs="Times New Roman"/>
                <w:kern w:val="0"/>
                <w:szCs w:val="21"/>
              </w:rPr>
              <w:t>Female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127</w:t>
            </w: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55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1.141 (0.803-1.621)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1.225 (0.848-1.770)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SimSun" w:hAnsi="Times New Roman" w:cs="Times New Roman"/>
                <w:kern w:val="0"/>
                <w:szCs w:val="21"/>
              </w:rPr>
              <w:t>CEA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b/>
                <w:kern w:val="0"/>
                <w:szCs w:val="21"/>
              </w:rPr>
              <w:t>0.001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0.976</w:t>
            </w: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Arial Unicode MS" w:hAnsi="Times New Roman" w:cs="Times New Roman"/>
                <w:kern w:val="0"/>
                <w:szCs w:val="21"/>
              </w:rPr>
              <w:t xml:space="preserve">&lt; </w:t>
            </w:r>
            <w:r w:rsidRPr="00473A79">
              <w:rPr>
                <w:rFonts w:ascii="Times New Roman" w:eastAsia="SimSun" w:hAnsi="Times New Roman" w:cs="Times New Roman"/>
                <w:kern w:val="0"/>
                <w:szCs w:val="21"/>
              </w:rPr>
              <w:t>5 ng/mL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130</w:t>
            </w: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39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Arial Unicode MS" w:hAnsi="Times New Roman" w:cs="Times New Roman"/>
                <w:kern w:val="0"/>
                <w:szCs w:val="21"/>
              </w:rPr>
              <w:t xml:space="preserve">≥ </w:t>
            </w:r>
            <w:r w:rsidRPr="00473A79">
              <w:rPr>
                <w:rFonts w:ascii="Times New Roman" w:eastAsia="SimSun" w:hAnsi="Times New Roman" w:cs="Times New Roman"/>
                <w:kern w:val="0"/>
                <w:szCs w:val="21"/>
              </w:rPr>
              <w:t>5 ng/mL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177</w:t>
            </w: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88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1.860 (1.275-2.713)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1.318 (0.911-1.908)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SimSun" w:hAnsi="Times New Roman" w:cs="Times New Roman"/>
                <w:kern w:val="0"/>
                <w:szCs w:val="21"/>
              </w:rPr>
              <w:t>CA19-9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b/>
                <w:kern w:val="0"/>
                <w:szCs w:val="21"/>
              </w:rPr>
              <w:t>0.000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b/>
                <w:kern w:val="0"/>
                <w:szCs w:val="21"/>
              </w:rPr>
              <w:t>0.000</w:t>
            </w: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Arial Unicode MS" w:hAnsi="Times New Roman" w:cs="Times New Roman"/>
                <w:kern w:val="0"/>
                <w:szCs w:val="21"/>
              </w:rPr>
              <w:t xml:space="preserve">&lt; </w:t>
            </w:r>
            <w:r w:rsidRPr="00473A79">
              <w:rPr>
                <w:rFonts w:ascii="Times New Roman" w:eastAsia="SimSun" w:hAnsi="Times New Roman" w:cs="Times New Roman"/>
                <w:kern w:val="0"/>
                <w:szCs w:val="21"/>
              </w:rPr>
              <w:t>37 U/mL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232</w:t>
            </w: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63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Arial Unicode MS" w:hAnsi="Times New Roman" w:cs="Times New Roman"/>
                <w:kern w:val="0"/>
                <w:szCs w:val="21"/>
              </w:rPr>
              <w:t xml:space="preserve">≥ </w:t>
            </w:r>
            <w:r w:rsidRPr="00473A79">
              <w:rPr>
                <w:rFonts w:ascii="Times New Roman" w:eastAsia="SimSun" w:hAnsi="Times New Roman" w:cs="Times New Roman"/>
                <w:kern w:val="0"/>
                <w:szCs w:val="21"/>
              </w:rPr>
              <w:t>37 U/mL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75</w:t>
            </w: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64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5.151 (3.609-7.353)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4.208 (2.756-6.424)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rPr>
                <w:rFonts w:ascii="Times New Roman" w:eastAsia="Arial Unicode MS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Arial Unicode MS" w:hAnsi="Times New Roman" w:cs="Times New Roman"/>
                <w:kern w:val="0"/>
                <w:szCs w:val="21"/>
              </w:rPr>
              <w:t>Multiple polyps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0.416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--</w:t>
            </w: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ind w:firstLineChars="117" w:firstLine="246"/>
              <w:rPr>
                <w:rFonts w:ascii="Times New Roman" w:eastAsia="Arial Unicode MS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Arial Unicode MS" w:hAnsi="Times New Roman" w:cs="Times New Roman"/>
                <w:kern w:val="0"/>
                <w:szCs w:val="21"/>
              </w:rPr>
              <w:t>No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220</w:t>
            </w: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94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--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ind w:firstLineChars="117" w:firstLine="246"/>
              <w:rPr>
                <w:rFonts w:ascii="Times New Roman" w:eastAsia="Arial Unicode MS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Arial Unicode MS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87</w:t>
            </w: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33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0.824 (0.514-1.323)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--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SimSun" w:hAnsi="Times New Roman" w:cs="Times New Roman"/>
                <w:kern w:val="0"/>
                <w:szCs w:val="21"/>
              </w:rPr>
              <w:t>Tumor location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0.474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--</w:t>
            </w: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SimSun" w:hAnsi="Times New Roman" w:cs="Times New Roman"/>
                <w:kern w:val="0"/>
                <w:szCs w:val="21"/>
              </w:rPr>
              <w:t>Colon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115</w:t>
            </w: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44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--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SimSun" w:hAnsi="Times New Roman" w:cs="Times New Roman"/>
                <w:kern w:val="0"/>
                <w:szCs w:val="21"/>
              </w:rPr>
              <w:t>Rectum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192</w:t>
            </w: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83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1.143 (0.793-1.647)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--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SimSun" w:hAnsi="Times New Roman" w:cs="Times New Roman"/>
                <w:kern w:val="0"/>
                <w:szCs w:val="21"/>
              </w:rPr>
              <w:t>TNM Staging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b/>
                <w:kern w:val="0"/>
                <w:szCs w:val="21"/>
              </w:rPr>
              <w:t>0.000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b/>
                <w:kern w:val="0"/>
                <w:szCs w:val="21"/>
              </w:rPr>
              <w:t>0.000</w:t>
            </w: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SimSun" w:hAnsi="Times New Roman" w:cs="Times New Roman"/>
                <w:kern w:val="0"/>
                <w:szCs w:val="21"/>
              </w:rPr>
              <w:lastRenderedPageBreak/>
              <w:t>I- II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163</w:t>
            </w: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42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SimSun" w:hAnsi="Times New Roman" w:cs="Times New Roman"/>
                <w:kern w:val="0"/>
                <w:szCs w:val="21"/>
              </w:rPr>
              <w:t>III-IV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144</w:t>
            </w: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85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3.176 (2.191-4.604)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2.944 (1.999-4.337)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SimSun" w:hAnsi="Times New Roman" w:cs="Times New Roman"/>
                <w:kern w:val="0"/>
                <w:szCs w:val="21"/>
              </w:rPr>
              <w:t>Pathological classification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81DEA" w:rsidRPr="00473A79" w:rsidRDefault="00181DEA" w:rsidP="00FA057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--</w:t>
            </w:r>
            <w:r w:rsidR="00FA0571" w:rsidRPr="00473A79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FA0571" w:rsidRPr="00473A79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81DEA" w:rsidRPr="00473A79" w:rsidRDefault="00181DEA" w:rsidP="00FA057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--</w:t>
            </w:r>
            <w:r w:rsidR="00FA0571" w:rsidRPr="00473A79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FA0571" w:rsidRPr="00473A79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a</w:t>
            </w: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SimSun" w:hAnsi="Times New Roman" w:cs="Times New Roman"/>
                <w:kern w:val="0"/>
                <w:szCs w:val="21"/>
              </w:rPr>
              <w:t>Prominence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199</w:t>
            </w: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64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1DEA" w:rsidRPr="00473A79" w:rsidTr="00A10151">
        <w:tc>
          <w:tcPr>
            <w:tcW w:w="3510" w:type="dxa"/>
            <w:shd w:val="clear" w:color="auto" w:fill="auto"/>
            <w:vAlign w:val="center"/>
          </w:tcPr>
          <w:p w:rsidR="00181DEA" w:rsidRPr="00473A79" w:rsidRDefault="00181DEA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SimSun" w:hAnsi="Times New Roman" w:cs="Times New Roman"/>
                <w:kern w:val="0"/>
                <w:szCs w:val="21"/>
              </w:rPr>
              <w:t>Ulceration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86</w:t>
            </w: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FA057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1.943 (1.336-2.827)</w:t>
            </w:r>
            <w:r w:rsidRPr="00473A79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 xml:space="preserve"> </w:t>
            </w:r>
            <w:r w:rsidR="00FA0571" w:rsidRPr="00473A79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1.320 (0.892-1.953)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SimSun" w:hAnsi="Times New Roman" w:cs="Times New Roman"/>
                <w:kern w:val="0"/>
                <w:szCs w:val="21"/>
              </w:rPr>
              <w:t>Others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FA057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3.597 (2.047-6.321)</w:t>
            </w:r>
            <w:r w:rsidRPr="00473A79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 xml:space="preserve"> </w:t>
            </w:r>
            <w:r w:rsidR="00FA0571" w:rsidRPr="00473A79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181DEA" w:rsidRPr="00473A79" w:rsidRDefault="00181DEA" w:rsidP="00FA05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2.631 (1.440-4.807)</w:t>
            </w:r>
            <w:r w:rsidRPr="00473A79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 xml:space="preserve"> </w:t>
            </w:r>
            <w:r w:rsidR="00FA0571" w:rsidRPr="00473A79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SimSun" w:hAnsi="Times New Roman" w:cs="Times New Roman"/>
                <w:kern w:val="0"/>
                <w:szCs w:val="21"/>
              </w:rPr>
              <w:t>Histologic classification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81DEA" w:rsidRPr="00473A79" w:rsidRDefault="00181DEA" w:rsidP="00FA057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--</w:t>
            </w:r>
            <w:r w:rsidR="00FA0571" w:rsidRPr="00473A79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FA0571" w:rsidRPr="00473A79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--</w:t>
            </w: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SimSun" w:hAnsi="Times New Roman" w:cs="Times New Roman"/>
                <w:kern w:val="0"/>
                <w:szCs w:val="21"/>
              </w:rPr>
              <w:t>Adenocarcinoma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235</w:t>
            </w: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98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--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SimSun" w:hAnsi="Times New Roman" w:cs="Times New Roman"/>
                <w:kern w:val="0"/>
                <w:szCs w:val="21"/>
              </w:rPr>
              <w:t>Mucinous adenocarcinoma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68</w:t>
            </w: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1.066 (0.700-1.624)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--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SimSun" w:hAnsi="Times New Roman" w:cs="Times New Roman"/>
                <w:kern w:val="0"/>
                <w:szCs w:val="21"/>
              </w:rPr>
              <w:t>Others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0.451 (0.063-3.236)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--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SimSun" w:hAnsi="Times New Roman" w:cs="Times New Roman"/>
                <w:kern w:val="0"/>
                <w:szCs w:val="21"/>
              </w:rPr>
              <w:t>Differentiation degree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b/>
                <w:kern w:val="0"/>
                <w:szCs w:val="21"/>
              </w:rPr>
              <w:t>0.010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b/>
                <w:kern w:val="0"/>
                <w:szCs w:val="21"/>
              </w:rPr>
              <w:t>0.023</w:t>
            </w: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SimSun" w:hAnsi="Times New Roman" w:cs="Times New Roman"/>
                <w:kern w:val="0"/>
                <w:szCs w:val="21"/>
              </w:rPr>
              <w:t>Poor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50</w:t>
            </w: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adjustRightInd w:val="0"/>
              <w:ind w:firstLineChars="117" w:firstLine="246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eastAsia="SimSun" w:hAnsi="Times New Roman" w:cs="Times New Roman"/>
                <w:kern w:val="0"/>
                <w:szCs w:val="21"/>
              </w:rPr>
              <w:t>Moderate or well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257</w:t>
            </w: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101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0.560 (0.359-0.872)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0.577 (0.360-0.926)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Postoperative chemotherapy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0.747</w:t>
            </w:r>
          </w:p>
        </w:tc>
        <w:tc>
          <w:tcPr>
            <w:tcW w:w="2409" w:type="dxa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--</w:t>
            </w: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ind w:firstLineChars="177" w:firstLine="372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169</w:t>
            </w: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69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--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ind w:firstLineChars="177" w:firstLine="372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No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138</w:t>
            </w: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58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0.944 (0.666-1.339)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--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Postoperative radiotherapy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b/>
                <w:kern w:val="0"/>
                <w:szCs w:val="21"/>
              </w:rPr>
              <w:t>0.000</w:t>
            </w:r>
          </w:p>
        </w:tc>
        <w:tc>
          <w:tcPr>
            <w:tcW w:w="2409" w:type="dxa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b/>
                <w:kern w:val="0"/>
                <w:szCs w:val="21"/>
              </w:rPr>
              <w:t>0.010</w:t>
            </w: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ind w:firstLineChars="177" w:firstLine="372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290</w:t>
            </w: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113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1DEA" w:rsidRPr="00473A79" w:rsidTr="00A10151">
        <w:tc>
          <w:tcPr>
            <w:tcW w:w="3510" w:type="dxa"/>
            <w:vAlign w:val="center"/>
          </w:tcPr>
          <w:p w:rsidR="00181DEA" w:rsidRPr="00473A79" w:rsidRDefault="00181DEA" w:rsidP="00A10151">
            <w:pPr>
              <w:ind w:firstLineChars="177" w:firstLine="372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No</w:t>
            </w:r>
          </w:p>
        </w:tc>
        <w:tc>
          <w:tcPr>
            <w:tcW w:w="1985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184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2409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3.085 (1.762-5.404)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3A79">
              <w:rPr>
                <w:rFonts w:ascii="Times New Roman" w:hAnsi="Times New Roman" w:cs="Times New Roman"/>
                <w:kern w:val="0"/>
                <w:szCs w:val="21"/>
              </w:rPr>
              <w:t>2.208 (1.204-4.048)</w:t>
            </w:r>
          </w:p>
        </w:tc>
        <w:tc>
          <w:tcPr>
            <w:tcW w:w="993" w:type="dxa"/>
            <w:vAlign w:val="center"/>
          </w:tcPr>
          <w:p w:rsidR="00181DEA" w:rsidRPr="00473A79" w:rsidRDefault="00181DEA" w:rsidP="00A1015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 w:rsidR="000D5A76" w:rsidRPr="00473A79" w:rsidRDefault="00FA0571" w:rsidP="00473A79">
      <w:pPr>
        <w:rPr>
          <w:rFonts w:ascii="Times New Roman" w:hAnsi="Times New Roman" w:cs="Times New Roman"/>
          <w:szCs w:val="21"/>
        </w:rPr>
      </w:pPr>
      <w:proofErr w:type="gramStart"/>
      <w:r w:rsidRPr="00473A79">
        <w:rPr>
          <w:rFonts w:ascii="Times New Roman" w:hAnsi="Times New Roman" w:cs="Times New Roman"/>
          <w:kern w:val="0"/>
          <w:szCs w:val="21"/>
          <w:vertAlign w:val="superscript"/>
        </w:rPr>
        <w:t>a</w:t>
      </w:r>
      <w:proofErr w:type="gramEnd"/>
      <w:r w:rsidR="00181DEA" w:rsidRPr="00473A79">
        <w:rPr>
          <w:rFonts w:ascii="Times New Roman" w:hAnsi="Times New Roman" w:cs="Times New Roman"/>
          <w:kern w:val="0"/>
          <w:szCs w:val="21"/>
          <w:vertAlign w:val="superscript"/>
        </w:rPr>
        <w:t xml:space="preserve"> </w:t>
      </w:r>
      <w:r w:rsidR="00181DEA" w:rsidRPr="00473A79">
        <w:rPr>
          <w:rFonts w:ascii="Times New Roman" w:hAnsi="Times New Roman" w:cs="Times New Roman"/>
          <w:kern w:val="0"/>
          <w:szCs w:val="21"/>
        </w:rPr>
        <w:t>“</w:t>
      </w:r>
      <w:r w:rsidR="00181DEA" w:rsidRPr="00473A79">
        <w:rPr>
          <w:rFonts w:ascii="Times New Roman" w:hAnsi="Times New Roman" w:cs="Times New Roman"/>
          <w:szCs w:val="21"/>
        </w:rPr>
        <w:t xml:space="preserve">Pooled” data was not provided by SPSS 23.0; </w:t>
      </w:r>
    </w:p>
    <w:p w:rsidR="00B667C1" w:rsidRPr="00473A79" w:rsidRDefault="00FA0571" w:rsidP="00473A79">
      <w:pPr>
        <w:rPr>
          <w:rFonts w:ascii="Times New Roman" w:hAnsi="Times New Roman" w:cs="Times New Roman"/>
          <w:kern w:val="0"/>
          <w:szCs w:val="21"/>
        </w:rPr>
      </w:pPr>
      <w:proofErr w:type="gramStart"/>
      <w:r w:rsidRPr="00473A79">
        <w:rPr>
          <w:rFonts w:ascii="Times New Roman" w:hAnsi="Times New Roman" w:cs="Times New Roman"/>
          <w:kern w:val="0"/>
          <w:szCs w:val="21"/>
          <w:vertAlign w:val="superscript"/>
        </w:rPr>
        <w:t>b</w:t>
      </w:r>
      <w:proofErr w:type="gramEnd"/>
      <w:r w:rsidR="00181DEA" w:rsidRPr="00473A79">
        <w:rPr>
          <w:rFonts w:ascii="Times New Roman" w:hAnsi="Times New Roman" w:cs="Times New Roman"/>
          <w:kern w:val="0"/>
          <w:szCs w:val="21"/>
        </w:rPr>
        <w:t xml:space="preserve"> </w:t>
      </w:r>
      <w:r w:rsidR="00181DEA" w:rsidRPr="00473A79">
        <w:rPr>
          <w:rFonts w:ascii="Times New Roman" w:hAnsi="Times New Roman" w:cs="Times New Roman"/>
          <w:i/>
          <w:kern w:val="0"/>
          <w:szCs w:val="21"/>
        </w:rPr>
        <w:t>P</w:t>
      </w:r>
      <w:r w:rsidR="00181DEA" w:rsidRPr="00473A79">
        <w:rPr>
          <w:rFonts w:ascii="Times New Roman" w:hAnsi="Times New Roman" w:cs="Times New Roman"/>
          <w:kern w:val="0"/>
          <w:szCs w:val="21"/>
        </w:rPr>
        <w:t xml:space="preserve"> &lt; 0.05</w:t>
      </w:r>
    </w:p>
    <w:sectPr w:rsidR="00B667C1" w:rsidRPr="00473A79" w:rsidSect="00AF0E04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089" w:rsidRDefault="00D65089" w:rsidP="00A21F84">
      <w:r>
        <w:separator/>
      </w:r>
    </w:p>
  </w:endnote>
  <w:endnote w:type="continuationSeparator" w:id="0">
    <w:p w:rsidR="00D65089" w:rsidRDefault="00D65089" w:rsidP="00A2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089" w:rsidRDefault="00D65089" w:rsidP="00A21F84">
      <w:r>
        <w:separator/>
      </w:r>
    </w:p>
  </w:footnote>
  <w:footnote w:type="continuationSeparator" w:id="0">
    <w:p w:rsidR="00D65089" w:rsidRDefault="00D65089" w:rsidP="00A21F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685422"/>
    <w:rsid w:val="00071C9E"/>
    <w:rsid w:val="000A2DFF"/>
    <w:rsid w:val="000D2BD8"/>
    <w:rsid w:val="000D5A76"/>
    <w:rsid w:val="001369BF"/>
    <w:rsid w:val="00137AE4"/>
    <w:rsid w:val="00181DEA"/>
    <w:rsid w:val="001934D7"/>
    <w:rsid w:val="001D7912"/>
    <w:rsid w:val="00264215"/>
    <w:rsid w:val="002F4E76"/>
    <w:rsid w:val="00367575"/>
    <w:rsid w:val="003A0FBA"/>
    <w:rsid w:val="00421BF5"/>
    <w:rsid w:val="00473A79"/>
    <w:rsid w:val="005712A4"/>
    <w:rsid w:val="00581D0C"/>
    <w:rsid w:val="00584964"/>
    <w:rsid w:val="005B480C"/>
    <w:rsid w:val="005B61E6"/>
    <w:rsid w:val="0068362A"/>
    <w:rsid w:val="00685422"/>
    <w:rsid w:val="006F37D7"/>
    <w:rsid w:val="00755AF3"/>
    <w:rsid w:val="00775D12"/>
    <w:rsid w:val="00812DBD"/>
    <w:rsid w:val="008619F7"/>
    <w:rsid w:val="008A59B6"/>
    <w:rsid w:val="008B54AC"/>
    <w:rsid w:val="00913B1A"/>
    <w:rsid w:val="00987FC6"/>
    <w:rsid w:val="009E1C21"/>
    <w:rsid w:val="00A10151"/>
    <w:rsid w:val="00A21F84"/>
    <w:rsid w:val="00AA528E"/>
    <w:rsid w:val="00AD0BD5"/>
    <w:rsid w:val="00AF0E04"/>
    <w:rsid w:val="00B03A19"/>
    <w:rsid w:val="00B667C1"/>
    <w:rsid w:val="00BC4125"/>
    <w:rsid w:val="00C112DF"/>
    <w:rsid w:val="00C927A4"/>
    <w:rsid w:val="00CC30E6"/>
    <w:rsid w:val="00D45B25"/>
    <w:rsid w:val="00D65089"/>
    <w:rsid w:val="00D70D8F"/>
    <w:rsid w:val="00E636CF"/>
    <w:rsid w:val="00F4700B"/>
    <w:rsid w:val="00F521D9"/>
    <w:rsid w:val="00FA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F8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1F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21F8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21F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21F84"/>
    <w:rPr>
      <w:sz w:val="18"/>
      <w:szCs w:val="18"/>
    </w:rPr>
  </w:style>
  <w:style w:type="table" w:styleId="TableGrid">
    <w:name w:val="Table Grid"/>
    <w:basedOn w:val="TableNormal"/>
    <w:uiPriority w:val="59"/>
    <w:qFormat/>
    <w:rsid w:val="00A21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015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151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FA0571"/>
    <w:pPr>
      <w:ind w:firstLineChars="200" w:firstLine="420"/>
    </w:pPr>
  </w:style>
  <w:style w:type="table" w:customStyle="1" w:styleId="1">
    <w:name w:val="网格型1"/>
    <w:basedOn w:val="TableNormal"/>
    <w:next w:val="TableGrid"/>
    <w:uiPriority w:val="59"/>
    <w:qFormat/>
    <w:rsid w:val="00913B1A"/>
    <w:pPr>
      <w:widowControl w:val="0"/>
      <w:jc w:val="both"/>
    </w:pPr>
    <w:rPr>
      <w:rFonts w:ascii="Times New Roman" w:eastAsia="SimSu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next w:val="TableGrid"/>
    <w:uiPriority w:val="59"/>
    <w:rsid w:val="00F521D9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1"/>
    <w:basedOn w:val="TableNormal"/>
    <w:next w:val="TableGrid"/>
    <w:uiPriority w:val="59"/>
    <w:rsid w:val="00812DBD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F8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1F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21F8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21F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21F84"/>
    <w:rPr>
      <w:sz w:val="18"/>
      <w:szCs w:val="18"/>
    </w:rPr>
  </w:style>
  <w:style w:type="table" w:styleId="TableGrid">
    <w:name w:val="Table Grid"/>
    <w:basedOn w:val="TableNormal"/>
    <w:uiPriority w:val="59"/>
    <w:qFormat/>
    <w:rsid w:val="00A21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015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151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FA0571"/>
    <w:pPr>
      <w:ind w:firstLineChars="200" w:firstLine="420"/>
    </w:pPr>
  </w:style>
  <w:style w:type="table" w:customStyle="1" w:styleId="1">
    <w:name w:val="网格型1"/>
    <w:basedOn w:val="TableNormal"/>
    <w:next w:val="TableGrid"/>
    <w:uiPriority w:val="59"/>
    <w:qFormat/>
    <w:rsid w:val="00913B1A"/>
    <w:pPr>
      <w:widowControl w:val="0"/>
      <w:jc w:val="both"/>
    </w:pPr>
    <w:rPr>
      <w:rFonts w:ascii="Times New Roman" w:eastAsia="SimSu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next w:val="TableGrid"/>
    <w:uiPriority w:val="59"/>
    <w:rsid w:val="00F521D9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1"/>
    <w:basedOn w:val="TableNormal"/>
    <w:next w:val="TableGrid"/>
    <w:uiPriority w:val="59"/>
    <w:rsid w:val="00812DBD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06D59-F156-4914-A8CA-85CB037F6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1549</Characters>
  <Application>Microsoft Office Word</Application>
  <DocSecurity>0</DocSecurity>
  <Lines>387</Lines>
  <Paragraphs>232</Paragraphs>
  <ScaleCrop>false</ScaleCrop>
  <Company>P R C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liuxinyan</dc:creator>
  <cp:lastModifiedBy>MPABLEO</cp:lastModifiedBy>
  <cp:revision>5</cp:revision>
  <dcterms:created xsi:type="dcterms:W3CDTF">2019-10-20T06:36:00Z</dcterms:created>
  <dcterms:modified xsi:type="dcterms:W3CDTF">2019-12-06T19:22:00Z</dcterms:modified>
</cp:coreProperties>
</file>