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4874D" w14:textId="77777777" w:rsidR="004F0FB5" w:rsidRPr="005B4896" w:rsidRDefault="004F0FB5" w:rsidP="004F0F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4896">
        <w:rPr>
          <w:rFonts w:ascii="Times New Roman" w:hAnsi="Times New Roman" w:cs="Times New Roman"/>
          <w:sz w:val="24"/>
          <w:szCs w:val="24"/>
        </w:rPr>
        <w:t>Supplementary Table S2: Assessment of bias risk in each study</w:t>
      </w:r>
    </w:p>
    <w:p w14:paraId="45974095" w14:textId="77777777" w:rsidR="004F0FB5" w:rsidRDefault="004F0FB5" w:rsidP="004F0FB5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7"/>
        <w:gridCol w:w="1163"/>
        <w:gridCol w:w="1350"/>
        <w:gridCol w:w="1424"/>
        <w:gridCol w:w="1246"/>
        <w:gridCol w:w="1249"/>
        <w:gridCol w:w="1201"/>
      </w:tblGrid>
      <w:tr w:rsidR="004F0FB5" w:rsidRPr="006F0E5D" w14:paraId="10138B66" w14:textId="77777777" w:rsidTr="006530B1">
        <w:tc>
          <w:tcPr>
            <w:tcW w:w="1373" w:type="dxa"/>
          </w:tcPr>
          <w:p w14:paraId="56956308" w14:textId="77777777" w:rsidR="004F0FB5" w:rsidRPr="006F0E5D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Study</w:t>
            </w:r>
          </w:p>
        </w:tc>
        <w:tc>
          <w:tcPr>
            <w:tcW w:w="1206" w:type="dxa"/>
          </w:tcPr>
          <w:p w14:paraId="3C04FEA7" w14:textId="77777777" w:rsidR="004F0FB5" w:rsidRPr="006F0E5D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Random sequence generation (selection bias)</w:t>
            </w:r>
          </w:p>
        </w:tc>
        <w:tc>
          <w:tcPr>
            <w:tcW w:w="1402" w:type="dxa"/>
          </w:tcPr>
          <w:p w14:paraId="26AA10DB" w14:textId="77777777" w:rsidR="004F0FB5" w:rsidRPr="006F0E5D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Allocation concealment (selection bias)</w:t>
            </w:r>
          </w:p>
        </w:tc>
        <w:tc>
          <w:tcPr>
            <w:tcW w:w="1479" w:type="dxa"/>
          </w:tcPr>
          <w:p w14:paraId="65556046" w14:textId="77777777" w:rsidR="004F0FB5" w:rsidRPr="006F0E5D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Blinding of participants and personnel (performance bias)</w:t>
            </w:r>
          </w:p>
        </w:tc>
        <w:tc>
          <w:tcPr>
            <w:tcW w:w="1306" w:type="dxa"/>
          </w:tcPr>
          <w:p w14:paraId="175B388C" w14:textId="77777777" w:rsidR="004F0FB5" w:rsidRPr="006F0E5D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Blinding of outcome assessment (detection bias)</w:t>
            </w:r>
          </w:p>
        </w:tc>
        <w:tc>
          <w:tcPr>
            <w:tcW w:w="1305" w:type="dxa"/>
          </w:tcPr>
          <w:p w14:paraId="2195018B" w14:textId="77777777" w:rsidR="004F0FB5" w:rsidRPr="006F0E5D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Incomplete outcome data (attrition bias)</w:t>
            </w:r>
          </w:p>
        </w:tc>
        <w:tc>
          <w:tcPr>
            <w:tcW w:w="1279" w:type="dxa"/>
          </w:tcPr>
          <w:p w14:paraId="6C68EB30" w14:textId="77777777" w:rsidR="004F0FB5" w:rsidRPr="006F0E5D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Selective reporting (reporting bias)</w:t>
            </w:r>
          </w:p>
        </w:tc>
      </w:tr>
      <w:tr w:rsidR="004F0FB5" w:rsidRPr="006F0E5D" w14:paraId="530FF2A4" w14:textId="77777777" w:rsidTr="006530B1">
        <w:tc>
          <w:tcPr>
            <w:tcW w:w="1373" w:type="dxa"/>
          </w:tcPr>
          <w:p w14:paraId="58D77E60" w14:textId="77777777" w:rsidR="004F0FB5" w:rsidRPr="006F0E5D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Dhawan 2017</w:t>
            </w:r>
          </w:p>
        </w:tc>
        <w:tc>
          <w:tcPr>
            <w:tcW w:w="1206" w:type="dxa"/>
          </w:tcPr>
          <w:p w14:paraId="5E181D2A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402" w:type="dxa"/>
          </w:tcPr>
          <w:p w14:paraId="5E23AA80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479" w:type="dxa"/>
          </w:tcPr>
          <w:p w14:paraId="1950CCF7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306" w:type="dxa"/>
          </w:tcPr>
          <w:p w14:paraId="4BD3D8C0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305" w:type="dxa"/>
          </w:tcPr>
          <w:p w14:paraId="192F205C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279" w:type="dxa"/>
          </w:tcPr>
          <w:p w14:paraId="3FF91E66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</w:p>
        </w:tc>
      </w:tr>
      <w:tr w:rsidR="004F0FB5" w:rsidRPr="006F0E5D" w14:paraId="4177FA7D" w14:textId="77777777" w:rsidTr="006530B1">
        <w:tc>
          <w:tcPr>
            <w:tcW w:w="1373" w:type="dxa"/>
          </w:tcPr>
          <w:p w14:paraId="25DC5146" w14:textId="77777777" w:rsidR="004F0FB5" w:rsidRPr="006F0E5D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Abida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2018</w:t>
            </w:r>
          </w:p>
        </w:tc>
        <w:tc>
          <w:tcPr>
            <w:tcW w:w="1206" w:type="dxa"/>
          </w:tcPr>
          <w:p w14:paraId="1026C027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402" w:type="dxa"/>
          </w:tcPr>
          <w:p w14:paraId="39A643DA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479" w:type="dxa"/>
          </w:tcPr>
          <w:p w14:paraId="3A85D810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306" w:type="dxa"/>
          </w:tcPr>
          <w:p w14:paraId="3BBEBDCC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305" w:type="dxa"/>
          </w:tcPr>
          <w:p w14:paraId="1F8408BD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279" w:type="dxa"/>
          </w:tcPr>
          <w:p w14:paraId="274FF508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</w:p>
        </w:tc>
      </w:tr>
      <w:tr w:rsidR="004F0FB5" w:rsidRPr="006F0E5D" w14:paraId="5948DF81" w14:textId="77777777" w:rsidTr="006530B1">
        <w:tc>
          <w:tcPr>
            <w:tcW w:w="1373" w:type="dxa"/>
          </w:tcPr>
          <w:p w14:paraId="32D16B4C" w14:textId="77777777" w:rsidR="004F0FB5" w:rsidRPr="006F0E5D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Konstantinopaulos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2019</w:t>
            </w:r>
          </w:p>
        </w:tc>
        <w:tc>
          <w:tcPr>
            <w:tcW w:w="1206" w:type="dxa"/>
          </w:tcPr>
          <w:p w14:paraId="270E0CF1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402" w:type="dxa"/>
          </w:tcPr>
          <w:p w14:paraId="61133438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479" w:type="dxa"/>
          </w:tcPr>
          <w:p w14:paraId="38C72ACD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306" w:type="dxa"/>
          </w:tcPr>
          <w:p w14:paraId="4BC1C7E0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305" w:type="dxa"/>
          </w:tcPr>
          <w:p w14:paraId="641DA833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279" w:type="dxa"/>
          </w:tcPr>
          <w:p w14:paraId="60CAA5D6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</w:p>
        </w:tc>
      </w:tr>
      <w:tr w:rsidR="004F0FB5" w:rsidRPr="006F0E5D" w14:paraId="7FEF383E" w14:textId="77777777" w:rsidTr="006530B1">
        <w:tc>
          <w:tcPr>
            <w:tcW w:w="1373" w:type="dxa"/>
          </w:tcPr>
          <w:p w14:paraId="5BB32CC1" w14:textId="77777777" w:rsidR="004F0FB5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Oza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2017</w:t>
            </w:r>
          </w:p>
        </w:tc>
        <w:tc>
          <w:tcPr>
            <w:tcW w:w="1206" w:type="dxa"/>
          </w:tcPr>
          <w:p w14:paraId="03C8E09A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402" w:type="dxa"/>
          </w:tcPr>
          <w:p w14:paraId="4C5D2A6B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479" w:type="dxa"/>
          </w:tcPr>
          <w:p w14:paraId="2D3126BC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306" w:type="dxa"/>
          </w:tcPr>
          <w:p w14:paraId="51A7C84C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305" w:type="dxa"/>
          </w:tcPr>
          <w:p w14:paraId="2CBBE8D2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279" w:type="dxa"/>
          </w:tcPr>
          <w:p w14:paraId="3FDF98A1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</w:p>
        </w:tc>
      </w:tr>
      <w:tr w:rsidR="004F0FB5" w:rsidRPr="006F0E5D" w14:paraId="60E3F56F" w14:textId="77777777" w:rsidTr="006530B1">
        <w:tc>
          <w:tcPr>
            <w:tcW w:w="1373" w:type="dxa"/>
          </w:tcPr>
          <w:p w14:paraId="174DA7F9" w14:textId="77777777" w:rsidR="004F0FB5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Mateo 2015</w:t>
            </w:r>
          </w:p>
        </w:tc>
        <w:tc>
          <w:tcPr>
            <w:tcW w:w="1206" w:type="dxa"/>
          </w:tcPr>
          <w:p w14:paraId="1931C244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402" w:type="dxa"/>
          </w:tcPr>
          <w:p w14:paraId="24F67722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479" w:type="dxa"/>
          </w:tcPr>
          <w:p w14:paraId="1E451152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306" w:type="dxa"/>
          </w:tcPr>
          <w:p w14:paraId="5AB63295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305" w:type="dxa"/>
          </w:tcPr>
          <w:p w14:paraId="1ABF5606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279" w:type="dxa"/>
          </w:tcPr>
          <w:p w14:paraId="3953DA21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</w:p>
        </w:tc>
      </w:tr>
      <w:tr w:rsidR="004F0FB5" w:rsidRPr="006F0E5D" w14:paraId="37E9D47C" w14:textId="77777777" w:rsidTr="006530B1">
        <w:tc>
          <w:tcPr>
            <w:tcW w:w="1373" w:type="dxa"/>
          </w:tcPr>
          <w:p w14:paraId="244B8E2D" w14:textId="77777777" w:rsidR="004F0FB5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Binder 2019</w:t>
            </w:r>
          </w:p>
        </w:tc>
        <w:tc>
          <w:tcPr>
            <w:tcW w:w="1206" w:type="dxa"/>
          </w:tcPr>
          <w:p w14:paraId="019A0894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402" w:type="dxa"/>
          </w:tcPr>
          <w:p w14:paraId="0D47BA09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479" w:type="dxa"/>
          </w:tcPr>
          <w:p w14:paraId="13B89B74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306" w:type="dxa"/>
          </w:tcPr>
          <w:p w14:paraId="2C306840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305" w:type="dxa"/>
          </w:tcPr>
          <w:p w14:paraId="581C3CCC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279" w:type="dxa"/>
          </w:tcPr>
          <w:p w14:paraId="4E5542A0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</w:p>
        </w:tc>
      </w:tr>
      <w:tr w:rsidR="004F0FB5" w:rsidRPr="006F0E5D" w14:paraId="17953712" w14:textId="77777777" w:rsidTr="006530B1">
        <w:tc>
          <w:tcPr>
            <w:tcW w:w="1373" w:type="dxa"/>
          </w:tcPr>
          <w:p w14:paraId="20896327" w14:textId="77777777" w:rsidR="004F0FB5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Shroff 2018</w:t>
            </w:r>
          </w:p>
        </w:tc>
        <w:tc>
          <w:tcPr>
            <w:tcW w:w="1206" w:type="dxa"/>
          </w:tcPr>
          <w:p w14:paraId="51AD9B4B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402" w:type="dxa"/>
          </w:tcPr>
          <w:p w14:paraId="0C2B7B12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479" w:type="dxa"/>
          </w:tcPr>
          <w:p w14:paraId="7B1D0773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306" w:type="dxa"/>
          </w:tcPr>
          <w:p w14:paraId="23B3C389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305" w:type="dxa"/>
          </w:tcPr>
          <w:p w14:paraId="426122E1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279" w:type="dxa"/>
          </w:tcPr>
          <w:p w14:paraId="2383EFDA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</w:p>
        </w:tc>
      </w:tr>
      <w:tr w:rsidR="004F0FB5" w:rsidRPr="006F0E5D" w14:paraId="744196D1" w14:textId="77777777" w:rsidTr="006530B1">
        <w:tc>
          <w:tcPr>
            <w:tcW w:w="1373" w:type="dxa"/>
          </w:tcPr>
          <w:p w14:paraId="526E5BD8" w14:textId="77777777" w:rsidR="004F0FB5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Piha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-Paul 2018</w:t>
            </w:r>
          </w:p>
        </w:tc>
        <w:tc>
          <w:tcPr>
            <w:tcW w:w="1206" w:type="dxa"/>
          </w:tcPr>
          <w:p w14:paraId="6EC6510C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402" w:type="dxa"/>
          </w:tcPr>
          <w:p w14:paraId="4920228F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479" w:type="dxa"/>
          </w:tcPr>
          <w:p w14:paraId="70DAA2AF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306" w:type="dxa"/>
          </w:tcPr>
          <w:p w14:paraId="0EA01282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305" w:type="dxa"/>
          </w:tcPr>
          <w:p w14:paraId="2DF2AD51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279" w:type="dxa"/>
          </w:tcPr>
          <w:p w14:paraId="51EFB6B8" w14:textId="77777777" w:rsidR="004F0FB5" w:rsidRPr="00734913" w:rsidRDefault="004F0FB5" w:rsidP="006530B1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</w:p>
        </w:tc>
      </w:tr>
    </w:tbl>
    <w:p w14:paraId="1343D84C" w14:textId="77777777" w:rsidR="004F0FB5" w:rsidRDefault="004F0FB5" w:rsidP="004F0FB5"/>
    <w:p w14:paraId="2CCDA591" w14:textId="77777777" w:rsidR="004F0FB5" w:rsidRDefault="004F0FB5" w:rsidP="004F0FB5"/>
    <w:p w14:paraId="685569DD" w14:textId="77777777" w:rsidR="004F0FB5" w:rsidRDefault="004F0FB5" w:rsidP="004F0FB5"/>
    <w:p w14:paraId="3A31C18A" w14:textId="77777777" w:rsidR="00DA131B" w:rsidRDefault="004F0FB5">
      <w:bookmarkStart w:id="0" w:name="_GoBack"/>
      <w:bookmarkEnd w:id="0"/>
    </w:p>
    <w:p w14:paraId="21DAAD4B" w14:textId="77777777" w:rsidR="00C14B59" w:rsidRDefault="00C14B59"/>
    <w:p w14:paraId="5D36C7C6" w14:textId="77777777" w:rsidR="00C14B59" w:rsidRDefault="00C14B59"/>
    <w:p w14:paraId="199AD33E" w14:textId="77777777" w:rsidR="00C14B59" w:rsidRDefault="00C14B59"/>
    <w:sectPr w:rsidR="00C14B59" w:rsidSect="00E11E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FB5"/>
    <w:rsid w:val="00035911"/>
    <w:rsid w:val="000B6DB1"/>
    <w:rsid w:val="000C3C04"/>
    <w:rsid w:val="000D1F3F"/>
    <w:rsid w:val="000D3134"/>
    <w:rsid w:val="000E23AD"/>
    <w:rsid w:val="000F6267"/>
    <w:rsid w:val="00152356"/>
    <w:rsid w:val="00191971"/>
    <w:rsid w:val="001C49F2"/>
    <w:rsid w:val="001E28E0"/>
    <w:rsid w:val="00215BFD"/>
    <w:rsid w:val="00221763"/>
    <w:rsid w:val="00245780"/>
    <w:rsid w:val="00270396"/>
    <w:rsid w:val="003359A5"/>
    <w:rsid w:val="003542C5"/>
    <w:rsid w:val="00366351"/>
    <w:rsid w:val="00394CDD"/>
    <w:rsid w:val="003C6388"/>
    <w:rsid w:val="003D1CDB"/>
    <w:rsid w:val="003F120D"/>
    <w:rsid w:val="0043454D"/>
    <w:rsid w:val="004938BC"/>
    <w:rsid w:val="004E0A6E"/>
    <w:rsid w:val="004F0FB5"/>
    <w:rsid w:val="00520853"/>
    <w:rsid w:val="00525496"/>
    <w:rsid w:val="00552128"/>
    <w:rsid w:val="0060069A"/>
    <w:rsid w:val="00700A34"/>
    <w:rsid w:val="007065E1"/>
    <w:rsid w:val="00741805"/>
    <w:rsid w:val="0078092A"/>
    <w:rsid w:val="007D6B79"/>
    <w:rsid w:val="00811E4D"/>
    <w:rsid w:val="00874E55"/>
    <w:rsid w:val="008B0C9B"/>
    <w:rsid w:val="008E2DDA"/>
    <w:rsid w:val="00966021"/>
    <w:rsid w:val="009710BA"/>
    <w:rsid w:val="009C46BA"/>
    <w:rsid w:val="009E6324"/>
    <w:rsid w:val="00A01AC0"/>
    <w:rsid w:val="00A5275A"/>
    <w:rsid w:val="00AD2638"/>
    <w:rsid w:val="00AD6967"/>
    <w:rsid w:val="00B04879"/>
    <w:rsid w:val="00B37825"/>
    <w:rsid w:val="00B72FE6"/>
    <w:rsid w:val="00BA11FC"/>
    <w:rsid w:val="00BA573C"/>
    <w:rsid w:val="00BB1419"/>
    <w:rsid w:val="00BD029D"/>
    <w:rsid w:val="00C14B59"/>
    <w:rsid w:val="00C73EC4"/>
    <w:rsid w:val="00C81C4D"/>
    <w:rsid w:val="00CB08AC"/>
    <w:rsid w:val="00CB3E67"/>
    <w:rsid w:val="00CE1F93"/>
    <w:rsid w:val="00D06E66"/>
    <w:rsid w:val="00D10E06"/>
    <w:rsid w:val="00D23B02"/>
    <w:rsid w:val="00D56DE7"/>
    <w:rsid w:val="00DB5B96"/>
    <w:rsid w:val="00DC497D"/>
    <w:rsid w:val="00E11EAD"/>
    <w:rsid w:val="00E777C5"/>
    <w:rsid w:val="00E84FBB"/>
    <w:rsid w:val="00EB7289"/>
    <w:rsid w:val="00ED784A"/>
    <w:rsid w:val="00EE5976"/>
    <w:rsid w:val="00EF00C9"/>
    <w:rsid w:val="00F427CD"/>
    <w:rsid w:val="00F671AB"/>
    <w:rsid w:val="00FA198A"/>
    <w:rsid w:val="00FB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928EF2"/>
  <w14:defaultImageDpi w14:val="32767"/>
  <w15:chartTrackingRefBased/>
  <w15:docId w15:val="{10D72C79-52CD-F547-B9F9-43F0D37DC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F0FB5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0F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Ghulam Rehman Mohy-Ud-Din</dc:creator>
  <cp:keywords/>
  <dc:description/>
  <cp:lastModifiedBy>Ghulam Rehman Mohy-Ud-Din</cp:lastModifiedBy>
  <cp:revision>1</cp:revision>
  <dcterms:created xsi:type="dcterms:W3CDTF">2019-12-18T02:27:00Z</dcterms:created>
  <dcterms:modified xsi:type="dcterms:W3CDTF">2019-12-18T02:27:00Z</dcterms:modified>
</cp:coreProperties>
</file>