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8A590" w14:textId="15FC46B0" w:rsidR="005048E2" w:rsidRPr="003F4513" w:rsidRDefault="005048E2" w:rsidP="005048E2">
      <w:pPr>
        <w:widowControl/>
        <w:tabs>
          <w:tab w:val="left" w:pos="180"/>
        </w:tabs>
        <w:spacing w:line="360" w:lineRule="auto"/>
        <w:ind w:left="108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3F4513">
        <w:rPr>
          <w:rFonts w:ascii="Times New Roman" w:hAnsi="Times New Roman"/>
          <w:b/>
          <w:color w:val="000000" w:themeColor="text1"/>
          <w:sz w:val="24"/>
        </w:rPr>
        <w:t>Supplementary materials</w:t>
      </w:r>
    </w:p>
    <w:p w14:paraId="0A309BCB" w14:textId="77777777" w:rsidR="00D140ED" w:rsidRPr="003F4513" w:rsidRDefault="00D140ED" w:rsidP="005048E2">
      <w:pPr>
        <w:widowControl/>
        <w:tabs>
          <w:tab w:val="left" w:pos="180"/>
        </w:tabs>
        <w:spacing w:line="360" w:lineRule="auto"/>
        <w:ind w:left="108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2B9ABE84" w14:textId="16B1D2D2" w:rsidR="005048E2" w:rsidRPr="003F4513" w:rsidRDefault="00A26DD7" w:rsidP="005048E2">
      <w:pPr>
        <w:widowControl/>
        <w:tabs>
          <w:tab w:val="left" w:pos="180"/>
        </w:tabs>
        <w:spacing w:line="360" w:lineRule="auto"/>
        <w:ind w:left="108"/>
        <w:jc w:val="left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  <w:r w:rsidRPr="00A26DD7">
        <w:rPr>
          <w:rFonts w:ascii="Times New Roman" w:hAnsi="Times New Roman"/>
          <w:b/>
          <w:color w:val="000000" w:themeColor="text1"/>
          <w:sz w:val="24"/>
        </w:rPr>
        <w:t>Suppleme</w:t>
      </w:r>
      <w:bookmarkStart w:id="0" w:name="_GoBack"/>
      <w:bookmarkEnd w:id="0"/>
      <w:r w:rsidRPr="00A26DD7">
        <w:rPr>
          <w:rFonts w:ascii="Times New Roman" w:hAnsi="Times New Roman"/>
          <w:b/>
          <w:color w:val="000000" w:themeColor="text1"/>
          <w:sz w:val="24"/>
        </w:rPr>
        <w:t>ntary S1</w:t>
      </w:r>
      <w:r w:rsidR="005048E2" w:rsidRPr="00A26DD7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. </w:t>
      </w:r>
      <w:r w:rsidR="005048E2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Searching strategies in details </w:t>
      </w:r>
      <w:r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from</w:t>
      </w:r>
      <w:r w:rsidR="005048E2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 four databases</w:t>
      </w:r>
    </w:p>
    <w:p w14:paraId="6A8BA77D" w14:textId="77777777" w:rsidR="005048E2" w:rsidRPr="003F4513" w:rsidRDefault="005048E2" w:rsidP="005048E2">
      <w:pPr>
        <w:widowControl/>
        <w:tabs>
          <w:tab w:val="left" w:pos="544"/>
        </w:tabs>
        <w:spacing w:line="360" w:lineRule="auto"/>
        <w:ind w:left="108"/>
        <w:jc w:val="left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  <w:r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Pubmed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"/>
        <w:gridCol w:w="9290"/>
      </w:tblGrid>
      <w:tr w:rsidR="003F4513" w:rsidRPr="003F4513" w14:paraId="491DD9C1" w14:textId="77777777" w:rsidTr="00AC1D0C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568F0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782B4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((breast neoplasm) OR breast cancer) OR breast carcinoma</w:t>
            </w:r>
          </w:p>
        </w:tc>
      </w:tr>
      <w:tr w:rsidR="003F4513" w:rsidRPr="003F4513" w14:paraId="0FEF5A75" w14:textId="77777777" w:rsidTr="00AC1D0C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79AF4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#2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05451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(ultrasound) OR ultrasonography</w:t>
            </w:r>
          </w:p>
        </w:tc>
      </w:tr>
      <w:tr w:rsidR="003F4513" w:rsidRPr="003F4513" w14:paraId="517998F8" w14:textId="77777777" w:rsidTr="00AC1D0C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DE25D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1FBE6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screening</w:t>
            </w:r>
          </w:p>
        </w:tc>
      </w:tr>
      <w:tr w:rsidR="003F4513" w:rsidRPr="003F4513" w14:paraId="22E16815" w14:textId="77777777" w:rsidTr="00AC1D0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E49F2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#4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79951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((((((((supplemental) OR supplementary) OR adjunct) OR adjunctive) OR combined) OR joint) OR primary) OR single) OR alone</w:t>
            </w:r>
          </w:p>
        </w:tc>
      </w:tr>
      <w:tr w:rsidR="003F4513" w:rsidRPr="003F4513" w14:paraId="3C11D4C5" w14:textId="77777777" w:rsidTr="00AC1D0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2B530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DB7D3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((((sensitivity) OR specificity) OR detection rate) OR recall rate) OR biopsy rate</w:t>
            </w:r>
          </w:p>
        </w:tc>
      </w:tr>
      <w:tr w:rsidR="003F4513" w:rsidRPr="003F4513" w14:paraId="5962F9ED" w14:textId="77777777" w:rsidTr="00AC1D0C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C6F79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D29A2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((((#1) AND #2) AND #3) AND #4) AND #5 Filters: Clinical Study; Clinical Trial; Comparative Study; Controlled Clinical Trial; English Abstract; Evaluation Studies; Multicenter Study; Observational Study; Randomized Controlled Trial; Publication date from 2003/01/01 to 2017/12/31; Humans; English; Female; Cancer</w:t>
            </w:r>
          </w:p>
        </w:tc>
      </w:tr>
    </w:tbl>
    <w:p w14:paraId="451ADD47" w14:textId="77777777" w:rsidR="005048E2" w:rsidRPr="003F4513" w:rsidRDefault="005048E2" w:rsidP="005048E2">
      <w:pPr>
        <w:widowControl/>
        <w:tabs>
          <w:tab w:val="left" w:pos="544"/>
        </w:tabs>
        <w:spacing w:line="360" w:lineRule="auto"/>
        <w:ind w:left="108"/>
        <w:jc w:val="left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p w14:paraId="32A7C103" w14:textId="77777777" w:rsidR="005048E2" w:rsidRPr="003F4513" w:rsidRDefault="005048E2" w:rsidP="005048E2">
      <w:pPr>
        <w:widowControl/>
        <w:tabs>
          <w:tab w:val="left" w:pos="544"/>
        </w:tabs>
        <w:spacing w:line="360" w:lineRule="auto"/>
        <w:ind w:left="108"/>
        <w:jc w:val="left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  <w:r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Scopus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"/>
        <w:gridCol w:w="9290"/>
      </w:tblGrid>
      <w:tr w:rsidR="003F4513" w:rsidRPr="003F4513" w14:paraId="3ECD2D8F" w14:textId="77777777" w:rsidTr="00AC1D0C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68A47038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#1</w:t>
            </w:r>
          </w:p>
        </w:tc>
        <w:tc>
          <w:tcPr>
            <w:tcW w:w="0" w:type="auto"/>
            <w:shd w:val="clear" w:color="auto" w:fill="auto"/>
            <w:hideMark/>
          </w:tcPr>
          <w:p w14:paraId="07721646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TITLE-ABS-KEY ( "breast neoplasm"  OR  "breast cancer"  OR  "breast carcinoma" )  AND  DOCTYPE ( ar )  AND  PUBYEAR  &gt;  2002 </w:t>
            </w:r>
          </w:p>
        </w:tc>
      </w:tr>
      <w:tr w:rsidR="003F4513" w:rsidRPr="003F4513" w14:paraId="2AAEC27C" w14:textId="77777777" w:rsidTr="00AC1D0C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60598E48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#2</w:t>
            </w:r>
          </w:p>
        </w:tc>
        <w:tc>
          <w:tcPr>
            <w:tcW w:w="0" w:type="auto"/>
            <w:shd w:val="clear" w:color="auto" w:fill="auto"/>
            <w:hideMark/>
          </w:tcPr>
          <w:p w14:paraId="66B436FF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TITLE-ABS-KEY ( "ultrasound"  OR  "ultrasonography" )  AND  DOCTYPE ( ar )  AND  PUBYEAR  &gt;  2002 </w:t>
            </w:r>
          </w:p>
        </w:tc>
      </w:tr>
      <w:tr w:rsidR="003F4513" w:rsidRPr="003F4513" w14:paraId="1B0B9A20" w14:textId="77777777" w:rsidTr="00AC1D0C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0D67CD77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#3</w:t>
            </w:r>
          </w:p>
        </w:tc>
        <w:tc>
          <w:tcPr>
            <w:tcW w:w="0" w:type="auto"/>
            <w:shd w:val="clear" w:color="auto" w:fill="auto"/>
            <w:hideMark/>
          </w:tcPr>
          <w:p w14:paraId="62420D78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TITLE-ABS-KEY ( screening )  AND  DOCTYPE ( ar )  AND  PUBYEAR  &gt;  2002 </w:t>
            </w:r>
          </w:p>
        </w:tc>
      </w:tr>
      <w:tr w:rsidR="003F4513" w:rsidRPr="003F4513" w14:paraId="00AB9B67" w14:textId="77777777" w:rsidTr="00AC1D0C">
        <w:trPr>
          <w:trHeight w:val="70"/>
        </w:trPr>
        <w:tc>
          <w:tcPr>
            <w:tcW w:w="0" w:type="auto"/>
            <w:shd w:val="clear" w:color="auto" w:fill="auto"/>
            <w:hideMark/>
          </w:tcPr>
          <w:p w14:paraId="272475D3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#4</w:t>
            </w:r>
          </w:p>
        </w:tc>
        <w:tc>
          <w:tcPr>
            <w:tcW w:w="0" w:type="auto"/>
            <w:shd w:val="clear" w:color="auto" w:fill="auto"/>
            <w:hideMark/>
          </w:tcPr>
          <w:p w14:paraId="3CC8DBF8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TITLE-ABS-KEY ( "supplemental"  OR  "supplementary"  OR  "adjunct"  OR  "adjunctive"  OR  "combined"  OR  "joint"  OR  "primary"  OR  "single"  OR  "alone" )  AND  DOCTYPE ( ar )  AND  PUBYEAR  &gt;  2002 </w:t>
            </w:r>
          </w:p>
        </w:tc>
      </w:tr>
      <w:tr w:rsidR="003F4513" w:rsidRPr="003F4513" w14:paraId="27FE44A6" w14:textId="77777777" w:rsidTr="00AC1D0C">
        <w:trPr>
          <w:trHeight w:val="600"/>
        </w:trPr>
        <w:tc>
          <w:tcPr>
            <w:tcW w:w="0" w:type="auto"/>
            <w:shd w:val="clear" w:color="auto" w:fill="auto"/>
            <w:hideMark/>
          </w:tcPr>
          <w:p w14:paraId="52757DE2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#5</w:t>
            </w:r>
          </w:p>
        </w:tc>
        <w:tc>
          <w:tcPr>
            <w:tcW w:w="0" w:type="auto"/>
            <w:shd w:val="clear" w:color="auto" w:fill="auto"/>
            <w:hideMark/>
          </w:tcPr>
          <w:p w14:paraId="006B1B2D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TITLE-ABS-KEY ( "sensitivity"  OR  "specificity"  OR  "detection rate"  OR  "recall rate"  OR  "biopsy rate" )  AND  DOCTYPE ( ar )  AND  PUBYEAR  &gt;  2002 </w:t>
            </w:r>
          </w:p>
        </w:tc>
      </w:tr>
      <w:tr w:rsidR="003F4513" w:rsidRPr="003F4513" w14:paraId="3C9F8E2D" w14:textId="77777777" w:rsidTr="00AC1D0C">
        <w:trPr>
          <w:trHeight w:val="60"/>
        </w:trPr>
        <w:tc>
          <w:tcPr>
            <w:tcW w:w="0" w:type="auto"/>
            <w:shd w:val="clear" w:color="auto" w:fill="auto"/>
            <w:hideMark/>
          </w:tcPr>
          <w:p w14:paraId="609C49BA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#6</w:t>
            </w:r>
          </w:p>
        </w:tc>
        <w:tc>
          <w:tcPr>
            <w:tcW w:w="0" w:type="auto"/>
            <w:shd w:val="clear" w:color="auto" w:fill="auto"/>
            <w:hideMark/>
          </w:tcPr>
          <w:p w14:paraId="66C55D77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#1 AND #2 AND #3 AND #4 AND #5</w:t>
            </w:r>
          </w:p>
        </w:tc>
      </w:tr>
    </w:tbl>
    <w:p w14:paraId="501E160F" w14:textId="77777777" w:rsidR="005048E2" w:rsidRPr="003F4513" w:rsidRDefault="005048E2" w:rsidP="005048E2">
      <w:pPr>
        <w:widowControl/>
        <w:tabs>
          <w:tab w:val="left" w:pos="544"/>
        </w:tabs>
        <w:spacing w:line="360" w:lineRule="auto"/>
        <w:ind w:left="108"/>
        <w:jc w:val="left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p w14:paraId="2D4122C1" w14:textId="77777777" w:rsidR="005048E2" w:rsidRPr="003F4513" w:rsidRDefault="005048E2" w:rsidP="005048E2">
      <w:pPr>
        <w:widowControl/>
        <w:tabs>
          <w:tab w:val="left" w:pos="544"/>
        </w:tabs>
        <w:spacing w:line="360" w:lineRule="auto"/>
        <w:ind w:left="108"/>
        <w:jc w:val="left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  <w:r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Web of Science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"/>
        <w:gridCol w:w="9290"/>
      </w:tblGrid>
      <w:tr w:rsidR="003F4513" w:rsidRPr="003F4513" w14:paraId="353E6F12" w14:textId="77777777" w:rsidTr="00AC1D0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F0FC5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lastRenderedPageBreak/>
              <w:t>#1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CC140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TOPIC: (breast cancer) OR TOPIC: (breast neoplasm) OR TOPIC: (breast carcinoma)</w:t>
            </w:r>
          </w:p>
        </w:tc>
      </w:tr>
      <w:tr w:rsidR="003F4513" w:rsidRPr="003F4513" w14:paraId="1AF3461B" w14:textId="77777777" w:rsidTr="00AC1D0C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7CF92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#2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2D932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TOPIC: (ultrasound) OR TOPIC: (ultrasonography)</w:t>
            </w:r>
          </w:p>
        </w:tc>
      </w:tr>
      <w:tr w:rsidR="003F4513" w:rsidRPr="003F4513" w14:paraId="2952AC55" w14:textId="77777777" w:rsidTr="00AC1D0C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545DD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5F0C5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TOPIC: (screening)</w:t>
            </w:r>
          </w:p>
        </w:tc>
      </w:tr>
      <w:tr w:rsidR="003F4513" w:rsidRPr="003F4513" w14:paraId="6F0D3355" w14:textId="77777777" w:rsidTr="00AC1D0C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9FF89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#4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D0FA0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TOPIC: (supplemental) OR TOPIC: (supplementary) OR TOPIC: (adjunct) OR TOPIC: (adjunctive) OR TOPIC: (combined) OR TOPIC: (joint) OR TOPIC: (primary) OR TOPIC: (single) OR TOPIC: (alone)</w:t>
            </w:r>
          </w:p>
        </w:tc>
      </w:tr>
      <w:tr w:rsidR="003F4513" w:rsidRPr="003F4513" w14:paraId="125B814D" w14:textId="77777777" w:rsidTr="00AC1D0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72549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E4074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TOPIC: (sensitivity) OR TOPIC: (specificity) OR TOPIC: (detection rate) OR TOPIC: (recall rate) OR TOPIC: (biopsy rate)</w:t>
            </w:r>
          </w:p>
        </w:tc>
      </w:tr>
      <w:tr w:rsidR="003F4513" w:rsidRPr="003F4513" w14:paraId="08DDFDE7" w14:textId="77777777" w:rsidTr="00AC1D0C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C34AC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#6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D922F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#5 AND #4 AND #3 AND #2 AND #1</w:t>
            </w:r>
          </w:p>
        </w:tc>
      </w:tr>
      <w:tr w:rsidR="003F4513" w:rsidRPr="003F4513" w14:paraId="5BA65EB9" w14:textId="77777777" w:rsidTr="00AC1D0C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23ED0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09EBC" w14:textId="77777777" w:rsidR="005048E2" w:rsidRPr="003F4513" w:rsidRDefault="005048E2" w:rsidP="00AC1D0C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#5 AND #4 AND #3 AND #2 AND #1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br/>
              <w:t>Refined by: PUBLICATION YEARS: ( 2016 OR 2005 OR 2003 OR 2015 OR 2008 OR 2013 OR 2009 OR 2010 OR 2012 OR 2011 OR 2006 OR 2017 OR 2007 OR 2014 OR 2004 ) AND DOCUMENT TYPES: ( ARTICLE ) AND LANGUAGES: ( ENGLISH )</w:t>
            </w:r>
          </w:p>
        </w:tc>
      </w:tr>
    </w:tbl>
    <w:p w14:paraId="188CC38A" w14:textId="77777777" w:rsidR="005048E2" w:rsidRPr="003F4513" w:rsidRDefault="005048E2" w:rsidP="005048E2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6B3640EC" w14:textId="77777777" w:rsidR="005048E2" w:rsidRPr="003F4513" w:rsidRDefault="005048E2" w:rsidP="005048E2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F4513">
        <w:rPr>
          <w:rFonts w:ascii="Times New Roman" w:hAnsi="Times New Roman" w:hint="eastAsia"/>
          <w:b/>
          <w:color w:val="000000" w:themeColor="text1"/>
          <w:sz w:val="24"/>
          <w:szCs w:val="24"/>
        </w:rPr>
        <w:t>E</w:t>
      </w:r>
      <w:r w:rsidRPr="003F4513">
        <w:rPr>
          <w:rFonts w:ascii="Times New Roman" w:hAnsi="Times New Roman"/>
          <w:b/>
          <w:color w:val="000000" w:themeColor="text1"/>
          <w:sz w:val="24"/>
          <w:szCs w:val="24"/>
        </w:rPr>
        <w:t>mbase</w:t>
      </w:r>
    </w:p>
    <w:p w14:paraId="1B659BFE" w14:textId="77777777" w:rsidR="005048E2" w:rsidRPr="003F4513" w:rsidRDefault="005048E2" w:rsidP="005048E2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3F4513">
        <w:rPr>
          <w:rFonts w:ascii="Times New Roman" w:hAnsi="Times New Roman"/>
          <w:color w:val="000000" w:themeColor="text1"/>
          <w:sz w:val="24"/>
          <w:szCs w:val="24"/>
        </w:rPr>
        <w:t xml:space="preserve">('breast neoplasm':ti,ab,kw OR 'breast cancer':ti,ab,kw OR 'breast carcinoma':ti,ab,kw) AND </w:t>
      </w:r>
    </w:p>
    <w:p w14:paraId="241E154C" w14:textId="77777777" w:rsidR="005048E2" w:rsidRPr="003F4513" w:rsidRDefault="005048E2" w:rsidP="005048E2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3F4513">
        <w:rPr>
          <w:rFonts w:ascii="Times New Roman" w:hAnsi="Times New Roman"/>
          <w:color w:val="000000" w:themeColor="text1"/>
          <w:sz w:val="24"/>
          <w:szCs w:val="24"/>
        </w:rPr>
        <w:t xml:space="preserve">('ultrasound':ti,ab,kw OR 'ultrasonography':ti,ab,kw) AND </w:t>
      </w:r>
    </w:p>
    <w:p w14:paraId="3123DD07" w14:textId="77777777" w:rsidR="005048E2" w:rsidRPr="003F4513" w:rsidRDefault="005048E2" w:rsidP="005048E2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3F4513">
        <w:rPr>
          <w:rFonts w:ascii="Times New Roman" w:hAnsi="Times New Roman"/>
          <w:color w:val="000000" w:themeColor="text1"/>
          <w:sz w:val="24"/>
          <w:szCs w:val="24"/>
        </w:rPr>
        <w:t xml:space="preserve">'screening':ti,ab,kw AND </w:t>
      </w:r>
    </w:p>
    <w:p w14:paraId="47E315E8" w14:textId="77777777" w:rsidR="005048E2" w:rsidRPr="003F4513" w:rsidRDefault="005048E2" w:rsidP="005048E2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3F4513">
        <w:rPr>
          <w:rFonts w:ascii="Times New Roman" w:hAnsi="Times New Roman"/>
          <w:color w:val="000000" w:themeColor="text1"/>
          <w:sz w:val="24"/>
          <w:szCs w:val="24"/>
        </w:rPr>
        <w:t xml:space="preserve">('supplemental':ti,ab,kw OR 'supplementary':ti,ab,kw OR 'adjunct':ti,ab,kw OR 'adjunctive':ti,ab,kw OR 'combined':ti,ab,kw OR 'joint':ti,ab,kw OR 'primary':ti,ab,kw OR 'single':ti,ab,kw OR 'alone':ti,ab,kw) AND </w:t>
      </w:r>
    </w:p>
    <w:p w14:paraId="6DCC403E" w14:textId="77777777" w:rsidR="005048E2" w:rsidRPr="003F4513" w:rsidRDefault="005048E2" w:rsidP="005048E2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3F4513">
        <w:rPr>
          <w:rFonts w:ascii="Times New Roman" w:hAnsi="Times New Roman"/>
          <w:color w:val="000000" w:themeColor="text1"/>
          <w:sz w:val="24"/>
          <w:szCs w:val="24"/>
        </w:rPr>
        <w:t xml:space="preserve">('sensitivity':ti,ab,kw OR 'specificity':ti,ab,kw OR 'detection rate':ti,ab,kw OR 'recall rate':ti,ab,kw OR 'biopsy rate':ti,ab,kw) AND </w:t>
      </w:r>
    </w:p>
    <w:p w14:paraId="4FC977FE" w14:textId="77777777" w:rsidR="005048E2" w:rsidRPr="003F4513" w:rsidRDefault="005048E2" w:rsidP="005048E2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3F4513">
        <w:rPr>
          <w:rFonts w:ascii="Times New Roman" w:hAnsi="Times New Roman"/>
          <w:color w:val="000000" w:themeColor="text1"/>
          <w:sz w:val="24"/>
          <w:szCs w:val="24"/>
        </w:rPr>
        <w:t>([controlled clinical trial]/lim OR [randomized controlled trial]/lim) AND [2003-2018]/py</w:t>
      </w:r>
    </w:p>
    <w:p w14:paraId="7F0D33A5" w14:textId="77777777" w:rsidR="005048E2" w:rsidRPr="003F4513" w:rsidRDefault="005048E2" w:rsidP="005048E2">
      <w:pPr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883421E" w14:textId="77777777" w:rsidR="005048E2" w:rsidRPr="003F4513" w:rsidRDefault="005048E2" w:rsidP="005048E2">
      <w:pPr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E8C586F" w14:textId="77777777" w:rsidR="005048E2" w:rsidRPr="003F4513" w:rsidRDefault="005048E2" w:rsidP="005048E2">
      <w:pPr>
        <w:tabs>
          <w:tab w:val="left" w:pos="537"/>
        </w:tabs>
        <w:rPr>
          <w:rFonts w:ascii="Times New Roman" w:hAnsi="Times New Roman"/>
          <w:color w:val="000000" w:themeColor="text1"/>
          <w:sz w:val="24"/>
          <w:szCs w:val="24"/>
        </w:rPr>
        <w:sectPr w:rsidR="005048E2" w:rsidRPr="003F4513" w:rsidSect="00873CBA">
          <w:pgSz w:w="11906" w:h="16838"/>
          <w:pgMar w:top="1440" w:right="1080" w:bottom="1440" w:left="1080" w:header="851" w:footer="992" w:gutter="0"/>
          <w:cols w:space="720"/>
          <w:titlePg/>
          <w:docGrid w:type="lines" w:linePitch="312"/>
        </w:sectPr>
      </w:pPr>
      <w:r w:rsidRPr="003F4513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09296482" w14:textId="7D7AF880" w:rsidR="005048E2" w:rsidRPr="003F4513" w:rsidRDefault="00A26DD7" w:rsidP="005048E2">
      <w:pPr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6DD7">
        <w:rPr>
          <w:rFonts w:ascii="Times New Roman" w:hAnsi="Times New Roman"/>
          <w:b/>
          <w:color w:val="000000" w:themeColor="text1"/>
          <w:sz w:val="24"/>
        </w:rPr>
        <w:lastRenderedPageBreak/>
        <w:t>Supplementary S</w:t>
      </w:r>
      <w:r w:rsidRPr="00A26DD7">
        <w:rPr>
          <w:rFonts w:ascii="Times New Roman" w:hAnsi="Times New Roman"/>
          <w:b/>
          <w:color w:val="000000" w:themeColor="text1"/>
          <w:sz w:val="24"/>
        </w:rPr>
        <w:t>2.</w:t>
      </w:r>
      <w:r w:rsidR="005048E2" w:rsidRPr="00A26DD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048E2" w:rsidRPr="003F45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Flowchart of searching strategy. </w:t>
      </w:r>
    </w:p>
    <w:p w14:paraId="14017BF6" w14:textId="77777777" w:rsidR="005048E2" w:rsidRPr="003F4513" w:rsidRDefault="005048E2" w:rsidP="005048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F4513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6DB0F24E" wp14:editId="384C81BD">
            <wp:extent cx="6188710" cy="4978718"/>
            <wp:effectExtent l="0" t="0" r="2540" b="0"/>
            <wp:docPr id="1" name="图片 1" descr="D:\National breast cancer screening\中国乳腺癌筛查指南的构建\Adjunct BUS after MAM-20180710\图表\Supplemental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ational breast cancer screening\中国乳腺癌筛查指南的构建\Adjunct BUS after MAM-20180710\图表\Supplemental Figure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97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D50B4" w14:textId="77777777" w:rsidR="005048E2" w:rsidRPr="003F4513" w:rsidRDefault="005048E2" w:rsidP="005048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  <w:sectPr w:rsidR="005048E2" w:rsidRPr="003F4513" w:rsidSect="00B31845">
          <w:pgSz w:w="11906" w:h="16838"/>
          <w:pgMar w:top="1440" w:right="1080" w:bottom="1440" w:left="1080" w:header="851" w:footer="992" w:gutter="0"/>
          <w:cols w:space="720"/>
          <w:titlePg/>
          <w:docGrid w:type="lines" w:linePitch="312"/>
        </w:sectPr>
      </w:pPr>
    </w:p>
    <w:p w14:paraId="4C128383" w14:textId="7A96A904" w:rsidR="00D140ED" w:rsidRPr="003F4513" w:rsidRDefault="00A26DD7" w:rsidP="00D140ED">
      <w:pPr>
        <w:widowControl/>
        <w:tabs>
          <w:tab w:val="left" w:pos="180"/>
        </w:tabs>
        <w:spacing w:line="360" w:lineRule="auto"/>
        <w:ind w:left="108"/>
        <w:jc w:val="left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  <w:r w:rsidRPr="00A26DD7">
        <w:rPr>
          <w:rFonts w:ascii="Times New Roman" w:hAnsi="Times New Roman"/>
          <w:b/>
          <w:color w:val="000000" w:themeColor="text1"/>
          <w:sz w:val="24"/>
        </w:rPr>
        <w:lastRenderedPageBreak/>
        <w:t>Supplementary S</w:t>
      </w:r>
      <w:r>
        <w:rPr>
          <w:rFonts w:ascii="Times New Roman" w:hAnsi="Times New Roman"/>
          <w:b/>
          <w:color w:val="000000" w:themeColor="text1"/>
          <w:sz w:val="24"/>
        </w:rPr>
        <w:t>3</w:t>
      </w:r>
      <w:r w:rsidRPr="00A26DD7">
        <w:rPr>
          <w:rFonts w:ascii="Times New Roman" w:hAnsi="Times New Roman"/>
          <w:b/>
          <w:color w:val="000000" w:themeColor="text1"/>
          <w:sz w:val="24"/>
        </w:rPr>
        <w:t>.</w:t>
      </w:r>
      <w:r w:rsidRPr="00A26DD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140ED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Bias risk assessment criteria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563"/>
        <w:gridCol w:w="4085"/>
        <w:gridCol w:w="4088"/>
      </w:tblGrid>
      <w:tr w:rsidR="003F4513" w:rsidRPr="003F4513" w14:paraId="301751BE" w14:textId="77777777" w:rsidTr="005D1216">
        <w:tc>
          <w:tcPr>
            <w:tcW w:w="775" w:type="pct"/>
            <w:shd w:val="clear" w:color="auto" w:fill="D9D9D9" w:themeFill="background1" w:themeFillShade="D9"/>
          </w:tcPr>
          <w:p w14:paraId="7D4C1041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Items </w:t>
            </w:r>
          </w:p>
        </w:tc>
        <w:tc>
          <w:tcPr>
            <w:tcW w:w="2112" w:type="pct"/>
            <w:shd w:val="clear" w:color="auto" w:fill="D9D9D9" w:themeFill="background1" w:themeFillShade="D9"/>
          </w:tcPr>
          <w:p w14:paraId="6A187B62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>Low-risk</w:t>
            </w:r>
          </w:p>
        </w:tc>
        <w:tc>
          <w:tcPr>
            <w:tcW w:w="2113" w:type="pct"/>
            <w:shd w:val="clear" w:color="auto" w:fill="D9D9D9" w:themeFill="background1" w:themeFillShade="D9"/>
          </w:tcPr>
          <w:p w14:paraId="48423C7D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 w:hint="eastAsia"/>
                <w:color w:val="000000" w:themeColor="text1"/>
              </w:rPr>
              <w:t>H</w:t>
            </w:r>
            <w:r w:rsidRPr="003F4513">
              <w:rPr>
                <w:rFonts w:ascii="Times New Roman" w:hAnsi="Times New Roman"/>
                <w:color w:val="000000" w:themeColor="text1"/>
              </w:rPr>
              <w:t>igh-risk</w:t>
            </w:r>
          </w:p>
        </w:tc>
      </w:tr>
      <w:tr w:rsidR="003F4513" w:rsidRPr="003F4513" w14:paraId="5D3EC37E" w14:textId="77777777" w:rsidTr="005D1216">
        <w:tc>
          <w:tcPr>
            <w:tcW w:w="775" w:type="pct"/>
          </w:tcPr>
          <w:p w14:paraId="09A7A0B2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</w:rPr>
              <w:t>S</w:t>
            </w:r>
            <w:r w:rsidRPr="003F4513">
              <w:rPr>
                <w:rFonts w:ascii="Times New Roman" w:hAnsi="Times New Roman" w:hint="eastAsia"/>
                <w:b/>
                <w:bCs/>
                <w:color w:val="000000" w:themeColor="text1"/>
              </w:rPr>
              <w:t xml:space="preserve">ource 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</w:rPr>
              <w:t>of</w:t>
            </w:r>
          </w:p>
          <w:p w14:paraId="7ECC88C1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4513">
              <w:rPr>
                <w:rFonts w:ascii="Times New Roman" w:hAnsi="Times New Roman" w:hint="eastAsia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2112" w:type="pct"/>
          </w:tcPr>
          <w:p w14:paraId="07A747E2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 xml:space="preserve">General 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community women or well-defined </w:t>
            </w:r>
            <w:r w:rsidRPr="003F4513">
              <w:rPr>
                <w:rFonts w:ascii="Times New Roman" w:hAnsi="Times New Roman"/>
                <w:color w:val="000000" w:themeColor="text1"/>
              </w:rPr>
              <w:t>high-risk women</w:t>
            </w:r>
          </w:p>
        </w:tc>
        <w:tc>
          <w:tcPr>
            <w:tcW w:w="2113" w:type="pct"/>
          </w:tcPr>
          <w:p w14:paraId="377D4EA4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>W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omen </w:t>
            </w:r>
            <w:r w:rsidRPr="003F4513">
              <w:rPr>
                <w:rFonts w:ascii="Times New Roman" w:hAnsi="Times New Roman"/>
                <w:color w:val="000000" w:themeColor="text1"/>
              </w:rPr>
              <w:t>participating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in opportunistic screening </w:t>
            </w:r>
            <w:r w:rsidRPr="003F4513">
              <w:rPr>
                <w:rFonts w:ascii="Times New Roman" w:hAnsi="Times New Roman"/>
                <w:color w:val="000000" w:themeColor="text1"/>
              </w:rPr>
              <w:t>or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other undefined women</w:t>
            </w:r>
          </w:p>
        </w:tc>
      </w:tr>
      <w:tr w:rsidR="003F4513" w:rsidRPr="003F4513" w14:paraId="32B2BD6C" w14:textId="77777777" w:rsidTr="005D1216">
        <w:tc>
          <w:tcPr>
            <w:tcW w:w="775" w:type="pct"/>
          </w:tcPr>
          <w:p w14:paraId="4BDE916A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4513">
              <w:rPr>
                <w:rFonts w:ascii="Times New Roman" w:hAnsi="Times New Roman" w:hint="eastAsia"/>
                <w:b/>
                <w:bCs/>
                <w:color w:val="000000" w:themeColor="text1"/>
              </w:rPr>
              <w:t>Sample size</w:t>
            </w:r>
          </w:p>
        </w:tc>
        <w:tc>
          <w:tcPr>
            <w:tcW w:w="2112" w:type="pct"/>
          </w:tcPr>
          <w:p w14:paraId="347D64C7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>G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>reater than or equal to 1000</w:t>
            </w:r>
          </w:p>
        </w:tc>
        <w:tc>
          <w:tcPr>
            <w:tcW w:w="2113" w:type="pct"/>
          </w:tcPr>
          <w:p w14:paraId="498FF4E4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 xml:space="preserve">Less 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>than</w:t>
            </w:r>
            <w:r w:rsidRPr="003F451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>1000</w:t>
            </w:r>
          </w:p>
        </w:tc>
      </w:tr>
      <w:tr w:rsidR="003F4513" w:rsidRPr="003F4513" w14:paraId="04F5D885" w14:textId="77777777" w:rsidTr="005D1216">
        <w:tc>
          <w:tcPr>
            <w:tcW w:w="775" w:type="pct"/>
          </w:tcPr>
          <w:p w14:paraId="0E19B5F9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</w:rPr>
              <w:t>Inclusion and exclusion criteria</w:t>
            </w:r>
          </w:p>
        </w:tc>
        <w:tc>
          <w:tcPr>
            <w:tcW w:w="2112" w:type="pct"/>
          </w:tcPr>
          <w:p w14:paraId="0B66CDDA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>C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>learly d</w:t>
            </w:r>
            <w:r w:rsidRPr="003F4513">
              <w:rPr>
                <w:rFonts w:ascii="Times New Roman" w:hAnsi="Times New Roman"/>
                <w:color w:val="000000" w:themeColor="text1"/>
              </w:rPr>
              <w:t>escribe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>d</w:t>
            </w:r>
            <w:r w:rsidRPr="003F4513">
              <w:rPr>
                <w:rFonts w:ascii="Times New Roman" w:hAnsi="Times New Roman"/>
                <w:color w:val="000000" w:themeColor="text1"/>
              </w:rPr>
              <w:t xml:space="preserve"> the inclusion and exclusion criteria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, and women </w:t>
            </w:r>
            <w:r w:rsidRPr="003F4513">
              <w:rPr>
                <w:rFonts w:ascii="Times New Roman" w:hAnsi="Times New Roman"/>
                <w:color w:val="000000" w:themeColor="text1"/>
              </w:rPr>
              <w:t xml:space="preserve">who had a personal history of 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breast cancer were </w:t>
            </w:r>
            <w:r w:rsidRPr="003F4513">
              <w:rPr>
                <w:rFonts w:ascii="Times New Roman" w:hAnsi="Times New Roman"/>
                <w:color w:val="000000" w:themeColor="text1"/>
              </w:rPr>
              <w:t>excluded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before screening</w:t>
            </w:r>
          </w:p>
        </w:tc>
        <w:tc>
          <w:tcPr>
            <w:tcW w:w="2113" w:type="pct"/>
          </w:tcPr>
          <w:p w14:paraId="01F3E71C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>No clear inclusion and exclusion criteria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</w:rPr>
              <w:t>or not excluding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women </w:t>
            </w:r>
            <w:r w:rsidRPr="003F4513">
              <w:rPr>
                <w:rFonts w:ascii="Times New Roman" w:hAnsi="Times New Roman"/>
                <w:color w:val="000000" w:themeColor="text1"/>
              </w:rPr>
              <w:t xml:space="preserve">who had a personal history of 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>breast cancer before screening</w:t>
            </w:r>
          </w:p>
        </w:tc>
      </w:tr>
      <w:tr w:rsidR="003F4513" w:rsidRPr="003F4513" w14:paraId="7455E135" w14:textId="77777777" w:rsidTr="005D1216">
        <w:tc>
          <w:tcPr>
            <w:tcW w:w="775" w:type="pct"/>
          </w:tcPr>
          <w:p w14:paraId="4D267A47" w14:textId="77777777" w:rsidR="007B2091" w:rsidRPr="003F4513" w:rsidRDefault="00D140ED" w:rsidP="005D1216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</w:rPr>
              <w:t>Blind</w:t>
            </w:r>
            <w:r w:rsidR="007B2091" w:rsidRPr="003F4513">
              <w:rPr>
                <w:rFonts w:ascii="Times New Roman" w:hAnsi="Times New Roman"/>
                <w:b/>
                <w:bCs/>
                <w:color w:val="000000" w:themeColor="text1"/>
              </w:rPr>
              <w:t>ing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of</w:t>
            </w:r>
          </w:p>
          <w:p w14:paraId="66801466" w14:textId="582DCC1C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</w:rPr>
              <w:t>tests</w:t>
            </w:r>
          </w:p>
        </w:tc>
        <w:tc>
          <w:tcPr>
            <w:tcW w:w="2112" w:type="pct"/>
          </w:tcPr>
          <w:p w14:paraId="5A9B72B9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 xml:space="preserve">Readers of 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different screening methods </w:t>
            </w:r>
            <w:r w:rsidRPr="003F4513">
              <w:rPr>
                <w:rFonts w:ascii="Times New Roman" w:hAnsi="Times New Roman"/>
                <w:color w:val="000000" w:themeColor="text1"/>
              </w:rPr>
              <w:t>were masked to each other</w:t>
            </w:r>
          </w:p>
        </w:tc>
        <w:tc>
          <w:tcPr>
            <w:tcW w:w="2113" w:type="pct"/>
          </w:tcPr>
          <w:p w14:paraId="188D006C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>No blind between different screening methods</w:t>
            </w:r>
          </w:p>
        </w:tc>
      </w:tr>
      <w:tr w:rsidR="003F4513" w:rsidRPr="003F4513" w14:paraId="42659FAF" w14:textId="77777777" w:rsidTr="005D1216">
        <w:tc>
          <w:tcPr>
            <w:tcW w:w="775" w:type="pct"/>
          </w:tcPr>
          <w:p w14:paraId="1DADB461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4513">
              <w:rPr>
                <w:rFonts w:ascii="Times New Roman" w:hAnsi="Times New Roman" w:hint="eastAsia"/>
                <w:b/>
                <w:bCs/>
                <w:color w:val="000000" w:themeColor="text1"/>
              </w:rPr>
              <w:t>D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</w:rPr>
              <w:t>ata completeness</w:t>
            </w:r>
          </w:p>
        </w:tc>
        <w:tc>
          <w:tcPr>
            <w:tcW w:w="2112" w:type="pct"/>
          </w:tcPr>
          <w:p w14:paraId="2BEDA61C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>All participants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received </w:t>
            </w:r>
            <w:r w:rsidRPr="003F4513">
              <w:rPr>
                <w:rFonts w:ascii="Times New Roman" w:hAnsi="Times New Roman"/>
                <w:color w:val="000000" w:themeColor="text1"/>
              </w:rPr>
              <w:t>different methods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, or </w:t>
            </w:r>
            <w:r w:rsidRPr="003F4513">
              <w:rPr>
                <w:rFonts w:ascii="Times New Roman" w:hAnsi="Times New Roman"/>
                <w:color w:val="000000" w:themeColor="text1"/>
              </w:rPr>
              <w:t xml:space="preserve">the 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>proportion of missing data for either test was less than or equal to 5%</w:t>
            </w:r>
            <w:r w:rsidRPr="003F451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113" w:type="pct"/>
          </w:tcPr>
          <w:p w14:paraId="570A54D7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 xml:space="preserve">The 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proportion of missing data for either test was </w:t>
            </w:r>
            <w:r w:rsidRPr="003F4513">
              <w:rPr>
                <w:rFonts w:ascii="Times New Roman" w:hAnsi="Times New Roman"/>
                <w:color w:val="000000" w:themeColor="text1"/>
              </w:rPr>
              <w:t>greater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than 5%</w:t>
            </w:r>
          </w:p>
        </w:tc>
      </w:tr>
      <w:tr w:rsidR="003F4513" w:rsidRPr="003F4513" w14:paraId="7985753C" w14:textId="77777777" w:rsidTr="005D1216">
        <w:tc>
          <w:tcPr>
            <w:tcW w:w="775" w:type="pct"/>
          </w:tcPr>
          <w:p w14:paraId="4FABE5C6" w14:textId="4A03355B" w:rsidR="00D140ED" w:rsidRPr="003F4513" w:rsidRDefault="007B2091" w:rsidP="005D1216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</w:rPr>
              <w:t>BIRADS criteria</w:t>
            </w:r>
          </w:p>
        </w:tc>
        <w:tc>
          <w:tcPr>
            <w:tcW w:w="2112" w:type="pct"/>
          </w:tcPr>
          <w:p w14:paraId="109AB7AC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>US findings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3F4513">
              <w:rPr>
                <w:rFonts w:ascii="Times New Roman" w:hAnsi="Times New Roman"/>
                <w:color w:val="000000" w:themeColor="text1"/>
              </w:rPr>
              <w:t>were interpreted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3F4513">
              <w:rPr>
                <w:rFonts w:ascii="Times New Roman" w:hAnsi="Times New Roman"/>
                <w:color w:val="000000" w:themeColor="text1"/>
              </w:rPr>
              <w:t>according to BI-RADS criteria</w:t>
            </w:r>
          </w:p>
        </w:tc>
        <w:tc>
          <w:tcPr>
            <w:tcW w:w="2113" w:type="pct"/>
          </w:tcPr>
          <w:p w14:paraId="1A84F3B0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>US findings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3F4513">
              <w:rPr>
                <w:rFonts w:ascii="Times New Roman" w:hAnsi="Times New Roman"/>
                <w:color w:val="000000" w:themeColor="text1"/>
              </w:rPr>
              <w:t>were not interpreted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3F4513">
              <w:rPr>
                <w:rFonts w:ascii="Times New Roman" w:hAnsi="Times New Roman"/>
                <w:color w:val="000000" w:themeColor="text1"/>
              </w:rPr>
              <w:t>according to BI-RADS criteria</w:t>
            </w:r>
          </w:p>
        </w:tc>
      </w:tr>
      <w:tr w:rsidR="003F4513" w:rsidRPr="003F4513" w14:paraId="34C0F37D" w14:textId="77777777" w:rsidTr="005D1216">
        <w:tc>
          <w:tcPr>
            <w:tcW w:w="775" w:type="pct"/>
          </w:tcPr>
          <w:p w14:paraId="0FEF77E2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</w:rPr>
              <w:t>R</w:t>
            </w:r>
            <w:r w:rsidRPr="003F4513">
              <w:rPr>
                <w:rFonts w:ascii="Times New Roman" w:hAnsi="Times New Roman" w:hint="eastAsia"/>
                <w:b/>
                <w:bCs/>
                <w:color w:val="000000" w:themeColor="text1"/>
              </w:rPr>
              <w:t>eference standards</w:t>
            </w:r>
          </w:p>
        </w:tc>
        <w:tc>
          <w:tcPr>
            <w:tcW w:w="2112" w:type="pct"/>
          </w:tcPr>
          <w:p w14:paraId="70D6E0F5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Women with positive results </w:t>
            </w:r>
            <w:r w:rsidRPr="003F4513">
              <w:rPr>
                <w:rFonts w:ascii="Times New Roman" w:hAnsi="Times New Roman"/>
                <w:color w:val="000000" w:themeColor="text1"/>
              </w:rPr>
              <w:t>from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 index screening methods </w:t>
            </w:r>
            <w:r w:rsidRPr="003F4513">
              <w:rPr>
                <w:rFonts w:ascii="Times New Roman" w:hAnsi="Times New Roman"/>
                <w:color w:val="000000" w:themeColor="text1"/>
              </w:rPr>
              <w:t>were ascertained with histopathology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; and women with negative results </w:t>
            </w:r>
            <w:r w:rsidRPr="003F4513">
              <w:rPr>
                <w:rFonts w:ascii="Times New Roman" w:hAnsi="Times New Roman"/>
                <w:color w:val="000000" w:themeColor="text1"/>
              </w:rPr>
              <w:t xml:space="preserve">were ascertained </w:t>
            </w:r>
            <w:r w:rsidRPr="003F4513">
              <w:rPr>
                <w:rFonts w:ascii="Times New Roman" w:hAnsi="Times New Roman" w:hint="eastAsia"/>
                <w:color w:val="000000" w:themeColor="text1"/>
              </w:rPr>
              <w:t xml:space="preserve">with </w:t>
            </w:r>
            <w:r w:rsidRPr="003F4513">
              <w:rPr>
                <w:rFonts w:ascii="Times New Roman" w:hAnsi="Times New Roman"/>
                <w:color w:val="000000" w:themeColor="text1"/>
              </w:rPr>
              <w:t>a minimum 12-month clinical follow-up</w:t>
            </w:r>
          </w:p>
        </w:tc>
        <w:tc>
          <w:tcPr>
            <w:tcW w:w="2113" w:type="pct"/>
          </w:tcPr>
          <w:p w14:paraId="7E80F842" w14:textId="77777777" w:rsidR="00D140ED" w:rsidRPr="003F4513" w:rsidRDefault="00D140ED" w:rsidP="005D1216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3F4513">
              <w:rPr>
                <w:rFonts w:ascii="Times New Roman" w:hAnsi="Times New Roman"/>
                <w:color w:val="000000" w:themeColor="text1"/>
              </w:rPr>
              <w:t>The case report of women with positive screening results comes from cancer registration or death registration; clinical follow-up for women with negative screening results is less than 12 months</w:t>
            </w:r>
          </w:p>
        </w:tc>
      </w:tr>
    </w:tbl>
    <w:p w14:paraId="6949D175" w14:textId="77777777" w:rsidR="00D140ED" w:rsidRPr="003F4513" w:rsidRDefault="00D140ED" w:rsidP="00D140ED">
      <w:pPr>
        <w:widowControl/>
        <w:tabs>
          <w:tab w:val="left" w:pos="180"/>
        </w:tabs>
        <w:spacing w:line="360" w:lineRule="auto"/>
        <w:ind w:left="108"/>
        <w:jc w:val="left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p w14:paraId="2F2C284B" w14:textId="77777777" w:rsidR="00D140ED" w:rsidRPr="003F4513" w:rsidRDefault="00D140ED" w:rsidP="005048E2">
      <w:pPr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8B86633" w14:textId="4535773D" w:rsidR="00D140ED" w:rsidRPr="003F4513" w:rsidRDefault="00D140ED" w:rsidP="00D140ED">
      <w:pPr>
        <w:rPr>
          <w:rFonts w:ascii="Times New Roman" w:hAnsi="Times New Roman"/>
          <w:color w:val="000000" w:themeColor="text1"/>
          <w:sz w:val="24"/>
          <w:szCs w:val="24"/>
        </w:rPr>
        <w:sectPr w:rsidR="00D140ED" w:rsidRPr="003F4513" w:rsidSect="00B31845">
          <w:pgSz w:w="11906" w:h="16838"/>
          <w:pgMar w:top="1440" w:right="1080" w:bottom="1440" w:left="1080" w:header="851" w:footer="992" w:gutter="0"/>
          <w:cols w:space="720"/>
          <w:titlePg/>
          <w:docGrid w:type="lines" w:linePitch="312"/>
        </w:sectPr>
      </w:pPr>
    </w:p>
    <w:p w14:paraId="6C0DD60A" w14:textId="203360E8" w:rsidR="005048E2" w:rsidRPr="003F4513" w:rsidRDefault="00A26DD7" w:rsidP="005048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26DD7">
        <w:rPr>
          <w:rFonts w:ascii="Times New Roman" w:hAnsi="Times New Roman"/>
          <w:b/>
          <w:color w:val="000000" w:themeColor="text1"/>
          <w:sz w:val="24"/>
        </w:rPr>
        <w:lastRenderedPageBreak/>
        <w:t>Supplementary S</w:t>
      </w:r>
      <w:r>
        <w:rPr>
          <w:rFonts w:ascii="Times New Roman" w:hAnsi="Times New Roman"/>
          <w:b/>
          <w:color w:val="000000" w:themeColor="text1"/>
          <w:sz w:val="24"/>
        </w:rPr>
        <w:t>4</w:t>
      </w:r>
      <w:r w:rsidR="005048E2" w:rsidRPr="003F45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5048E2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Screening accuracy for </w:t>
      </w:r>
      <w:r w:rsidR="00B45858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S-</w:t>
      </w:r>
      <w:r w:rsidR="005048E2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US screening</w:t>
      </w:r>
    </w:p>
    <w:p w14:paraId="165FB60F" w14:textId="7E33D933" w:rsidR="005048E2" w:rsidRPr="003F4513" w:rsidRDefault="007B2091" w:rsidP="005048E2">
      <w:pPr>
        <w:spacing w:line="360" w:lineRule="auto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F4513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D2833BE" wp14:editId="093AE302">
            <wp:extent cx="6188710" cy="39833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936DD" w14:textId="1587D0BE" w:rsidR="007B2091" w:rsidRPr="003F4513" w:rsidRDefault="007B2091" w:rsidP="005048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  <w:sectPr w:rsidR="007B2091" w:rsidRPr="003F4513" w:rsidSect="00B31845">
          <w:pgSz w:w="11906" w:h="16838"/>
          <w:pgMar w:top="1440" w:right="1080" w:bottom="1440" w:left="1080" w:header="851" w:footer="992" w:gutter="0"/>
          <w:cols w:space="720"/>
          <w:titlePg/>
          <w:docGrid w:type="lines" w:linePitch="312"/>
        </w:sectPr>
      </w:pPr>
    </w:p>
    <w:p w14:paraId="4D1AB897" w14:textId="7BEBC4D4" w:rsidR="005048E2" w:rsidRPr="003F4513" w:rsidRDefault="00A26DD7" w:rsidP="005048E2">
      <w:pPr>
        <w:spacing w:line="360" w:lineRule="auto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  <w:r w:rsidRPr="00A26DD7">
        <w:rPr>
          <w:rFonts w:ascii="Times New Roman" w:hAnsi="Times New Roman"/>
          <w:b/>
          <w:color w:val="000000" w:themeColor="text1"/>
          <w:sz w:val="24"/>
        </w:rPr>
        <w:lastRenderedPageBreak/>
        <w:t>Supplementary S</w:t>
      </w:r>
      <w:r>
        <w:rPr>
          <w:rFonts w:ascii="Times New Roman" w:hAnsi="Times New Roman"/>
          <w:b/>
          <w:color w:val="000000" w:themeColor="text1"/>
          <w:sz w:val="24"/>
        </w:rPr>
        <w:t>5</w:t>
      </w:r>
      <w:r w:rsidRPr="00A26DD7">
        <w:rPr>
          <w:rFonts w:ascii="Times New Roman" w:hAnsi="Times New Roman"/>
          <w:b/>
          <w:color w:val="000000" w:themeColor="text1"/>
          <w:sz w:val="24"/>
        </w:rPr>
        <w:t>.</w:t>
      </w:r>
      <w:r w:rsidR="005048E2" w:rsidRPr="003F45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048E2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Screening accuracy for </w:t>
      </w:r>
      <w:r w:rsidR="00B45858" w:rsidRPr="003F4513">
        <w:rPr>
          <w:rFonts w:ascii="Times New Roman" w:hAnsi="Times New Roman"/>
          <w:b/>
          <w:color w:val="000000" w:themeColor="text1"/>
          <w:sz w:val="24"/>
          <w:szCs w:val="24"/>
        </w:rPr>
        <w:t>P-MAM</w:t>
      </w:r>
      <w:r w:rsidR="005048E2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 screening</w:t>
      </w:r>
    </w:p>
    <w:p w14:paraId="15285FCF" w14:textId="21F9F261" w:rsidR="005048E2" w:rsidRPr="003F4513" w:rsidRDefault="00387C81" w:rsidP="005048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F4513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211D5D8" wp14:editId="096B4384">
            <wp:extent cx="6188710" cy="39719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051B4" w14:textId="77777777" w:rsidR="005048E2" w:rsidRPr="003F4513" w:rsidRDefault="005048E2" w:rsidP="005048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  <w:sectPr w:rsidR="005048E2" w:rsidRPr="003F4513" w:rsidSect="00B31845">
          <w:pgSz w:w="11906" w:h="16838"/>
          <w:pgMar w:top="1440" w:right="1080" w:bottom="1440" w:left="1080" w:header="851" w:footer="992" w:gutter="0"/>
          <w:cols w:space="720"/>
          <w:titlePg/>
          <w:docGrid w:type="lines" w:linePitch="312"/>
        </w:sectPr>
      </w:pPr>
    </w:p>
    <w:p w14:paraId="467B477F" w14:textId="1FCDEDBA" w:rsidR="005048E2" w:rsidRPr="003F4513" w:rsidRDefault="00A26DD7" w:rsidP="005048E2">
      <w:pPr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6DD7">
        <w:rPr>
          <w:rFonts w:ascii="Times New Roman" w:hAnsi="Times New Roman"/>
          <w:b/>
          <w:color w:val="000000" w:themeColor="text1"/>
          <w:sz w:val="24"/>
        </w:rPr>
        <w:lastRenderedPageBreak/>
        <w:t>Supplementary S</w:t>
      </w:r>
      <w:r>
        <w:rPr>
          <w:rFonts w:ascii="Times New Roman" w:hAnsi="Times New Roman"/>
          <w:b/>
          <w:color w:val="000000" w:themeColor="text1"/>
          <w:sz w:val="24"/>
        </w:rPr>
        <w:t>6</w:t>
      </w:r>
      <w:r w:rsidRPr="00A26DD7">
        <w:rPr>
          <w:rFonts w:ascii="Times New Roman" w:hAnsi="Times New Roman"/>
          <w:b/>
          <w:color w:val="000000" w:themeColor="text1"/>
          <w:sz w:val="24"/>
        </w:rPr>
        <w:t>.</w:t>
      </w:r>
      <w:r w:rsidRPr="00A26DD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048E2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Screening accuracy for </w:t>
      </w:r>
      <w:r w:rsidR="00B45858" w:rsidRPr="003F4513">
        <w:rPr>
          <w:rFonts w:ascii="Times New Roman" w:hAnsi="Times New Roman"/>
          <w:b/>
          <w:color w:val="000000" w:themeColor="text1"/>
          <w:sz w:val="24"/>
          <w:szCs w:val="24"/>
        </w:rPr>
        <w:t>P-US</w:t>
      </w:r>
      <w:r w:rsidR="005048E2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 screening</w:t>
      </w:r>
    </w:p>
    <w:p w14:paraId="0272BC91" w14:textId="3047EF76" w:rsidR="005048E2" w:rsidRPr="003F4513" w:rsidRDefault="00387C81" w:rsidP="005048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F4513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3A03058" wp14:editId="70D47858">
            <wp:extent cx="6188710" cy="395922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8A999" w14:textId="77777777" w:rsidR="005048E2" w:rsidRPr="003F4513" w:rsidRDefault="005048E2" w:rsidP="005048E2">
      <w:pPr>
        <w:autoSpaceDE w:val="0"/>
        <w:autoSpaceDN w:val="0"/>
        <w:adjustRightInd w:val="0"/>
        <w:jc w:val="left"/>
        <w:rPr>
          <w:rFonts w:ascii="Times New Roman" w:hAnsi="Times New Roman"/>
          <w:color w:val="000000" w:themeColor="text1"/>
          <w:sz w:val="24"/>
          <w:szCs w:val="24"/>
        </w:rPr>
        <w:sectPr w:rsidR="005048E2" w:rsidRPr="003F4513" w:rsidSect="00B31845">
          <w:pgSz w:w="11906" w:h="16838"/>
          <w:pgMar w:top="1440" w:right="1080" w:bottom="1440" w:left="1080" w:header="851" w:footer="992" w:gutter="0"/>
          <w:cols w:space="720"/>
          <w:titlePg/>
          <w:docGrid w:type="lines" w:linePitch="312"/>
        </w:sectPr>
      </w:pPr>
    </w:p>
    <w:p w14:paraId="754EF86C" w14:textId="1E436D50" w:rsidR="005048E2" w:rsidRPr="003F4513" w:rsidRDefault="00A26DD7" w:rsidP="005048E2">
      <w:pPr>
        <w:autoSpaceDE w:val="0"/>
        <w:autoSpaceDN w:val="0"/>
        <w:adjustRightInd w:val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6DD7">
        <w:rPr>
          <w:rFonts w:ascii="Times New Roman" w:hAnsi="Times New Roman"/>
          <w:b/>
          <w:color w:val="000000" w:themeColor="text1"/>
          <w:sz w:val="24"/>
        </w:rPr>
        <w:lastRenderedPageBreak/>
        <w:t>Supplementary S</w:t>
      </w:r>
      <w:r>
        <w:rPr>
          <w:rFonts w:ascii="Times New Roman" w:hAnsi="Times New Roman"/>
          <w:b/>
          <w:color w:val="000000" w:themeColor="text1"/>
          <w:sz w:val="24"/>
        </w:rPr>
        <w:t>7</w:t>
      </w:r>
      <w:r w:rsidRPr="00A26DD7">
        <w:rPr>
          <w:rFonts w:ascii="Times New Roman" w:hAnsi="Times New Roman"/>
          <w:b/>
          <w:color w:val="000000" w:themeColor="text1"/>
          <w:sz w:val="24"/>
        </w:rPr>
        <w:t>.</w:t>
      </w:r>
      <w:r w:rsidRPr="00A26DD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048E2" w:rsidRPr="003F4513">
        <w:rPr>
          <w:rFonts w:ascii="Times New Roman" w:hAnsi="Times New Roman"/>
          <w:b/>
          <w:color w:val="000000" w:themeColor="text1"/>
          <w:sz w:val="24"/>
          <w:szCs w:val="24"/>
        </w:rPr>
        <w:t>Subgroup analyses on the p</w:t>
      </w:r>
      <w:r w:rsidR="005048E2" w:rsidRPr="003F4513">
        <w:rPr>
          <w:rFonts w:ascii="Times New Roman" w:hAnsi="Times New Roman"/>
          <w:b/>
          <w:color w:val="000000" w:themeColor="text1"/>
          <w:sz w:val="24"/>
        </w:rPr>
        <w:t xml:space="preserve">erformance of </w:t>
      </w:r>
      <w:r w:rsidR="00B45858" w:rsidRPr="003F4513">
        <w:rPr>
          <w:rFonts w:ascii="Times New Roman" w:hAnsi="Times New Roman"/>
          <w:b/>
          <w:color w:val="000000" w:themeColor="text1"/>
          <w:sz w:val="24"/>
        </w:rPr>
        <w:t>S-US</w:t>
      </w:r>
      <w:r w:rsidR="005048E2" w:rsidRPr="003F4513">
        <w:rPr>
          <w:rFonts w:ascii="Times New Roman" w:hAnsi="Times New Roman"/>
          <w:b/>
          <w:color w:val="000000" w:themeColor="text1"/>
          <w:sz w:val="24"/>
        </w:rPr>
        <w:t xml:space="preserve"> screening for breast cancer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1"/>
        <w:gridCol w:w="263"/>
        <w:gridCol w:w="1564"/>
        <w:gridCol w:w="40"/>
        <w:gridCol w:w="262"/>
        <w:gridCol w:w="1564"/>
        <w:gridCol w:w="40"/>
        <w:gridCol w:w="302"/>
        <w:gridCol w:w="1657"/>
        <w:gridCol w:w="40"/>
        <w:gridCol w:w="262"/>
        <w:gridCol w:w="1447"/>
        <w:gridCol w:w="40"/>
        <w:gridCol w:w="200"/>
        <w:gridCol w:w="1330"/>
        <w:gridCol w:w="40"/>
        <w:gridCol w:w="200"/>
        <w:gridCol w:w="1558"/>
        <w:gridCol w:w="40"/>
        <w:gridCol w:w="200"/>
        <w:gridCol w:w="1558"/>
      </w:tblGrid>
      <w:tr w:rsidR="003F4513" w:rsidRPr="003F4513" w14:paraId="146558DE" w14:textId="77777777" w:rsidTr="00900EFF">
        <w:trPr>
          <w:trHeight w:val="255"/>
        </w:trPr>
        <w:tc>
          <w:tcPr>
            <w:tcW w:w="90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D2DA6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Subgroup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35E9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Sensitivity, %</w:t>
            </w:r>
          </w:p>
        </w:tc>
        <w:tc>
          <w:tcPr>
            <w:tcW w:w="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A082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8B31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Specificity, %</w:t>
            </w:r>
          </w:p>
        </w:tc>
        <w:tc>
          <w:tcPr>
            <w:tcW w:w="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A4B4D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77E5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Cancer detected rate,</w:t>
            </w:r>
          </w:p>
          <w:p w14:paraId="0C05F63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1/1000</w:t>
            </w:r>
          </w:p>
        </w:tc>
        <w:tc>
          <w:tcPr>
            <w:tcW w:w="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3818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C36C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Recall rate, %</w:t>
            </w:r>
          </w:p>
        </w:tc>
        <w:tc>
          <w:tcPr>
            <w:tcW w:w="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E9FB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1786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Biopsy rate, %</w:t>
            </w:r>
          </w:p>
        </w:tc>
        <w:tc>
          <w:tcPr>
            <w:tcW w:w="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51A9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96FB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ProIC, %</w:t>
            </w:r>
          </w:p>
        </w:tc>
        <w:tc>
          <w:tcPr>
            <w:tcW w:w="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F920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2DD02" w14:textId="453FFCD0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ProN</w:t>
            </w:r>
            <w:r w:rsidR="00CC2D3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NI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C, %</w:t>
            </w:r>
          </w:p>
        </w:tc>
      </w:tr>
      <w:tr w:rsidR="003F4513" w:rsidRPr="003F4513" w14:paraId="21BCB90B" w14:textId="77777777" w:rsidTr="000875B3">
        <w:trPr>
          <w:trHeight w:val="255"/>
        </w:trPr>
        <w:tc>
          <w:tcPr>
            <w:tcW w:w="90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0EE68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EE95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B002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95%CI</w:t>
            </w:r>
          </w:p>
        </w:tc>
        <w:tc>
          <w:tcPr>
            <w:tcW w:w="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1508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B10A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AA6B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95%CI</w:t>
            </w:r>
          </w:p>
        </w:tc>
        <w:tc>
          <w:tcPr>
            <w:tcW w:w="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9ADD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EED4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1339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95%CI</w:t>
            </w:r>
          </w:p>
        </w:tc>
        <w:tc>
          <w:tcPr>
            <w:tcW w:w="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4817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8989D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390B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95%CI</w:t>
            </w:r>
          </w:p>
        </w:tc>
        <w:tc>
          <w:tcPr>
            <w:tcW w:w="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3492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9DEAB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011E0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95%CI</w:t>
            </w:r>
          </w:p>
        </w:tc>
        <w:tc>
          <w:tcPr>
            <w:tcW w:w="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A8A5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A7F9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D2549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95%CI</w:t>
            </w:r>
          </w:p>
        </w:tc>
        <w:tc>
          <w:tcPr>
            <w:tcW w:w="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C372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D115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EEA3B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95%CI</w:t>
            </w:r>
          </w:p>
        </w:tc>
      </w:tr>
      <w:tr w:rsidR="003F4513" w:rsidRPr="003F4513" w14:paraId="286A06C4" w14:textId="77777777" w:rsidTr="000875B3">
        <w:trPr>
          <w:trHeight w:val="255"/>
        </w:trPr>
        <w:tc>
          <w:tcPr>
            <w:tcW w:w="90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3AC2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All women with dense breasts</w:t>
            </w:r>
          </w:p>
        </w:tc>
        <w:tc>
          <w:tcPr>
            <w:tcW w:w="8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FD66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18B9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49C56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E548E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E7FBD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73952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ED97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908BE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10D1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FB0F9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53232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39E08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241BE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0EFA3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62358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6CCB9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8A25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7870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387E3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0C45D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F4513" w:rsidRPr="003F4513" w14:paraId="09751A6C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6926506" w14:textId="77777777" w:rsidR="005048E2" w:rsidRPr="003F4513" w:rsidRDefault="005048E2" w:rsidP="00AC1D0C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A4629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2687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93.4 (80.9,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E615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924B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25FB7" w14:textId="7C580CCA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(87.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96.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EC42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7C96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59DCD" w14:textId="77827538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5.9)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39C3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C9C2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0855F" w14:textId="485C64AE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(4.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13.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986AD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0434F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30AD6" w14:textId="6D9B396C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4.6 (2.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6.8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3851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68D6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BFA3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73.4 (40.2, 97.6)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B009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2C7A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1EB84" w14:textId="076D04CF" w:rsidR="005048E2" w:rsidRPr="003F4513" w:rsidRDefault="00057A2A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72.0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47.2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92.4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F4513" w:rsidRPr="003F4513" w14:paraId="7CCBBE0F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C835143" w14:textId="77777777" w:rsidR="005048E2" w:rsidRPr="003F4513" w:rsidRDefault="005048E2" w:rsidP="00AC1D0C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161B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F66CD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99.9 (89.2,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7A9D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AFE7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0C38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90.2 (68.7, 99.8)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A7AB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1D84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2FEED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2.4 (1.1, 4.1)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A897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94D8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F70F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10.2 (0.3, 31.5)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E379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7264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4086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1.9 (1.7, 2.1)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3EB8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F8CA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37C0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77.2 (46.5, 98.4)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A1839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009F6" w14:textId="0E54CC9A" w:rsidR="005048E2" w:rsidRPr="003F4513" w:rsidRDefault="000875B3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B189A" w14:textId="79EC4903" w:rsidR="005048E2" w:rsidRPr="003F4513" w:rsidRDefault="000875B3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50.0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98.7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F4513" w:rsidRPr="003F4513" w14:paraId="36929D4B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737D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Sample size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7013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64BFD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DD472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BE158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0D532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FAC0A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7E368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BFC9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56D8A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834AE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9C01F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C0EA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9CDCA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8AB08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61412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CB8EC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F3363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34E5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0E5E6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08C49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F4513" w:rsidRPr="003F4513" w14:paraId="0CA07E94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31A918BE" w14:textId="77777777" w:rsidR="005048E2" w:rsidRPr="003F4513" w:rsidRDefault="005048E2" w:rsidP="00AC1D0C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≥ 1000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70A5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472D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94.9 (81.9,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75829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DE87F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D348B" w14:textId="2D49415A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(88.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9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6.8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57B4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666B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08A1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2.6 (1.6, 3.9)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DC8E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1232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D8155" w14:textId="341EC1D4" w:rsidR="005048E2" w:rsidRPr="003F4513" w:rsidRDefault="00D1516E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7.2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(3.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1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7534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2838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C25AF" w14:textId="4C9F9DE4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4.0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E966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C893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8EBBB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75.3 (47.3, 96.0)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83C39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B47FF" w14:textId="0023DC9C" w:rsidR="005048E2" w:rsidRPr="003F4513" w:rsidRDefault="000875B3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5F40E" w14:textId="2F63B295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0875B3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5.9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(4</w:t>
            </w:r>
            <w:r w:rsidR="000875B3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87.</w:t>
            </w:r>
            <w:r w:rsidR="000875B3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F4513" w:rsidRPr="003F4513" w14:paraId="43E7AA5F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4249DCE" w14:textId="77777777" w:rsidR="005048E2" w:rsidRPr="003F4513" w:rsidRDefault="005048E2" w:rsidP="00AC1D0C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1000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6977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E845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97.8 (76.9,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7764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0C9D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B633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85.6 (74.4, 94.0)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929D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6EB2F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927E4" w14:textId="011D43C9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1.9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28.5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C2A0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5EE7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B3356" w14:textId="3DDA4B28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4.7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7.0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2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4.7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D42BB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5EDA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A1055" w14:textId="029EE80F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(6.4, 1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1545D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E323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8B42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60.3 (10.3, 99.7)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33B8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F158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92545" w14:textId="0ED8D6D5" w:rsidR="005048E2" w:rsidRPr="003F4513" w:rsidRDefault="000875B3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84.2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F4513" w:rsidRPr="003F4513" w14:paraId="6EC7DA71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FE45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Screening mode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7B1AD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80C0B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2E5CE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6C137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F295B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261C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CC67C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764AE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E34AF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816BD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CF91F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DF76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8D56C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09A7A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3191B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6F207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FF2DA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455C8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BC987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EFAC9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F4513" w:rsidRPr="003F4513" w14:paraId="1EB6B6B8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41410C6" w14:textId="77777777" w:rsidR="005048E2" w:rsidRPr="003F4513" w:rsidRDefault="005048E2" w:rsidP="00AC1D0C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Opportunistic screening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428D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E85D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95.0 (82.0,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1272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7D6C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7D222" w14:textId="00689F55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(85.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95.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5388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61BCF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5B7B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2.7 (1.6, 4.1)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56DA0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B68EB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4D862" w14:textId="54BD1B16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5.1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14.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E1FB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3698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5174C" w14:textId="7B57120B" w:rsidR="005048E2" w:rsidRPr="003F4513" w:rsidRDefault="008313AB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4.0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(2.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5.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B869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8243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2B43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64.7 (44.4, 83.1)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77D9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9CFC3" w14:textId="3DDC728E" w:rsidR="005048E2" w:rsidRPr="003F4513" w:rsidRDefault="000875B3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457BC" w14:textId="48AAC585" w:rsidR="005048E2" w:rsidRPr="003F4513" w:rsidRDefault="00057A2A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65.9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40.7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87.9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F4513" w:rsidRPr="003F4513" w14:paraId="42E2D584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28C6824" w14:textId="77777777" w:rsidR="005048E2" w:rsidRPr="003F4513" w:rsidRDefault="005048E2" w:rsidP="00AC1D0C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Community women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408D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4F3A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 (89.0,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53B8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A1B7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C612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98.0 (97.5, 98.5)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7BC2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9293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ED3B0" w14:textId="6E04C7AD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3.3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9.1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BBCF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D0D4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34A86" w14:textId="2748390C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(2.2, 33.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EE430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4DE0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59AAA" w14:textId="42581728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1.9)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B3E7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8BC8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5DB6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98.5 (83.9,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E5C5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8C38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2EB89" w14:textId="52BB6C1F" w:rsidR="005048E2" w:rsidRPr="003F4513" w:rsidRDefault="00057A2A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100.0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15.8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F4513" w:rsidRPr="003F4513" w14:paraId="1586C1B0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5EE6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Exclusion of BC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81A99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11B0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5AA6A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76F1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C886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9140E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351F9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CA51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5F87C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A8F6D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D356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633A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7ED26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1AB16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D5491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215E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EB627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EC66B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EBEF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06671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F4513" w:rsidRPr="003F4513" w14:paraId="0C54D956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DC13F19" w14:textId="77777777" w:rsidR="005048E2" w:rsidRPr="003F4513" w:rsidRDefault="005048E2" w:rsidP="00AC1D0C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E8AD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0E4D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92.2 (77.4,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7252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9335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3793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91.2 (76.0, 99.2)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DAF9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6C6D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717C6" w14:textId="03BB2461" w:rsidR="005048E2" w:rsidRPr="003F4513" w:rsidRDefault="00D1516E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.6 (2.7, 7.0)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7CF7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EB51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6EBCF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9.5 (1.2, 24.3)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13FB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5147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EBE52" w14:textId="3B2A4780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6.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8264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7CF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77C47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93.4 (79.2, 99.8)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79A7D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EA06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D488C" w14:textId="62F653F0" w:rsidR="005048E2" w:rsidRPr="003F4513" w:rsidRDefault="000875B3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65.0 (40.8, 84.6)</w:t>
            </w:r>
          </w:p>
        </w:tc>
      </w:tr>
      <w:tr w:rsidR="003F4513" w:rsidRPr="003F4513" w14:paraId="4BEAD647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2E226DBE" w14:textId="77777777" w:rsidR="005048E2" w:rsidRPr="003F4513" w:rsidRDefault="005048E2" w:rsidP="00AC1D0C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 or NR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8E00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7236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96.8 (80.5,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58BAB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BFEE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DDCD2" w14:textId="7DD1CA30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(87.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9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5.7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D516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8086D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7FFAF" w14:textId="4C529CD9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4.0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8BE5B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B8FF0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DACBA" w14:textId="700A6A2F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(4.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13.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81A6F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AFD60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718AD" w14:textId="39066106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(2.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5.7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A85A9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64B9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E6CE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58.9 (38.5, 78.1)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4580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28971" w14:textId="1EB7B04D" w:rsidR="005048E2" w:rsidRPr="003F4513" w:rsidRDefault="000875B3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FA006" w14:textId="615FEE4C" w:rsidR="005048E2" w:rsidRPr="003F4513" w:rsidRDefault="00057A2A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82.0</w:t>
            </w:r>
            <w:r w:rsidR="000875B3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22.8</w:t>
            </w:r>
            <w:r w:rsidR="000875B3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100.0</w:t>
            </w:r>
            <w:r w:rsidR="000875B3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F4513" w:rsidRPr="003F4513" w14:paraId="4D1420EB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B424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Complete data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B5C0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5C958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9D7D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90BCB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664A7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048D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62DD9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9D95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2B917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377D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8DD0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332CC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0A83B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2BD6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89CFE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B72D2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0C51F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7002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D42A9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3489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F4513" w:rsidRPr="003F4513" w14:paraId="0A65082E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83FB855" w14:textId="77777777" w:rsidR="005048E2" w:rsidRPr="003F4513" w:rsidRDefault="005048E2" w:rsidP="00AC1D0C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4A00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6D9E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96.5 (85.1,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1A4EA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0A1D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D801C" w14:textId="4DE62324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(86.5, 95.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853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A8C8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E0E2E" w14:textId="3C9DC49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4.</w:t>
            </w:r>
            <w:r w:rsidR="00D1516E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2CD35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7439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7FF4B" w14:textId="6138CD48" w:rsidR="005048E2" w:rsidRPr="003F4513" w:rsidRDefault="00D1516E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</w:t>
            </w:r>
            <w:r w:rsidR="00900EFF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900EFF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14.</w:t>
            </w:r>
            <w:r w:rsidR="00900EFF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9D67D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61EC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86A72" w14:textId="026E68FA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(2.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8313AB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5.9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89EA9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B8DF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2FF8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70.6 (40.8, 94.2)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17EA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40D9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9C2DB" w14:textId="447A2657" w:rsidR="005048E2" w:rsidRPr="003F4513" w:rsidRDefault="00057A2A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70.9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46.0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91.6</w:t>
            </w:r>
            <w:r w:rsidR="005048E2"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F4513" w:rsidRPr="003F4513" w14:paraId="0B64C63F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0F77E29" w14:textId="77777777" w:rsidR="005048E2" w:rsidRPr="003F4513" w:rsidRDefault="005048E2" w:rsidP="00AC1D0C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FE69B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E778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88.9 (51.8, 99.7)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BC71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08EE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7D2F9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94.6 (94.5, 95.7)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548C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5446C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EA613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4.6 (2.0, 9.1)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5DB4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A0B5B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296B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5.8 (4.7, 7.0)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D09E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2B75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F7FAF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 (1.5, 2.9)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22D92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B217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EB900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87.5 (47.4, 99.7)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C23BE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41BB2" w14:textId="1B5F15B2" w:rsidR="005048E2" w:rsidRPr="003F4513" w:rsidRDefault="000875B3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75642" w14:textId="29D013F3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F4513" w:rsidRPr="003F4513" w14:paraId="0D39483C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60F11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BIRADS criteria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CD126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06DB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D768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7B36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9C137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65C88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8A97F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B29AE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AC90F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01DEA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86F3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EE586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81207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89A4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30922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21C7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9F2A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E647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09F0A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2335D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F4513" w:rsidRPr="003F4513" w14:paraId="4E85E3CB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994EA47" w14:textId="77777777" w:rsidR="000875B3" w:rsidRPr="003F4513" w:rsidRDefault="000875B3" w:rsidP="000875B3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CA6BF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5B803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95.0 (82.1,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147FE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3D39B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9D6B9" w14:textId="549D6F53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92.0 (87.1, 96.0)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F42F6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8A358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F47D9" w14:textId="6AA94979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4.2 (2.1, 6.8)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44AB7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3241F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3DAAB5" w14:textId="4D964038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8.4 (4.4, 13.5)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A9561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189D8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21AFB" w14:textId="7CD926EC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3.6 (1.3, 5.1)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1DE3C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76F79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C6055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61.0 (36.6, 83.3)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85B99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EB155" w14:textId="6FEE8574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5DEEB" w14:textId="1E4E71CC" w:rsidR="000875B3" w:rsidRPr="003F4513" w:rsidRDefault="00057A2A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82.0 (22.8, 100.0)</w:t>
            </w:r>
          </w:p>
        </w:tc>
      </w:tr>
      <w:tr w:rsidR="003F4513" w:rsidRPr="003F4513" w14:paraId="3F217A2D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180B77E" w14:textId="77777777" w:rsidR="000875B3" w:rsidRPr="003F4513" w:rsidRDefault="000875B3" w:rsidP="000875B3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C20F5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93C15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96.0 (78.5,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2D836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D3648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83781" w14:textId="48CE2618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91.2 (78.4, 98.6)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6376A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8B866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6E132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2.4 (1.3, 4.0)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A0139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DBB2D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29487" w14:textId="182A8993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9.6 (1.9, 22.1)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8B717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4C21A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73AA2" w14:textId="025C9DAE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4.5 (2.2, 7.5)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134DD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5DE38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B05AC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88.9 (60.3,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59715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20DB9" w14:textId="39EF09A2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526E3" w14:textId="23E894D1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65.0 (40.8, 84.6)</w:t>
            </w:r>
          </w:p>
        </w:tc>
      </w:tr>
      <w:tr w:rsidR="003F4513" w:rsidRPr="003F4513" w14:paraId="70970A3C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8F488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Follow-up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9B344" w14:textId="77777777" w:rsidR="005048E2" w:rsidRPr="003F4513" w:rsidRDefault="005048E2" w:rsidP="00AC1D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EF179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2A18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B612E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BF0D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31463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2014B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603B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083F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2531F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BAA4B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0FDE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8535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11534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7505F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31651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BF80A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796F0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6400B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3AB15" w14:textId="77777777" w:rsidR="005048E2" w:rsidRPr="003F4513" w:rsidRDefault="005048E2" w:rsidP="00AC1D0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F4513" w:rsidRPr="003F4513" w14:paraId="11269C04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D70962E" w14:textId="77777777" w:rsidR="000875B3" w:rsidRPr="003F4513" w:rsidRDefault="000875B3" w:rsidP="000875B3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≥ 12 months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E629E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9FD45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92.0 (82.6, 98.6)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630E9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F2340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82877" w14:textId="175CDF81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85.8 (74.8, 94.0)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52B62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E1362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A8D10" w14:textId="69C7BCD8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4.5 (2.2, 7.4)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27F65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E24C7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5AD06" w14:textId="4E6DF5E5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 (6.7, 25.8)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BAB01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C0787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9886E" w14:textId="18B78AD4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5.9 (4.1, 8.0)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3BB41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3778A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DDB8D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75.6 (53.8, 93.1)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C71B5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32383" w14:textId="14BD26FF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654F8" w14:textId="6C16FF66" w:rsidR="000875B3" w:rsidRPr="003F4513" w:rsidRDefault="00057A2A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82.0 (22.8, 100.0)</w:t>
            </w:r>
          </w:p>
        </w:tc>
      </w:tr>
      <w:tr w:rsidR="003F4513" w:rsidRPr="003F4513" w14:paraId="30B97ED8" w14:textId="77777777" w:rsidTr="000875B3">
        <w:trPr>
          <w:trHeight w:val="255"/>
        </w:trPr>
        <w:tc>
          <w:tcPr>
            <w:tcW w:w="906" w:type="pct"/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13C0AEA" w14:textId="77777777" w:rsidR="000875B3" w:rsidRPr="003F4513" w:rsidRDefault="000875B3" w:rsidP="000875B3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&lt;12 months or NR</w:t>
            </w: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7518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7FB80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96.2 (73.3, 100)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838E9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C338F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2EAF6" w14:textId="5D8ECB69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97.5 (96.4, 98.4)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CBC80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8723D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3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34BD5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 (1.0, 3.8)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0CA4C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DADFC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8775B" w14:textId="01BB3942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2.8 (1.9, 3.9)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7E3F6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0F842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3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0D60B" w14:textId="72BAAC3A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1.9 (1.2, 2.7)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02FAD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1C4DB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9EA8F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75.3 (61.2, 87.2)</w:t>
            </w:r>
          </w:p>
        </w:tc>
        <w:tc>
          <w:tcPr>
            <w:tcW w:w="1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86A75" w14:textId="77777777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8E3BF" w14:textId="2B1A2A61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5D6AD" w14:textId="02FFA4EA" w:rsidR="000875B3" w:rsidRPr="003F4513" w:rsidRDefault="000875B3" w:rsidP="000875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45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65.0 (40.8, 84.6)</w:t>
            </w:r>
          </w:p>
        </w:tc>
      </w:tr>
    </w:tbl>
    <w:p w14:paraId="5743EFB2" w14:textId="77777777" w:rsidR="005048E2" w:rsidRPr="003F4513" w:rsidRDefault="005048E2" w:rsidP="005048E2">
      <w:pPr>
        <w:autoSpaceDE w:val="0"/>
        <w:autoSpaceDN w:val="0"/>
        <w:adjustRightInd w:val="0"/>
        <w:jc w:val="left"/>
        <w:rPr>
          <w:rFonts w:ascii="Times New Roman" w:hAnsi="Times New Roman"/>
          <w:color w:val="000000" w:themeColor="text1"/>
          <w:sz w:val="24"/>
          <w:szCs w:val="24"/>
        </w:rPr>
        <w:sectPr w:rsidR="005048E2" w:rsidRPr="003F4513" w:rsidSect="00B31845">
          <w:pgSz w:w="16838" w:h="11906" w:orient="landscape"/>
          <w:pgMar w:top="720" w:right="720" w:bottom="720" w:left="720" w:header="851" w:footer="992" w:gutter="0"/>
          <w:cols w:space="720"/>
          <w:titlePg/>
          <w:docGrid w:type="lines" w:linePitch="312"/>
        </w:sectPr>
      </w:pPr>
      <w:r w:rsidRPr="003F45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44F6796" w14:textId="1BC63B51" w:rsidR="005048E2" w:rsidRPr="003F4513" w:rsidRDefault="00A26DD7" w:rsidP="005048E2">
      <w:pPr>
        <w:autoSpaceDE w:val="0"/>
        <w:autoSpaceDN w:val="0"/>
        <w:adjustRightInd w:val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6DD7">
        <w:rPr>
          <w:rFonts w:ascii="Times New Roman" w:hAnsi="Times New Roman"/>
          <w:b/>
          <w:color w:val="000000" w:themeColor="text1"/>
          <w:sz w:val="24"/>
        </w:rPr>
        <w:lastRenderedPageBreak/>
        <w:t>Supplementary S</w:t>
      </w:r>
      <w:r>
        <w:rPr>
          <w:rFonts w:ascii="Times New Roman" w:hAnsi="Times New Roman"/>
          <w:b/>
          <w:color w:val="000000" w:themeColor="text1"/>
          <w:sz w:val="24"/>
        </w:rPr>
        <w:t>8</w:t>
      </w:r>
      <w:r w:rsidRPr="00A26DD7">
        <w:rPr>
          <w:rFonts w:ascii="Times New Roman" w:hAnsi="Times New Roman"/>
          <w:b/>
          <w:color w:val="000000" w:themeColor="text1"/>
          <w:sz w:val="24"/>
        </w:rPr>
        <w:t>.</w:t>
      </w:r>
      <w:r w:rsidRPr="00A26DD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048E2" w:rsidRPr="003F45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Subgroup analyses on the </w:t>
      </w:r>
      <w:r w:rsidR="005048E2" w:rsidRPr="003F4513">
        <w:rPr>
          <w:rFonts w:ascii="Times New Roman" w:hAnsi="Times New Roman"/>
          <w:b/>
          <w:color w:val="000000" w:themeColor="text1"/>
          <w:sz w:val="24"/>
        </w:rPr>
        <w:t xml:space="preserve">performance </w:t>
      </w:r>
      <w:r w:rsidR="000C73ED" w:rsidRPr="003F4513">
        <w:rPr>
          <w:rFonts w:ascii="Times New Roman" w:hAnsi="Times New Roman"/>
          <w:b/>
          <w:color w:val="000000" w:themeColor="text1"/>
          <w:sz w:val="24"/>
        </w:rPr>
        <w:t>differences between</w:t>
      </w:r>
      <w:r w:rsidR="005048E2" w:rsidRPr="003F4513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B45858" w:rsidRPr="003F4513">
        <w:rPr>
          <w:rFonts w:ascii="Times New Roman" w:hAnsi="Times New Roman"/>
          <w:b/>
          <w:color w:val="000000" w:themeColor="text1"/>
          <w:sz w:val="24"/>
          <w:szCs w:val="24"/>
        </w:rPr>
        <w:t>P-MAM and P-US</w:t>
      </w:r>
      <w:r w:rsidR="005048E2" w:rsidRPr="003F4513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 for breast cancer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400"/>
        <w:gridCol w:w="1019"/>
        <w:gridCol w:w="317"/>
        <w:gridCol w:w="376"/>
        <w:gridCol w:w="1150"/>
        <w:gridCol w:w="222"/>
        <w:gridCol w:w="385"/>
        <w:gridCol w:w="1177"/>
        <w:gridCol w:w="222"/>
        <w:gridCol w:w="376"/>
        <w:gridCol w:w="1203"/>
        <w:gridCol w:w="222"/>
        <w:gridCol w:w="332"/>
        <w:gridCol w:w="1203"/>
        <w:gridCol w:w="222"/>
        <w:gridCol w:w="332"/>
        <w:gridCol w:w="1443"/>
        <w:gridCol w:w="222"/>
        <w:gridCol w:w="332"/>
        <w:gridCol w:w="1310"/>
      </w:tblGrid>
      <w:tr w:rsidR="003F4513" w:rsidRPr="003F4513" w14:paraId="2A4F331C" w14:textId="77777777" w:rsidTr="00AC1D0C">
        <w:trPr>
          <w:trHeight w:val="225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45E339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Subgroup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D39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Sensitivity, 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04A93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716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Specificity, 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53AFD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B2E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Cancer detected rate,</w:t>
            </w:r>
          </w:p>
          <w:p w14:paraId="1A145189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1/1000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88A88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CA0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Recall rate, 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71D0E6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FDA4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Biopsy rate, 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7A609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06F4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ProIC, 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ECA70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1F57" w14:textId="053EE539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ProN</w:t>
            </w:r>
            <w:r w:rsidR="00407CDB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NI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C, %</w:t>
            </w:r>
          </w:p>
        </w:tc>
      </w:tr>
      <w:tr w:rsidR="003F4513" w:rsidRPr="003F4513" w14:paraId="511F30CC" w14:textId="77777777" w:rsidTr="00AC1D0C">
        <w:trPr>
          <w:trHeight w:val="225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B687F3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CDE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FE1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95%CI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BD2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6FB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437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95%CI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AAC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D5F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C6A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95%CI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07A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A67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4006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95%CI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138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EFF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AD3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95%CI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024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61E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70A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95%CI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83E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F8D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79D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95%CI</w:t>
            </w:r>
          </w:p>
        </w:tc>
      </w:tr>
      <w:tr w:rsidR="003F4513" w:rsidRPr="003F4513" w14:paraId="7A636541" w14:textId="77777777" w:rsidTr="00AC1D0C">
        <w:trPr>
          <w:trHeight w:val="22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F53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All women with dense breasts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7F5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0AD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F3D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E82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F03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76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872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27E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AED9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AF7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6DE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38A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1570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616C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504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06FC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D9EB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0D8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936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53D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3CE05BB1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0673F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5C6D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0D8D4C1" w14:textId="45700D11" w:rsidR="005048E2" w:rsidRPr="003F4513" w:rsidRDefault="00515E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-11.2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26.4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4.1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6DCF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88676" w14:textId="5B5A5208" w:rsidR="005048E2" w:rsidRPr="003F4513" w:rsidRDefault="00213405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 w:val="16"/>
                <w:szCs w:val="17"/>
              </w:rPr>
              <w:t>2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.6 (0.5, 4.6)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B51A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960F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8EA7F" w14:textId="76B4115B" w:rsidR="005048E2" w:rsidRPr="003F4513" w:rsidRDefault="00733D7B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8E806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9F88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F7443" w14:textId="0F9A2924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0.9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.9, 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BEA6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D71B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0B866" w14:textId="476D99B9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.7 (-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4.5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1.2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EF40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380C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34DF8DBC" w14:textId="0526E1AB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17.8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27.2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8.4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D376A" w14:textId="43CB91EB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3E0B5" w14:textId="1A1DB79B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1.6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6.3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9.5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484D5268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A6A46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No or NR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BB22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212E8140" w14:textId="12F62889" w:rsidR="005048E2" w:rsidRPr="003F4513" w:rsidRDefault="00515E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14.7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26.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12A2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359D81A" w14:textId="3309EAD4" w:rsidR="005048E2" w:rsidRPr="003F4513" w:rsidRDefault="00213405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0.9 (-1.5, -0.4)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44C6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458B8" w14:textId="6F3A1EAC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733D7B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 (-</w:t>
            </w:r>
            <w:r w:rsidR="00733D7B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C7F5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EB14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3EE38" w14:textId="23C3A54C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2.7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4.4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9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6DD3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279F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D44B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-0.4 (-0.9, 0.1)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291A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B683A" w14:textId="7C6C7ADC" w:rsidR="005048E2" w:rsidRPr="003F4513" w:rsidRDefault="005E509B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A2C66" w14:textId="2D8682F2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-1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5.6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2F071D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3.2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2F071D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-8.1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608C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C0F03" w14:textId="53C77A35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8D9EE" w14:textId="467B0613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A6304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4.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2F071D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4.7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</w:t>
            </w:r>
            <w:r w:rsidR="002F071D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4EBBF4A7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F3C8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Type of ultrasound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27564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E4F73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ACB9C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221E5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B42B5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ADE8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8243C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2CBF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6B49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AEF1B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3B38E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C12C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8F4A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E390E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FA32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2090C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1E5F5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F9E40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6EA9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1BD6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7E814B8A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59B83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HHUS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BB93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30C8D60" w14:textId="61D1F75B" w:rsidR="005048E2" w:rsidRPr="003F4513" w:rsidRDefault="00B12483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9.</w:t>
            </w:r>
            <w:r w:rsidR="009A66F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9A66F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8.9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2</w:t>
            </w:r>
            <w:r w:rsidR="009A66F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8.0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8906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3EE8111D" w14:textId="453B3A2A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(-1.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555C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8C819" w14:textId="42883169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0.0 (-1.0, 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15D3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2FE86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078B1CD8" w14:textId="2F0C8DF8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-1.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2.4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-0.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E4CD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744DA" w14:textId="7ED70800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3.7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92A3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4B98C" w14:textId="46C0925C" w:rsidR="005048E2" w:rsidRPr="003F4513" w:rsidRDefault="00EE0A9A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F1397" w14:textId="02608B8C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-17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.0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2F071D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4.7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9.3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F58A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7EAFC" w14:textId="6A1A9600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E9EDD" w14:textId="5A8C2C70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4.0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14.7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362A0172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BE35F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ABUS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E7F44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2B51FAE" w14:textId="575C2D22" w:rsidR="005048E2" w:rsidRPr="003F4513" w:rsidRDefault="00B12483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9A66F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20.6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(-3</w:t>
            </w:r>
            <w:r w:rsidR="009A66F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4.4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733D7B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9A66F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6.8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D371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7683C" w14:textId="5714F7EB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  <w:r w:rsidR="00213405" w:rsidRPr="003F4513">
              <w:rPr>
                <w:rFonts w:ascii="Times New Roman" w:hAnsi="Times New Roman" w:hint="eastAsia"/>
                <w:color w:val="000000" w:themeColor="text1"/>
                <w:kern w:val="0"/>
                <w:sz w:val="16"/>
                <w:szCs w:val="17"/>
              </w:rPr>
              <w:t>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6C1C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5C6F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FB8DF" w14:textId="28D30589" w:rsidR="005048E2" w:rsidRPr="003F4513" w:rsidRDefault="00733D7B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(-3.0,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3F82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3283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563B779D" w14:textId="6D75BB8E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-1.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6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(-2.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9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-0.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3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8988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F57DE" w14:textId="45E3B710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1.2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AB2A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52DD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302CD50B" w14:textId="36B88EC1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15.4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26.1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4.6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5E076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0E40F" w14:textId="7B8F4388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1.6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6.3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9.5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0A0D55A7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63EC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Sample size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2C29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EF49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A1C5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F485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73E19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60EB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0315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B1B7C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48A69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EC9AB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B71B3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5ABE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1A360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5728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7073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CE44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F72EE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8F233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04AEC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702A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384FE433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B95C0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≥ 1000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CB56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358E5CC" w14:textId="50A0F39D" w:rsidR="005048E2" w:rsidRPr="003F4513" w:rsidRDefault="00FE2A0F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-1.5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16.9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13.9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49CB9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D4856" w14:textId="6912AD45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(-0.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CF0F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633B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BAFFA" w14:textId="4C609503" w:rsidR="005048E2" w:rsidRPr="003F4513" w:rsidRDefault="00733D7B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(-1.0,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AED4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C8B8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77410391" w14:textId="398DDCD6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-1.</w:t>
            </w:r>
            <w:r w:rsidR="00331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331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2.5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331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3.5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2CFD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CD9E6" w14:textId="3A2E9014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2.1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0487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9A7AC" w14:textId="571728C7" w:rsidR="005048E2" w:rsidRPr="003F4513" w:rsidRDefault="00EE0A9A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2372B" w14:textId="0AE159BE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15.7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AC1D0C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1.5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AC1D0C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</w:t>
            </w:r>
            <w:r w:rsidR="00AC1D0C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.0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B439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DB374" w14:textId="45755BF4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A45AD" w14:textId="4100B4E6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0.4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6.8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20799922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25702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&lt; 1000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0E9C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7D1643E5" w14:textId="7E8D2A22" w:rsidR="005048E2" w:rsidRPr="003F4513" w:rsidRDefault="00FE2A0F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20.0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-6.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1, 4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7B40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18878" w14:textId="430A0CA6" w:rsidR="005048E2" w:rsidRPr="003F4513" w:rsidRDefault="0021340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-0.2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-3.1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2.8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D31F9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2D0C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DA072C1" w14:textId="16DC63EE" w:rsidR="005048E2" w:rsidRPr="003F4513" w:rsidRDefault="00733D7B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.0, 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F37B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A67F0" w14:textId="5AC6B2BD" w:rsidR="005048E2" w:rsidRPr="003F4513" w:rsidRDefault="00331A1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0.5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.5,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3.5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23BF4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2CA5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96F7B" w14:textId="38D2D725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(-2.2, 2.0)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68F8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D4A0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E68BA" w14:textId="7B62FACF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EE0A9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57.1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E0A9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17.1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EE0A9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2.9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4948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269F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8E72E" w14:textId="41E2FA3D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0.0 (-6</w:t>
            </w:r>
            <w:r w:rsidR="00A6304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.1, 6</w:t>
            </w:r>
            <w:r w:rsidR="00A6304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.1)</w:t>
            </w:r>
          </w:p>
        </w:tc>
      </w:tr>
      <w:tr w:rsidR="003F4513" w:rsidRPr="003F4513" w14:paraId="22A079C9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4783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Screening mode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5BE4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15A45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0F6E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D2D6C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46DD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6904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985B3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B0DA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88430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3CCD9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68F80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C064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9B76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D833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FD9E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755B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170A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AAE3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AA37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DCF2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321F511D" w14:textId="77777777" w:rsidTr="00D63E5B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CE878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Community/high-risk screening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EEBE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F4CF27C" w14:textId="1CDEF3A3" w:rsidR="005048E2" w:rsidRPr="003F4513" w:rsidRDefault="00FE2A0F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-0.9</w:t>
            </w:r>
            <w:r w:rsidR="00B12483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14.2</w:t>
            </w:r>
            <w:r w:rsidR="00B12483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2.3</w:t>
            </w:r>
            <w:r w:rsidR="00B12483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F3DC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0BF13CF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-1.0 (-1.5, -0.4)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C31A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AE6A3" w14:textId="47A8FA0F" w:rsidR="005048E2" w:rsidRPr="003F4513" w:rsidRDefault="00733D7B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.0(-1.0,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EA97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75706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26E81" w14:textId="06F91089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-0.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9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1.5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-0.2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5FEF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2203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BC94E" w14:textId="6ADF7FDD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5E509B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2.0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6ACF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78F8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AD0B1" w14:textId="7541BD6F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17.4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9A004D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3.5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9A004D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1.2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4E02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9224C" w14:textId="5D19C5F9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5926E" w14:textId="11CA3C56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7093F2EC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7A67D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Opportunistic women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B0B4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5F2BDAEF" w14:textId="117D1DE3" w:rsidR="005048E2" w:rsidRPr="003F4513" w:rsidRDefault="00B12483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12.1 (-7.4, 31.6)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AFB9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36204" w14:textId="654100DB" w:rsidR="005048E2" w:rsidRPr="003F4513" w:rsidRDefault="0021340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(-0.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0.6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4253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3BEC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C0EB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1.0 (-3.0, 6.0)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CBA79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A9EC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43B1F6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-7.0 (-8.3, -5.8)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31633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87E9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E1F03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85EA0" w14:textId="68C4C033" w:rsidR="005048E2" w:rsidRPr="003F4513" w:rsidRDefault="00EE0A9A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3043B" w14:textId="7DECD51A" w:rsidR="005048E2" w:rsidRPr="003F4513" w:rsidRDefault="00EE0A9A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Pr="003F4513">
              <w:rPr>
                <w:rFonts w:ascii="Times New Roman" w:hAnsi="Times New Roman" w:hint="eastAsia"/>
                <w:color w:val="000000" w:themeColor="text1"/>
                <w:kern w:val="0"/>
                <w:sz w:val="16"/>
                <w:szCs w:val="17"/>
              </w:rPr>
              <w:t>9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.9 (-25.3, 5.5)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6242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5A20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64A79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462FA83B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B484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Exclusion of 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1F336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C49D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9942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6385E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D6CEE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8A6D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4C79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ABFA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75FF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9F2C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2B665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C2A3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B6A0E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03CC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97AA3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29AD9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B4EA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50BA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CB4D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3B97C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59B86238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5C5A3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BCEC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487F2CB" w14:textId="6C89EA9E" w:rsidR="005048E2" w:rsidRPr="003F4513" w:rsidRDefault="00B16A1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  <w:r w:rsidR="00B12483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.9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B12483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6.4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18.2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A3B6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68ABB" w14:textId="4414C091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0.2 (-0.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5026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8D99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F6E76" w14:textId="51CA8190" w:rsidR="005048E2" w:rsidRPr="003F4513" w:rsidRDefault="00733D7B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.0, </w:t>
            </w:r>
            <w:r w:rsidR="00331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D761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8264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23521890" w14:textId="07713630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2.2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3.2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1.2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515D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2D408" w14:textId="1424FCFA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2.4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</w:t>
            </w:r>
            <w:r w:rsidR="00A25327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D205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E2628" w14:textId="7300FADD" w:rsidR="005048E2" w:rsidRPr="003F4513" w:rsidRDefault="00EE0A9A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ABF19" w14:textId="7A1D41B1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14.9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AE618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1.0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8.8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1F196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DB042" w14:textId="3E6C3BE8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F8043" w14:textId="6907E954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0.2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</w:t>
            </w:r>
            <w:r w:rsidR="00AE618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4B5FF2DE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CF1BD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No or NR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288A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0F71097F" w14:textId="3FF05C56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FE2A0F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(-33.</w:t>
            </w:r>
            <w:r w:rsidR="00FE2A0F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FE2A0F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31.2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601A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A96E5" w14:textId="666CFC2A" w:rsidR="005048E2" w:rsidRPr="003F4513" w:rsidRDefault="0021340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3.9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BBB9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9499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8A0E9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-1.0 (-4.0, 3.0)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1E4F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879F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AF994" w14:textId="79D4B71B" w:rsidR="005048E2" w:rsidRPr="003F4513" w:rsidRDefault="00331A1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0.9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(-2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.2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4.1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5733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2C82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7C451D3D" w14:textId="32064A1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-0.</w:t>
            </w:r>
            <w:r w:rsidR="00A25327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8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(-1.4, -0.3)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F9949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83D30" w14:textId="6671DF15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-2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9.7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50.4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9.0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0591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5D10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1741B" w14:textId="79A2C93F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-3.0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4.6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28.6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65B2C1FC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51E4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Blinding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7EF7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9DE3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E390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F5820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4AA8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DD96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A034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CCA49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8FFE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F03C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103F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13129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7A7F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49AA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E01A3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1A58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8FC2B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EF7AE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0A40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0936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04EBDFBA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8C0E8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D4E6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AD4F818" w14:textId="5F465480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-2.</w:t>
            </w:r>
            <w:r w:rsidR="00B16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(-17.</w:t>
            </w:r>
            <w:r w:rsidR="00B16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12.</w:t>
            </w:r>
            <w:r w:rsidR="00B16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E792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B7FA0" w14:textId="189E9BE0" w:rsidR="005048E2" w:rsidRPr="003F4513" w:rsidRDefault="0021340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(-0.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BF3A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FB91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C9C9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-0.0 (-1.0, 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13D9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42AF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1F40D" w14:textId="5049CE92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1.0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(-1.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9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C4EF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E97F4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85472" w14:textId="0A476FA9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E2480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2480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3.5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</w:t>
            </w:r>
            <w:r w:rsidR="00E2480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C7F8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5C127" w14:textId="4F1B6032" w:rsidR="005048E2" w:rsidRPr="003F4513" w:rsidRDefault="00EE0A9A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FBDD8" w14:textId="76ECED50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AE618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6.7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AE618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3.6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9.8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30F04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3D68E" w14:textId="6793784B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AF813" w14:textId="322FBDA3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4.0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AE618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4.7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34CDC65E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2887B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6AD37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33E5A16" w14:textId="2015E3E2" w:rsidR="005048E2" w:rsidRPr="003F4513" w:rsidRDefault="00B16A1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7.7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-47.2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62.7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2D52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75CB5" w14:textId="4988C523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(-4.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3.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C600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D9375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EED50" w14:textId="5A2BAF74" w:rsidR="005048E2" w:rsidRPr="003F4513" w:rsidRDefault="00331A1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 (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-3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.0,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2C8A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8065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25A8B58A" w14:textId="06B7F792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3.0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(-5.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-0.</w:t>
            </w:r>
            <w:r w:rsidR="00331A15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8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938D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745F0" w14:textId="3BC523D5" w:rsidR="005048E2" w:rsidRPr="003F4513" w:rsidRDefault="00E2480A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(-0.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2BEE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1D4D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F1030A6" w14:textId="4AC7F4DC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15.4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27.8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3.0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72EA4" w14:textId="65127217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5175A" w14:textId="1141D539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1.6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6.3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.5)</w:t>
            </w:r>
          </w:p>
        </w:tc>
      </w:tr>
      <w:tr w:rsidR="003F4513" w:rsidRPr="003F4513" w14:paraId="6F9CDF6E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FC27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Complete data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5140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ED3A5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A3F1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494D3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E599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ECD4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58F6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A68BC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0CEB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7E55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68C7B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81BE9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3693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896A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89AE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B4AA9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C1ED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7279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5D83E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591F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67115781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47C17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9656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3A033126" w14:textId="7435F989" w:rsidR="005048E2" w:rsidRPr="003F4513" w:rsidRDefault="00B16A1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-4.8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17.6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8.1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162C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69228" w14:textId="465D4732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(-0.5, 1.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1CEA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22A3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9A338" w14:textId="67BCD739" w:rsidR="005048E2" w:rsidRPr="003F4513" w:rsidRDefault="00331A1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.0 (-1.0,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77A2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5153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B8E8F" w14:textId="50EAE6A0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-1.</w:t>
            </w:r>
            <w:r w:rsidR="007E2BDE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5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(-2.</w:t>
            </w:r>
            <w:r w:rsidR="007E2BDE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8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7E2BDE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0.</w:t>
            </w:r>
            <w:r w:rsidR="007E2BDE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8EAE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8696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13558" w14:textId="42A9C4BC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E2480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2480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3.4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</w:t>
            </w:r>
            <w:r w:rsidR="00E2480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83408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0E030" w14:textId="43E0C13F" w:rsidR="005048E2" w:rsidRPr="003F4513" w:rsidRDefault="00EE0A9A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55DA3" w14:textId="6B1F731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15.5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21.3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9.7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62C0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2EA85" w14:textId="58E10E15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BC715" w14:textId="619173B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0.4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6.8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4D5D1CC5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6D8C4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6961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A77F33A" w14:textId="26DF1F1F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="00A63B2C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</w:t>
            </w:r>
            <w:r w:rsidR="00B16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B16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48.3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8</w:t>
            </w:r>
            <w:r w:rsidR="00B16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0.8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AC4E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F7FD2" w14:textId="263FFB4F" w:rsidR="005048E2" w:rsidRPr="003F4513" w:rsidRDefault="0021340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-1.8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5.5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768D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DD9D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C0AB7" w14:textId="126062FA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2.0 (-3.0, </w:t>
            </w:r>
            <w:r w:rsidR="00331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3EBF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13D2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2C3E6" w14:textId="708E112F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7E2BDE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1.8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7E2BDE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5.5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1.</w:t>
            </w:r>
            <w:r w:rsidR="007E2BDE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22F2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730B9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00F50F5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-0.1 (-0.3, -0.0)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A1FD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3A35E" w14:textId="42AEC08E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-4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5.8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80.0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11.6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F178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76439" w14:textId="7E59C492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CBD0B" w14:textId="44DC8658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61.0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61.1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27E35F39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5A03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BIRADS criteria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1028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9C723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94D00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BD72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B0C4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2D05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F7D8E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0BCC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6F27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F8BD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509E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68D4D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AA069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8C79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DD7FB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36FDB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6FCD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E037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6E94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F4F5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229457CF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8E466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EFCF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46B5663" w14:textId="4F0DF81C" w:rsidR="005048E2" w:rsidRPr="003F4513" w:rsidRDefault="00B16A1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16.4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DF8D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F567F" w14:textId="23D18DE4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(-0.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1.</w:t>
            </w:r>
            <w:r w:rsidR="0021340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6278C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7DE6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D0120" w14:textId="1437D89A" w:rsidR="005048E2" w:rsidRPr="003F4513" w:rsidRDefault="00331A1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1.0 (-1.0,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0CFF7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6F812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B87A402" w14:textId="2C5BF4EA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-2.</w:t>
            </w:r>
            <w:r w:rsidR="007E2BDE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5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(-3.</w:t>
            </w:r>
            <w:r w:rsidR="007E2BDE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7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-1.</w:t>
            </w:r>
            <w:r w:rsidR="007E2BDE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3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B8F8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F2894" w14:textId="5745932B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E2480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2480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2.2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0.</w:t>
            </w:r>
            <w:r w:rsidR="00E2480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4A87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0541E" w14:textId="7E9217DE" w:rsidR="005048E2" w:rsidRPr="003F4513" w:rsidRDefault="00EE0A9A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797F024" w14:textId="40416266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16.9</w:t>
            </w:r>
            <w:r w:rsidR="00AE618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(-2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3.0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, -1</w:t>
            </w:r>
            <w:r w:rsidR="00EE0A9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0.7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48ED6" w14:textId="575E1737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4887F3" w14:textId="602F60C1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6.9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</w:t>
            </w:r>
            <w:r w:rsidR="00AE618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</w:t>
            </w:r>
            <w:r w:rsidR="008D6B04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6.3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0EC31F07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97492" w14:textId="77777777" w:rsidR="005048E2" w:rsidRPr="003F4513" w:rsidRDefault="005048E2" w:rsidP="00AC1D0C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9CCC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7D308EB4" w14:textId="76F52B84" w:rsidR="005048E2" w:rsidRPr="003F4513" w:rsidRDefault="00B16A15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-0.6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-39.2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38.0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F8EFE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D8CF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-1.0 (-2.5, 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713F6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5B1FD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A06CA" w14:textId="529996EC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1.0 (</w:t>
            </w:r>
            <w:r w:rsidR="00331A15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0.0, 1.0)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318A0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4702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FEFE2" w14:textId="4560D8F8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</w:t>
            </w:r>
            <w:r w:rsidR="007E2BDE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(-0.</w:t>
            </w:r>
            <w:r w:rsidR="007E2BDE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, 2.</w:t>
            </w:r>
            <w:r w:rsidR="007E2BDE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2938F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3A25A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82286" w14:textId="6FA590EC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0.</w:t>
            </w:r>
            <w:r w:rsidR="00E2480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7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 (-</w:t>
            </w:r>
            <w:r w:rsidR="00E2480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1.4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E2480A"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-0.0</w:t>
            </w: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141A1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F73E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DA05B" w14:textId="27056943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="00EE0A9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13.7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(-</w:t>
            </w:r>
            <w:r w:rsidR="00AE618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  <w:r w:rsidR="00EE0A9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0.8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="00EE0A9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3.3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DBB8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0A055" w14:textId="4226BBB0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3B8BE" w14:textId="237AA7F2" w:rsidR="005048E2" w:rsidRPr="003F4513" w:rsidRDefault="008D6B04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-0.6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 (</w:t>
            </w:r>
            <w:r w:rsidR="00AE618A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23.2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 xml:space="preserve">, </w:t>
            </w: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22.1</w:t>
            </w:r>
            <w:r w:rsidR="005048E2"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)</w:t>
            </w:r>
          </w:p>
        </w:tc>
      </w:tr>
      <w:tr w:rsidR="003F4513" w:rsidRPr="003F4513" w14:paraId="2C360709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A0663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Follow-up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402AB" w14:textId="77777777" w:rsidR="005048E2" w:rsidRPr="003F4513" w:rsidRDefault="005048E2" w:rsidP="00AC1D0C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739F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72BB2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40E4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47FA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1020D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8A043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907A0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6646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7D1F7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EA9D4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5ED3B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AA14A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A57D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8C9A5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C800F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96D01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7A9FC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11498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FE236" w14:textId="77777777" w:rsidR="005048E2" w:rsidRPr="003F4513" w:rsidRDefault="005048E2" w:rsidP="00AC1D0C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4EE1A457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8C0CF" w14:textId="77777777" w:rsidR="008D6B04" w:rsidRPr="003F4513" w:rsidRDefault="008D6B04" w:rsidP="008D6B04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≥ 12 months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98530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70760ED" w14:textId="2F5F25FA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-5.9 (-18.4, 6.5)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E1973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310D7" w14:textId="4B5D99E9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0.3 (-0.2, 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9ED8F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B5E8A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6BAEF" w14:textId="49786D1C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-0.0 (-1.0, 0.0)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E44C2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08977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33B65C8B" w14:textId="5EC9F08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-1.2 (-2.0, -0.3)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910D1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71756" w14:textId="518AA6EE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-1.1 (-2.2, 0.1)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7305B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70566" w14:textId="6BA88B45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6FAF0" w14:textId="35B19D60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-16.7 (-21.9, -10.3)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59DB5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FFE66" w14:textId="76D18D41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F5A22" w14:textId="19FE096E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-0.3 (-6.7, 6.0)</w:t>
            </w:r>
          </w:p>
        </w:tc>
      </w:tr>
      <w:tr w:rsidR="003F4513" w:rsidRPr="003F4513" w14:paraId="3338301A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A7D37" w14:textId="77777777" w:rsidR="008D6B04" w:rsidRPr="003F4513" w:rsidRDefault="008D6B04" w:rsidP="008D6B04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&lt;12 months or NR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27821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FD758F6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71.4 (45.5, 97.4)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CC071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33EF782F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-5.0 (-6.3, -3.7)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26158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7BBD1E45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5.0 (-0.0, 10.0)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F2AD7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0F5B31A1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-5.9 (-8.2, -3.6)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BB7D1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7ADF5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-0.4 (-1.2, 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97276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8E645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6B0E5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-33.3 (-3.7, 37.0)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D1424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A5F7A" w14:textId="4DAB1C6C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DA038" w14:textId="6024DF36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49C7DEBD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A3249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Quality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7D004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41DD1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8B835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FCEED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235BD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44CC1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171B0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34427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A767E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09005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1FE42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42049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78973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1076C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6A3CF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7136A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0B3D5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FC2A0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A6292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44AD6" w14:textId="77777777" w:rsidR="008D6B04" w:rsidRPr="003F4513" w:rsidRDefault="008D6B04" w:rsidP="008D6B04">
            <w:pPr>
              <w:widowControl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</w:tr>
      <w:tr w:rsidR="003F4513" w:rsidRPr="003F4513" w14:paraId="04B4F96D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8E130" w14:textId="77777777" w:rsidR="008D6B04" w:rsidRPr="003F4513" w:rsidRDefault="008D6B04" w:rsidP="008D6B04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Good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3B0D3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0C365F2" w14:textId="39FBB476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-6.8 (-20.8, 7.2)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ABFD8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E8D86" w14:textId="778BE219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0.7 (0.1, 1.3)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80F2A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AB505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F56D6" w14:textId="59233A82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-0.0 (-1.0, 0.0)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3174D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1AA5B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291468A" w14:textId="0CD6ED28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-1.9 (-2.8, -0.9)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C021B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9CE2D" w14:textId="3885D182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-1.3 (-2.8, 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784AB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95251" w14:textId="1316F656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797C2" w14:textId="0E858346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-15.0 (-20.9, -9.1)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5DF5F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6F695" w14:textId="3FB8B95B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E9F60" w14:textId="4F7EB120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-0.2 (-6.7, 6.3)</w:t>
            </w:r>
          </w:p>
        </w:tc>
      </w:tr>
      <w:tr w:rsidR="003F4513" w:rsidRPr="003F4513" w14:paraId="4683042D" w14:textId="77777777" w:rsidTr="00AC1D0C">
        <w:trPr>
          <w:trHeight w:val="22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16C04" w14:textId="77777777" w:rsidR="008D6B04" w:rsidRPr="003F4513" w:rsidRDefault="008D6B04" w:rsidP="008D6B04">
            <w:pPr>
              <w:widowControl/>
              <w:ind w:firstLineChars="100" w:firstLine="160"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lastRenderedPageBreak/>
              <w:t>Fair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9AFBE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847E125" w14:textId="231263B4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16.2 (-29.7, 62.1)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5091B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B2149" w14:textId="3AE46434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-2.0 (-5.0, 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88A424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DE2E1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5977F" w14:textId="075EF92E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1.0 (-2.0, 4.0)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1C119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9AD61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D3F27" w14:textId="5BB97956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-0.7 (-4.1, 2.7)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C77A2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67218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3E04D" w14:textId="20621D66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-0.5 (-1.1, -0.0)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0E527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3FAAF" w14:textId="777777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0C4EC9B" w14:textId="5BB17377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6"/>
                <w:szCs w:val="17"/>
              </w:rPr>
              <w:t>-33.3 (-54.4, -12.1)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5D8D6" w14:textId="5947299A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C847A" w14:textId="04C6C37D" w:rsidR="008D6B04" w:rsidRPr="003F4513" w:rsidRDefault="008D6B04" w:rsidP="008D6B04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</w:pPr>
            <w:r w:rsidRPr="003F4513">
              <w:rPr>
                <w:rFonts w:ascii="Times New Roman" w:hAnsi="Times New Roman"/>
                <w:color w:val="000000" w:themeColor="text1"/>
                <w:kern w:val="0"/>
                <w:sz w:val="16"/>
                <w:szCs w:val="17"/>
              </w:rPr>
              <w:t>-3.0 (-34.6, 28.6)</w:t>
            </w:r>
          </w:p>
        </w:tc>
      </w:tr>
    </w:tbl>
    <w:p w14:paraId="2B44139B" w14:textId="77777777" w:rsidR="005048E2" w:rsidRPr="003F4513" w:rsidRDefault="005048E2" w:rsidP="005048E2">
      <w:pPr>
        <w:rPr>
          <w:color w:val="000000" w:themeColor="text1"/>
        </w:rPr>
      </w:pPr>
    </w:p>
    <w:sectPr w:rsidR="005048E2" w:rsidRPr="003F4513" w:rsidSect="00B3184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11C8C" w14:textId="77777777" w:rsidR="009857BC" w:rsidRDefault="009857BC" w:rsidP="007B5F8E">
      <w:r>
        <w:separator/>
      </w:r>
    </w:p>
  </w:endnote>
  <w:endnote w:type="continuationSeparator" w:id="0">
    <w:p w14:paraId="25F8E928" w14:textId="77777777" w:rsidR="009857BC" w:rsidRDefault="009857BC" w:rsidP="007B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ZSSK--GBK1-0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9A3A7" w14:textId="77777777" w:rsidR="009857BC" w:rsidRDefault="009857BC" w:rsidP="007B5F8E">
      <w:r>
        <w:separator/>
      </w:r>
    </w:p>
  </w:footnote>
  <w:footnote w:type="continuationSeparator" w:id="0">
    <w:p w14:paraId="2535D243" w14:textId="77777777" w:rsidR="009857BC" w:rsidRDefault="009857BC" w:rsidP="007B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FCA"/>
    <w:multiLevelType w:val="hybridMultilevel"/>
    <w:tmpl w:val="E8D4BE1E"/>
    <w:lvl w:ilvl="0" w:tplc="47CE208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7665F"/>
    <w:multiLevelType w:val="hybridMultilevel"/>
    <w:tmpl w:val="559E0C28"/>
    <w:lvl w:ilvl="0" w:tplc="195060B4">
      <w:start w:val="1"/>
      <w:numFmt w:val="decimal"/>
      <w:lvlText w:val="7.%1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5A12805"/>
    <w:multiLevelType w:val="hybridMultilevel"/>
    <w:tmpl w:val="C1B0376C"/>
    <w:lvl w:ilvl="0" w:tplc="23CA468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05C912C8"/>
    <w:multiLevelType w:val="hybridMultilevel"/>
    <w:tmpl w:val="73225D8A"/>
    <w:lvl w:ilvl="0" w:tplc="96B88EB6">
      <w:start w:val="1"/>
      <w:numFmt w:val="decimalEnclosedCircle"/>
      <w:lvlText w:val="%1"/>
      <w:lvlJc w:val="left"/>
      <w:pPr>
        <w:ind w:left="920" w:hanging="36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lowerLetter"/>
      <w:lvlText w:val="%5)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lowerLetter"/>
      <w:lvlText w:val="%8)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061A426D"/>
    <w:multiLevelType w:val="hybridMultilevel"/>
    <w:tmpl w:val="5E80C3DE"/>
    <w:lvl w:ilvl="0" w:tplc="3DAA0BB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5F273C"/>
    <w:multiLevelType w:val="hybridMultilevel"/>
    <w:tmpl w:val="87684232"/>
    <w:lvl w:ilvl="0" w:tplc="19BEFE6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abstractNum w:abstractNumId="6" w15:restartNumberingAfterBreak="0">
    <w:nsid w:val="0E5B6E98"/>
    <w:multiLevelType w:val="hybridMultilevel"/>
    <w:tmpl w:val="232A4E4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0ECD7EE1"/>
    <w:multiLevelType w:val="hybridMultilevel"/>
    <w:tmpl w:val="24B0EFBA"/>
    <w:lvl w:ilvl="0" w:tplc="75B893BC">
      <w:start w:val="1"/>
      <w:numFmt w:val="decimal"/>
      <w:lvlText w:val="6.%1."/>
      <w:lvlJc w:val="left"/>
      <w:pPr>
        <w:ind w:left="7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0FC40DDB"/>
    <w:multiLevelType w:val="hybridMultilevel"/>
    <w:tmpl w:val="7CC281F4"/>
    <w:lvl w:ilvl="0" w:tplc="33F826A8">
      <w:start w:val="1"/>
      <w:numFmt w:val="decimalEnclosedCircle"/>
      <w:lvlText w:val="%1"/>
      <w:lvlJc w:val="left"/>
      <w:pPr>
        <w:ind w:left="902" w:hanging="42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9" w15:restartNumberingAfterBreak="0">
    <w:nsid w:val="124935CD"/>
    <w:multiLevelType w:val="hybridMultilevel"/>
    <w:tmpl w:val="6142769A"/>
    <w:lvl w:ilvl="0" w:tplc="AD8C50FA">
      <w:start w:val="1"/>
      <w:numFmt w:val="decimal"/>
      <w:lvlText w:val="(%1)"/>
      <w:lvlJc w:val="left"/>
      <w:pPr>
        <w:ind w:left="90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1646228B"/>
    <w:multiLevelType w:val="hybridMultilevel"/>
    <w:tmpl w:val="107A9824"/>
    <w:lvl w:ilvl="0" w:tplc="33F826A8">
      <w:start w:val="1"/>
      <w:numFmt w:val="decimalEnclosedCircle"/>
      <w:lvlText w:val="%1"/>
      <w:lvlJc w:val="left"/>
      <w:pPr>
        <w:ind w:left="902" w:hanging="420"/>
      </w:pPr>
      <w:rPr>
        <w:rFonts w:ascii="宋体" w:hAnsi="宋体" w:cs="宋体" w:hint="default"/>
      </w:rPr>
    </w:lvl>
    <w:lvl w:ilvl="1" w:tplc="45F2D126">
      <w:start w:val="1"/>
      <w:numFmt w:val="decimal"/>
      <w:lvlText w:val="%2."/>
      <w:lvlJc w:val="left"/>
      <w:pPr>
        <w:ind w:left="1262" w:hanging="360"/>
      </w:pPr>
      <w:rPr>
        <w:rFonts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1" w15:restartNumberingAfterBreak="0">
    <w:nsid w:val="1AC53561"/>
    <w:multiLevelType w:val="hybridMultilevel"/>
    <w:tmpl w:val="1BD4E902"/>
    <w:lvl w:ilvl="0" w:tplc="04090019">
      <w:start w:val="1"/>
      <w:numFmt w:val="lowerLetter"/>
      <w:lvlText w:val="%1)"/>
      <w:lvlJc w:val="left"/>
      <w:pPr>
        <w:ind w:left="21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abstractNum w:abstractNumId="12" w15:restartNumberingAfterBreak="0">
    <w:nsid w:val="1C2854EE"/>
    <w:multiLevelType w:val="multilevel"/>
    <w:tmpl w:val="038C9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Ansi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Ansi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Ansi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Ansi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Ansi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Ansi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Ansi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Ansi="Times New Roman" w:hint="default"/>
        <w:color w:val="auto"/>
      </w:rPr>
    </w:lvl>
  </w:abstractNum>
  <w:abstractNum w:abstractNumId="13" w15:restartNumberingAfterBreak="0">
    <w:nsid w:val="1C911983"/>
    <w:multiLevelType w:val="hybridMultilevel"/>
    <w:tmpl w:val="D6109FF2"/>
    <w:lvl w:ilvl="0" w:tplc="33F826A8">
      <w:start w:val="1"/>
      <w:numFmt w:val="decimalEnclosedCircle"/>
      <w:lvlText w:val="%1"/>
      <w:lvlJc w:val="left"/>
      <w:pPr>
        <w:ind w:left="420" w:hanging="42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1CFA4801"/>
    <w:multiLevelType w:val="hybridMultilevel"/>
    <w:tmpl w:val="34063F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58B0826"/>
    <w:multiLevelType w:val="hybridMultilevel"/>
    <w:tmpl w:val="8A66119E"/>
    <w:lvl w:ilvl="0" w:tplc="33F826A8">
      <w:start w:val="1"/>
      <w:numFmt w:val="decimalEnclosedCircle"/>
      <w:lvlText w:val="%1"/>
      <w:lvlJc w:val="left"/>
      <w:pPr>
        <w:ind w:left="420" w:hanging="42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7B34954"/>
    <w:multiLevelType w:val="hybridMultilevel"/>
    <w:tmpl w:val="BE823778"/>
    <w:lvl w:ilvl="0" w:tplc="0944B192">
      <w:start w:val="1"/>
      <w:numFmt w:val="decimalEnclosedCircle"/>
      <w:lvlText w:val="%1"/>
      <w:lvlJc w:val="left"/>
      <w:pPr>
        <w:ind w:left="720" w:hanging="360"/>
      </w:pPr>
      <w:rPr>
        <w:rFonts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2BD5435E"/>
    <w:multiLevelType w:val="hybridMultilevel"/>
    <w:tmpl w:val="5FDCF888"/>
    <w:lvl w:ilvl="0" w:tplc="7D7A4DF0">
      <w:start w:val="1"/>
      <w:numFmt w:val="decimalEnclosedCircle"/>
      <w:lvlText w:val="%1"/>
      <w:lvlJc w:val="left"/>
      <w:pPr>
        <w:ind w:left="84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8" w15:restartNumberingAfterBreak="0">
    <w:nsid w:val="303C36BF"/>
    <w:multiLevelType w:val="hybridMultilevel"/>
    <w:tmpl w:val="006EBB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0862F7E"/>
    <w:multiLevelType w:val="hybridMultilevel"/>
    <w:tmpl w:val="0A4691C2"/>
    <w:lvl w:ilvl="0" w:tplc="19BEFE6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abstractNum w:abstractNumId="20" w15:restartNumberingAfterBreak="0">
    <w:nsid w:val="33D9425C"/>
    <w:multiLevelType w:val="hybridMultilevel"/>
    <w:tmpl w:val="0568BFEA"/>
    <w:lvl w:ilvl="0" w:tplc="19BEFE6A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abstractNum w:abstractNumId="21" w15:restartNumberingAfterBreak="0">
    <w:nsid w:val="360351AE"/>
    <w:multiLevelType w:val="hybridMultilevel"/>
    <w:tmpl w:val="3C841BE8"/>
    <w:lvl w:ilvl="0" w:tplc="23641F04">
      <w:start w:val="1"/>
      <w:numFmt w:val="decimalEnclosedCircle"/>
      <w:lvlText w:val="%1"/>
      <w:lvlJc w:val="left"/>
      <w:pPr>
        <w:ind w:left="360" w:hanging="360"/>
      </w:pPr>
      <w:rPr>
        <w:rFonts w:hAnsi="宋体" w:cs="Times"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D64B7F"/>
    <w:multiLevelType w:val="multilevel"/>
    <w:tmpl w:val="F3E433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23" w15:restartNumberingAfterBreak="0">
    <w:nsid w:val="38875DD1"/>
    <w:multiLevelType w:val="hybridMultilevel"/>
    <w:tmpl w:val="E0E43532"/>
    <w:lvl w:ilvl="0" w:tplc="541C1A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3A0F0379"/>
    <w:multiLevelType w:val="hybridMultilevel"/>
    <w:tmpl w:val="9B2A0102"/>
    <w:lvl w:ilvl="0" w:tplc="C64CC574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3A825E41"/>
    <w:multiLevelType w:val="hybridMultilevel"/>
    <w:tmpl w:val="C5725EAA"/>
    <w:lvl w:ilvl="0" w:tplc="1F5C69BC">
      <w:start w:val="1"/>
      <w:numFmt w:val="decimalEnclosedCircle"/>
      <w:lvlText w:val="%1"/>
      <w:lvlJc w:val="left"/>
      <w:pPr>
        <w:ind w:left="84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 w15:restartNumberingAfterBreak="0">
    <w:nsid w:val="3B4A4093"/>
    <w:multiLevelType w:val="hybridMultilevel"/>
    <w:tmpl w:val="0AA6F08C"/>
    <w:lvl w:ilvl="0" w:tplc="04090011">
      <w:start w:val="1"/>
      <w:numFmt w:val="decimal"/>
      <w:lvlText w:val="%1)"/>
      <w:lvlJc w:val="left"/>
      <w:pPr>
        <w:ind w:left="90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 w15:restartNumberingAfterBreak="0">
    <w:nsid w:val="414F3D2F"/>
    <w:multiLevelType w:val="hybridMultilevel"/>
    <w:tmpl w:val="D47C113C"/>
    <w:lvl w:ilvl="0" w:tplc="04090011">
      <w:start w:val="1"/>
      <w:numFmt w:val="decimal"/>
      <w:lvlText w:val="%1)"/>
      <w:lvlJc w:val="left"/>
      <w:pPr>
        <w:ind w:left="21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abstractNum w:abstractNumId="28" w15:restartNumberingAfterBreak="0">
    <w:nsid w:val="42FB4A0C"/>
    <w:multiLevelType w:val="hybridMultilevel"/>
    <w:tmpl w:val="BF62CA92"/>
    <w:lvl w:ilvl="0" w:tplc="0409000F">
      <w:start w:val="1"/>
      <w:numFmt w:val="decimal"/>
      <w:lvlText w:val="%1."/>
      <w:lvlJc w:val="left"/>
      <w:pPr>
        <w:ind w:left="1110" w:hanging="420"/>
      </w:p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abstractNum w:abstractNumId="29" w15:restartNumberingAfterBreak="0">
    <w:nsid w:val="446C1FB2"/>
    <w:multiLevelType w:val="hybridMultilevel"/>
    <w:tmpl w:val="5E50BF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461559BD"/>
    <w:multiLevelType w:val="hybridMultilevel"/>
    <w:tmpl w:val="DBEA54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A804C17"/>
    <w:multiLevelType w:val="hybridMultilevel"/>
    <w:tmpl w:val="99001746"/>
    <w:lvl w:ilvl="0" w:tplc="33F826A8">
      <w:start w:val="1"/>
      <w:numFmt w:val="decimalEnclosedCircle"/>
      <w:lvlText w:val="%1"/>
      <w:lvlJc w:val="left"/>
      <w:pPr>
        <w:ind w:left="900" w:hanging="42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2" w15:restartNumberingAfterBreak="0">
    <w:nsid w:val="61FA0889"/>
    <w:multiLevelType w:val="hybridMultilevel"/>
    <w:tmpl w:val="8B2EE734"/>
    <w:lvl w:ilvl="0" w:tplc="33F826A8">
      <w:start w:val="1"/>
      <w:numFmt w:val="decimalEnclosedCircle"/>
      <w:lvlText w:val="%1"/>
      <w:lvlJc w:val="left"/>
      <w:pPr>
        <w:ind w:left="420" w:hanging="42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2825DC3"/>
    <w:multiLevelType w:val="hybridMultilevel"/>
    <w:tmpl w:val="F6384916"/>
    <w:lvl w:ilvl="0" w:tplc="19BEFE6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abstractNum w:abstractNumId="34" w15:restartNumberingAfterBreak="0">
    <w:nsid w:val="68443654"/>
    <w:multiLevelType w:val="hybridMultilevel"/>
    <w:tmpl w:val="F45E6612"/>
    <w:lvl w:ilvl="0" w:tplc="04090015">
      <w:start w:val="1"/>
      <w:numFmt w:val="upperLetter"/>
      <w:lvlText w:val="%1."/>
      <w:lvlJc w:val="left"/>
      <w:pPr>
        <w:ind w:left="1320" w:hanging="420"/>
      </w:pPr>
    </w:lvl>
    <w:lvl w:ilvl="1" w:tplc="04090019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35" w15:restartNumberingAfterBreak="0">
    <w:nsid w:val="694D0A1A"/>
    <w:multiLevelType w:val="hybridMultilevel"/>
    <w:tmpl w:val="8A2E76BC"/>
    <w:lvl w:ilvl="0" w:tplc="B956B7E0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5E4F75"/>
    <w:multiLevelType w:val="hybridMultilevel"/>
    <w:tmpl w:val="4ECC6782"/>
    <w:lvl w:ilvl="0" w:tplc="D47A0508">
      <w:start w:val="1"/>
      <w:numFmt w:val="decimalEnclosedCircle"/>
      <w:lvlText w:val="%1"/>
      <w:lvlJc w:val="left"/>
      <w:pPr>
        <w:ind w:left="84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7" w15:restartNumberingAfterBreak="0">
    <w:nsid w:val="6CD865F0"/>
    <w:multiLevelType w:val="hybridMultilevel"/>
    <w:tmpl w:val="4FC81E3E"/>
    <w:lvl w:ilvl="0" w:tplc="33F826A8">
      <w:start w:val="1"/>
      <w:numFmt w:val="decimalEnclosedCircle"/>
      <w:lvlText w:val="%1"/>
      <w:lvlJc w:val="left"/>
      <w:pPr>
        <w:ind w:left="84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8" w15:restartNumberingAfterBreak="0">
    <w:nsid w:val="6EE63834"/>
    <w:multiLevelType w:val="hybridMultilevel"/>
    <w:tmpl w:val="C4FA4926"/>
    <w:lvl w:ilvl="0" w:tplc="B6380E1C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39" w15:restartNumberingAfterBreak="0">
    <w:nsid w:val="6F9A47C1"/>
    <w:multiLevelType w:val="hybridMultilevel"/>
    <w:tmpl w:val="F350EE26"/>
    <w:lvl w:ilvl="0" w:tplc="AD8C50FA">
      <w:start w:val="1"/>
      <w:numFmt w:val="decimal"/>
      <w:lvlText w:val="(%1)"/>
      <w:lvlJc w:val="left"/>
      <w:pPr>
        <w:ind w:left="12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0" w15:restartNumberingAfterBreak="0">
    <w:nsid w:val="709003CD"/>
    <w:multiLevelType w:val="hybridMultilevel"/>
    <w:tmpl w:val="BE487082"/>
    <w:lvl w:ilvl="0" w:tplc="CD22295E">
      <w:start w:val="1"/>
      <w:numFmt w:val="decimal"/>
      <w:lvlText w:val="（%1）"/>
      <w:lvlJc w:val="left"/>
      <w:pPr>
        <w:ind w:left="720" w:hanging="360"/>
      </w:pPr>
      <w:rPr>
        <w:rFonts w:ascii="宋体" w:eastAsia="宋体" w:hAnsi="Times New Roman" w:cs="宋体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1" w15:restartNumberingAfterBreak="0">
    <w:nsid w:val="709F4309"/>
    <w:multiLevelType w:val="hybridMultilevel"/>
    <w:tmpl w:val="F5A8EFD4"/>
    <w:lvl w:ilvl="0" w:tplc="19BEFE6A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abstractNum w:abstractNumId="42" w15:restartNumberingAfterBreak="0">
    <w:nsid w:val="71DE111D"/>
    <w:multiLevelType w:val="hybridMultilevel"/>
    <w:tmpl w:val="D35646BE"/>
    <w:lvl w:ilvl="0" w:tplc="B43CF0AE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3" w15:restartNumberingAfterBreak="0">
    <w:nsid w:val="71F169FD"/>
    <w:multiLevelType w:val="hybridMultilevel"/>
    <w:tmpl w:val="C57CD216"/>
    <w:lvl w:ilvl="0" w:tplc="B87AB9F8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3B1179E"/>
    <w:multiLevelType w:val="hybridMultilevel"/>
    <w:tmpl w:val="5CEEA894"/>
    <w:lvl w:ilvl="0" w:tplc="541C1A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77BE03E3"/>
    <w:multiLevelType w:val="hybridMultilevel"/>
    <w:tmpl w:val="97C005FA"/>
    <w:lvl w:ilvl="0" w:tplc="33F826A8">
      <w:start w:val="1"/>
      <w:numFmt w:val="decimalEnclosedCircle"/>
      <w:lvlText w:val="%1"/>
      <w:lvlJc w:val="left"/>
      <w:pPr>
        <w:ind w:left="420" w:hanging="42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79B447D9"/>
    <w:multiLevelType w:val="multilevel"/>
    <w:tmpl w:val="3224DAF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7" w15:restartNumberingAfterBreak="0">
    <w:nsid w:val="7E874C0A"/>
    <w:multiLevelType w:val="hybridMultilevel"/>
    <w:tmpl w:val="6FBAC60A"/>
    <w:lvl w:ilvl="0" w:tplc="541C1A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 w15:restartNumberingAfterBreak="0">
    <w:nsid w:val="7EF1291D"/>
    <w:multiLevelType w:val="hybridMultilevel"/>
    <w:tmpl w:val="E5BC009E"/>
    <w:lvl w:ilvl="0" w:tplc="33F826A8">
      <w:start w:val="1"/>
      <w:numFmt w:val="decimalEnclosedCircle"/>
      <w:lvlText w:val="%1"/>
      <w:lvlJc w:val="left"/>
      <w:pPr>
        <w:ind w:left="420" w:hanging="42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6"/>
  </w:num>
  <w:num w:numId="5">
    <w:abstractNumId w:val="37"/>
  </w:num>
  <w:num w:numId="6">
    <w:abstractNumId w:val="25"/>
  </w:num>
  <w:num w:numId="7">
    <w:abstractNumId w:val="28"/>
  </w:num>
  <w:num w:numId="8">
    <w:abstractNumId w:val="33"/>
  </w:num>
  <w:num w:numId="9">
    <w:abstractNumId w:val="20"/>
  </w:num>
  <w:num w:numId="10">
    <w:abstractNumId w:val="5"/>
  </w:num>
  <w:num w:numId="11">
    <w:abstractNumId w:val="41"/>
  </w:num>
  <w:num w:numId="12">
    <w:abstractNumId w:val="19"/>
  </w:num>
  <w:num w:numId="13">
    <w:abstractNumId w:val="2"/>
  </w:num>
  <w:num w:numId="14">
    <w:abstractNumId w:val="35"/>
  </w:num>
  <w:num w:numId="15">
    <w:abstractNumId w:val="18"/>
  </w:num>
  <w:num w:numId="16">
    <w:abstractNumId w:val="29"/>
  </w:num>
  <w:num w:numId="17">
    <w:abstractNumId w:val="21"/>
  </w:num>
  <w:num w:numId="18">
    <w:abstractNumId w:val="40"/>
  </w:num>
  <w:num w:numId="19">
    <w:abstractNumId w:val="16"/>
  </w:num>
  <w:num w:numId="20">
    <w:abstractNumId w:val="3"/>
  </w:num>
  <w:num w:numId="21">
    <w:abstractNumId w:val="4"/>
  </w:num>
  <w:num w:numId="22">
    <w:abstractNumId w:val="0"/>
  </w:num>
  <w:num w:numId="23">
    <w:abstractNumId w:val="43"/>
  </w:num>
  <w:num w:numId="24">
    <w:abstractNumId w:val="12"/>
  </w:num>
  <w:num w:numId="25">
    <w:abstractNumId w:val="24"/>
  </w:num>
  <w:num w:numId="26">
    <w:abstractNumId w:val="42"/>
  </w:num>
  <w:num w:numId="27">
    <w:abstractNumId w:val="22"/>
  </w:num>
  <w:num w:numId="28">
    <w:abstractNumId w:val="17"/>
  </w:num>
  <w:num w:numId="29">
    <w:abstractNumId w:val="10"/>
  </w:num>
  <w:num w:numId="30">
    <w:abstractNumId w:val="31"/>
  </w:num>
  <w:num w:numId="31">
    <w:abstractNumId w:val="38"/>
  </w:num>
  <w:num w:numId="32">
    <w:abstractNumId w:val="8"/>
  </w:num>
  <w:num w:numId="33">
    <w:abstractNumId w:val="48"/>
  </w:num>
  <w:num w:numId="34">
    <w:abstractNumId w:val="13"/>
  </w:num>
  <w:num w:numId="35">
    <w:abstractNumId w:val="45"/>
  </w:num>
  <w:num w:numId="36">
    <w:abstractNumId w:val="15"/>
  </w:num>
  <w:num w:numId="37">
    <w:abstractNumId w:val="32"/>
  </w:num>
  <w:num w:numId="38">
    <w:abstractNumId w:val="39"/>
  </w:num>
  <w:num w:numId="39">
    <w:abstractNumId w:val="23"/>
  </w:num>
  <w:num w:numId="40">
    <w:abstractNumId w:val="44"/>
  </w:num>
  <w:num w:numId="41">
    <w:abstractNumId w:val="47"/>
  </w:num>
  <w:num w:numId="42">
    <w:abstractNumId w:val="9"/>
  </w:num>
  <w:num w:numId="43">
    <w:abstractNumId w:val="27"/>
  </w:num>
  <w:num w:numId="44">
    <w:abstractNumId w:val="11"/>
  </w:num>
  <w:num w:numId="45">
    <w:abstractNumId w:val="26"/>
  </w:num>
  <w:num w:numId="46">
    <w:abstractNumId w:val="34"/>
  </w:num>
  <w:num w:numId="47">
    <w:abstractNumId w:val="46"/>
  </w:num>
  <w:num w:numId="48">
    <w:abstractNumId w:val="3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55"/>
    <w:rsid w:val="00057A2A"/>
    <w:rsid w:val="000875B3"/>
    <w:rsid w:val="000C73ED"/>
    <w:rsid w:val="00155EFA"/>
    <w:rsid w:val="00192CE9"/>
    <w:rsid w:val="001C4C4C"/>
    <w:rsid w:val="001D23A8"/>
    <w:rsid w:val="00213405"/>
    <w:rsid w:val="002A598E"/>
    <w:rsid w:val="002C0A12"/>
    <w:rsid w:val="002F071D"/>
    <w:rsid w:val="0030576A"/>
    <w:rsid w:val="00331A15"/>
    <w:rsid w:val="00334C37"/>
    <w:rsid w:val="00387C81"/>
    <w:rsid w:val="003938E9"/>
    <w:rsid w:val="003E574D"/>
    <w:rsid w:val="003F4513"/>
    <w:rsid w:val="00407CDB"/>
    <w:rsid w:val="005048E2"/>
    <w:rsid w:val="00507897"/>
    <w:rsid w:val="00515E04"/>
    <w:rsid w:val="0057412F"/>
    <w:rsid w:val="005D1216"/>
    <w:rsid w:val="005E509B"/>
    <w:rsid w:val="0062690A"/>
    <w:rsid w:val="006F3EDE"/>
    <w:rsid w:val="00733D7B"/>
    <w:rsid w:val="0078292E"/>
    <w:rsid w:val="007B2091"/>
    <w:rsid w:val="007B5F8E"/>
    <w:rsid w:val="007E2BDE"/>
    <w:rsid w:val="007F7FB4"/>
    <w:rsid w:val="008313AB"/>
    <w:rsid w:val="00850386"/>
    <w:rsid w:val="00873CBA"/>
    <w:rsid w:val="008C5179"/>
    <w:rsid w:val="008D6B04"/>
    <w:rsid w:val="00900EFF"/>
    <w:rsid w:val="009857BC"/>
    <w:rsid w:val="009A004D"/>
    <w:rsid w:val="009A66F5"/>
    <w:rsid w:val="009A6C10"/>
    <w:rsid w:val="00A25327"/>
    <w:rsid w:val="00A26DD7"/>
    <w:rsid w:val="00A46E00"/>
    <w:rsid w:val="00A6304A"/>
    <w:rsid w:val="00A63B2C"/>
    <w:rsid w:val="00A80355"/>
    <w:rsid w:val="00AC1D0C"/>
    <w:rsid w:val="00AE618A"/>
    <w:rsid w:val="00B12483"/>
    <w:rsid w:val="00B16A15"/>
    <w:rsid w:val="00B31845"/>
    <w:rsid w:val="00B45858"/>
    <w:rsid w:val="00BC7815"/>
    <w:rsid w:val="00BD14F5"/>
    <w:rsid w:val="00C70BA5"/>
    <w:rsid w:val="00CC2D3B"/>
    <w:rsid w:val="00CC4C73"/>
    <w:rsid w:val="00D140ED"/>
    <w:rsid w:val="00D1516E"/>
    <w:rsid w:val="00D16FF5"/>
    <w:rsid w:val="00D63E5B"/>
    <w:rsid w:val="00DA21BA"/>
    <w:rsid w:val="00E2480A"/>
    <w:rsid w:val="00EE0A9A"/>
    <w:rsid w:val="00FC1675"/>
    <w:rsid w:val="00FE2A0F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8DC88"/>
  <w15:chartTrackingRefBased/>
  <w15:docId w15:val="{B7BD9762-E6BA-4F33-82FC-95871745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35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80355"/>
    <w:pPr>
      <w:keepNext/>
      <w:keepLines/>
      <w:spacing w:line="360" w:lineRule="auto"/>
      <w:outlineLvl w:val="0"/>
    </w:pPr>
    <w:rPr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35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A80355"/>
    <w:pPr>
      <w:widowControl/>
      <w:spacing w:line="360" w:lineRule="auto"/>
      <w:ind w:firstLineChars="200" w:firstLine="200"/>
      <w:jc w:val="left"/>
      <w:outlineLvl w:val="2"/>
    </w:pPr>
    <w:rPr>
      <w:rFonts w:ascii="宋体" w:hAnsi="宋体" w:cs="宋体"/>
      <w:b/>
      <w:bCs/>
      <w:kern w:val="0"/>
      <w:sz w:val="24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355"/>
    <w:rPr>
      <w:rFonts w:ascii="Calibri" w:eastAsia="宋体" w:hAnsi="Calibri" w:cs="Times New Roman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A8035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A80355"/>
    <w:rPr>
      <w:rFonts w:ascii="宋体" w:eastAsia="宋体" w:hAnsi="宋体" w:cs="宋体"/>
      <w:b/>
      <w:bCs/>
      <w:kern w:val="0"/>
      <w:sz w:val="24"/>
      <w:szCs w:val="27"/>
    </w:rPr>
  </w:style>
  <w:style w:type="character" w:styleId="a3">
    <w:name w:val="Emphasis"/>
    <w:uiPriority w:val="20"/>
    <w:qFormat/>
    <w:rsid w:val="00A80355"/>
    <w:rPr>
      <w:i/>
      <w:iCs/>
    </w:rPr>
  </w:style>
  <w:style w:type="character" w:customStyle="1" w:styleId="a4">
    <w:name w:val="页脚 字符"/>
    <w:link w:val="a5"/>
    <w:uiPriority w:val="99"/>
    <w:rsid w:val="00A80355"/>
    <w:rPr>
      <w:sz w:val="18"/>
      <w:szCs w:val="18"/>
    </w:rPr>
  </w:style>
  <w:style w:type="character" w:customStyle="1" w:styleId="a6">
    <w:name w:val="页眉 字符"/>
    <w:link w:val="a7"/>
    <w:uiPriority w:val="99"/>
    <w:rsid w:val="00A80355"/>
    <w:rPr>
      <w:sz w:val="18"/>
      <w:szCs w:val="18"/>
    </w:rPr>
  </w:style>
  <w:style w:type="character" w:customStyle="1" w:styleId="apple-converted-space">
    <w:name w:val="apple-converted-space"/>
    <w:rsid w:val="00A80355"/>
  </w:style>
  <w:style w:type="paragraph" w:styleId="a7">
    <w:name w:val="header"/>
    <w:basedOn w:val="a"/>
    <w:link w:val="a6"/>
    <w:uiPriority w:val="99"/>
    <w:unhideWhenUsed/>
    <w:rsid w:val="00A803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1">
    <w:name w:val="页眉 字符1"/>
    <w:basedOn w:val="a0"/>
    <w:uiPriority w:val="99"/>
    <w:semiHidden/>
    <w:rsid w:val="00A8035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4"/>
    <w:uiPriority w:val="99"/>
    <w:unhideWhenUsed/>
    <w:rsid w:val="00A803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2">
    <w:name w:val="页脚 字符1"/>
    <w:basedOn w:val="a0"/>
    <w:uiPriority w:val="99"/>
    <w:semiHidden/>
    <w:rsid w:val="00A80355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A80355"/>
    <w:pPr>
      <w:ind w:firstLineChars="200" w:firstLine="420"/>
    </w:pPr>
  </w:style>
  <w:style w:type="paragraph" w:styleId="a9">
    <w:name w:val="Balloon Text"/>
    <w:basedOn w:val="a"/>
    <w:link w:val="aa"/>
    <w:semiHidden/>
    <w:rsid w:val="00A80355"/>
    <w:rPr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A80355"/>
    <w:rPr>
      <w:rFonts w:ascii="Calibri" w:eastAsia="宋体" w:hAnsi="Calibri" w:cs="Times New Roman"/>
      <w:sz w:val="18"/>
      <w:szCs w:val="18"/>
    </w:rPr>
  </w:style>
  <w:style w:type="paragraph" w:customStyle="1" w:styleId="21">
    <w:name w:val="标题2"/>
    <w:basedOn w:val="2"/>
    <w:qFormat/>
    <w:rsid w:val="00A80355"/>
    <w:pPr>
      <w:spacing w:before="0" w:after="0" w:line="360" w:lineRule="auto"/>
      <w:ind w:firstLineChars="200" w:firstLine="200"/>
    </w:pPr>
    <w:rPr>
      <w:sz w:val="24"/>
    </w:rPr>
  </w:style>
  <w:style w:type="paragraph" w:styleId="TOC">
    <w:name w:val="TOC Heading"/>
    <w:basedOn w:val="1"/>
    <w:next w:val="a"/>
    <w:uiPriority w:val="39"/>
    <w:unhideWhenUsed/>
    <w:qFormat/>
    <w:rsid w:val="00A80355"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80355"/>
  </w:style>
  <w:style w:type="paragraph" w:styleId="22">
    <w:name w:val="toc 2"/>
    <w:basedOn w:val="a"/>
    <w:next w:val="a"/>
    <w:autoRedefine/>
    <w:uiPriority w:val="39"/>
    <w:unhideWhenUsed/>
    <w:rsid w:val="00A80355"/>
    <w:pPr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A80355"/>
    <w:pPr>
      <w:ind w:leftChars="400" w:left="840"/>
    </w:pPr>
  </w:style>
  <w:style w:type="character" w:styleId="ab">
    <w:name w:val="Hyperlink"/>
    <w:basedOn w:val="a0"/>
    <w:uiPriority w:val="99"/>
    <w:unhideWhenUsed/>
    <w:rsid w:val="00A80355"/>
    <w:rPr>
      <w:color w:val="0563C1" w:themeColor="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A80355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A80355"/>
    <w:rPr>
      <w:rFonts w:ascii="Calibri" w:eastAsia="宋体" w:hAnsi="Calibri" w:cs="Times New Roman"/>
    </w:rPr>
  </w:style>
  <w:style w:type="character" w:styleId="ae">
    <w:name w:val="annotation reference"/>
    <w:basedOn w:val="a0"/>
    <w:uiPriority w:val="99"/>
    <w:semiHidden/>
    <w:rsid w:val="00A80355"/>
    <w:rPr>
      <w:rFonts w:cs="Times New Roman"/>
      <w:sz w:val="21"/>
      <w:szCs w:val="21"/>
    </w:rPr>
  </w:style>
  <w:style w:type="paragraph" w:styleId="af">
    <w:name w:val="annotation text"/>
    <w:basedOn w:val="a"/>
    <w:link w:val="af0"/>
    <w:uiPriority w:val="99"/>
    <w:semiHidden/>
    <w:rsid w:val="00A80355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A80355"/>
    <w:rPr>
      <w:rFonts w:ascii="Calibri" w:eastAsia="宋体" w:hAnsi="Calibri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0355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A80355"/>
    <w:rPr>
      <w:rFonts w:ascii="Calibri" w:eastAsia="宋体" w:hAnsi="Calibri" w:cs="Times New Roman"/>
      <w:b/>
      <w:bCs/>
    </w:rPr>
  </w:style>
  <w:style w:type="table" w:styleId="af3">
    <w:name w:val="Table Grid"/>
    <w:basedOn w:val="a1"/>
    <w:uiPriority w:val="59"/>
    <w:rsid w:val="00A8035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80355"/>
    <w:rPr>
      <w:rFonts w:ascii="FZSSK--GBK1-0" w:hAnsi="FZSSK--GBK1-0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B3184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  <w:lang w:val="en-CA" w:eastAsia="en-CA"/>
    </w:rPr>
  </w:style>
  <w:style w:type="character" w:customStyle="1" w:styleId="14">
    <w:name w:val="未处理的提及1"/>
    <w:basedOn w:val="a0"/>
    <w:uiPriority w:val="99"/>
    <w:semiHidden/>
    <w:unhideWhenUsed/>
    <w:rsid w:val="00504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1609</Words>
  <Characters>9173</Characters>
  <Application>Microsoft Office Word</Application>
  <DocSecurity>0</DocSecurity>
  <Lines>76</Lines>
  <Paragraphs>21</Paragraphs>
  <ScaleCrop>false</ScaleCrop>
  <Company/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</dc:creator>
  <cp:keywords/>
  <dc:description/>
  <cp:lastModifiedBy>hyb</cp:lastModifiedBy>
  <cp:revision>2</cp:revision>
  <dcterms:created xsi:type="dcterms:W3CDTF">2020-05-15T14:53:00Z</dcterms:created>
  <dcterms:modified xsi:type="dcterms:W3CDTF">2020-05-15T14:53:00Z</dcterms:modified>
</cp:coreProperties>
</file>