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AABD87" w14:textId="2434B3BE" w:rsidR="006847D4" w:rsidRPr="00DB1225" w:rsidRDefault="00662C2A" w:rsidP="00D7776A">
      <w:pPr>
        <w:spacing w:line="360" w:lineRule="auto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Additional</w:t>
      </w:r>
      <w:r w:rsidR="00DB1225">
        <w:rPr>
          <w:rFonts w:cs="Times New Roman"/>
          <w:b/>
          <w:sz w:val="24"/>
          <w:szCs w:val="24"/>
        </w:rPr>
        <w:t xml:space="preserve"> </w:t>
      </w:r>
      <w:r w:rsidR="002D4186">
        <w:rPr>
          <w:rFonts w:cs="Times New Roman"/>
          <w:b/>
          <w:sz w:val="24"/>
          <w:szCs w:val="24"/>
        </w:rPr>
        <w:t>F</w:t>
      </w:r>
      <w:r w:rsidR="00DB1225">
        <w:rPr>
          <w:rFonts w:cs="Times New Roman"/>
          <w:b/>
          <w:sz w:val="24"/>
          <w:szCs w:val="24"/>
        </w:rPr>
        <w:t>ile</w:t>
      </w:r>
      <w:r w:rsidR="00D7776A" w:rsidRPr="00DB1225">
        <w:rPr>
          <w:rFonts w:cs="Times New Roman"/>
          <w:b/>
          <w:sz w:val="24"/>
          <w:szCs w:val="24"/>
        </w:rPr>
        <w:t xml:space="preserve"> </w:t>
      </w:r>
      <w:r w:rsidR="002D4186">
        <w:rPr>
          <w:rFonts w:cs="Times New Roman"/>
          <w:b/>
          <w:sz w:val="24"/>
          <w:szCs w:val="24"/>
        </w:rPr>
        <w:t>1</w:t>
      </w:r>
      <w:r w:rsidR="00D7776A" w:rsidRPr="00DB1225">
        <w:rPr>
          <w:rFonts w:cs="Times New Roman"/>
          <w:b/>
          <w:sz w:val="24"/>
          <w:szCs w:val="24"/>
        </w:rPr>
        <w:t xml:space="preserve"> </w:t>
      </w:r>
      <w:r w:rsidR="006247F9">
        <w:rPr>
          <w:rFonts w:cs="Times New Roman"/>
          <w:b/>
          <w:sz w:val="24"/>
          <w:szCs w:val="24"/>
        </w:rPr>
        <w:t>–</w:t>
      </w:r>
      <w:r w:rsidR="00D7776A" w:rsidRPr="00DB1225">
        <w:rPr>
          <w:rFonts w:cs="Times New Roman"/>
          <w:b/>
          <w:sz w:val="24"/>
          <w:szCs w:val="24"/>
        </w:rPr>
        <w:t xml:space="preserve"> </w:t>
      </w:r>
      <w:r w:rsidR="006247F9">
        <w:rPr>
          <w:rFonts w:cs="Times New Roman"/>
          <w:b/>
          <w:sz w:val="24"/>
          <w:szCs w:val="24"/>
        </w:rPr>
        <w:t>Program costs</w:t>
      </w:r>
    </w:p>
    <w:p w14:paraId="0CBEB991" w14:textId="77777777" w:rsidR="00375ED7" w:rsidRDefault="00BE7BE3" w:rsidP="00DB1225">
      <w:pPr>
        <w:spacing w:line="276" w:lineRule="auto"/>
        <w:rPr>
          <w:rFonts w:cs="Times New Roman"/>
          <w:sz w:val="22"/>
        </w:rPr>
      </w:pPr>
      <w:r w:rsidRPr="00DB1225">
        <w:rPr>
          <w:rFonts w:cs="Times New Roman"/>
          <w:sz w:val="22"/>
        </w:rPr>
        <w:t xml:space="preserve">We estimated the costs associated with implementing the </w:t>
      </w:r>
      <w:r w:rsidR="00565345" w:rsidRPr="00DB1225">
        <w:rPr>
          <w:rFonts w:cs="Times New Roman"/>
          <w:sz w:val="22"/>
        </w:rPr>
        <w:t>Healthy Living after Cancer (</w:t>
      </w:r>
      <w:proofErr w:type="spellStart"/>
      <w:r w:rsidR="00565345" w:rsidRPr="00DB1225">
        <w:rPr>
          <w:rFonts w:cs="Times New Roman"/>
          <w:sz w:val="22"/>
        </w:rPr>
        <w:t>HLaC</w:t>
      </w:r>
      <w:proofErr w:type="spellEnd"/>
      <w:r w:rsidR="00565345" w:rsidRPr="00DB1225">
        <w:rPr>
          <w:rFonts w:cs="Times New Roman"/>
          <w:sz w:val="22"/>
        </w:rPr>
        <w:t xml:space="preserve">) </w:t>
      </w:r>
      <w:r w:rsidRPr="00DB1225">
        <w:rPr>
          <w:rFonts w:cs="Times New Roman"/>
          <w:sz w:val="22"/>
        </w:rPr>
        <w:t xml:space="preserve">program across the </w:t>
      </w:r>
      <w:r w:rsidR="006A4291">
        <w:rPr>
          <w:rFonts w:cs="Times New Roman"/>
          <w:sz w:val="22"/>
        </w:rPr>
        <w:t xml:space="preserve">four participating </w:t>
      </w:r>
      <w:r w:rsidRPr="00DB1225">
        <w:rPr>
          <w:rFonts w:cs="Times New Roman"/>
          <w:sz w:val="22"/>
        </w:rPr>
        <w:t>sites for the trial period from an organisational perspective</w:t>
      </w:r>
      <w:r w:rsidR="00B42915" w:rsidRPr="00DB1225">
        <w:rPr>
          <w:rFonts w:cs="Times New Roman"/>
          <w:sz w:val="22"/>
        </w:rPr>
        <w:t>.</w:t>
      </w:r>
      <w:r w:rsidRPr="00DB1225">
        <w:rPr>
          <w:rFonts w:cs="Times New Roman"/>
          <w:sz w:val="22"/>
        </w:rPr>
        <w:t xml:space="preserve"> </w:t>
      </w:r>
      <w:r w:rsidR="00712173" w:rsidRPr="00DB1225">
        <w:rPr>
          <w:rFonts w:cs="Times New Roman"/>
          <w:sz w:val="22"/>
        </w:rPr>
        <w:t>Project records and p</w:t>
      </w:r>
      <w:r w:rsidR="002F6131" w:rsidRPr="00DB1225">
        <w:rPr>
          <w:rFonts w:cs="Times New Roman"/>
          <w:sz w:val="22"/>
        </w:rPr>
        <w:t>a</w:t>
      </w:r>
      <w:r w:rsidR="00712173" w:rsidRPr="00DB1225">
        <w:rPr>
          <w:rFonts w:cs="Times New Roman"/>
          <w:sz w:val="22"/>
        </w:rPr>
        <w:t xml:space="preserve">rticipating Cancer Councils </w:t>
      </w:r>
      <w:r w:rsidR="00C35CC8" w:rsidRPr="00DB1225">
        <w:rPr>
          <w:rFonts w:cs="Times New Roman"/>
          <w:sz w:val="22"/>
        </w:rPr>
        <w:t xml:space="preserve">provided the </w:t>
      </w:r>
      <w:r w:rsidR="002F6131" w:rsidRPr="00DB1225">
        <w:rPr>
          <w:rFonts w:cs="Times New Roman"/>
          <w:sz w:val="22"/>
        </w:rPr>
        <w:t xml:space="preserve">monetary values (2015-2017) and </w:t>
      </w:r>
      <w:r w:rsidR="00C35CC8" w:rsidRPr="00DB1225">
        <w:rPr>
          <w:rFonts w:cs="Times New Roman"/>
          <w:sz w:val="22"/>
        </w:rPr>
        <w:t xml:space="preserve">quantities for </w:t>
      </w:r>
      <w:r w:rsidR="002F6131" w:rsidRPr="00DB1225">
        <w:rPr>
          <w:rFonts w:cs="Times New Roman"/>
          <w:sz w:val="22"/>
        </w:rPr>
        <w:t xml:space="preserve">service delivery </w:t>
      </w:r>
      <w:r w:rsidR="00C35CC8" w:rsidRPr="00DB1225">
        <w:rPr>
          <w:rFonts w:cs="Times New Roman"/>
          <w:sz w:val="22"/>
        </w:rPr>
        <w:t>resources</w:t>
      </w:r>
      <w:r w:rsidR="002F6131" w:rsidRPr="00DB1225">
        <w:rPr>
          <w:rFonts w:cs="Times New Roman"/>
          <w:sz w:val="22"/>
        </w:rPr>
        <w:t xml:space="preserve"> required to deliver the </w:t>
      </w:r>
      <w:proofErr w:type="spellStart"/>
      <w:r w:rsidR="002F6131" w:rsidRPr="00DB1225">
        <w:rPr>
          <w:rFonts w:cs="Times New Roman"/>
          <w:sz w:val="22"/>
        </w:rPr>
        <w:t>HLaC</w:t>
      </w:r>
      <w:proofErr w:type="spellEnd"/>
      <w:r w:rsidR="002F6131" w:rsidRPr="00DB1225">
        <w:rPr>
          <w:rFonts w:cs="Times New Roman"/>
          <w:sz w:val="22"/>
        </w:rPr>
        <w:t xml:space="preserve"> program</w:t>
      </w:r>
      <w:r w:rsidR="00C35CC8" w:rsidRPr="00DB1225">
        <w:rPr>
          <w:rFonts w:cs="Times New Roman"/>
          <w:sz w:val="22"/>
        </w:rPr>
        <w:t xml:space="preserve">: salaries, </w:t>
      </w:r>
      <w:r w:rsidR="002F6131" w:rsidRPr="00DB1225">
        <w:rPr>
          <w:rFonts w:cs="Times New Roman"/>
          <w:sz w:val="22"/>
        </w:rPr>
        <w:t xml:space="preserve">participant workbooks, marketing resources, training </w:t>
      </w:r>
      <w:r w:rsidR="00D01854" w:rsidRPr="00DB1225">
        <w:rPr>
          <w:rFonts w:cs="Times New Roman"/>
          <w:sz w:val="22"/>
        </w:rPr>
        <w:t xml:space="preserve">and </w:t>
      </w:r>
      <w:r w:rsidR="002F6131" w:rsidRPr="00DB1225">
        <w:rPr>
          <w:rFonts w:cs="Times New Roman"/>
          <w:sz w:val="22"/>
        </w:rPr>
        <w:t>telephone expenses</w:t>
      </w:r>
      <w:r w:rsidR="00D01854" w:rsidRPr="00DB1225">
        <w:rPr>
          <w:rFonts w:cs="Times New Roman"/>
          <w:sz w:val="22"/>
        </w:rPr>
        <w:t xml:space="preserve">. Commercial prices were used for the production of training manuals, </w:t>
      </w:r>
      <w:r w:rsidR="00B42915" w:rsidRPr="00DB1225">
        <w:rPr>
          <w:rFonts w:cs="Times New Roman"/>
          <w:sz w:val="22"/>
        </w:rPr>
        <w:t>envelopes</w:t>
      </w:r>
      <w:r w:rsidR="002F6131" w:rsidRPr="00DB1225">
        <w:rPr>
          <w:rFonts w:cs="Times New Roman"/>
          <w:sz w:val="22"/>
        </w:rPr>
        <w:t xml:space="preserve"> and postage</w:t>
      </w:r>
      <w:r w:rsidR="00C35CC8" w:rsidRPr="00DB1225">
        <w:rPr>
          <w:rFonts w:cs="Times New Roman"/>
          <w:sz w:val="22"/>
        </w:rPr>
        <w:t>.</w:t>
      </w:r>
      <w:r w:rsidR="00082C09" w:rsidRPr="00DB1225">
        <w:rPr>
          <w:rFonts w:cs="Times New Roman"/>
          <w:sz w:val="22"/>
        </w:rPr>
        <w:t xml:space="preserve"> </w:t>
      </w:r>
      <w:r w:rsidR="00D16C7B" w:rsidRPr="00DB1225">
        <w:rPr>
          <w:rFonts w:cs="Times New Roman"/>
          <w:sz w:val="22"/>
        </w:rPr>
        <w:t xml:space="preserve">Staff time to complete referral, screening, consent, assessment and intervention calls </w:t>
      </w:r>
      <w:r w:rsidR="00B42915" w:rsidRPr="00DB1225">
        <w:rPr>
          <w:rFonts w:cs="Times New Roman"/>
          <w:sz w:val="22"/>
        </w:rPr>
        <w:t xml:space="preserve">and </w:t>
      </w:r>
      <w:r w:rsidR="00A63F74" w:rsidRPr="00DB1225">
        <w:rPr>
          <w:rFonts w:cs="Times New Roman"/>
          <w:sz w:val="22"/>
        </w:rPr>
        <w:t xml:space="preserve">associated </w:t>
      </w:r>
      <w:r w:rsidR="00B42915" w:rsidRPr="00DB1225">
        <w:rPr>
          <w:rFonts w:cs="Times New Roman"/>
          <w:sz w:val="22"/>
        </w:rPr>
        <w:t xml:space="preserve">administration were recorded for each participant by the Cancer Councils </w:t>
      </w:r>
      <w:r w:rsidR="001A6620" w:rsidRPr="00DB1225">
        <w:rPr>
          <w:rFonts w:cs="Times New Roman"/>
          <w:sz w:val="22"/>
        </w:rPr>
        <w:t xml:space="preserve">or using periodic audits. </w:t>
      </w:r>
      <w:r w:rsidR="00E81490" w:rsidRPr="00DB1225">
        <w:rPr>
          <w:rFonts w:cs="Times New Roman"/>
          <w:sz w:val="22"/>
        </w:rPr>
        <w:t>Costs</w:t>
      </w:r>
      <w:r w:rsidR="00973B28" w:rsidRPr="00DB1225">
        <w:rPr>
          <w:rFonts w:cs="Times New Roman"/>
          <w:sz w:val="22"/>
        </w:rPr>
        <w:t xml:space="preserve"> to conduct </w:t>
      </w:r>
      <w:r w:rsidR="00E81490" w:rsidRPr="00DB1225">
        <w:rPr>
          <w:rFonts w:cs="Times New Roman"/>
          <w:sz w:val="22"/>
        </w:rPr>
        <w:t xml:space="preserve">brief </w:t>
      </w:r>
      <w:r w:rsidR="0069423A" w:rsidRPr="00DB1225">
        <w:rPr>
          <w:rFonts w:cs="Times New Roman"/>
          <w:sz w:val="22"/>
        </w:rPr>
        <w:t>p</w:t>
      </w:r>
      <w:r w:rsidR="00A758BD" w:rsidRPr="00DB1225">
        <w:rPr>
          <w:rFonts w:cs="Times New Roman"/>
          <w:sz w:val="22"/>
        </w:rPr>
        <w:t xml:space="preserve">re- and post-assessment calls </w:t>
      </w:r>
      <w:r w:rsidR="00CF4D29" w:rsidRPr="00DB1225">
        <w:rPr>
          <w:rFonts w:cs="Times New Roman"/>
          <w:sz w:val="22"/>
        </w:rPr>
        <w:t xml:space="preserve">were </w:t>
      </w:r>
      <w:r w:rsidR="0069423A" w:rsidRPr="00DB1225">
        <w:rPr>
          <w:rFonts w:cs="Times New Roman"/>
          <w:sz w:val="22"/>
        </w:rPr>
        <w:t xml:space="preserve">estimated at 50% of the call and admin </w:t>
      </w:r>
      <w:r w:rsidR="00E81490" w:rsidRPr="00DB1225">
        <w:rPr>
          <w:rFonts w:cs="Times New Roman"/>
          <w:sz w:val="22"/>
        </w:rPr>
        <w:t xml:space="preserve">staff </w:t>
      </w:r>
      <w:r w:rsidR="0069423A" w:rsidRPr="00DB1225">
        <w:rPr>
          <w:rFonts w:cs="Times New Roman"/>
          <w:sz w:val="22"/>
        </w:rPr>
        <w:t xml:space="preserve">time </w:t>
      </w:r>
      <w:r w:rsidR="00E242BC" w:rsidRPr="00DB1225">
        <w:rPr>
          <w:rFonts w:cs="Times New Roman"/>
          <w:sz w:val="22"/>
        </w:rPr>
        <w:t xml:space="preserve">to reflect a </w:t>
      </w:r>
      <w:r w:rsidR="00E81490" w:rsidRPr="00DB1225">
        <w:rPr>
          <w:rFonts w:cs="Times New Roman"/>
          <w:sz w:val="22"/>
        </w:rPr>
        <w:t>possible sustainable approach to</w:t>
      </w:r>
      <w:r w:rsidR="00274531" w:rsidRPr="00DB1225">
        <w:rPr>
          <w:rFonts w:cs="Times New Roman"/>
          <w:sz w:val="22"/>
        </w:rPr>
        <w:t xml:space="preserve"> monitoring participant outcomes</w:t>
      </w:r>
      <w:r w:rsidR="00CF4D29" w:rsidRPr="00DB1225">
        <w:rPr>
          <w:rFonts w:cs="Times New Roman"/>
          <w:sz w:val="22"/>
        </w:rPr>
        <w:t xml:space="preserve">. </w:t>
      </w:r>
      <w:r w:rsidR="00D16C7B" w:rsidRPr="00DB1225">
        <w:rPr>
          <w:rFonts w:cs="Times New Roman"/>
          <w:sz w:val="22"/>
        </w:rPr>
        <w:t>Costs associated with research, recruiting staff, office and telephone rental, modifying databases</w:t>
      </w:r>
      <w:r w:rsidR="006A4291">
        <w:rPr>
          <w:rFonts w:cs="Times New Roman"/>
          <w:sz w:val="22"/>
        </w:rPr>
        <w:t>, wrap up calls</w:t>
      </w:r>
      <w:r w:rsidR="00D16C7B" w:rsidRPr="00DB1225">
        <w:rPr>
          <w:rFonts w:cs="Times New Roman"/>
          <w:sz w:val="22"/>
        </w:rPr>
        <w:t xml:space="preserve"> and refresher </w:t>
      </w:r>
      <w:r w:rsidR="00B42915" w:rsidRPr="00DB1225">
        <w:rPr>
          <w:rFonts w:cs="Times New Roman"/>
          <w:sz w:val="22"/>
        </w:rPr>
        <w:t xml:space="preserve">group-based </w:t>
      </w:r>
      <w:r w:rsidR="00D16C7B" w:rsidRPr="00DB1225">
        <w:rPr>
          <w:rFonts w:cs="Times New Roman"/>
          <w:sz w:val="22"/>
        </w:rPr>
        <w:t>training were excluded from analyses.</w:t>
      </w:r>
      <w:r w:rsidRPr="00DB1225">
        <w:rPr>
          <w:rFonts w:cs="Times New Roman"/>
          <w:sz w:val="22"/>
        </w:rPr>
        <w:t xml:space="preserve"> </w:t>
      </w:r>
    </w:p>
    <w:p w14:paraId="08D4083A" w14:textId="37CB4910" w:rsidR="0098034A" w:rsidRPr="00DB1225" w:rsidRDefault="00D7776A" w:rsidP="00DB1225">
      <w:pPr>
        <w:spacing w:line="276" w:lineRule="auto"/>
        <w:rPr>
          <w:rFonts w:cs="Times New Roman"/>
          <w:sz w:val="22"/>
        </w:rPr>
      </w:pPr>
      <w:r w:rsidRPr="00DB1225">
        <w:rPr>
          <w:rFonts w:cs="Times New Roman"/>
          <w:sz w:val="22"/>
        </w:rPr>
        <w:t>Costs included</w:t>
      </w:r>
      <w:r w:rsidR="00BE7BE3" w:rsidRPr="00DB1225">
        <w:rPr>
          <w:rFonts w:cs="Times New Roman"/>
          <w:sz w:val="22"/>
        </w:rPr>
        <w:t xml:space="preserve"> advertising materials,</w:t>
      </w:r>
      <w:r w:rsidRPr="00DB1225">
        <w:rPr>
          <w:rFonts w:cs="Times New Roman"/>
          <w:sz w:val="22"/>
        </w:rPr>
        <w:t xml:space="preserve"> staff training, personnel </w:t>
      </w:r>
      <w:r w:rsidR="009022FC" w:rsidRPr="00DB1225">
        <w:rPr>
          <w:rFonts w:cs="Times New Roman"/>
          <w:sz w:val="22"/>
        </w:rPr>
        <w:t>costs</w:t>
      </w:r>
      <w:r w:rsidRPr="00DB1225">
        <w:rPr>
          <w:rFonts w:cs="Times New Roman"/>
          <w:sz w:val="22"/>
        </w:rPr>
        <w:t>, participant materials and telephone charges</w:t>
      </w:r>
      <w:r w:rsidR="009022FC" w:rsidRPr="00DB1225">
        <w:rPr>
          <w:rFonts w:cs="Times New Roman"/>
          <w:sz w:val="22"/>
        </w:rPr>
        <w:t>.</w:t>
      </w:r>
      <w:r w:rsidRPr="00DB1225">
        <w:rPr>
          <w:rFonts w:cs="Times New Roman"/>
          <w:sz w:val="22"/>
        </w:rPr>
        <w:t xml:space="preserve"> </w:t>
      </w:r>
      <w:r w:rsidR="00D16C7B" w:rsidRPr="00DB1225">
        <w:rPr>
          <w:rFonts w:cs="Times New Roman"/>
          <w:sz w:val="22"/>
        </w:rPr>
        <w:t xml:space="preserve">Variable costs varied </w:t>
      </w:r>
      <w:r w:rsidR="00B42915" w:rsidRPr="00DB1225">
        <w:rPr>
          <w:rFonts w:cs="Times New Roman"/>
          <w:sz w:val="22"/>
        </w:rPr>
        <w:t xml:space="preserve">according to the </w:t>
      </w:r>
      <w:r w:rsidR="00D16C7B" w:rsidRPr="00DB1225">
        <w:rPr>
          <w:rFonts w:cs="Times New Roman"/>
          <w:sz w:val="22"/>
        </w:rPr>
        <w:t>number of staff (e.g. training manuals</w:t>
      </w:r>
      <w:r w:rsidRPr="00DB1225">
        <w:rPr>
          <w:rFonts w:cs="Times New Roman"/>
          <w:sz w:val="22"/>
        </w:rPr>
        <w:t>, staff</w:t>
      </w:r>
      <w:r w:rsidR="00D16C7B" w:rsidRPr="00DB1225">
        <w:rPr>
          <w:rFonts w:cs="Times New Roman"/>
          <w:sz w:val="22"/>
        </w:rPr>
        <w:t xml:space="preserve"> training), the number of participants (e.g. staff </w:t>
      </w:r>
      <w:r w:rsidRPr="00DB1225">
        <w:rPr>
          <w:rFonts w:cs="Times New Roman"/>
          <w:sz w:val="22"/>
        </w:rPr>
        <w:t xml:space="preserve">call and administration </w:t>
      </w:r>
      <w:r w:rsidR="00D16C7B" w:rsidRPr="00DB1225">
        <w:rPr>
          <w:rFonts w:cs="Times New Roman"/>
          <w:sz w:val="22"/>
        </w:rPr>
        <w:t xml:space="preserve">time to deliver </w:t>
      </w:r>
      <w:r w:rsidR="00B42915" w:rsidRPr="00DB1225">
        <w:rPr>
          <w:rFonts w:cs="Times New Roman"/>
          <w:sz w:val="22"/>
        </w:rPr>
        <w:t>the program</w:t>
      </w:r>
      <w:r w:rsidR="00D16C7B" w:rsidRPr="00DB1225">
        <w:rPr>
          <w:rFonts w:cs="Times New Roman"/>
          <w:sz w:val="22"/>
        </w:rPr>
        <w:t xml:space="preserve">, telephone expenses, participant workbooks and office consumables), or were required on an on-going basis (e.g. </w:t>
      </w:r>
      <w:r w:rsidR="00B42915" w:rsidRPr="00DB1225">
        <w:rPr>
          <w:rFonts w:cs="Times New Roman"/>
          <w:sz w:val="22"/>
        </w:rPr>
        <w:t xml:space="preserve">staff time for debriefing and </w:t>
      </w:r>
      <w:r w:rsidR="00D16C7B" w:rsidRPr="00DB1225">
        <w:rPr>
          <w:rFonts w:cs="Times New Roman"/>
          <w:sz w:val="22"/>
        </w:rPr>
        <w:t xml:space="preserve">refining referral pathways, and marketing </w:t>
      </w:r>
      <w:r w:rsidRPr="00DB1225">
        <w:rPr>
          <w:rFonts w:cs="Times New Roman"/>
          <w:sz w:val="22"/>
        </w:rPr>
        <w:t>materials</w:t>
      </w:r>
      <w:r w:rsidR="00D16C7B" w:rsidRPr="00DB1225">
        <w:rPr>
          <w:rFonts w:cs="Times New Roman"/>
          <w:sz w:val="22"/>
        </w:rPr>
        <w:t>).</w:t>
      </w:r>
      <w:r w:rsidR="000D0454" w:rsidRPr="00DB1225">
        <w:rPr>
          <w:rFonts w:cs="Times New Roman"/>
          <w:sz w:val="22"/>
        </w:rPr>
        <w:t xml:space="preserve"> </w:t>
      </w:r>
    </w:p>
    <w:p w14:paraId="771C3538" w14:textId="74FD55C0" w:rsidR="00375ED7" w:rsidRDefault="00274531" w:rsidP="00DB1225">
      <w:pPr>
        <w:spacing w:line="276" w:lineRule="auto"/>
        <w:rPr>
          <w:rFonts w:cs="Times New Roman"/>
          <w:sz w:val="22"/>
        </w:rPr>
      </w:pPr>
      <w:r w:rsidRPr="00DB1225">
        <w:rPr>
          <w:rFonts w:cs="Times New Roman"/>
          <w:sz w:val="22"/>
        </w:rPr>
        <w:t xml:space="preserve">Of the </w:t>
      </w:r>
      <w:r w:rsidR="001248F6" w:rsidRPr="00DB1225">
        <w:rPr>
          <w:rFonts w:cs="Times New Roman"/>
          <w:sz w:val="22"/>
        </w:rPr>
        <w:t xml:space="preserve">1,183 </w:t>
      </w:r>
      <w:r w:rsidRPr="00DB1225">
        <w:rPr>
          <w:rFonts w:cs="Times New Roman"/>
          <w:sz w:val="22"/>
        </w:rPr>
        <w:t xml:space="preserve">referred participants, a total of </w:t>
      </w:r>
      <w:r w:rsidR="00680CFF" w:rsidRPr="00DB1225">
        <w:rPr>
          <w:rFonts w:cs="Times New Roman"/>
          <w:sz w:val="22"/>
        </w:rPr>
        <w:t xml:space="preserve">297 </w:t>
      </w:r>
      <w:r w:rsidR="0031382F" w:rsidRPr="00DB1225">
        <w:rPr>
          <w:rFonts w:cs="Times New Roman"/>
          <w:sz w:val="22"/>
        </w:rPr>
        <w:t xml:space="preserve">participants </w:t>
      </w:r>
      <w:r w:rsidR="00680CFF" w:rsidRPr="00DB1225">
        <w:rPr>
          <w:rFonts w:cs="Times New Roman"/>
          <w:sz w:val="22"/>
        </w:rPr>
        <w:t xml:space="preserve">were ineligible, 410 </w:t>
      </w:r>
      <w:r w:rsidR="0031382F" w:rsidRPr="00DB1225">
        <w:rPr>
          <w:rFonts w:cs="Times New Roman"/>
          <w:sz w:val="22"/>
        </w:rPr>
        <w:t xml:space="preserve">participants </w:t>
      </w:r>
      <w:r w:rsidR="00680CFF" w:rsidRPr="00DB1225">
        <w:rPr>
          <w:rFonts w:cs="Times New Roman"/>
          <w:sz w:val="22"/>
        </w:rPr>
        <w:t xml:space="preserve">partially completed </w:t>
      </w:r>
      <w:r w:rsidR="0031382F" w:rsidRPr="00DB1225">
        <w:rPr>
          <w:rFonts w:cs="Times New Roman"/>
          <w:sz w:val="22"/>
        </w:rPr>
        <w:t xml:space="preserve">and/or did not commence </w:t>
      </w:r>
      <w:r w:rsidR="00680CFF" w:rsidRPr="00DB1225">
        <w:rPr>
          <w:rFonts w:cs="Times New Roman"/>
          <w:sz w:val="22"/>
        </w:rPr>
        <w:t>the program</w:t>
      </w:r>
      <w:r w:rsidR="0031382F" w:rsidRPr="00DB1225">
        <w:rPr>
          <w:rFonts w:cs="Times New Roman"/>
          <w:sz w:val="22"/>
        </w:rPr>
        <w:t>,</w:t>
      </w:r>
      <w:r w:rsidR="00680CFF" w:rsidRPr="00DB1225">
        <w:rPr>
          <w:rFonts w:cs="Times New Roman"/>
          <w:sz w:val="22"/>
        </w:rPr>
        <w:t xml:space="preserve"> and 476 </w:t>
      </w:r>
      <w:r w:rsidR="0031382F" w:rsidRPr="00DB1225">
        <w:rPr>
          <w:rFonts w:cs="Times New Roman"/>
          <w:sz w:val="22"/>
        </w:rPr>
        <w:t xml:space="preserve">participants </w:t>
      </w:r>
      <w:r w:rsidR="00680CFF" w:rsidRPr="00DB1225">
        <w:rPr>
          <w:rFonts w:cs="Times New Roman"/>
          <w:sz w:val="22"/>
        </w:rPr>
        <w:t>completed the program</w:t>
      </w:r>
      <w:r w:rsidR="001248F6" w:rsidRPr="00DB1225">
        <w:rPr>
          <w:rFonts w:cs="Times New Roman"/>
          <w:sz w:val="22"/>
        </w:rPr>
        <w:t>.</w:t>
      </w:r>
      <w:r w:rsidR="0031382F" w:rsidRPr="00DB1225">
        <w:rPr>
          <w:rFonts w:cs="Times New Roman"/>
          <w:sz w:val="22"/>
        </w:rPr>
        <w:t xml:space="preserve"> S</w:t>
      </w:r>
      <w:r w:rsidR="0098034A" w:rsidRPr="00DB1225">
        <w:rPr>
          <w:rFonts w:cs="Times New Roman"/>
          <w:sz w:val="22"/>
        </w:rPr>
        <w:t>ervice delivery</w:t>
      </w:r>
      <w:r w:rsidR="00C35CC8" w:rsidRPr="00DB1225">
        <w:rPr>
          <w:rFonts w:cs="Times New Roman"/>
          <w:sz w:val="22"/>
        </w:rPr>
        <w:t xml:space="preserve"> costs </w:t>
      </w:r>
      <w:r w:rsidR="00B42915" w:rsidRPr="00DB1225">
        <w:rPr>
          <w:rFonts w:cs="Times New Roman"/>
          <w:sz w:val="22"/>
        </w:rPr>
        <w:t xml:space="preserve">of implementing the </w:t>
      </w:r>
      <w:proofErr w:type="spellStart"/>
      <w:r w:rsidR="00B42915" w:rsidRPr="00DB1225">
        <w:rPr>
          <w:rFonts w:cs="Times New Roman"/>
          <w:sz w:val="22"/>
        </w:rPr>
        <w:t>HLaC</w:t>
      </w:r>
      <w:proofErr w:type="spellEnd"/>
      <w:r w:rsidR="00B42915" w:rsidRPr="00DB1225">
        <w:rPr>
          <w:rFonts w:cs="Times New Roman"/>
          <w:sz w:val="22"/>
        </w:rPr>
        <w:t xml:space="preserve"> program at the four participating Cancer Councils </w:t>
      </w:r>
      <w:r w:rsidR="0031382F" w:rsidRPr="00DB1225">
        <w:rPr>
          <w:rFonts w:cs="Times New Roman"/>
          <w:sz w:val="22"/>
        </w:rPr>
        <w:t xml:space="preserve">over the 48-month trial period </w:t>
      </w:r>
      <w:r w:rsidR="00C35CC8" w:rsidRPr="00DB1225">
        <w:rPr>
          <w:rFonts w:cs="Times New Roman"/>
          <w:sz w:val="22"/>
        </w:rPr>
        <w:t xml:space="preserve">were </w:t>
      </w:r>
      <w:r w:rsidR="0098034A" w:rsidRPr="00DB1225">
        <w:rPr>
          <w:rFonts w:cs="Times New Roman"/>
          <w:sz w:val="22"/>
        </w:rPr>
        <w:t>generated</w:t>
      </w:r>
      <w:r w:rsidR="00C35CC8" w:rsidRPr="00DB1225">
        <w:rPr>
          <w:rFonts w:cs="Times New Roman"/>
          <w:sz w:val="22"/>
        </w:rPr>
        <w:t xml:space="preserve"> </w:t>
      </w:r>
      <w:r w:rsidR="002F6131" w:rsidRPr="00DB1225">
        <w:rPr>
          <w:rFonts w:cs="Times New Roman"/>
          <w:sz w:val="22"/>
        </w:rPr>
        <w:t xml:space="preserve">and </w:t>
      </w:r>
      <w:r w:rsidR="0098034A" w:rsidRPr="00DB1225">
        <w:rPr>
          <w:rFonts w:cs="Times New Roman"/>
          <w:sz w:val="22"/>
        </w:rPr>
        <w:t>are</w:t>
      </w:r>
      <w:r w:rsidR="002F6131" w:rsidRPr="00DB1225">
        <w:rPr>
          <w:rFonts w:cs="Times New Roman"/>
          <w:sz w:val="22"/>
        </w:rPr>
        <w:t xml:space="preserve"> presented in </w:t>
      </w:r>
      <w:r w:rsidR="00662C2A">
        <w:rPr>
          <w:rFonts w:cs="Times New Roman"/>
          <w:sz w:val="22"/>
        </w:rPr>
        <w:t>Additional</w:t>
      </w:r>
      <w:r w:rsidR="0011734D">
        <w:rPr>
          <w:rFonts w:cs="Times New Roman"/>
          <w:sz w:val="22"/>
        </w:rPr>
        <w:t xml:space="preserve"> </w:t>
      </w:r>
      <w:r w:rsidR="0098034A" w:rsidRPr="00DB1225">
        <w:rPr>
          <w:rFonts w:cs="Times New Roman"/>
          <w:sz w:val="22"/>
        </w:rPr>
        <w:t>Table 1</w:t>
      </w:r>
      <w:r w:rsidR="00C35CC8" w:rsidRPr="00DB1225">
        <w:rPr>
          <w:rFonts w:cs="Times New Roman"/>
          <w:sz w:val="22"/>
        </w:rPr>
        <w:t>.</w:t>
      </w:r>
      <w:r w:rsidR="00D16C7B" w:rsidRPr="00DB1225">
        <w:rPr>
          <w:rFonts w:cs="Times New Roman"/>
          <w:sz w:val="22"/>
        </w:rPr>
        <w:t xml:space="preserve"> </w:t>
      </w:r>
    </w:p>
    <w:p w14:paraId="496A26E0" w14:textId="788EDFE6" w:rsidR="0007029C" w:rsidRPr="00DB1225" w:rsidRDefault="0031382F" w:rsidP="00DB1225">
      <w:pPr>
        <w:spacing w:line="276" w:lineRule="auto"/>
        <w:rPr>
          <w:rFonts w:cs="Times New Roman"/>
          <w:sz w:val="22"/>
        </w:rPr>
      </w:pPr>
      <w:r w:rsidRPr="00DB1225">
        <w:rPr>
          <w:rFonts w:cs="Times New Roman"/>
          <w:sz w:val="22"/>
        </w:rPr>
        <w:t>Overall, the cost to implemen</w:t>
      </w:r>
      <w:r w:rsidR="006A4291">
        <w:rPr>
          <w:rFonts w:cs="Times New Roman"/>
          <w:sz w:val="22"/>
        </w:rPr>
        <w:t xml:space="preserve">t the </w:t>
      </w:r>
      <w:proofErr w:type="spellStart"/>
      <w:r w:rsidR="006A4291">
        <w:rPr>
          <w:rFonts w:cs="Times New Roman"/>
          <w:sz w:val="22"/>
        </w:rPr>
        <w:t>HLaC</w:t>
      </w:r>
      <w:proofErr w:type="spellEnd"/>
      <w:r w:rsidRPr="00DB1225">
        <w:rPr>
          <w:rFonts w:cs="Times New Roman"/>
          <w:sz w:val="22"/>
        </w:rPr>
        <w:t xml:space="preserve"> program was AU$504,980 (US$349,709)</w:t>
      </w:r>
      <w:r w:rsidR="0007029C" w:rsidRPr="00DB1225">
        <w:rPr>
          <w:rFonts w:cs="Times New Roman"/>
          <w:sz w:val="22"/>
        </w:rPr>
        <w:t xml:space="preserve"> across the trial sites. This equated to AU$427 (US$296) per referred cancer survivor (n=1,183). For the 297 ineligible cancer survivor</w:t>
      </w:r>
      <w:r w:rsidR="006A4291">
        <w:rPr>
          <w:rFonts w:cs="Times New Roman"/>
          <w:sz w:val="22"/>
        </w:rPr>
        <w:t>s</w:t>
      </w:r>
      <w:r w:rsidR="0007029C" w:rsidRPr="00DB1225">
        <w:rPr>
          <w:rFonts w:cs="Times New Roman"/>
          <w:sz w:val="22"/>
        </w:rPr>
        <w:t>, the mean cost was AU$85 (US$59) per can</w:t>
      </w:r>
      <w:r w:rsidR="006A4291">
        <w:rPr>
          <w:rFonts w:cs="Times New Roman"/>
          <w:sz w:val="22"/>
        </w:rPr>
        <w:t>cer survivor</w:t>
      </w:r>
      <w:r w:rsidR="0007029C" w:rsidRPr="00DB1225">
        <w:rPr>
          <w:rFonts w:cs="Times New Roman"/>
          <w:sz w:val="22"/>
        </w:rPr>
        <w:t xml:space="preserve">.  For the 410 partial program completers </w:t>
      </w:r>
      <w:r w:rsidR="006A4291">
        <w:rPr>
          <w:rFonts w:cs="Times New Roman"/>
          <w:sz w:val="22"/>
        </w:rPr>
        <w:t xml:space="preserve">/ </w:t>
      </w:r>
      <w:r w:rsidR="0007029C" w:rsidRPr="00DB1225">
        <w:rPr>
          <w:rFonts w:cs="Times New Roman"/>
          <w:sz w:val="22"/>
        </w:rPr>
        <w:t xml:space="preserve">did not commence the program, the mean cost was AU$388 (US$269) per cancer survivor. For the 476 program completers, the mean cost was AU$673 (US$466) per cancer survivor. </w:t>
      </w:r>
    </w:p>
    <w:p w14:paraId="7382E7DB" w14:textId="0AFBE25F" w:rsidR="0007029C" w:rsidRDefault="002B42FF" w:rsidP="00DB1225">
      <w:pPr>
        <w:spacing w:line="276" w:lineRule="auto"/>
        <w:rPr>
          <w:rFonts w:eastAsia="Times New Roman" w:cs="Times New Roman"/>
          <w:color w:val="000000"/>
          <w:sz w:val="22"/>
          <w:lang w:eastAsia="en-AU"/>
        </w:rPr>
      </w:pPr>
      <w:r w:rsidRPr="00DB1225">
        <w:rPr>
          <w:rFonts w:cs="Times New Roman"/>
          <w:sz w:val="22"/>
        </w:rPr>
        <w:t>Staff costs accounted for the highest proportion of costs (</w:t>
      </w:r>
      <w:r w:rsidR="00DB1225" w:rsidRPr="00DB1225">
        <w:rPr>
          <w:rFonts w:cs="Times New Roman"/>
          <w:sz w:val="22"/>
        </w:rPr>
        <w:t>88</w:t>
      </w:r>
      <w:r w:rsidRPr="00DB1225">
        <w:rPr>
          <w:rFonts w:cs="Times New Roman"/>
          <w:sz w:val="22"/>
        </w:rPr>
        <w:t>%</w:t>
      </w:r>
      <w:r w:rsidR="00D85E0E" w:rsidRPr="00DB1225">
        <w:rPr>
          <w:rFonts w:cs="Times New Roman"/>
          <w:sz w:val="22"/>
        </w:rPr>
        <w:t>)</w:t>
      </w:r>
      <w:r w:rsidR="00CE26DB" w:rsidRPr="00DB1225">
        <w:rPr>
          <w:rFonts w:cs="Times New Roman"/>
          <w:sz w:val="22"/>
        </w:rPr>
        <w:t xml:space="preserve"> which included staff time to deliver the program</w:t>
      </w:r>
      <w:r w:rsidR="00A63F74" w:rsidRPr="00DB1225">
        <w:rPr>
          <w:rFonts w:cs="Times New Roman"/>
          <w:sz w:val="22"/>
        </w:rPr>
        <w:t xml:space="preserve"> (calls and administration)</w:t>
      </w:r>
      <w:r w:rsidR="00CE26DB" w:rsidRPr="00DB1225">
        <w:rPr>
          <w:rFonts w:cs="Times New Roman"/>
          <w:sz w:val="22"/>
        </w:rPr>
        <w:t>, attend debriefing sessions and refine referral pathways.</w:t>
      </w:r>
      <w:r w:rsidR="00B66ED6" w:rsidRPr="00DB1225">
        <w:rPr>
          <w:rFonts w:cs="Times New Roman"/>
          <w:sz w:val="22"/>
        </w:rPr>
        <w:t xml:space="preserve"> </w:t>
      </w:r>
      <w:r w:rsidR="00153466" w:rsidRPr="00DB1225">
        <w:rPr>
          <w:rFonts w:cs="Times New Roman"/>
          <w:sz w:val="22"/>
        </w:rPr>
        <w:t>The majority</w:t>
      </w:r>
      <w:r w:rsidR="006F2579" w:rsidRPr="00DB1225">
        <w:rPr>
          <w:rFonts w:cs="Times New Roman"/>
          <w:sz w:val="22"/>
        </w:rPr>
        <w:t xml:space="preserve"> </w:t>
      </w:r>
      <w:r w:rsidR="00DB1225" w:rsidRPr="00DB1225">
        <w:rPr>
          <w:rFonts w:cs="Times New Roman"/>
          <w:sz w:val="22"/>
        </w:rPr>
        <w:t xml:space="preserve">(74%) </w:t>
      </w:r>
      <w:r w:rsidR="006F2579" w:rsidRPr="00DB1225">
        <w:rPr>
          <w:rFonts w:cs="Times New Roman"/>
          <w:sz w:val="22"/>
        </w:rPr>
        <w:t>of the</w:t>
      </w:r>
      <w:r w:rsidR="00153466" w:rsidRPr="00DB1225">
        <w:rPr>
          <w:rFonts w:cs="Times New Roman"/>
          <w:sz w:val="22"/>
        </w:rPr>
        <w:t xml:space="preserve"> </w:t>
      </w:r>
      <w:r w:rsidR="004C2E2B" w:rsidRPr="00DB1225">
        <w:rPr>
          <w:rFonts w:cs="Times New Roman"/>
          <w:sz w:val="22"/>
        </w:rPr>
        <w:t xml:space="preserve">staff time to deliver the program </w:t>
      </w:r>
      <w:r w:rsidR="00153466" w:rsidRPr="00DB1225">
        <w:rPr>
          <w:rFonts w:cs="Times New Roman"/>
          <w:sz w:val="22"/>
        </w:rPr>
        <w:t>was spent on the intervent</w:t>
      </w:r>
      <w:r w:rsidR="00524ABA" w:rsidRPr="00DB1225">
        <w:rPr>
          <w:rFonts w:cs="Times New Roman"/>
          <w:sz w:val="22"/>
        </w:rPr>
        <w:t>ion</w:t>
      </w:r>
      <w:r w:rsidR="001E7701" w:rsidRPr="00DB1225">
        <w:rPr>
          <w:rFonts w:cs="Times New Roman"/>
          <w:sz w:val="22"/>
        </w:rPr>
        <w:t xml:space="preserve"> phase of the program</w:t>
      </w:r>
      <w:r w:rsidR="00C47B14" w:rsidRPr="00DB1225">
        <w:rPr>
          <w:rFonts w:cs="Times New Roman"/>
          <w:sz w:val="22"/>
        </w:rPr>
        <w:t>.</w:t>
      </w:r>
      <w:r w:rsidR="00B66ED6" w:rsidRPr="00DB1225">
        <w:rPr>
          <w:rFonts w:eastAsia="Times New Roman" w:cs="Times New Roman"/>
          <w:color w:val="000000"/>
          <w:sz w:val="22"/>
          <w:lang w:eastAsia="en-AU"/>
        </w:rPr>
        <w:t xml:space="preserve"> </w:t>
      </w:r>
      <w:r w:rsidR="00B73C01">
        <w:rPr>
          <w:rFonts w:eastAsia="Times New Roman" w:cs="Times New Roman"/>
          <w:color w:val="000000"/>
          <w:sz w:val="22"/>
          <w:lang w:eastAsia="en-AU"/>
        </w:rPr>
        <w:t>The remaining s</w:t>
      </w:r>
      <w:r w:rsidR="00DB1225" w:rsidRPr="00DB1225">
        <w:rPr>
          <w:rFonts w:cs="Times New Roman"/>
          <w:sz w:val="22"/>
        </w:rPr>
        <w:t xml:space="preserve">taff </w:t>
      </w:r>
      <w:proofErr w:type="gramStart"/>
      <w:r w:rsidR="00B73C01">
        <w:rPr>
          <w:rFonts w:cs="Times New Roman"/>
          <w:sz w:val="22"/>
        </w:rPr>
        <w:t>call</w:t>
      </w:r>
      <w:proofErr w:type="gramEnd"/>
      <w:r w:rsidR="00B73C01">
        <w:rPr>
          <w:rFonts w:cs="Times New Roman"/>
          <w:sz w:val="22"/>
        </w:rPr>
        <w:t xml:space="preserve"> and administration time</w:t>
      </w:r>
      <w:r w:rsidR="00DB1225" w:rsidRPr="00DB1225">
        <w:rPr>
          <w:rFonts w:cs="Times New Roman"/>
          <w:sz w:val="22"/>
        </w:rPr>
        <w:t xml:space="preserve"> </w:t>
      </w:r>
      <w:r w:rsidR="00B73C01">
        <w:rPr>
          <w:rFonts w:cs="Times New Roman"/>
          <w:sz w:val="22"/>
        </w:rPr>
        <w:t>was spent on conducting</w:t>
      </w:r>
      <w:r w:rsidR="00DB1225" w:rsidRPr="00DB1225">
        <w:rPr>
          <w:rFonts w:cs="Times New Roman"/>
          <w:sz w:val="22"/>
        </w:rPr>
        <w:t xml:space="preserve"> referral, screening and consent call</w:t>
      </w:r>
      <w:r w:rsidR="00B73C01">
        <w:rPr>
          <w:rFonts w:cs="Times New Roman"/>
          <w:sz w:val="22"/>
        </w:rPr>
        <w:t>s</w:t>
      </w:r>
      <w:r w:rsidR="00DB1225" w:rsidRPr="00DB1225">
        <w:rPr>
          <w:rFonts w:cs="Times New Roman"/>
          <w:sz w:val="22"/>
        </w:rPr>
        <w:t xml:space="preserve"> </w:t>
      </w:r>
      <w:r w:rsidR="00B73C01">
        <w:rPr>
          <w:rFonts w:cs="Times New Roman"/>
          <w:sz w:val="22"/>
        </w:rPr>
        <w:t>(1</w:t>
      </w:r>
      <w:r w:rsidR="00DB1225" w:rsidRPr="00DB1225">
        <w:rPr>
          <w:rFonts w:cs="Times New Roman"/>
          <w:sz w:val="22"/>
        </w:rPr>
        <w:t>7%</w:t>
      </w:r>
      <w:r w:rsidR="00B73C01">
        <w:rPr>
          <w:rFonts w:cs="Times New Roman"/>
          <w:sz w:val="22"/>
        </w:rPr>
        <w:t xml:space="preserve">) and </w:t>
      </w:r>
      <w:r w:rsidR="00593B45" w:rsidRPr="00DB1225">
        <w:rPr>
          <w:rFonts w:eastAsia="Times New Roman" w:cs="Times New Roman"/>
          <w:color w:val="000000"/>
          <w:sz w:val="22"/>
          <w:lang w:eastAsia="en-AU"/>
        </w:rPr>
        <w:t>brief p</w:t>
      </w:r>
      <w:r w:rsidR="0021753D" w:rsidRPr="00DB1225">
        <w:rPr>
          <w:rFonts w:eastAsia="Times New Roman" w:cs="Times New Roman"/>
          <w:color w:val="000000"/>
          <w:sz w:val="22"/>
          <w:lang w:eastAsia="en-AU"/>
        </w:rPr>
        <w:t>re- and post-</w:t>
      </w:r>
      <w:r w:rsidR="00B66ED6" w:rsidRPr="00DB1225">
        <w:rPr>
          <w:rFonts w:eastAsia="Times New Roman" w:cs="Times New Roman"/>
          <w:color w:val="000000"/>
          <w:sz w:val="22"/>
          <w:lang w:eastAsia="en-AU"/>
        </w:rPr>
        <w:t>assessment</w:t>
      </w:r>
      <w:r w:rsidR="003870A2" w:rsidRPr="00DB1225">
        <w:rPr>
          <w:rFonts w:eastAsia="Times New Roman" w:cs="Times New Roman"/>
          <w:color w:val="000000"/>
          <w:sz w:val="22"/>
          <w:lang w:eastAsia="en-AU"/>
        </w:rPr>
        <w:t xml:space="preserve">s </w:t>
      </w:r>
      <w:r w:rsidR="00B73C01">
        <w:rPr>
          <w:rFonts w:eastAsia="Times New Roman" w:cs="Times New Roman"/>
          <w:color w:val="000000"/>
          <w:sz w:val="22"/>
          <w:lang w:eastAsia="en-AU"/>
        </w:rPr>
        <w:t>(</w:t>
      </w:r>
      <w:r w:rsidR="00DB1225" w:rsidRPr="00DB1225">
        <w:rPr>
          <w:rFonts w:eastAsia="Times New Roman" w:cs="Times New Roman"/>
          <w:color w:val="000000"/>
          <w:sz w:val="22"/>
          <w:lang w:eastAsia="en-AU"/>
        </w:rPr>
        <w:t>10</w:t>
      </w:r>
      <w:r w:rsidR="0021753D" w:rsidRPr="00DB1225">
        <w:rPr>
          <w:rFonts w:eastAsia="Times New Roman" w:cs="Times New Roman"/>
          <w:color w:val="000000"/>
          <w:sz w:val="22"/>
          <w:lang w:eastAsia="en-AU"/>
        </w:rPr>
        <w:t>%</w:t>
      </w:r>
      <w:r w:rsidR="00B73C01">
        <w:rPr>
          <w:rFonts w:eastAsia="Times New Roman" w:cs="Times New Roman"/>
          <w:color w:val="000000"/>
          <w:sz w:val="22"/>
          <w:lang w:eastAsia="en-AU"/>
        </w:rPr>
        <w:t>)</w:t>
      </w:r>
      <w:r w:rsidR="00B66ED6" w:rsidRPr="00DB1225">
        <w:rPr>
          <w:rFonts w:eastAsia="Times New Roman" w:cs="Times New Roman"/>
          <w:color w:val="000000"/>
          <w:sz w:val="22"/>
          <w:lang w:eastAsia="en-AU"/>
        </w:rPr>
        <w:t>.</w:t>
      </w:r>
      <w:r w:rsidR="00DB1225" w:rsidRPr="00DB1225">
        <w:rPr>
          <w:rFonts w:eastAsia="Times New Roman" w:cs="Times New Roman"/>
          <w:color w:val="000000"/>
          <w:sz w:val="22"/>
          <w:lang w:eastAsia="en-AU"/>
        </w:rPr>
        <w:t xml:space="preserve"> The administration time may be overestimated as no formal definition for the administrative tasks directly associated with the delivery of the </w:t>
      </w:r>
      <w:proofErr w:type="spellStart"/>
      <w:r w:rsidR="00DB1225" w:rsidRPr="00DB1225">
        <w:rPr>
          <w:rFonts w:eastAsia="Times New Roman" w:cs="Times New Roman"/>
          <w:color w:val="000000"/>
          <w:sz w:val="22"/>
          <w:lang w:eastAsia="en-AU"/>
        </w:rPr>
        <w:t>HLaC</w:t>
      </w:r>
      <w:proofErr w:type="spellEnd"/>
      <w:r w:rsidR="00DB1225" w:rsidRPr="00DB1225">
        <w:rPr>
          <w:rFonts w:eastAsia="Times New Roman" w:cs="Times New Roman"/>
          <w:color w:val="000000"/>
          <w:sz w:val="22"/>
          <w:lang w:eastAsia="en-AU"/>
        </w:rPr>
        <w:t xml:space="preserve"> program was provided</w:t>
      </w:r>
      <w:r w:rsidR="00B73C01">
        <w:rPr>
          <w:rFonts w:eastAsia="Times New Roman" w:cs="Times New Roman"/>
          <w:color w:val="000000"/>
          <w:sz w:val="22"/>
          <w:lang w:eastAsia="en-AU"/>
        </w:rPr>
        <w:t>.</w:t>
      </w:r>
    </w:p>
    <w:p w14:paraId="27DA327C" w14:textId="77777777" w:rsidR="00745CB1" w:rsidRPr="00745CB1" w:rsidRDefault="00745CB1" w:rsidP="00745CB1">
      <w:pPr>
        <w:rPr>
          <w:rFonts w:cs="Times New Roman"/>
          <w:sz w:val="22"/>
        </w:rPr>
      </w:pPr>
    </w:p>
    <w:p w14:paraId="4D3204C5" w14:textId="77777777" w:rsidR="00745CB1" w:rsidRPr="00745CB1" w:rsidRDefault="00745CB1" w:rsidP="00745CB1">
      <w:pPr>
        <w:rPr>
          <w:rFonts w:cs="Times New Roman"/>
          <w:sz w:val="22"/>
        </w:rPr>
      </w:pPr>
    </w:p>
    <w:p w14:paraId="16995C1B" w14:textId="146EFC1E" w:rsidR="00745CB1" w:rsidRDefault="00745CB1" w:rsidP="00745CB1">
      <w:pPr>
        <w:ind w:firstLine="720"/>
        <w:rPr>
          <w:rFonts w:cs="Times New Roman"/>
          <w:sz w:val="22"/>
        </w:rPr>
      </w:pPr>
    </w:p>
    <w:p w14:paraId="00CAC3C6" w14:textId="63AB0397" w:rsidR="00745AB6" w:rsidRPr="00745CB1" w:rsidRDefault="00745CB1" w:rsidP="00745CB1">
      <w:pPr>
        <w:tabs>
          <w:tab w:val="left" w:pos="795"/>
        </w:tabs>
        <w:rPr>
          <w:rFonts w:cs="Times New Roman"/>
          <w:sz w:val="22"/>
        </w:rPr>
        <w:sectPr w:rsidR="00745AB6" w:rsidRPr="00745CB1" w:rsidSect="00E67FB6">
          <w:type w:val="continuous"/>
          <w:pgSz w:w="12240" w:h="15840"/>
          <w:pgMar w:top="1440" w:right="1440" w:bottom="709" w:left="1440" w:header="720" w:footer="720" w:gutter="0"/>
          <w:cols w:space="720"/>
          <w:docGrid w:linePitch="313"/>
        </w:sectPr>
      </w:pPr>
      <w:r>
        <w:rPr>
          <w:rFonts w:cs="Times New Roman"/>
          <w:sz w:val="22"/>
        </w:rPr>
        <w:tab/>
      </w:r>
    </w:p>
    <w:p w14:paraId="22FF7344" w14:textId="3F63BB2C" w:rsidR="0062137A" w:rsidRPr="00D751F9" w:rsidRDefault="00FC0DF2" w:rsidP="00C47B14">
      <w:pPr>
        <w:keepNext/>
        <w:keepLines/>
        <w:spacing w:after="160"/>
        <w:rPr>
          <w:rFonts w:cs="Times New Roman"/>
          <w:sz w:val="22"/>
        </w:rPr>
      </w:pPr>
      <w:r>
        <w:rPr>
          <w:rFonts w:cs="Times New Roman"/>
          <w:sz w:val="22"/>
        </w:rPr>
        <w:lastRenderedPageBreak/>
        <w:t>Additional</w:t>
      </w:r>
      <w:r w:rsidR="00D751F9">
        <w:rPr>
          <w:rFonts w:cs="Times New Roman"/>
          <w:sz w:val="22"/>
        </w:rPr>
        <w:t xml:space="preserve"> </w:t>
      </w:r>
      <w:r w:rsidR="0062137A" w:rsidRPr="00D751F9">
        <w:rPr>
          <w:rFonts w:cs="Times New Roman"/>
          <w:sz w:val="22"/>
        </w:rPr>
        <w:t xml:space="preserve">Table </w:t>
      </w:r>
      <w:r w:rsidR="00D07FFC">
        <w:rPr>
          <w:rFonts w:cs="Times New Roman"/>
          <w:sz w:val="22"/>
        </w:rPr>
        <w:t>1</w:t>
      </w:r>
      <w:r w:rsidR="0062137A" w:rsidRPr="00D751F9">
        <w:rPr>
          <w:rFonts w:cs="Times New Roman"/>
          <w:sz w:val="22"/>
        </w:rPr>
        <w:t xml:space="preserve">: </w:t>
      </w:r>
      <w:r w:rsidR="00B52FCF" w:rsidRPr="00D751F9">
        <w:rPr>
          <w:rFonts w:cs="Times New Roman"/>
          <w:sz w:val="22"/>
        </w:rPr>
        <w:t xml:space="preserve">Estimated </w:t>
      </w:r>
      <w:r w:rsidR="00565345" w:rsidRPr="00D751F9">
        <w:rPr>
          <w:rFonts w:cs="Times New Roman"/>
          <w:sz w:val="22"/>
        </w:rPr>
        <w:t>delivery costs</w:t>
      </w:r>
      <w:r w:rsidR="00D16C7B" w:rsidRPr="00D751F9">
        <w:rPr>
          <w:rFonts w:cs="Times New Roman"/>
          <w:sz w:val="22"/>
        </w:rPr>
        <w:t xml:space="preserve"> </w:t>
      </w:r>
      <w:r w:rsidR="00327DF6" w:rsidRPr="00D751F9">
        <w:rPr>
          <w:rFonts w:cs="Times New Roman"/>
          <w:sz w:val="22"/>
        </w:rPr>
        <w:t>of</w:t>
      </w:r>
      <w:r w:rsidR="00D16C7B" w:rsidRPr="00D751F9">
        <w:rPr>
          <w:rFonts w:cs="Times New Roman"/>
          <w:sz w:val="22"/>
        </w:rPr>
        <w:t xml:space="preserve"> the Healthy Living after Cancer project </w:t>
      </w:r>
      <w:r w:rsidR="00565345" w:rsidRPr="00D751F9">
        <w:rPr>
          <w:rFonts w:cs="Times New Roman"/>
          <w:sz w:val="22"/>
        </w:rPr>
        <w:t xml:space="preserve">for </w:t>
      </w:r>
      <w:r w:rsidR="001248F6" w:rsidRPr="00D751F9">
        <w:rPr>
          <w:rFonts w:cs="Times New Roman"/>
          <w:sz w:val="22"/>
        </w:rPr>
        <w:t xml:space="preserve">1,183 </w:t>
      </w:r>
      <w:r w:rsidR="00D16C7B" w:rsidRPr="00D751F9">
        <w:rPr>
          <w:rFonts w:cs="Times New Roman"/>
          <w:sz w:val="22"/>
        </w:rPr>
        <w:t xml:space="preserve">participants </w:t>
      </w:r>
      <w:r w:rsidR="006C3081" w:rsidRPr="00D751F9">
        <w:rPr>
          <w:rFonts w:cs="Times New Roman"/>
          <w:sz w:val="22"/>
        </w:rPr>
        <w:t xml:space="preserve">across four participating sites </w:t>
      </w:r>
      <w:r w:rsidR="00D7776A" w:rsidRPr="00D751F9">
        <w:rPr>
          <w:rFonts w:cs="Times New Roman"/>
          <w:sz w:val="22"/>
        </w:rPr>
        <w:t xml:space="preserve">over </w:t>
      </w:r>
      <w:r w:rsidR="001248F6" w:rsidRPr="00D751F9">
        <w:rPr>
          <w:rFonts w:cs="Times New Roman"/>
          <w:sz w:val="22"/>
        </w:rPr>
        <w:t>48</w:t>
      </w:r>
      <w:r w:rsidR="00D7776A" w:rsidRPr="00D751F9">
        <w:rPr>
          <w:rFonts w:cs="Times New Roman"/>
          <w:sz w:val="22"/>
        </w:rPr>
        <w:t xml:space="preserve"> months</w:t>
      </w:r>
    </w:p>
    <w:tbl>
      <w:tblPr>
        <w:tblStyle w:val="TableGrid"/>
        <w:tblW w:w="1360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4819"/>
        <w:gridCol w:w="1381"/>
        <w:gridCol w:w="2021"/>
        <w:gridCol w:w="1413"/>
        <w:gridCol w:w="1418"/>
      </w:tblGrid>
      <w:tr w:rsidR="00661953" w:rsidRPr="00DB1225" w14:paraId="095FD6E5" w14:textId="71B638FA" w:rsidTr="00E67FB6">
        <w:trPr>
          <w:trHeight w:val="170"/>
        </w:trPr>
        <w:tc>
          <w:tcPr>
            <w:tcW w:w="2552" w:type="dxa"/>
            <w:vAlign w:val="center"/>
          </w:tcPr>
          <w:p w14:paraId="362D3DFE" w14:textId="18470D58" w:rsidR="00661953" w:rsidRPr="00DB1225" w:rsidRDefault="00661953" w:rsidP="00E67FB6">
            <w:pPr>
              <w:spacing w:after="0"/>
              <w:ind w:left="357" w:hanging="357"/>
              <w:contextualSpacing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right w:val="single" w:sz="4" w:space="0" w:color="auto"/>
            </w:tcBorders>
            <w:vAlign w:val="center"/>
          </w:tcPr>
          <w:p w14:paraId="00B0161D" w14:textId="305A6E52" w:rsidR="00661953" w:rsidRPr="00DB1225" w:rsidRDefault="00661953" w:rsidP="00E67FB6">
            <w:pPr>
              <w:spacing w:after="0"/>
              <w:ind w:left="357" w:hanging="357"/>
              <w:contextualSpacing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38345" w14:textId="2267BC35" w:rsidR="00661953" w:rsidRPr="00DB1225" w:rsidRDefault="00661953" w:rsidP="00E67FB6">
            <w:pPr>
              <w:spacing w:after="0"/>
              <w:ind w:left="357" w:hanging="357"/>
              <w:contextualSpacing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B1225">
              <w:rPr>
                <w:rFonts w:cs="Times New Roman"/>
                <w:b/>
                <w:bCs/>
                <w:sz w:val="20"/>
                <w:szCs w:val="20"/>
              </w:rPr>
              <w:t>Program costs (AU$)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76B4C175" w14:textId="01E9D71F" w:rsidR="00661953" w:rsidRPr="00DB1225" w:rsidRDefault="00661953" w:rsidP="00E67FB6">
            <w:pPr>
              <w:spacing w:after="0"/>
              <w:ind w:left="357" w:hanging="357"/>
              <w:contextualSpacing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B1225">
              <w:rPr>
                <w:rFonts w:cs="Times New Roman"/>
                <w:b/>
                <w:sz w:val="20"/>
                <w:szCs w:val="20"/>
              </w:rPr>
              <w:t>Total</w:t>
            </w:r>
          </w:p>
        </w:tc>
      </w:tr>
      <w:tr w:rsidR="00680CFF" w:rsidRPr="00DB1225" w14:paraId="68D00436" w14:textId="0F6EA26A" w:rsidTr="00E67FB6">
        <w:trPr>
          <w:trHeight w:val="170"/>
        </w:trPr>
        <w:tc>
          <w:tcPr>
            <w:tcW w:w="2552" w:type="dxa"/>
            <w:tcBorders>
              <w:bottom w:val="nil"/>
            </w:tcBorders>
            <w:vAlign w:val="center"/>
            <w:hideMark/>
          </w:tcPr>
          <w:p w14:paraId="3CC3C72A" w14:textId="7727BDF0" w:rsidR="00680CFF" w:rsidRPr="00DB1225" w:rsidRDefault="00680CFF" w:rsidP="00E67FB6">
            <w:pPr>
              <w:spacing w:after="0"/>
              <w:ind w:left="357" w:hanging="357"/>
              <w:contextualSpacing/>
              <w:rPr>
                <w:rFonts w:cs="Times New Roman"/>
                <w:b/>
                <w:bCs/>
                <w:sz w:val="20"/>
                <w:szCs w:val="20"/>
              </w:rPr>
            </w:pPr>
            <w:r w:rsidRPr="00DB1225">
              <w:rPr>
                <w:rFonts w:cs="Times New Roman"/>
                <w:b/>
                <w:bCs/>
                <w:sz w:val="20"/>
                <w:szCs w:val="20"/>
              </w:rPr>
              <w:t>Resources</w:t>
            </w:r>
          </w:p>
        </w:tc>
        <w:tc>
          <w:tcPr>
            <w:tcW w:w="4819" w:type="dxa"/>
            <w:tcBorders>
              <w:bottom w:val="nil"/>
              <w:right w:val="single" w:sz="4" w:space="0" w:color="auto"/>
            </w:tcBorders>
            <w:vAlign w:val="center"/>
            <w:hideMark/>
          </w:tcPr>
          <w:p w14:paraId="3DBC6409" w14:textId="164EC8C6" w:rsidR="00680CFF" w:rsidRPr="00DB1225" w:rsidRDefault="00680CFF" w:rsidP="00E67FB6">
            <w:pPr>
              <w:spacing w:after="0"/>
              <w:ind w:left="357" w:hanging="357"/>
              <w:contextualSpacing/>
              <w:rPr>
                <w:rFonts w:cs="Times New Roman"/>
                <w:b/>
                <w:bCs/>
                <w:sz w:val="20"/>
                <w:szCs w:val="20"/>
              </w:rPr>
            </w:pPr>
            <w:r w:rsidRPr="00DB1225">
              <w:rPr>
                <w:rFonts w:cs="Times New Roman"/>
                <w:b/>
                <w:bCs/>
                <w:sz w:val="20"/>
                <w:szCs w:val="20"/>
              </w:rPr>
              <w:t>Details of quantities and values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96D1B" w14:textId="77777777" w:rsidR="00680CFF" w:rsidRPr="00DB1225" w:rsidRDefault="00680CFF" w:rsidP="00E67FB6">
            <w:pPr>
              <w:spacing w:after="0"/>
              <w:ind w:left="357" w:hanging="357"/>
              <w:contextualSpacing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B1225">
              <w:rPr>
                <w:rFonts w:cs="Times New Roman"/>
                <w:b/>
                <w:sz w:val="20"/>
                <w:szCs w:val="20"/>
              </w:rPr>
              <w:t>Ineligible</w:t>
            </w:r>
          </w:p>
        </w:tc>
        <w:tc>
          <w:tcPr>
            <w:tcW w:w="3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E6FB4" w14:textId="5B8C8C13" w:rsidR="00680CFF" w:rsidRPr="00DB1225" w:rsidRDefault="00680CFF" w:rsidP="00E67FB6">
            <w:pPr>
              <w:spacing w:after="0"/>
              <w:ind w:left="357" w:hanging="357"/>
              <w:contextualSpacing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B1225">
              <w:rPr>
                <w:rFonts w:cs="Times New Roman"/>
                <w:b/>
                <w:bCs/>
                <w:sz w:val="20"/>
                <w:szCs w:val="20"/>
              </w:rPr>
              <w:t>Eligible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22596831" w14:textId="4D5646E0" w:rsidR="00680CFF" w:rsidRPr="00DB1225" w:rsidRDefault="00680CFF" w:rsidP="00E67FB6">
            <w:pPr>
              <w:spacing w:after="0"/>
              <w:ind w:left="357" w:hanging="357"/>
              <w:contextualSpacing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E36076" w:rsidRPr="00DB1225" w14:paraId="0FC9440D" w14:textId="5AFEF5AB" w:rsidTr="00E67FB6">
        <w:trPr>
          <w:trHeight w:val="170"/>
        </w:trPr>
        <w:tc>
          <w:tcPr>
            <w:tcW w:w="2552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0F3E71D3" w14:textId="77777777" w:rsidR="00680CFF" w:rsidRPr="00DB1225" w:rsidRDefault="00680CFF" w:rsidP="00E67FB6">
            <w:pPr>
              <w:spacing w:after="0"/>
              <w:ind w:left="357" w:hanging="357"/>
              <w:contextualSpacing/>
              <w:rPr>
                <w:rFonts w:cs="Times New Roman"/>
                <w:b/>
                <w:bCs/>
                <w:sz w:val="20"/>
                <w:szCs w:val="20"/>
              </w:rPr>
            </w:pPr>
            <w:r w:rsidRPr="00DB1225">
              <w:rPr>
                <w:rFonts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155D6" w14:textId="77777777" w:rsidR="00680CFF" w:rsidRPr="00DB1225" w:rsidRDefault="00680CFF" w:rsidP="00E67FB6">
            <w:pPr>
              <w:spacing w:after="0"/>
              <w:ind w:left="357" w:hanging="357"/>
              <w:contextualSpacing/>
              <w:rPr>
                <w:rFonts w:cs="Times New Roman"/>
                <w:b/>
                <w:bCs/>
                <w:sz w:val="20"/>
                <w:szCs w:val="20"/>
              </w:rPr>
            </w:pPr>
            <w:r w:rsidRPr="00DB1225">
              <w:rPr>
                <w:rFonts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75058" w14:textId="05F6CB65" w:rsidR="00680CFF" w:rsidRPr="00DB1225" w:rsidRDefault="00680CFF" w:rsidP="00E67FB6">
            <w:pPr>
              <w:spacing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DB1225">
              <w:rPr>
                <w:rFonts w:cs="Times New Roman"/>
                <w:b/>
                <w:sz w:val="20"/>
                <w:szCs w:val="20"/>
              </w:rPr>
              <w:t>Ineligible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2062D" w14:textId="5A29CB3D" w:rsidR="00680CFF" w:rsidRPr="00DB1225" w:rsidRDefault="00680CFF" w:rsidP="00E67FB6">
            <w:pPr>
              <w:spacing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DB1225">
              <w:rPr>
                <w:rFonts w:cs="Times New Roman"/>
                <w:b/>
                <w:sz w:val="20"/>
                <w:szCs w:val="20"/>
              </w:rPr>
              <w:t>Partial completers &amp; did not commence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3CDC2" w14:textId="3E00FACE" w:rsidR="00680CFF" w:rsidRPr="00DB1225" w:rsidRDefault="00680CFF" w:rsidP="00E67FB6">
            <w:pPr>
              <w:spacing w:after="0"/>
              <w:ind w:left="357" w:hanging="357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DB1225">
              <w:rPr>
                <w:rFonts w:cs="Times New Roman"/>
                <w:b/>
                <w:sz w:val="20"/>
                <w:szCs w:val="20"/>
              </w:rPr>
              <w:t>Completers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23811C" w14:textId="7A083001" w:rsidR="00680CFF" w:rsidRPr="00DB1225" w:rsidRDefault="00680CFF" w:rsidP="00E67FB6">
            <w:pPr>
              <w:spacing w:after="0"/>
              <w:ind w:left="357" w:hanging="357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80CFF" w:rsidRPr="00DB1225" w14:paraId="646E104F" w14:textId="77777777" w:rsidTr="00E67FB6">
        <w:trPr>
          <w:trHeight w:val="170"/>
        </w:trPr>
        <w:tc>
          <w:tcPr>
            <w:tcW w:w="2552" w:type="dxa"/>
            <w:tcBorders>
              <w:top w:val="nil"/>
              <w:bottom w:val="single" w:sz="4" w:space="0" w:color="auto"/>
            </w:tcBorders>
            <w:vAlign w:val="center"/>
          </w:tcPr>
          <w:p w14:paraId="4DE6F1B5" w14:textId="77777777" w:rsidR="00680CFF" w:rsidRPr="00DB1225" w:rsidRDefault="00680CFF" w:rsidP="00E67FB6">
            <w:pPr>
              <w:spacing w:after="0"/>
              <w:ind w:left="357" w:hanging="357"/>
              <w:contextualSpacing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D37A3B" w14:textId="77777777" w:rsidR="00680CFF" w:rsidRPr="00DB1225" w:rsidRDefault="00680CFF" w:rsidP="00E67FB6">
            <w:pPr>
              <w:spacing w:after="0"/>
              <w:ind w:left="357" w:hanging="357"/>
              <w:contextualSpacing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4FC3A" w14:textId="772E11E9" w:rsidR="00680CFF" w:rsidRPr="00DB1225" w:rsidRDefault="00680CFF" w:rsidP="00E67FB6">
            <w:pPr>
              <w:spacing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DB1225">
              <w:rPr>
                <w:rFonts w:cs="Times New Roman"/>
                <w:sz w:val="20"/>
                <w:szCs w:val="20"/>
              </w:rPr>
              <w:t>(n=297)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D3242" w14:textId="3D721560" w:rsidR="00680CFF" w:rsidRPr="00DB1225" w:rsidRDefault="00680CFF" w:rsidP="00E67FB6">
            <w:pPr>
              <w:spacing w:after="0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DB1225">
              <w:rPr>
                <w:rFonts w:cs="Times New Roman"/>
                <w:sz w:val="20"/>
                <w:szCs w:val="20"/>
              </w:rPr>
              <w:t>(n=410)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DEB1C" w14:textId="5CAAD5EC" w:rsidR="00680CFF" w:rsidRPr="00DB1225" w:rsidRDefault="00680CFF" w:rsidP="00E67FB6">
            <w:pPr>
              <w:spacing w:after="0"/>
              <w:ind w:left="357" w:hanging="357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DB1225">
              <w:rPr>
                <w:rFonts w:cs="Times New Roman"/>
                <w:sz w:val="20"/>
                <w:szCs w:val="20"/>
              </w:rPr>
              <w:t>(n=476)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8188E8" w14:textId="20DD949B" w:rsidR="00680CFF" w:rsidRPr="00DB1225" w:rsidRDefault="00680CFF" w:rsidP="00E67FB6">
            <w:pPr>
              <w:spacing w:after="0"/>
              <w:ind w:left="357" w:hanging="357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DB1225">
              <w:rPr>
                <w:rFonts w:cs="Times New Roman"/>
                <w:sz w:val="20"/>
                <w:szCs w:val="20"/>
              </w:rPr>
              <w:t>(n=1,183)</w:t>
            </w:r>
          </w:p>
        </w:tc>
      </w:tr>
      <w:tr w:rsidR="00680CFF" w:rsidRPr="00DB1225" w14:paraId="3E3EFC7B" w14:textId="08229A0A" w:rsidTr="00E67FB6">
        <w:trPr>
          <w:trHeight w:val="170"/>
        </w:trPr>
        <w:tc>
          <w:tcPr>
            <w:tcW w:w="2552" w:type="dxa"/>
            <w:vAlign w:val="center"/>
            <w:hideMark/>
          </w:tcPr>
          <w:p w14:paraId="6CC719E9" w14:textId="2D42A212" w:rsidR="00680CFF" w:rsidRPr="00DB1225" w:rsidRDefault="00680CFF" w:rsidP="005407F8">
            <w:pPr>
              <w:spacing w:after="0" w:line="276" w:lineRule="auto"/>
              <w:ind w:left="314" w:hanging="357"/>
              <w:contextualSpacing/>
              <w:rPr>
                <w:rFonts w:cs="Times New Roman"/>
                <w:bCs/>
                <w:i/>
                <w:sz w:val="20"/>
                <w:szCs w:val="20"/>
              </w:rPr>
            </w:pPr>
            <w:r w:rsidRPr="00DB1225">
              <w:rPr>
                <w:rFonts w:cs="Times New Roman"/>
                <w:bCs/>
                <w:i/>
                <w:sz w:val="20"/>
                <w:szCs w:val="20"/>
              </w:rPr>
              <w:t>Marketing materials</w:t>
            </w:r>
          </w:p>
        </w:tc>
        <w:tc>
          <w:tcPr>
            <w:tcW w:w="4819" w:type="dxa"/>
            <w:vAlign w:val="center"/>
            <w:hideMark/>
          </w:tcPr>
          <w:p w14:paraId="2D39E28D" w14:textId="77777777" w:rsidR="00680CFF" w:rsidRPr="00DB1225" w:rsidRDefault="00680CFF" w:rsidP="00B73C01">
            <w:pPr>
              <w:spacing w:after="0" w:line="276" w:lineRule="auto"/>
              <w:ind w:left="357" w:hanging="357"/>
              <w:contextualSpacing/>
              <w:rPr>
                <w:rFonts w:cs="Times New Roman"/>
                <w:b/>
                <w:bCs/>
                <w:sz w:val="20"/>
                <w:szCs w:val="20"/>
              </w:rPr>
            </w:pPr>
            <w:r w:rsidRPr="00DB1225">
              <w:rPr>
                <w:rFonts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81" w:type="dxa"/>
            <w:noWrap/>
            <w:vAlign w:val="center"/>
            <w:hideMark/>
          </w:tcPr>
          <w:p w14:paraId="5C9CE801" w14:textId="77777777" w:rsidR="00680CFF" w:rsidRPr="00DB1225" w:rsidRDefault="00680CFF" w:rsidP="00B73C01">
            <w:pPr>
              <w:spacing w:after="0" w:line="276" w:lineRule="auto"/>
              <w:ind w:left="357" w:hanging="357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DB1225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202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A7D438F" w14:textId="77777777" w:rsidR="00680CFF" w:rsidRPr="00DB1225" w:rsidRDefault="00680CFF" w:rsidP="00B73C01">
            <w:pPr>
              <w:spacing w:after="0" w:line="276" w:lineRule="auto"/>
              <w:ind w:left="357" w:hanging="357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DB1225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2958C96" w14:textId="77777777" w:rsidR="00680CFF" w:rsidRPr="00DB1225" w:rsidRDefault="00680CFF" w:rsidP="00B73C01">
            <w:pPr>
              <w:spacing w:after="0" w:line="276" w:lineRule="auto"/>
              <w:ind w:left="357" w:hanging="357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DB1225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1418" w:type="dxa"/>
            <w:vAlign w:val="center"/>
          </w:tcPr>
          <w:p w14:paraId="327C2017" w14:textId="30B94C02" w:rsidR="00680CFF" w:rsidRPr="00DB1225" w:rsidRDefault="00680CFF" w:rsidP="00B73C01">
            <w:pPr>
              <w:spacing w:after="0" w:line="276" w:lineRule="auto"/>
              <w:ind w:left="357" w:hanging="357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DB1225">
              <w:rPr>
                <w:rFonts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680CFF" w:rsidRPr="00DB1225" w14:paraId="2C187D13" w14:textId="5EE7DD82" w:rsidTr="00E67FB6">
        <w:trPr>
          <w:trHeight w:val="170"/>
        </w:trPr>
        <w:tc>
          <w:tcPr>
            <w:tcW w:w="2552" w:type="dxa"/>
            <w:vAlign w:val="center"/>
            <w:hideMark/>
          </w:tcPr>
          <w:p w14:paraId="1168D80D" w14:textId="77777777" w:rsidR="00680CFF" w:rsidRPr="00DB1225" w:rsidRDefault="00680CFF" w:rsidP="005407F8">
            <w:pPr>
              <w:spacing w:after="0" w:line="276" w:lineRule="auto"/>
              <w:ind w:left="314" w:hanging="193"/>
              <w:contextualSpacing/>
              <w:rPr>
                <w:rFonts w:cs="Times New Roman"/>
                <w:sz w:val="20"/>
                <w:szCs w:val="20"/>
              </w:rPr>
            </w:pPr>
            <w:r w:rsidRPr="00DB1225">
              <w:rPr>
                <w:rFonts w:cs="Times New Roman"/>
                <w:sz w:val="20"/>
                <w:szCs w:val="20"/>
              </w:rPr>
              <w:t>Brochures</w:t>
            </w:r>
          </w:p>
        </w:tc>
        <w:tc>
          <w:tcPr>
            <w:tcW w:w="4819" w:type="dxa"/>
            <w:vAlign w:val="center"/>
            <w:hideMark/>
          </w:tcPr>
          <w:p w14:paraId="7E351B46" w14:textId="0D6B2009" w:rsidR="00680CFF" w:rsidRPr="00DB1225" w:rsidRDefault="00680CFF" w:rsidP="00B73C01">
            <w:pPr>
              <w:spacing w:after="0" w:line="276" w:lineRule="auto"/>
              <w:ind w:left="357" w:hanging="357"/>
              <w:contextualSpacing/>
              <w:rPr>
                <w:rFonts w:cs="Times New Roman"/>
                <w:sz w:val="20"/>
                <w:szCs w:val="20"/>
              </w:rPr>
            </w:pPr>
            <w:r w:rsidRPr="00DB1225">
              <w:rPr>
                <w:rFonts w:cs="Times New Roman"/>
                <w:sz w:val="20"/>
                <w:szCs w:val="20"/>
              </w:rPr>
              <w:t>1,341 brochures</w:t>
            </w:r>
            <w:r w:rsidR="006C3081">
              <w:rPr>
                <w:rFonts w:cs="Times New Roman"/>
                <w:sz w:val="20"/>
                <w:szCs w:val="20"/>
              </w:rPr>
              <w:t>/month @ $0.08 each (40 months)</w:t>
            </w:r>
            <w:r w:rsidR="006C3081" w:rsidRPr="006C3081">
              <w:rPr>
                <w:rFonts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381" w:type="dxa"/>
            <w:vAlign w:val="center"/>
            <w:hideMark/>
          </w:tcPr>
          <w:p w14:paraId="5F27C841" w14:textId="77777777" w:rsidR="00680CFF" w:rsidRPr="00DB1225" w:rsidRDefault="00680CFF" w:rsidP="00B73C01">
            <w:pPr>
              <w:spacing w:after="0" w:line="276" w:lineRule="auto"/>
              <w:ind w:left="357" w:hanging="357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DB1225">
              <w:rPr>
                <w:rFonts w:cs="Times New Roman"/>
                <w:sz w:val="20"/>
                <w:szCs w:val="20"/>
              </w:rPr>
              <w:t>$1,037</w:t>
            </w:r>
          </w:p>
        </w:tc>
        <w:tc>
          <w:tcPr>
            <w:tcW w:w="2021" w:type="dxa"/>
            <w:vAlign w:val="center"/>
            <w:hideMark/>
          </w:tcPr>
          <w:p w14:paraId="143A5290" w14:textId="77777777" w:rsidR="00680CFF" w:rsidRPr="00DB1225" w:rsidRDefault="00680CFF" w:rsidP="00B73C01">
            <w:pPr>
              <w:spacing w:after="0" w:line="276" w:lineRule="auto"/>
              <w:ind w:left="357" w:hanging="357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DB1225">
              <w:rPr>
                <w:rFonts w:cs="Times New Roman"/>
                <w:sz w:val="20"/>
                <w:szCs w:val="20"/>
              </w:rPr>
              <w:t>$1,431</w:t>
            </w:r>
          </w:p>
        </w:tc>
        <w:tc>
          <w:tcPr>
            <w:tcW w:w="1413" w:type="dxa"/>
            <w:vAlign w:val="center"/>
            <w:hideMark/>
          </w:tcPr>
          <w:p w14:paraId="1C7E15D6" w14:textId="77777777" w:rsidR="00680CFF" w:rsidRPr="00DB1225" w:rsidRDefault="00680CFF" w:rsidP="00B73C01">
            <w:pPr>
              <w:spacing w:after="0" w:line="276" w:lineRule="auto"/>
              <w:ind w:left="357" w:hanging="357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DB1225">
              <w:rPr>
                <w:rFonts w:cs="Times New Roman"/>
                <w:sz w:val="20"/>
                <w:szCs w:val="20"/>
              </w:rPr>
              <w:t>$1,662</w:t>
            </w:r>
          </w:p>
        </w:tc>
        <w:tc>
          <w:tcPr>
            <w:tcW w:w="1418" w:type="dxa"/>
            <w:vAlign w:val="center"/>
          </w:tcPr>
          <w:p w14:paraId="0029A530" w14:textId="4FA5B9A6" w:rsidR="00680CFF" w:rsidRPr="00DB1225" w:rsidRDefault="00680CFF" w:rsidP="00B73C01">
            <w:pPr>
              <w:spacing w:after="0" w:line="276" w:lineRule="auto"/>
              <w:ind w:left="357" w:hanging="357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DB1225">
              <w:rPr>
                <w:rFonts w:cs="Times New Roman"/>
                <w:sz w:val="20"/>
                <w:szCs w:val="20"/>
              </w:rPr>
              <w:t>$4,130</w:t>
            </w:r>
          </w:p>
        </w:tc>
      </w:tr>
      <w:tr w:rsidR="00680CFF" w:rsidRPr="00DB1225" w14:paraId="012BBD6C" w14:textId="58B2D78F" w:rsidTr="00E67FB6">
        <w:trPr>
          <w:trHeight w:val="170"/>
        </w:trPr>
        <w:tc>
          <w:tcPr>
            <w:tcW w:w="2552" w:type="dxa"/>
            <w:vAlign w:val="center"/>
            <w:hideMark/>
          </w:tcPr>
          <w:p w14:paraId="4282FC92" w14:textId="77777777" w:rsidR="00680CFF" w:rsidRPr="00DB1225" w:rsidRDefault="00680CFF" w:rsidP="005407F8">
            <w:pPr>
              <w:spacing w:after="0" w:line="276" w:lineRule="auto"/>
              <w:ind w:left="314" w:hanging="193"/>
              <w:contextualSpacing/>
              <w:rPr>
                <w:rFonts w:cs="Times New Roman"/>
                <w:sz w:val="20"/>
                <w:szCs w:val="20"/>
              </w:rPr>
            </w:pPr>
            <w:r w:rsidRPr="00DB1225">
              <w:rPr>
                <w:rFonts w:cs="Times New Roman"/>
                <w:sz w:val="20"/>
                <w:szCs w:val="20"/>
              </w:rPr>
              <w:t>Posters</w:t>
            </w:r>
          </w:p>
        </w:tc>
        <w:tc>
          <w:tcPr>
            <w:tcW w:w="4819" w:type="dxa"/>
            <w:vAlign w:val="center"/>
            <w:hideMark/>
          </w:tcPr>
          <w:p w14:paraId="36204F7F" w14:textId="62297C72" w:rsidR="00680CFF" w:rsidRPr="00DB1225" w:rsidRDefault="00680CFF" w:rsidP="00B73C01">
            <w:pPr>
              <w:spacing w:after="0" w:line="276" w:lineRule="auto"/>
              <w:ind w:left="357" w:hanging="357"/>
              <w:contextualSpacing/>
              <w:rPr>
                <w:rFonts w:cs="Times New Roman"/>
                <w:sz w:val="20"/>
                <w:szCs w:val="20"/>
              </w:rPr>
            </w:pPr>
            <w:r w:rsidRPr="00DB1225">
              <w:rPr>
                <w:rFonts w:cs="Times New Roman"/>
                <w:sz w:val="20"/>
                <w:szCs w:val="20"/>
              </w:rPr>
              <w:t>5 posters/month @ $1.49 each (40 months)</w:t>
            </w:r>
            <w:r w:rsidR="006C3081" w:rsidRPr="006C3081">
              <w:rPr>
                <w:rFonts w:cs="Times New Roman"/>
                <w:sz w:val="20"/>
                <w:szCs w:val="20"/>
                <w:vertAlign w:val="superscript"/>
              </w:rPr>
              <w:t xml:space="preserve"> 1</w:t>
            </w:r>
          </w:p>
        </w:tc>
        <w:tc>
          <w:tcPr>
            <w:tcW w:w="1381" w:type="dxa"/>
            <w:vAlign w:val="center"/>
            <w:hideMark/>
          </w:tcPr>
          <w:p w14:paraId="7A00E1F5" w14:textId="77777777" w:rsidR="00680CFF" w:rsidRPr="00DB1225" w:rsidRDefault="00680CFF" w:rsidP="00B73C01">
            <w:pPr>
              <w:spacing w:after="0" w:line="276" w:lineRule="auto"/>
              <w:ind w:left="357" w:hanging="357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DB1225">
              <w:rPr>
                <w:rFonts w:cs="Times New Roman"/>
                <w:sz w:val="20"/>
                <w:szCs w:val="20"/>
              </w:rPr>
              <w:t>$75</w:t>
            </w:r>
          </w:p>
        </w:tc>
        <w:tc>
          <w:tcPr>
            <w:tcW w:w="2021" w:type="dxa"/>
            <w:vAlign w:val="center"/>
            <w:hideMark/>
          </w:tcPr>
          <w:p w14:paraId="0EE96D51" w14:textId="77777777" w:rsidR="00680CFF" w:rsidRPr="00DB1225" w:rsidRDefault="00680CFF" w:rsidP="00B73C01">
            <w:pPr>
              <w:spacing w:after="0" w:line="276" w:lineRule="auto"/>
              <w:ind w:left="357" w:hanging="357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DB1225">
              <w:rPr>
                <w:rFonts w:cs="Times New Roman"/>
                <w:sz w:val="20"/>
                <w:szCs w:val="20"/>
              </w:rPr>
              <w:t>$103</w:t>
            </w:r>
          </w:p>
        </w:tc>
        <w:tc>
          <w:tcPr>
            <w:tcW w:w="1413" w:type="dxa"/>
            <w:vAlign w:val="center"/>
            <w:hideMark/>
          </w:tcPr>
          <w:p w14:paraId="2C1372E6" w14:textId="77777777" w:rsidR="00680CFF" w:rsidRPr="00DB1225" w:rsidRDefault="00680CFF" w:rsidP="00B73C01">
            <w:pPr>
              <w:spacing w:after="0" w:line="276" w:lineRule="auto"/>
              <w:ind w:left="357" w:hanging="357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DB1225">
              <w:rPr>
                <w:rFonts w:cs="Times New Roman"/>
                <w:sz w:val="20"/>
                <w:szCs w:val="20"/>
              </w:rPr>
              <w:t>$120</w:t>
            </w:r>
          </w:p>
        </w:tc>
        <w:tc>
          <w:tcPr>
            <w:tcW w:w="1418" w:type="dxa"/>
            <w:vAlign w:val="center"/>
          </w:tcPr>
          <w:p w14:paraId="600480D6" w14:textId="23CFF5BD" w:rsidR="00680CFF" w:rsidRPr="00DB1225" w:rsidRDefault="00680CFF" w:rsidP="00B73C01">
            <w:pPr>
              <w:spacing w:after="0" w:line="276" w:lineRule="auto"/>
              <w:ind w:left="357" w:hanging="357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DB1225">
              <w:rPr>
                <w:rFonts w:cs="Times New Roman"/>
                <w:sz w:val="20"/>
                <w:szCs w:val="20"/>
              </w:rPr>
              <w:t>$298</w:t>
            </w:r>
          </w:p>
        </w:tc>
      </w:tr>
      <w:tr w:rsidR="00680CFF" w:rsidRPr="00DB1225" w14:paraId="10DD3390" w14:textId="27CF6B95" w:rsidTr="00E67FB6">
        <w:trPr>
          <w:trHeight w:val="170"/>
        </w:trPr>
        <w:tc>
          <w:tcPr>
            <w:tcW w:w="2552" w:type="dxa"/>
            <w:noWrap/>
            <w:vAlign w:val="center"/>
            <w:hideMark/>
          </w:tcPr>
          <w:p w14:paraId="060E7FE0" w14:textId="6E494903" w:rsidR="00680CFF" w:rsidRPr="00DB1225" w:rsidRDefault="00680CFF" w:rsidP="005407F8">
            <w:pPr>
              <w:spacing w:after="0" w:line="276" w:lineRule="auto"/>
              <w:ind w:left="314" w:hanging="357"/>
              <w:contextualSpacing/>
              <w:rPr>
                <w:rFonts w:cs="Times New Roman"/>
                <w:bCs/>
                <w:sz w:val="20"/>
                <w:szCs w:val="20"/>
              </w:rPr>
            </w:pPr>
            <w:r w:rsidRPr="00DB1225">
              <w:rPr>
                <w:rFonts w:cs="Times New Roman"/>
                <w:bCs/>
                <w:i/>
                <w:sz w:val="20"/>
                <w:szCs w:val="20"/>
              </w:rPr>
              <w:t>Staff training</w:t>
            </w:r>
          </w:p>
        </w:tc>
        <w:tc>
          <w:tcPr>
            <w:tcW w:w="4819" w:type="dxa"/>
            <w:noWrap/>
            <w:vAlign w:val="center"/>
            <w:hideMark/>
          </w:tcPr>
          <w:p w14:paraId="754C6B39" w14:textId="77777777" w:rsidR="00680CFF" w:rsidRPr="00DB1225" w:rsidRDefault="00680CFF" w:rsidP="00B73C01">
            <w:pPr>
              <w:spacing w:after="0" w:line="276" w:lineRule="auto"/>
              <w:ind w:left="357" w:hanging="357"/>
              <w:contextualSpacing/>
              <w:rPr>
                <w:rFonts w:cs="Times New Roman"/>
                <w:sz w:val="20"/>
                <w:szCs w:val="20"/>
              </w:rPr>
            </w:pPr>
            <w:r w:rsidRPr="00DB1225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1381" w:type="dxa"/>
            <w:noWrap/>
            <w:vAlign w:val="center"/>
            <w:hideMark/>
          </w:tcPr>
          <w:p w14:paraId="793DB45F" w14:textId="77777777" w:rsidR="00680CFF" w:rsidRPr="00DB1225" w:rsidRDefault="00680CFF" w:rsidP="00B73C01">
            <w:pPr>
              <w:spacing w:after="0" w:line="276" w:lineRule="auto"/>
              <w:ind w:left="357" w:hanging="357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DB1225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2021" w:type="dxa"/>
            <w:noWrap/>
            <w:vAlign w:val="center"/>
            <w:hideMark/>
          </w:tcPr>
          <w:p w14:paraId="4F3D8969" w14:textId="77777777" w:rsidR="00680CFF" w:rsidRPr="00DB1225" w:rsidRDefault="00680CFF" w:rsidP="00B73C01">
            <w:pPr>
              <w:spacing w:after="0" w:line="276" w:lineRule="auto"/>
              <w:ind w:left="357" w:hanging="357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DB1225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1413" w:type="dxa"/>
            <w:noWrap/>
            <w:vAlign w:val="center"/>
            <w:hideMark/>
          </w:tcPr>
          <w:p w14:paraId="06CD6660" w14:textId="77777777" w:rsidR="00680CFF" w:rsidRPr="00DB1225" w:rsidRDefault="00680CFF" w:rsidP="00B73C01">
            <w:pPr>
              <w:spacing w:after="0" w:line="276" w:lineRule="auto"/>
              <w:ind w:left="357" w:hanging="357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DB1225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1418" w:type="dxa"/>
            <w:vAlign w:val="center"/>
          </w:tcPr>
          <w:p w14:paraId="5B5F04CD" w14:textId="7C1324BB" w:rsidR="00680CFF" w:rsidRPr="00DB1225" w:rsidRDefault="00680CFF" w:rsidP="00B73C01">
            <w:pPr>
              <w:spacing w:after="0" w:line="276" w:lineRule="auto"/>
              <w:ind w:left="357" w:hanging="357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DB1225">
              <w:rPr>
                <w:rFonts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680CFF" w:rsidRPr="00DB1225" w14:paraId="16BA0E2E" w14:textId="674805DC" w:rsidTr="00E67FB6">
        <w:trPr>
          <w:trHeight w:val="170"/>
        </w:trPr>
        <w:tc>
          <w:tcPr>
            <w:tcW w:w="2552" w:type="dxa"/>
            <w:vAlign w:val="center"/>
            <w:hideMark/>
          </w:tcPr>
          <w:p w14:paraId="110FE81E" w14:textId="77B3E509" w:rsidR="00680CFF" w:rsidRPr="00DB1225" w:rsidRDefault="00680CFF" w:rsidP="005407F8">
            <w:pPr>
              <w:spacing w:after="0" w:line="276" w:lineRule="auto"/>
              <w:ind w:left="314" w:hanging="193"/>
              <w:contextualSpacing/>
              <w:rPr>
                <w:rFonts w:cs="Times New Roman"/>
                <w:sz w:val="20"/>
                <w:szCs w:val="20"/>
              </w:rPr>
            </w:pPr>
            <w:r w:rsidRPr="00DB1225">
              <w:rPr>
                <w:rFonts w:cs="Times New Roman"/>
                <w:sz w:val="20"/>
                <w:szCs w:val="20"/>
              </w:rPr>
              <w:t>Staff training</w:t>
            </w:r>
            <w:r w:rsidR="006C3081">
              <w:rPr>
                <w:rFonts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4819" w:type="dxa"/>
            <w:vAlign w:val="center"/>
            <w:hideMark/>
          </w:tcPr>
          <w:p w14:paraId="2A488158" w14:textId="5B9E9D16" w:rsidR="00680CFF" w:rsidRPr="00DB1225" w:rsidRDefault="00680CFF" w:rsidP="00B73C01">
            <w:pPr>
              <w:spacing w:after="0" w:line="276" w:lineRule="auto"/>
              <w:ind w:left="357" w:hanging="357"/>
              <w:contextualSpacing/>
              <w:rPr>
                <w:rFonts w:cs="Times New Roman"/>
                <w:sz w:val="20"/>
                <w:szCs w:val="20"/>
              </w:rPr>
            </w:pPr>
            <w:r w:rsidRPr="00DB1225">
              <w:rPr>
                <w:rFonts w:cs="Times New Roman"/>
                <w:sz w:val="20"/>
                <w:szCs w:val="20"/>
              </w:rPr>
              <w:t>2-day group-based workshop &amp; self-directed training</w:t>
            </w:r>
            <w:r w:rsidR="006C3081" w:rsidRPr="006C3081">
              <w:rPr>
                <w:rFonts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381" w:type="dxa"/>
            <w:vAlign w:val="center"/>
            <w:hideMark/>
          </w:tcPr>
          <w:p w14:paraId="4849FA15" w14:textId="77777777" w:rsidR="00680CFF" w:rsidRPr="00DB1225" w:rsidRDefault="00680CFF" w:rsidP="00B73C01">
            <w:pPr>
              <w:spacing w:after="0" w:line="276" w:lineRule="auto"/>
              <w:ind w:left="357" w:hanging="357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DB1225">
              <w:rPr>
                <w:rFonts w:cs="Times New Roman"/>
                <w:sz w:val="20"/>
                <w:szCs w:val="20"/>
              </w:rPr>
              <w:t>$6,822</w:t>
            </w:r>
          </w:p>
        </w:tc>
        <w:tc>
          <w:tcPr>
            <w:tcW w:w="2021" w:type="dxa"/>
            <w:vAlign w:val="center"/>
            <w:hideMark/>
          </w:tcPr>
          <w:p w14:paraId="590BC255" w14:textId="77777777" w:rsidR="00680CFF" w:rsidRPr="00DB1225" w:rsidRDefault="00680CFF" w:rsidP="00B73C01">
            <w:pPr>
              <w:spacing w:after="0" w:line="276" w:lineRule="auto"/>
              <w:ind w:left="357" w:hanging="357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DB1225">
              <w:rPr>
                <w:rFonts w:cs="Times New Roman"/>
                <w:sz w:val="20"/>
                <w:szCs w:val="20"/>
              </w:rPr>
              <w:t>$9,417</w:t>
            </w:r>
          </w:p>
        </w:tc>
        <w:tc>
          <w:tcPr>
            <w:tcW w:w="1413" w:type="dxa"/>
            <w:vAlign w:val="center"/>
            <w:hideMark/>
          </w:tcPr>
          <w:p w14:paraId="332B1464" w14:textId="77777777" w:rsidR="00680CFF" w:rsidRPr="00DB1225" w:rsidRDefault="00680CFF" w:rsidP="00B73C01">
            <w:pPr>
              <w:spacing w:after="0" w:line="276" w:lineRule="auto"/>
              <w:ind w:left="357" w:hanging="357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DB1225">
              <w:rPr>
                <w:rFonts w:cs="Times New Roman"/>
                <w:sz w:val="20"/>
                <w:szCs w:val="20"/>
              </w:rPr>
              <w:t>$10,933</w:t>
            </w:r>
          </w:p>
        </w:tc>
        <w:tc>
          <w:tcPr>
            <w:tcW w:w="1418" w:type="dxa"/>
            <w:vAlign w:val="center"/>
          </w:tcPr>
          <w:p w14:paraId="5115BD82" w14:textId="0575084F" w:rsidR="00680CFF" w:rsidRPr="00DB1225" w:rsidRDefault="00680CFF" w:rsidP="00B73C01">
            <w:pPr>
              <w:spacing w:after="0" w:line="276" w:lineRule="auto"/>
              <w:ind w:left="357" w:hanging="357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DB1225">
              <w:rPr>
                <w:rFonts w:cs="Times New Roman"/>
                <w:sz w:val="20"/>
                <w:szCs w:val="20"/>
              </w:rPr>
              <w:t>$27,171</w:t>
            </w:r>
          </w:p>
        </w:tc>
      </w:tr>
      <w:tr w:rsidR="00680CFF" w:rsidRPr="00DB1225" w14:paraId="3A9C5BC2" w14:textId="4A141658" w:rsidTr="00E67FB6">
        <w:trPr>
          <w:trHeight w:val="170"/>
        </w:trPr>
        <w:tc>
          <w:tcPr>
            <w:tcW w:w="2552" w:type="dxa"/>
            <w:vAlign w:val="center"/>
            <w:hideMark/>
          </w:tcPr>
          <w:p w14:paraId="7ABEC9FB" w14:textId="77777777" w:rsidR="00680CFF" w:rsidRPr="00DB1225" w:rsidRDefault="00680CFF" w:rsidP="005407F8">
            <w:pPr>
              <w:spacing w:after="0" w:line="276" w:lineRule="auto"/>
              <w:ind w:left="314" w:hanging="193"/>
              <w:contextualSpacing/>
              <w:rPr>
                <w:rFonts w:cs="Times New Roman"/>
                <w:sz w:val="20"/>
                <w:szCs w:val="20"/>
              </w:rPr>
            </w:pPr>
            <w:r w:rsidRPr="00DB1225">
              <w:rPr>
                <w:rFonts w:cs="Times New Roman"/>
                <w:sz w:val="20"/>
                <w:szCs w:val="20"/>
              </w:rPr>
              <w:t>Training manuals</w:t>
            </w:r>
          </w:p>
        </w:tc>
        <w:tc>
          <w:tcPr>
            <w:tcW w:w="4819" w:type="dxa"/>
            <w:vAlign w:val="center"/>
            <w:hideMark/>
          </w:tcPr>
          <w:p w14:paraId="0457A922" w14:textId="21854725" w:rsidR="00680CFF" w:rsidRPr="00DB1225" w:rsidRDefault="00680CFF" w:rsidP="00B73C01">
            <w:pPr>
              <w:spacing w:after="0" w:line="276" w:lineRule="auto"/>
              <w:ind w:left="357" w:hanging="357"/>
              <w:contextualSpacing/>
              <w:rPr>
                <w:rFonts w:cs="Times New Roman"/>
                <w:sz w:val="20"/>
                <w:szCs w:val="20"/>
              </w:rPr>
            </w:pPr>
            <w:r w:rsidRPr="00DB1225">
              <w:rPr>
                <w:rFonts w:cs="Times New Roman"/>
                <w:sz w:val="20"/>
                <w:szCs w:val="20"/>
              </w:rPr>
              <w:t>21 staff x 1 training manual per staff @ $25.02 each</w:t>
            </w:r>
            <w:r w:rsidR="006C3081" w:rsidRPr="006C3081">
              <w:rPr>
                <w:rFonts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381" w:type="dxa"/>
            <w:vAlign w:val="center"/>
            <w:hideMark/>
          </w:tcPr>
          <w:p w14:paraId="4D273DA2" w14:textId="77777777" w:rsidR="00680CFF" w:rsidRPr="00DB1225" w:rsidRDefault="00680CFF" w:rsidP="00B73C01">
            <w:pPr>
              <w:spacing w:after="0" w:line="276" w:lineRule="auto"/>
              <w:ind w:left="357" w:hanging="357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DB1225">
              <w:rPr>
                <w:rFonts w:cs="Times New Roman"/>
                <w:sz w:val="20"/>
                <w:szCs w:val="20"/>
              </w:rPr>
              <w:t>$132</w:t>
            </w:r>
          </w:p>
        </w:tc>
        <w:tc>
          <w:tcPr>
            <w:tcW w:w="2021" w:type="dxa"/>
            <w:vAlign w:val="center"/>
            <w:hideMark/>
          </w:tcPr>
          <w:p w14:paraId="75745BAC" w14:textId="77777777" w:rsidR="00680CFF" w:rsidRPr="00DB1225" w:rsidRDefault="00680CFF" w:rsidP="00B73C01">
            <w:pPr>
              <w:spacing w:after="0" w:line="276" w:lineRule="auto"/>
              <w:ind w:left="357" w:hanging="357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DB1225">
              <w:rPr>
                <w:rFonts w:cs="Times New Roman"/>
                <w:sz w:val="20"/>
                <w:szCs w:val="20"/>
              </w:rPr>
              <w:t>$182</w:t>
            </w:r>
          </w:p>
        </w:tc>
        <w:tc>
          <w:tcPr>
            <w:tcW w:w="1413" w:type="dxa"/>
            <w:vAlign w:val="center"/>
            <w:hideMark/>
          </w:tcPr>
          <w:p w14:paraId="0BEDBDF0" w14:textId="77777777" w:rsidR="00680CFF" w:rsidRPr="00DB1225" w:rsidRDefault="00680CFF" w:rsidP="00B73C01">
            <w:pPr>
              <w:spacing w:after="0" w:line="276" w:lineRule="auto"/>
              <w:ind w:left="357" w:hanging="357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DB1225">
              <w:rPr>
                <w:rFonts w:cs="Times New Roman"/>
                <w:sz w:val="20"/>
                <w:szCs w:val="20"/>
              </w:rPr>
              <w:t>$211</w:t>
            </w:r>
          </w:p>
        </w:tc>
        <w:tc>
          <w:tcPr>
            <w:tcW w:w="1418" w:type="dxa"/>
            <w:vAlign w:val="center"/>
          </w:tcPr>
          <w:p w14:paraId="7FA9F9F1" w14:textId="75CC613D" w:rsidR="00680CFF" w:rsidRPr="00DB1225" w:rsidRDefault="00680CFF" w:rsidP="00B73C01">
            <w:pPr>
              <w:spacing w:after="0" w:line="276" w:lineRule="auto"/>
              <w:ind w:left="357" w:hanging="357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DB1225">
              <w:rPr>
                <w:rFonts w:cs="Times New Roman"/>
                <w:sz w:val="20"/>
                <w:szCs w:val="20"/>
              </w:rPr>
              <w:t>$525</w:t>
            </w:r>
          </w:p>
        </w:tc>
      </w:tr>
      <w:tr w:rsidR="00680CFF" w:rsidRPr="00DB1225" w14:paraId="5BD03BB0" w14:textId="5224688F" w:rsidTr="00E67FB6">
        <w:trPr>
          <w:trHeight w:val="170"/>
        </w:trPr>
        <w:tc>
          <w:tcPr>
            <w:tcW w:w="2552" w:type="dxa"/>
            <w:vAlign w:val="center"/>
            <w:hideMark/>
          </w:tcPr>
          <w:p w14:paraId="5E1C915A" w14:textId="77777777" w:rsidR="00680CFF" w:rsidRPr="00DB1225" w:rsidRDefault="00680CFF" w:rsidP="005407F8">
            <w:pPr>
              <w:spacing w:after="0" w:line="276" w:lineRule="auto"/>
              <w:ind w:left="314" w:hanging="357"/>
              <w:contextualSpacing/>
              <w:rPr>
                <w:rFonts w:cs="Times New Roman"/>
                <w:b/>
                <w:bCs/>
                <w:sz w:val="20"/>
                <w:szCs w:val="20"/>
              </w:rPr>
            </w:pPr>
            <w:r w:rsidRPr="00DB1225">
              <w:rPr>
                <w:rFonts w:cs="Times New Roman"/>
                <w:bCs/>
                <w:i/>
                <w:sz w:val="20"/>
                <w:szCs w:val="20"/>
              </w:rPr>
              <w:t>Personnel costs</w:t>
            </w:r>
          </w:p>
        </w:tc>
        <w:tc>
          <w:tcPr>
            <w:tcW w:w="4819" w:type="dxa"/>
            <w:vAlign w:val="center"/>
            <w:hideMark/>
          </w:tcPr>
          <w:p w14:paraId="09011EE3" w14:textId="77777777" w:rsidR="00680CFF" w:rsidRPr="00DB1225" w:rsidRDefault="00680CFF" w:rsidP="00B73C01">
            <w:pPr>
              <w:spacing w:after="0" w:line="276" w:lineRule="auto"/>
              <w:ind w:left="357" w:hanging="357"/>
              <w:contextualSpacing/>
              <w:rPr>
                <w:rFonts w:cs="Times New Roman"/>
                <w:b/>
                <w:bCs/>
                <w:sz w:val="20"/>
                <w:szCs w:val="20"/>
              </w:rPr>
            </w:pPr>
            <w:r w:rsidRPr="00DB1225">
              <w:rPr>
                <w:rFonts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81" w:type="dxa"/>
            <w:vAlign w:val="center"/>
            <w:hideMark/>
          </w:tcPr>
          <w:p w14:paraId="31D87289" w14:textId="77777777" w:rsidR="00680CFF" w:rsidRPr="00DB1225" w:rsidRDefault="00680CFF" w:rsidP="00B73C01">
            <w:pPr>
              <w:spacing w:after="0" w:line="276" w:lineRule="auto"/>
              <w:ind w:left="357" w:hanging="357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DB1225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2021" w:type="dxa"/>
            <w:vAlign w:val="center"/>
            <w:hideMark/>
          </w:tcPr>
          <w:p w14:paraId="57AEAF49" w14:textId="77777777" w:rsidR="00680CFF" w:rsidRPr="00DB1225" w:rsidRDefault="00680CFF" w:rsidP="00B73C01">
            <w:pPr>
              <w:spacing w:after="0" w:line="276" w:lineRule="auto"/>
              <w:ind w:left="357" w:hanging="357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DB1225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1413" w:type="dxa"/>
            <w:noWrap/>
            <w:vAlign w:val="center"/>
            <w:hideMark/>
          </w:tcPr>
          <w:p w14:paraId="6387623A" w14:textId="77777777" w:rsidR="00680CFF" w:rsidRPr="00DB1225" w:rsidRDefault="00680CFF" w:rsidP="00B73C01">
            <w:pPr>
              <w:spacing w:after="0" w:line="276" w:lineRule="auto"/>
              <w:ind w:left="357" w:hanging="357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DB1225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1418" w:type="dxa"/>
            <w:vAlign w:val="center"/>
          </w:tcPr>
          <w:p w14:paraId="59CC151B" w14:textId="484F7F31" w:rsidR="00680CFF" w:rsidRPr="00DB1225" w:rsidRDefault="00680CFF" w:rsidP="00B73C01">
            <w:pPr>
              <w:spacing w:after="0" w:line="276" w:lineRule="auto"/>
              <w:ind w:left="357" w:hanging="357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DB1225">
              <w:rPr>
                <w:rFonts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680CFF" w:rsidRPr="00DB1225" w14:paraId="073DB068" w14:textId="0552A0E0" w:rsidTr="00E67FB6">
        <w:trPr>
          <w:trHeight w:val="170"/>
        </w:trPr>
        <w:tc>
          <w:tcPr>
            <w:tcW w:w="2552" w:type="dxa"/>
            <w:noWrap/>
            <w:vAlign w:val="center"/>
            <w:hideMark/>
          </w:tcPr>
          <w:p w14:paraId="5E8EA900" w14:textId="23C3618E" w:rsidR="00680CFF" w:rsidRPr="00DB1225" w:rsidRDefault="00680CFF" w:rsidP="005407F8">
            <w:pPr>
              <w:spacing w:after="0" w:line="276" w:lineRule="auto"/>
              <w:ind w:left="314" w:hanging="193"/>
              <w:contextualSpacing/>
              <w:rPr>
                <w:rFonts w:cs="Times New Roman"/>
                <w:sz w:val="20"/>
                <w:szCs w:val="20"/>
              </w:rPr>
            </w:pPr>
            <w:r w:rsidRPr="00DB1225">
              <w:rPr>
                <w:rFonts w:cs="Times New Roman"/>
                <w:sz w:val="20"/>
                <w:szCs w:val="20"/>
              </w:rPr>
              <w:t>Program (Call time)</w:t>
            </w:r>
            <w:r w:rsidR="006C3081">
              <w:rPr>
                <w:rFonts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819" w:type="dxa"/>
            <w:vAlign w:val="center"/>
            <w:hideMark/>
          </w:tcPr>
          <w:p w14:paraId="21F64B94" w14:textId="7B316827" w:rsidR="00680CFF" w:rsidRPr="00E67FB6" w:rsidRDefault="00680CFF" w:rsidP="00B73C01">
            <w:pPr>
              <w:spacing w:after="0" w:line="276" w:lineRule="auto"/>
              <w:ind w:left="357" w:hanging="357"/>
              <w:contextualSpacing/>
              <w:rPr>
                <w:rFonts w:cs="Times New Roman"/>
                <w:sz w:val="20"/>
                <w:szCs w:val="20"/>
                <w:vertAlign w:val="superscript"/>
              </w:rPr>
            </w:pPr>
            <w:r w:rsidRPr="00DB1225">
              <w:rPr>
                <w:rFonts w:cs="Times New Roman"/>
                <w:sz w:val="20"/>
                <w:szCs w:val="20"/>
              </w:rPr>
              <w:t>Staff @ $50/hour (incl. on-costs) x 4,757 hours</w:t>
            </w:r>
            <w:r w:rsidR="00E67FB6">
              <w:rPr>
                <w:rFonts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381" w:type="dxa"/>
            <w:vAlign w:val="center"/>
            <w:hideMark/>
          </w:tcPr>
          <w:p w14:paraId="1CBBF019" w14:textId="3B63EF0F" w:rsidR="00680CFF" w:rsidRPr="00DB1225" w:rsidRDefault="00680CFF" w:rsidP="00B73C01">
            <w:pPr>
              <w:spacing w:after="0" w:line="276" w:lineRule="auto"/>
              <w:ind w:left="357" w:hanging="357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DB1225">
              <w:rPr>
                <w:rFonts w:cs="Times New Roman"/>
                <w:sz w:val="20"/>
                <w:szCs w:val="20"/>
              </w:rPr>
              <w:t>$6,862</w:t>
            </w:r>
          </w:p>
        </w:tc>
        <w:tc>
          <w:tcPr>
            <w:tcW w:w="2021" w:type="dxa"/>
            <w:vAlign w:val="center"/>
            <w:hideMark/>
          </w:tcPr>
          <w:p w14:paraId="70F6B045" w14:textId="77777777" w:rsidR="00680CFF" w:rsidRPr="00DB1225" w:rsidRDefault="00680CFF" w:rsidP="00B73C01">
            <w:pPr>
              <w:spacing w:after="0" w:line="276" w:lineRule="auto"/>
              <w:ind w:left="357" w:hanging="357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DB1225">
              <w:rPr>
                <w:rFonts w:cs="Times New Roman"/>
                <w:sz w:val="20"/>
                <w:szCs w:val="20"/>
              </w:rPr>
              <w:t>$60,252</w:t>
            </w:r>
          </w:p>
        </w:tc>
        <w:tc>
          <w:tcPr>
            <w:tcW w:w="1413" w:type="dxa"/>
            <w:vAlign w:val="center"/>
            <w:hideMark/>
          </w:tcPr>
          <w:p w14:paraId="42D52D75" w14:textId="77777777" w:rsidR="00680CFF" w:rsidRPr="00DB1225" w:rsidRDefault="00680CFF" w:rsidP="00B73C01">
            <w:pPr>
              <w:spacing w:after="0" w:line="276" w:lineRule="auto"/>
              <w:ind w:left="357" w:hanging="357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DB1225">
              <w:rPr>
                <w:rFonts w:cs="Times New Roman"/>
                <w:sz w:val="20"/>
                <w:szCs w:val="20"/>
              </w:rPr>
              <w:t>$170,730</w:t>
            </w:r>
          </w:p>
        </w:tc>
        <w:tc>
          <w:tcPr>
            <w:tcW w:w="1418" w:type="dxa"/>
            <w:vAlign w:val="center"/>
          </w:tcPr>
          <w:p w14:paraId="4DF272B6" w14:textId="2CCF638D" w:rsidR="00680CFF" w:rsidRPr="00DB1225" w:rsidRDefault="00680CFF" w:rsidP="00B73C01">
            <w:pPr>
              <w:spacing w:after="0" w:line="276" w:lineRule="auto"/>
              <w:ind w:left="357" w:hanging="357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DB1225">
              <w:rPr>
                <w:rFonts w:cs="Times New Roman"/>
                <w:sz w:val="20"/>
                <w:szCs w:val="20"/>
              </w:rPr>
              <w:t>$237,844</w:t>
            </w:r>
          </w:p>
        </w:tc>
      </w:tr>
      <w:tr w:rsidR="00680CFF" w:rsidRPr="00DB1225" w14:paraId="73E014D9" w14:textId="692798F1" w:rsidTr="00E67FB6">
        <w:trPr>
          <w:trHeight w:val="170"/>
        </w:trPr>
        <w:tc>
          <w:tcPr>
            <w:tcW w:w="2552" w:type="dxa"/>
            <w:noWrap/>
            <w:vAlign w:val="center"/>
            <w:hideMark/>
          </w:tcPr>
          <w:p w14:paraId="64A54385" w14:textId="2A10F234" w:rsidR="00680CFF" w:rsidRPr="00DB1225" w:rsidRDefault="00680CFF" w:rsidP="005407F8">
            <w:pPr>
              <w:spacing w:after="0" w:line="276" w:lineRule="auto"/>
              <w:ind w:left="314" w:hanging="193"/>
              <w:contextualSpacing/>
              <w:rPr>
                <w:rFonts w:cs="Times New Roman"/>
                <w:sz w:val="20"/>
                <w:szCs w:val="20"/>
              </w:rPr>
            </w:pPr>
            <w:r w:rsidRPr="00DB1225">
              <w:rPr>
                <w:rFonts w:cs="Times New Roman"/>
                <w:sz w:val="20"/>
                <w:szCs w:val="20"/>
              </w:rPr>
              <w:t>Program (Admin time)</w:t>
            </w:r>
            <w:r w:rsidR="00E67FB6">
              <w:rPr>
                <w:rFonts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4819" w:type="dxa"/>
            <w:vAlign w:val="center"/>
            <w:hideMark/>
          </w:tcPr>
          <w:p w14:paraId="331C38EF" w14:textId="45E6EB00" w:rsidR="00680CFF" w:rsidRPr="00E67FB6" w:rsidRDefault="00680CFF" w:rsidP="00B73C01">
            <w:pPr>
              <w:spacing w:after="0" w:line="276" w:lineRule="auto"/>
              <w:ind w:left="357" w:hanging="357"/>
              <w:contextualSpacing/>
              <w:rPr>
                <w:rFonts w:cs="Times New Roman"/>
                <w:sz w:val="20"/>
                <w:szCs w:val="20"/>
                <w:vertAlign w:val="superscript"/>
              </w:rPr>
            </w:pPr>
            <w:r w:rsidRPr="00DB1225">
              <w:rPr>
                <w:rFonts w:cs="Times New Roman"/>
                <w:sz w:val="20"/>
                <w:szCs w:val="20"/>
              </w:rPr>
              <w:t>Staff @ $50/hour (incl. on-costs) x 1,900 hours</w:t>
            </w:r>
            <w:r w:rsidR="00E67FB6">
              <w:rPr>
                <w:rFonts w:cs="Times New Roman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381" w:type="dxa"/>
            <w:vAlign w:val="center"/>
            <w:hideMark/>
          </w:tcPr>
          <w:p w14:paraId="6F5FD5AA" w14:textId="77777777" w:rsidR="00680CFF" w:rsidRPr="00DB1225" w:rsidRDefault="00680CFF" w:rsidP="00B73C01">
            <w:pPr>
              <w:spacing w:after="0" w:line="276" w:lineRule="auto"/>
              <w:ind w:left="357" w:hanging="357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DB1225">
              <w:rPr>
                <w:rFonts w:cs="Times New Roman"/>
                <w:sz w:val="20"/>
                <w:szCs w:val="20"/>
              </w:rPr>
              <w:t>$4,080</w:t>
            </w:r>
          </w:p>
        </w:tc>
        <w:tc>
          <w:tcPr>
            <w:tcW w:w="2021" w:type="dxa"/>
            <w:vAlign w:val="center"/>
            <w:hideMark/>
          </w:tcPr>
          <w:p w14:paraId="4A94DD22" w14:textId="77777777" w:rsidR="00680CFF" w:rsidRPr="00DB1225" w:rsidRDefault="00680CFF" w:rsidP="00B73C01">
            <w:pPr>
              <w:spacing w:after="0" w:line="276" w:lineRule="auto"/>
              <w:ind w:left="357" w:hanging="357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DB1225">
              <w:rPr>
                <w:rFonts w:cs="Times New Roman"/>
                <w:sz w:val="20"/>
                <w:szCs w:val="20"/>
              </w:rPr>
              <w:t>$30,327</w:t>
            </w:r>
          </w:p>
        </w:tc>
        <w:tc>
          <w:tcPr>
            <w:tcW w:w="1413" w:type="dxa"/>
            <w:vAlign w:val="center"/>
            <w:hideMark/>
          </w:tcPr>
          <w:p w14:paraId="4BF43D4A" w14:textId="77777777" w:rsidR="00680CFF" w:rsidRPr="00DB1225" w:rsidRDefault="00680CFF" w:rsidP="00B73C01">
            <w:pPr>
              <w:spacing w:after="0" w:line="276" w:lineRule="auto"/>
              <w:ind w:left="357" w:hanging="357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DB1225">
              <w:rPr>
                <w:rFonts w:cs="Times New Roman"/>
                <w:sz w:val="20"/>
                <w:szCs w:val="20"/>
              </w:rPr>
              <w:t>$60,607</w:t>
            </w:r>
          </w:p>
        </w:tc>
        <w:tc>
          <w:tcPr>
            <w:tcW w:w="1418" w:type="dxa"/>
            <w:vAlign w:val="center"/>
          </w:tcPr>
          <w:p w14:paraId="2F2333D0" w14:textId="2B2AEF84" w:rsidR="00680CFF" w:rsidRPr="00DB1225" w:rsidRDefault="00680CFF" w:rsidP="00B73C01">
            <w:pPr>
              <w:spacing w:after="0" w:line="276" w:lineRule="auto"/>
              <w:ind w:left="357" w:hanging="357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DB1225">
              <w:rPr>
                <w:rFonts w:cs="Times New Roman"/>
                <w:sz w:val="20"/>
                <w:szCs w:val="20"/>
              </w:rPr>
              <w:t>$95,015</w:t>
            </w:r>
          </w:p>
        </w:tc>
      </w:tr>
      <w:tr w:rsidR="00680CFF" w:rsidRPr="00DB1225" w14:paraId="40CE92DB" w14:textId="7487795E" w:rsidTr="00E67FB6">
        <w:trPr>
          <w:trHeight w:val="170"/>
        </w:trPr>
        <w:tc>
          <w:tcPr>
            <w:tcW w:w="2552" w:type="dxa"/>
            <w:vAlign w:val="center"/>
            <w:hideMark/>
          </w:tcPr>
          <w:p w14:paraId="768CC848" w14:textId="03E29979" w:rsidR="00680CFF" w:rsidRPr="00DB1225" w:rsidRDefault="00E36076" w:rsidP="005407F8">
            <w:pPr>
              <w:spacing w:after="0" w:line="276" w:lineRule="auto"/>
              <w:ind w:left="314" w:hanging="193"/>
              <w:contextualSpacing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Personnel </w:t>
            </w:r>
            <w:r w:rsidR="006C3081">
              <w:rPr>
                <w:rFonts w:cs="Times New Roman"/>
                <w:sz w:val="20"/>
                <w:szCs w:val="20"/>
              </w:rPr>
              <w:t>–</w:t>
            </w:r>
            <w:r>
              <w:rPr>
                <w:rFonts w:cs="Times New Roman"/>
                <w:sz w:val="20"/>
                <w:szCs w:val="20"/>
              </w:rPr>
              <w:t xml:space="preserve"> Debriefing</w:t>
            </w:r>
            <w:r w:rsidR="00E67FB6">
              <w:rPr>
                <w:rFonts w:cs="Times New Roman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4819" w:type="dxa"/>
            <w:noWrap/>
            <w:vAlign w:val="center"/>
            <w:hideMark/>
          </w:tcPr>
          <w:p w14:paraId="11EC7150" w14:textId="77777777" w:rsidR="00680CFF" w:rsidRPr="00DB1225" w:rsidRDefault="00680CFF" w:rsidP="00B73C01">
            <w:pPr>
              <w:spacing w:after="0" w:line="276" w:lineRule="auto"/>
              <w:ind w:left="357" w:hanging="357"/>
              <w:contextualSpacing/>
              <w:rPr>
                <w:rFonts w:cs="Times New Roman"/>
                <w:sz w:val="20"/>
                <w:szCs w:val="20"/>
              </w:rPr>
            </w:pPr>
            <w:r w:rsidRPr="00DB1225">
              <w:rPr>
                <w:rFonts w:cs="Times New Roman"/>
                <w:sz w:val="20"/>
                <w:szCs w:val="20"/>
              </w:rPr>
              <w:t>Staff @ $53/hour x 34 hrs/month (48 months)</w:t>
            </w:r>
          </w:p>
        </w:tc>
        <w:tc>
          <w:tcPr>
            <w:tcW w:w="1381" w:type="dxa"/>
            <w:vAlign w:val="center"/>
            <w:hideMark/>
          </w:tcPr>
          <w:p w14:paraId="0FB55883" w14:textId="77777777" w:rsidR="00680CFF" w:rsidRPr="00DB1225" w:rsidRDefault="00680CFF" w:rsidP="00B73C01">
            <w:pPr>
              <w:spacing w:after="0" w:line="276" w:lineRule="auto"/>
              <w:ind w:left="357" w:hanging="357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DB1225">
              <w:rPr>
                <w:rFonts w:cs="Times New Roman"/>
                <w:sz w:val="20"/>
                <w:szCs w:val="20"/>
              </w:rPr>
              <w:t>$0</w:t>
            </w:r>
          </w:p>
        </w:tc>
        <w:tc>
          <w:tcPr>
            <w:tcW w:w="2021" w:type="dxa"/>
            <w:vAlign w:val="center"/>
            <w:hideMark/>
          </w:tcPr>
          <w:p w14:paraId="3B115E73" w14:textId="77777777" w:rsidR="00680CFF" w:rsidRPr="00DB1225" w:rsidRDefault="00680CFF" w:rsidP="00B73C01">
            <w:pPr>
              <w:spacing w:after="0" w:line="276" w:lineRule="auto"/>
              <w:ind w:left="357" w:hanging="357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DB1225">
              <w:rPr>
                <w:rFonts w:cs="Times New Roman"/>
                <w:sz w:val="20"/>
                <w:szCs w:val="20"/>
              </w:rPr>
              <w:t>$40,675</w:t>
            </w:r>
          </w:p>
        </w:tc>
        <w:tc>
          <w:tcPr>
            <w:tcW w:w="1413" w:type="dxa"/>
            <w:vAlign w:val="center"/>
            <w:hideMark/>
          </w:tcPr>
          <w:p w14:paraId="246138D9" w14:textId="77777777" w:rsidR="00680CFF" w:rsidRPr="00DB1225" w:rsidRDefault="00680CFF" w:rsidP="00B73C01">
            <w:pPr>
              <w:spacing w:after="0" w:line="276" w:lineRule="auto"/>
              <w:ind w:left="357" w:hanging="357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DB1225">
              <w:rPr>
                <w:rFonts w:cs="Times New Roman"/>
                <w:sz w:val="20"/>
                <w:szCs w:val="20"/>
              </w:rPr>
              <w:t>$47,223</w:t>
            </w:r>
          </w:p>
        </w:tc>
        <w:tc>
          <w:tcPr>
            <w:tcW w:w="1418" w:type="dxa"/>
            <w:vAlign w:val="center"/>
          </w:tcPr>
          <w:p w14:paraId="0C47FDF1" w14:textId="293365E2" w:rsidR="00680CFF" w:rsidRPr="00DB1225" w:rsidRDefault="00680CFF" w:rsidP="00B73C01">
            <w:pPr>
              <w:spacing w:after="0" w:line="276" w:lineRule="auto"/>
              <w:ind w:left="357" w:hanging="357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DB1225">
              <w:rPr>
                <w:rFonts w:cs="Times New Roman"/>
                <w:sz w:val="20"/>
                <w:szCs w:val="20"/>
              </w:rPr>
              <w:t>$87,899</w:t>
            </w:r>
          </w:p>
        </w:tc>
      </w:tr>
      <w:tr w:rsidR="00680CFF" w:rsidRPr="00DB1225" w14:paraId="00A9FCAB" w14:textId="77777777" w:rsidTr="00E67FB6">
        <w:trPr>
          <w:trHeight w:val="170"/>
        </w:trPr>
        <w:tc>
          <w:tcPr>
            <w:tcW w:w="2552" w:type="dxa"/>
            <w:vAlign w:val="center"/>
          </w:tcPr>
          <w:p w14:paraId="3D87DBB8" w14:textId="75B621B7" w:rsidR="00680CFF" w:rsidRPr="00DB1225" w:rsidRDefault="00680CFF" w:rsidP="005407F8">
            <w:pPr>
              <w:spacing w:after="0" w:line="276" w:lineRule="auto"/>
              <w:ind w:left="314" w:hanging="193"/>
              <w:contextualSpacing/>
              <w:rPr>
                <w:rFonts w:cs="Times New Roman"/>
                <w:sz w:val="20"/>
                <w:szCs w:val="20"/>
              </w:rPr>
            </w:pPr>
            <w:r w:rsidRPr="00DB1225">
              <w:rPr>
                <w:rFonts w:cs="Times New Roman"/>
                <w:sz w:val="20"/>
                <w:szCs w:val="20"/>
              </w:rPr>
              <w:t>Referral pathways</w:t>
            </w:r>
          </w:p>
        </w:tc>
        <w:tc>
          <w:tcPr>
            <w:tcW w:w="4819" w:type="dxa"/>
            <w:noWrap/>
            <w:vAlign w:val="center"/>
          </w:tcPr>
          <w:p w14:paraId="2005074D" w14:textId="177182DF" w:rsidR="00680CFF" w:rsidRPr="00DB1225" w:rsidRDefault="00E36076" w:rsidP="00B73C01">
            <w:pPr>
              <w:spacing w:after="0" w:line="276" w:lineRule="auto"/>
              <w:ind w:left="357" w:hanging="357"/>
              <w:contextualSpacing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Staff @ $47/hr x 3</w:t>
            </w:r>
            <w:r w:rsidR="00680CFF" w:rsidRPr="00DB1225">
              <w:rPr>
                <w:rFonts w:cs="Times New Roman"/>
                <w:sz w:val="20"/>
                <w:szCs w:val="20"/>
              </w:rPr>
              <w:t>hrs/month</w:t>
            </w:r>
            <w:r>
              <w:rPr>
                <w:rFonts w:cs="Times New Roman"/>
                <w:sz w:val="20"/>
                <w:szCs w:val="20"/>
              </w:rPr>
              <w:t>/site x 4 sites</w:t>
            </w:r>
            <w:r w:rsidR="00680CFF" w:rsidRPr="00DB1225">
              <w:rPr>
                <w:rFonts w:cs="Times New Roman"/>
                <w:sz w:val="20"/>
                <w:szCs w:val="20"/>
              </w:rPr>
              <w:t xml:space="preserve"> (40 months)</w:t>
            </w:r>
            <w:r w:rsidR="006C3081" w:rsidRPr="006C3081">
              <w:rPr>
                <w:rFonts w:cs="Times New Roman"/>
                <w:sz w:val="20"/>
                <w:szCs w:val="20"/>
                <w:vertAlign w:val="superscript"/>
              </w:rPr>
              <w:t xml:space="preserve"> 1</w:t>
            </w:r>
          </w:p>
        </w:tc>
        <w:tc>
          <w:tcPr>
            <w:tcW w:w="1381" w:type="dxa"/>
            <w:vAlign w:val="center"/>
          </w:tcPr>
          <w:p w14:paraId="7BF5C632" w14:textId="7ABF6A5E" w:rsidR="00680CFF" w:rsidRPr="00DB1225" w:rsidRDefault="00680CFF" w:rsidP="00B73C01">
            <w:pPr>
              <w:spacing w:after="0" w:line="276" w:lineRule="auto"/>
              <w:ind w:left="357" w:hanging="357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DB1225">
              <w:rPr>
                <w:rFonts w:cs="Times New Roman"/>
                <w:sz w:val="20"/>
                <w:szCs w:val="20"/>
              </w:rPr>
              <w:t>$5,662</w:t>
            </w:r>
          </w:p>
        </w:tc>
        <w:tc>
          <w:tcPr>
            <w:tcW w:w="2021" w:type="dxa"/>
            <w:vAlign w:val="center"/>
          </w:tcPr>
          <w:p w14:paraId="1EC17955" w14:textId="1C60A11F" w:rsidR="00680CFF" w:rsidRPr="00DB1225" w:rsidRDefault="00680CFF" w:rsidP="00B73C01">
            <w:pPr>
              <w:spacing w:after="0" w:line="276" w:lineRule="auto"/>
              <w:ind w:left="357" w:hanging="357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DB1225">
              <w:rPr>
                <w:rFonts w:cs="Times New Roman"/>
                <w:sz w:val="20"/>
                <w:szCs w:val="20"/>
              </w:rPr>
              <w:t>$7,816</w:t>
            </w:r>
          </w:p>
        </w:tc>
        <w:tc>
          <w:tcPr>
            <w:tcW w:w="1413" w:type="dxa"/>
            <w:vAlign w:val="center"/>
          </w:tcPr>
          <w:p w14:paraId="7F586D72" w14:textId="4211D73C" w:rsidR="00680CFF" w:rsidRPr="00DB1225" w:rsidRDefault="00680CFF" w:rsidP="00B73C01">
            <w:pPr>
              <w:spacing w:after="0" w:line="276" w:lineRule="auto"/>
              <w:ind w:left="357" w:hanging="357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DB1225">
              <w:rPr>
                <w:rFonts w:cs="Times New Roman"/>
                <w:sz w:val="20"/>
                <w:szCs w:val="20"/>
              </w:rPr>
              <w:t>$9,074</w:t>
            </w:r>
          </w:p>
        </w:tc>
        <w:tc>
          <w:tcPr>
            <w:tcW w:w="1418" w:type="dxa"/>
            <w:vAlign w:val="center"/>
          </w:tcPr>
          <w:p w14:paraId="7E6B97C3" w14:textId="417B02BF" w:rsidR="00680CFF" w:rsidRPr="00DB1225" w:rsidRDefault="00680CFF" w:rsidP="00B73C01">
            <w:pPr>
              <w:spacing w:after="0" w:line="276" w:lineRule="auto"/>
              <w:ind w:left="357" w:hanging="357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DB1225">
              <w:rPr>
                <w:rFonts w:cs="Times New Roman"/>
                <w:sz w:val="20"/>
                <w:szCs w:val="20"/>
              </w:rPr>
              <w:t>$22,552</w:t>
            </w:r>
          </w:p>
        </w:tc>
      </w:tr>
      <w:tr w:rsidR="00680CFF" w:rsidRPr="00DB1225" w14:paraId="2FFF5C46" w14:textId="40E5C484" w:rsidTr="00E67FB6">
        <w:trPr>
          <w:trHeight w:val="170"/>
        </w:trPr>
        <w:tc>
          <w:tcPr>
            <w:tcW w:w="2552" w:type="dxa"/>
            <w:vAlign w:val="center"/>
            <w:hideMark/>
          </w:tcPr>
          <w:p w14:paraId="4FE4B3F9" w14:textId="4B8B5429" w:rsidR="00680CFF" w:rsidRPr="00DB1225" w:rsidRDefault="00680CFF" w:rsidP="005407F8">
            <w:pPr>
              <w:spacing w:after="0" w:line="276" w:lineRule="auto"/>
              <w:ind w:left="314" w:hanging="357"/>
              <w:contextualSpacing/>
              <w:rPr>
                <w:rFonts w:cs="Times New Roman"/>
                <w:b/>
                <w:bCs/>
                <w:sz w:val="20"/>
                <w:szCs w:val="20"/>
              </w:rPr>
            </w:pPr>
            <w:r w:rsidRPr="00DB1225">
              <w:rPr>
                <w:rFonts w:cs="Times New Roman"/>
                <w:bCs/>
                <w:i/>
                <w:sz w:val="20"/>
                <w:szCs w:val="20"/>
              </w:rPr>
              <w:t>Participant materials</w:t>
            </w:r>
          </w:p>
        </w:tc>
        <w:tc>
          <w:tcPr>
            <w:tcW w:w="4819" w:type="dxa"/>
            <w:vAlign w:val="center"/>
            <w:hideMark/>
          </w:tcPr>
          <w:p w14:paraId="13D93E30" w14:textId="77777777" w:rsidR="00680CFF" w:rsidRPr="00DB1225" w:rsidRDefault="00680CFF" w:rsidP="00B73C01">
            <w:pPr>
              <w:spacing w:after="0" w:line="276" w:lineRule="auto"/>
              <w:ind w:left="357" w:hanging="357"/>
              <w:contextualSpacing/>
              <w:rPr>
                <w:rFonts w:cs="Times New Roman"/>
                <w:b/>
                <w:bCs/>
                <w:sz w:val="20"/>
                <w:szCs w:val="20"/>
              </w:rPr>
            </w:pPr>
            <w:r w:rsidRPr="00DB1225">
              <w:rPr>
                <w:rFonts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81" w:type="dxa"/>
            <w:noWrap/>
            <w:vAlign w:val="center"/>
            <w:hideMark/>
          </w:tcPr>
          <w:p w14:paraId="1FC482BE" w14:textId="77777777" w:rsidR="00680CFF" w:rsidRPr="00DB1225" w:rsidRDefault="00680CFF" w:rsidP="00B73C01">
            <w:pPr>
              <w:spacing w:after="0" w:line="276" w:lineRule="auto"/>
              <w:ind w:left="357" w:hanging="357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DB1225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2021" w:type="dxa"/>
            <w:noWrap/>
            <w:vAlign w:val="center"/>
            <w:hideMark/>
          </w:tcPr>
          <w:p w14:paraId="50D874F6" w14:textId="77777777" w:rsidR="00680CFF" w:rsidRPr="00DB1225" w:rsidRDefault="00680CFF" w:rsidP="00B73C01">
            <w:pPr>
              <w:spacing w:after="0" w:line="276" w:lineRule="auto"/>
              <w:ind w:left="357" w:hanging="357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DB1225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1413" w:type="dxa"/>
            <w:noWrap/>
            <w:vAlign w:val="center"/>
            <w:hideMark/>
          </w:tcPr>
          <w:p w14:paraId="1B0BD537" w14:textId="77777777" w:rsidR="00680CFF" w:rsidRPr="00DB1225" w:rsidRDefault="00680CFF" w:rsidP="00B73C01">
            <w:pPr>
              <w:spacing w:after="0" w:line="276" w:lineRule="auto"/>
              <w:ind w:left="357" w:hanging="357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DB1225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1418" w:type="dxa"/>
            <w:vAlign w:val="center"/>
          </w:tcPr>
          <w:p w14:paraId="49B0DE1C" w14:textId="33D85B28" w:rsidR="00680CFF" w:rsidRPr="00DB1225" w:rsidRDefault="00680CFF" w:rsidP="00B73C01">
            <w:pPr>
              <w:spacing w:after="0" w:line="276" w:lineRule="auto"/>
              <w:ind w:left="357" w:hanging="357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DB1225">
              <w:rPr>
                <w:rFonts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680CFF" w:rsidRPr="00DB1225" w14:paraId="74DC68CC" w14:textId="2145B011" w:rsidTr="00E67FB6">
        <w:trPr>
          <w:trHeight w:val="170"/>
        </w:trPr>
        <w:tc>
          <w:tcPr>
            <w:tcW w:w="2552" w:type="dxa"/>
            <w:vAlign w:val="center"/>
            <w:hideMark/>
          </w:tcPr>
          <w:p w14:paraId="7283B33B" w14:textId="66326F68" w:rsidR="00680CFF" w:rsidRPr="00DB1225" w:rsidRDefault="00680CFF" w:rsidP="005407F8">
            <w:pPr>
              <w:spacing w:after="0" w:line="276" w:lineRule="auto"/>
              <w:ind w:left="314" w:hanging="193"/>
              <w:contextualSpacing/>
              <w:rPr>
                <w:rFonts w:cs="Times New Roman"/>
                <w:sz w:val="20"/>
                <w:szCs w:val="20"/>
              </w:rPr>
            </w:pPr>
            <w:r w:rsidRPr="00DB1225">
              <w:rPr>
                <w:rFonts w:cs="Times New Roman"/>
                <w:sz w:val="20"/>
                <w:szCs w:val="20"/>
              </w:rPr>
              <w:t>Workbook</w:t>
            </w:r>
            <w:r w:rsidR="00E67FB6">
              <w:rPr>
                <w:rFonts w:cs="Times New Roman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4819" w:type="dxa"/>
            <w:vAlign w:val="center"/>
            <w:hideMark/>
          </w:tcPr>
          <w:p w14:paraId="417FDB6A" w14:textId="31FACC08" w:rsidR="00680CFF" w:rsidRPr="00DB1225" w:rsidRDefault="00680CFF" w:rsidP="00B73C01">
            <w:pPr>
              <w:spacing w:after="0" w:line="276" w:lineRule="auto"/>
              <w:ind w:left="357" w:hanging="357"/>
              <w:contextualSpacing/>
              <w:rPr>
                <w:rFonts w:cs="Times New Roman"/>
                <w:sz w:val="20"/>
                <w:szCs w:val="20"/>
              </w:rPr>
            </w:pPr>
            <w:r w:rsidRPr="00DB1225">
              <w:rPr>
                <w:rFonts w:cs="Times New Roman"/>
                <w:sz w:val="20"/>
                <w:szCs w:val="20"/>
              </w:rPr>
              <w:t>$8.11 each (1 workbook per pre-assessment)</w:t>
            </w:r>
          </w:p>
        </w:tc>
        <w:tc>
          <w:tcPr>
            <w:tcW w:w="1381" w:type="dxa"/>
            <w:vAlign w:val="center"/>
            <w:hideMark/>
          </w:tcPr>
          <w:p w14:paraId="6F61E88E" w14:textId="77777777" w:rsidR="00680CFF" w:rsidRPr="00DB1225" w:rsidRDefault="00680CFF" w:rsidP="00B73C01">
            <w:pPr>
              <w:spacing w:after="0" w:line="276" w:lineRule="auto"/>
              <w:ind w:left="357" w:hanging="357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DB1225">
              <w:rPr>
                <w:rFonts w:cs="Times New Roman"/>
                <w:sz w:val="20"/>
                <w:szCs w:val="20"/>
              </w:rPr>
              <w:t>$41</w:t>
            </w:r>
          </w:p>
        </w:tc>
        <w:tc>
          <w:tcPr>
            <w:tcW w:w="2021" w:type="dxa"/>
            <w:vAlign w:val="center"/>
            <w:hideMark/>
          </w:tcPr>
          <w:p w14:paraId="1A237411" w14:textId="77777777" w:rsidR="00680CFF" w:rsidRPr="00DB1225" w:rsidRDefault="00680CFF" w:rsidP="00B73C01">
            <w:pPr>
              <w:spacing w:after="0" w:line="276" w:lineRule="auto"/>
              <w:ind w:left="357" w:hanging="357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DB1225">
              <w:rPr>
                <w:rFonts w:cs="Times New Roman"/>
                <w:sz w:val="20"/>
                <w:szCs w:val="20"/>
              </w:rPr>
              <w:t>$2,605</w:t>
            </w:r>
          </w:p>
        </w:tc>
        <w:tc>
          <w:tcPr>
            <w:tcW w:w="1413" w:type="dxa"/>
            <w:vAlign w:val="center"/>
            <w:hideMark/>
          </w:tcPr>
          <w:p w14:paraId="5D2879FB" w14:textId="77777777" w:rsidR="00680CFF" w:rsidRPr="00DB1225" w:rsidRDefault="00680CFF" w:rsidP="00B73C01">
            <w:pPr>
              <w:spacing w:after="0" w:line="276" w:lineRule="auto"/>
              <w:ind w:left="357" w:hanging="357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DB1225">
              <w:rPr>
                <w:rFonts w:cs="Times New Roman"/>
                <w:sz w:val="20"/>
                <w:szCs w:val="20"/>
              </w:rPr>
              <w:t>$3,862</w:t>
            </w:r>
          </w:p>
        </w:tc>
        <w:tc>
          <w:tcPr>
            <w:tcW w:w="1418" w:type="dxa"/>
            <w:vAlign w:val="center"/>
          </w:tcPr>
          <w:p w14:paraId="09803221" w14:textId="0E2DCF06" w:rsidR="00680CFF" w:rsidRPr="00DB1225" w:rsidRDefault="00680CFF" w:rsidP="00B73C01">
            <w:pPr>
              <w:spacing w:after="0" w:line="276" w:lineRule="auto"/>
              <w:ind w:left="357" w:hanging="357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DB1225">
              <w:rPr>
                <w:rFonts w:cs="Times New Roman"/>
                <w:sz w:val="20"/>
                <w:szCs w:val="20"/>
              </w:rPr>
              <w:t>$6,507</w:t>
            </w:r>
          </w:p>
        </w:tc>
      </w:tr>
      <w:tr w:rsidR="00680CFF" w:rsidRPr="00DB1225" w14:paraId="5990178B" w14:textId="160FC713" w:rsidTr="00E67FB6">
        <w:trPr>
          <w:trHeight w:val="170"/>
        </w:trPr>
        <w:tc>
          <w:tcPr>
            <w:tcW w:w="2552" w:type="dxa"/>
            <w:vAlign w:val="center"/>
            <w:hideMark/>
          </w:tcPr>
          <w:p w14:paraId="46AD596A" w14:textId="5734303A" w:rsidR="00680CFF" w:rsidRPr="00DB1225" w:rsidRDefault="00680CFF" w:rsidP="005407F8">
            <w:pPr>
              <w:spacing w:after="0" w:line="276" w:lineRule="auto"/>
              <w:ind w:left="314" w:hanging="193"/>
              <w:contextualSpacing/>
              <w:rPr>
                <w:rFonts w:cs="Times New Roman"/>
                <w:sz w:val="20"/>
                <w:szCs w:val="20"/>
              </w:rPr>
            </w:pPr>
            <w:r w:rsidRPr="00DB1225">
              <w:rPr>
                <w:rFonts w:cs="Times New Roman"/>
                <w:sz w:val="20"/>
                <w:szCs w:val="20"/>
              </w:rPr>
              <w:t>Envelopes</w:t>
            </w:r>
            <w:r w:rsidR="00E67FB6">
              <w:rPr>
                <w:rFonts w:cs="Times New Roman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4819" w:type="dxa"/>
            <w:vAlign w:val="center"/>
            <w:hideMark/>
          </w:tcPr>
          <w:p w14:paraId="034C025D" w14:textId="5DB71C26" w:rsidR="00680CFF" w:rsidRPr="00DB1225" w:rsidRDefault="00680CFF" w:rsidP="00B73C01">
            <w:pPr>
              <w:spacing w:after="0" w:line="276" w:lineRule="auto"/>
              <w:ind w:left="357" w:hanging="357"/>
              <w:contextualSpacing/>
              <w:rPr>
                <w:rFonts w:cs="Times New Roman"/>
                <w:sz w:val="20"/>
                <w:szCs w:val="20"/>
              </w:rPr>
            </w:pPr>
            <w:r w:rsidRPr="00DB1225">
              <w:rPr>
                <w:rFonts w:cs="Times New Roman"/>
                <w:sz w:val="20"/>
                <w:szCs w:val="20"/>
              </w:rPr>
              <w:t>$0.15 each (C4 envelope for workbook)</w:t>
            </w:r>
          </w:p>
        </w:tc>
        <w:tc>
          <w:tcPr>
            <w:tcW w:w="1381" w:type="dxa"/>
            <w:vAlign w:val="center"/>
            <w:hideMark/>
          </w:tcPr>
          <w:p w14:paraId="1CC126A0" w14:textId="77777777" w:rsidR="00680CFF" w:rsidRPr="00DB1225" w:rsidRDefault="00680CFF" w:rsidP="00B73C01">
            <w:pPr>
              <w:spacing w:after="0" w:line="276" w:lineRule="auto"/>
              <w:ind w:left="357" w:hanging="357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DB1225">
              <w:rPr>
                <w:rFonts w:cs="Times New Roman"/>
                <w:sz w:val="20"/>
                <w:szCs w:val="20"/>
              </w:rPr>
              <w:t>$1</w:t>
            </w:r>
          </w:p>
        </w:tc>
        <w:tc>
          <w:tcPr>
            <w:tcW w:w="2021" w:type="dxa"/>
            <w:vAlign w:val="center"/>
            <w:hideMark/>
          </w:tcPr>
          <w:p w14:paraId="38F388CA" w14:textId="77777777" w:rsidR="00680CFF" w:rsidRPr="00DB1225" w:rsidRDefault="00680CFF" w:rsidP="00B73C01">
            <w:pPr>
              <w:spacing w:after="0" w:line="276" w:lineRule="auto"/>
              <w:ind w:left="357" w:hanging="357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DB1225">
              <w:rPr>
                <w:rFonts w:cs="Times New Roman"/>
                <w:sz w:val="20"/>
                <w:szCs w:val="20"/>
              </w:rPr>
              <w:t>$48</w:t>
            </w:r>
          </w:p>
        </w:tc>
        <w:tc>
          <w:tcPr>
            <w:tcW w:w="1413" w:type="dxa"/>
            <w:vAlign w:val="center"/>
            <w:hideMark/>
          </w:tcPr>
          <w:p w14:paraId="71D37DDA" w14:textId="77777777" w:rsidR="00680CFF" w:rsidRPr="00DB1225" w:rsidRDefault="00680CFF" w:rsidP="00B73C01">
            <w:pPr>
              <w:spacing w:after="0" w:line="276" w:lineRule="auto"/>
              <w:ind w:left="357" w:hanging="357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DB1225">
              <w:rPr>
                <w:rFonts w:cs="Times New Roman"/>
                <w:sz w:val="20"/>
                <w:szCs w:val="20"/>
              </w:rPr>
              <w:t>$71</w:t>
            </w:r>
          </w:p>
        </w:tc>
        <w:tc>
          <w:tcPr>
            <w:tcW w:w="1418" w:type="dxa"/>
            <w:vAlign w:val="center"/>
          </w:tcPr>
          <w:p w14:paraId="7654E862" w14:textId="0E6BC338" w:rsidR="00680CFF" w:rsidRPr="00DB1225" w:rsidRDefault="00680CFF" w:rsidP="00B73C01">
            <w:pPr>
              <w:spacing w:after="0" w:line="276" w:lineRule="auto"/>
              <w:ind w:left="357" w:hanging="357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DB1225">
              <w:rPr>
                <w:rFonts w:cs="Times New Roman"/>
                <w:sz w:val="20"/>
                <w:szCs w:val="20"/>
              </w:rPr>
              <w:t>$120</w:t>
            </w:r>
          </w:p>
        </w:tc>
      </w:tr>
      <w:tr w:rsidR="00680CFF" w:rsidRPr="00DB1225" w14:paraId="7DB472B2" w14:textId="3263F88E" w:rsidTr="00E67FB6">
        <w:trPr>
          <w:trHeight w:val="170"/>
        </w:trPr>
        <w:tc>
          <w:tcPr>
            <w:tcW w:w="2552" w:type="dxa"/>
            <w:vAlign w:val="center"/>
            <w:hideMark/>
          </w:tcPr>
          <w:p w14:paraId="07E41960" w14:textId="09C92D99" w:rsidR="00680CFF" w:rsidRPr="00DB1225" w:rsidRDefault="00680CFF" w:rsidP="005407F8">
            <w:pPr>
              <w:spacing w:after="0" w:line="276" w:lineRule="auto"/>
              <w:ind w:left="314" w:hanging="193"/>
              <w:contextualSpacing/>
              <w:rPr>
                <w:rFonts w:cs="Times New Roman"/>
                <w:sz w:val="20"/>
                <w:szCs w:val="20"/>
              </w:rPr>
            </w:pPr>
            <w:r w:rsidRPr="00DB1225">
              <w:rPr>
                <w:rFonts w:cs="Times New Roman"/>
                <w:sz w:val="20"/>
                <w:szCs w:val="20"/>
              </w:rPr>
              <w:t>Postage</w:t>
            </w:r>
            <w:r w:rsidR="00E67FB6">
              <w:rPr>
                <w:rFonts w:cs="Times New Roman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4819" w:type="dxa"/>
            <w:vAlign w:val="center"/>
            <w:hideMark/>
          </w:tcPr>
          <w:p w14:paraId="54AE1E3D" w14:textId="6A888D33" w:rsidR="00680CFF" w:rsidRPr="00DB1225" w:rsidRDefault="00680CFF" w:rsidP="00B73C01">
            <w:pPr>
              <w:spacing w:after="0" w:line="276" w:lineRule="auto"/>
              <w:ind w:left="357" w:hanging="357"/>
              <w:contextualSpacing/>
              <w:rPr>
                <w:rFonts w:cs="Times New Roman"/>
                <w:sz w:val="20"/>
                <w:szCs w:val="20"/>
              </w:rPr>
            </w:pPr>
            <w:r w:rsidRPr="00DB1225">
              <w:rPr>
                <w:rFonts w:cs="Times New Roman"/>
                <w:sz w:val="20"/>
                <w:szCs w:val="20"/>
              </w:rPr>
              <w:t>$5 each (postage for workbook)</w:t>
            </w:r>
          </w:p>
        </w:tc>
        <w:tc>
          <w:tcPr>
            <w:tcW w:w="1381" w:type="dxa"/>
            <w:vAlign w:val="center"/>
            <w:hideMark/>
          </w:tcPr>
          <w:p w14:paraId="2099A5AD" w14:textId="77777777" w:rsidR="00680CFF" w:rsidRPr="00DB1225" w:rsidRDefault="00680CFF" w:rsidP="00B73C01">
            <w:pPr>
              <w:spacing w:after="0" w:line="276" w:lineRule="auto"/>
              <w:ind w:left="357" w:hanging="357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DB1225">
              <w:rPr>
                <w:rFonts w:cs="Times New Roman"/>
                <w:sz w:val="20"/>
                <w:szCs w:val="20"/>
              </w:rPr>
              <w:t>$25</w:t>
            </w:r>
          </w:p>
        </w:tc>
        <w:tc>
          <w:tcPr>
            <w:tcW w:w="2021" w:type="dxa"/>
            <w:vAlign w:val="center"/>
            <w:hideMark/>
          </w:tcPr>
          <w:p w14:paraId="417590E0" w14:textId="77777777" w:rsidR="00680CFF" w:rsidRPr="00DB1225" w:rsidRDefault="00680CFF" w:rsidP="00B73C01">
            <w:pPr>
              <w:spacing w:after="0" w:line="276" w:lineRule="auto"/>
              <w:ind w:left="357" w:hanging="357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DB1225">
              <w:rPr>
                <w:rFonts w:cs="Times New Roman"/>
                <w:sz w:val="20"/>
                <w:szCs w:val="20"/>
              </w:rPr>
              <w:t>$1,605</w:t>
            </w:r>
          </w:p>
        </w:tc>
        <w:tc>
          <w:tcPr>
            <w:tcW w:w="1413" w:type="dxa"/>
            <w:vAlign w:val="center"/>
            <w:hideMark/>
          </w:tcPr>
          <w:p w14:paraId="5643AF99" w14:textId="77777777" w:rsidR="00680CFF" w:rsidRPr="00DB1225" w:rsidRDefault="00680CFF" w:rsidP="00B73C01">
            <w:pPr>
              <w:spacing w:after="0" w:line="276" w:lineRule="auto"/>
              <w:ind w:left="357" w:hanging="357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DB1225">
              <w:rPr>
                <w:rFonts w:cs="Times New Roman"/>
                <w:sz w:val="20"/>
                <w:szCs w:val="20"/>
              </w:rPr>
              <w:t>$2,380</w:t>
            </w:r>
          </w:p>
        </w:tc>
        <w:tc>
          <w:tcPr>
            <w:tcW w:w="1418" w:type="dxa"/>
            <w:vAlign w:val="center"/>
          </w:tcPr>
          <w:p w14:paraId="40432A4A" w14:textId="572CEAFF" w:rsidR="00680CFF" w:rsidRPr="00DB1225" w:rsidRDefault="00680CFF" w:rsidP="00B73C01">
            <w:pPr>
              <w:spacing w:after="0" w:line="276" w:lineRule="auto"/>
              <w:ind w:left="357" w:hanging="357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DB1225">
              <w:rPr>
                <w:rFonts w:cs="Times New Roman"/>
                <w:sz w:val="20"/>
                <w:szCs w:val="20"/>
              </w:rPr>
              <w:t>$4,010</w:t>
            </w:r>
          </w:p>
        </w:tc>
      </w:tr>
      <w:tr w:rsidR="00680CFF" w:rsidRPr="00DB1225" w14:paraId="528CB70E" w14:textId="6BBA3664" w:rsidTr="005407F8">
        <w:trPr>
          <w:trHeight w:val="170"/>
        </w:trPr>
        <w:tc>
          <w:tcPr>
            <w:tcW w:w="2552" w:type="dxa"/>
            <w:tcBorders>
              <w:bottom w:val="nil"/>
            </w:tcBorders>
            <w:vAlign w:val="center"/>
            <w:hideMark/>
          </w:tcPr>
          <w:p w14:paraId="0EA10902" w14:textId="77777777" w:rsidR="00680CFF" w:rsidRPr="00DB1225" w:rsidRDefault="00680CFF" w:rsidP="005407F8">
            <w:pPr>
              <w:spacing w:after="0" w:line="276" w:lineRule="auto"/>
              <w:ind w:left="314" w:hanging="357"/>
              <w:contextualSpacing/>
              <w:rPr>
                <w:rFonts w:cs="Times New Roman"/>
                <w:bCs/>
                <w:i/>
                <w:sz w:val="20"/>
                <w:szCs w:val="20"/>
              </w:rPr>
            </w:pPr>
            <w:r w:rsidRPr="00DB1225">
              <w:rPr>
                <w:rFonts w:cs="Times New Roman"/>
                <w:bCs/>
                <w:i/>
                <w:sz w:val="20"/>
                <w:szCs w:val="20"/>
              </w:rPr>
              <w:t>Telephone charges</w:t>
            </w:r>
          </w:p>
        </w:tc>
        <w:tc>
          <w:tcPr>
            <w:tcW w:w="4819" w:type="dxa"/>
            <w:tcBorders>
              <w:bottom w:val="nil"/>
            </w:tcBorders>
            <w:vAlign w:val="center"/>
            <w:hideMark/>
          </w:tcPr>
          <w:p w14:paraId="52E34C65" w14:textId="77777777" w:rsidR="00680CFF" w:rsidRPr="00DB1225" w:rsidRDefault="00680CFF" w:rsidP="00B73C01">
            <w:pPr>
              <w:spacing w:after="0" w:line="276" w:lineRule="auto"/>
              <w:ind w:left="357" w:hanging="357"/>
              <w:contextualSpacing/>
              <w:rPr>
                <w:rFonts w:cs="Times New Roman"/>
                <w:bCs/>
                <w:i/>
                <w:sz w:val="20"/>
                <w:szCs w:val="20"/>
              </w:rPr>
            </w:pPr>
            <w:r w:rsidRPr="00DB1225">
              <w:rPr>
                <w:rFonts w:cs="Times New Roman"/>
                <w:bCs/>
                <w:i/>
                <w:sz w:val="20"/>
                <w:szCs w:val="20"/>
              </w:rPr>
              <w:t> </w:t>
            </w:r>
          </w:p>
        </w:tc>
        <w:tc>
          <w:tcPr>
            <w:tcW w:w="1381" w:type="dxa"/>
            <w:tcBorders>
              <w:bottom w:val="nil"/>
            </w:tcBorders>
            <w:vAlign w:val="center"/>
            <w:hideMark/>
          </w:tcPr>
          <w:p w14:paraId="3490FC35" w14:textId="77777777" w:rsidR="00680CFF" w:rsidRPr="00DB1225" w:rsidRDefault="00680CFF" w:rsidP="00B73C01">
            <w:pPr>
              <w:spacing w:after="0" w:line="276" w:lineRule="auto"/>
              <w:ind w:left="357" w:hanging="357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DB1225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2021" w:type="dxa"/>
            <w:tcBorders>
              <w:bottom w:val="nil"/>
            </w:tcBorders>
            <w:vAlign w:val="center"/>
            <w:hideMark/>
          </w:tcPr>
          <w:p w14:paraId="39284928" w14:textId="77777777" w:rsidR="00680CFF" w:rsidRPr="00DB1225" w:rsidRDefault="00680CFF" w:rsidP="00B73C01">
            <w:pPr>
              <w:spacing w:after="0" w:line="276" w:lineRule="auto"/>
              <w:ind w:left="357" w:hanging="357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DB1225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bottom w:val="nil"/>
            </w:tcBorders>
            <w:noWrap/>
            <w:vAlign w:val="center"/>
            <w:hideMark/>
          </w:tcPr>
          <w:p w14:paraId="598B5D72" w14:textId="77777777" w:rsidR="00680CFF" w:rsidRPr="00DB1225" w:rsidRDefault="00680CFF" w:rsidP="00B73C01">
            <w:pPr>
              <w:spacing w:after="0" w:line="276" w:lineRule="auto"/>
              <w:ind w:left="357" w:hanging="357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DB1225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61C58E8A" w14:textId="7140268E" w:rsidR="00680CFF" w:rsidRPr="00DB1225" w:rsidRDefault="00680CFF" w:rsidP="00B73C01">
            <w:pPr>
              <w:spacing w:after="0" w:line="276" w:lineRule="auto"/>
              <w:ind w:left="357" w:hanging="357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DB1225">
              <w:rPr>
                <w:rFonts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680CFF" w:rsidRPr="00DB1225" w14:paraId="6B804235" w14:textId="72FA39D8" w:rsidTr="005407F8">
        <w:trPr>
          <w:trHeight w:val="170"/>
        </w:trPr>
        <w:tc>
          <w:tcPr>
            <w:tcW w:w="2552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7B57695A" w14:textId="77777777" w:rsidR="00680CFF" w:rsidRPr="00DB1225" w:rsidRDefault="00680CFF" w:rsidP="005407F8">
            <w:pPr>
              <w:spacing w:after="0" w:line="276" w:lineRule="auto"/>
              <w:ind w:left="314" w:hanging="193"/>
              <w:contextualSpacing/>
              <w:rPr>
                <w:rFonts w:cs="Times New Roman"/>
                <w:sz w:val="20"/>
                <w:szCs w:val="20"/>
              </w:rPr>
            </w:pPr>
            <w:r w:rsidRPr="00DB1225">
              <w:rPr>
                <w:rFonts w:cs="Times New Roman"/>
                <w:sz w:val="20"/>
                <w:szCs w:val="20"/>
              </w:rPr>
              <w:t>Telephone charges</w:t>
            </w:r>
          </w:p>
        </w:tc>
        <w:tc>
          <w:tcPr>
            <w:tcW w:w="4819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637196A8" w14:textId="1C6BC4AB" w:rsidR="00680CFF" w:rsidRPr="00DB1225" w:rsidRDefault="006C3081" w:rsidP="00B73C01">
            <w:pPr>
              <w:spacing w:after="0" w:line="276" w:lineRule="auto"/>
              <w:ind w:left="357" w:hanging="357"/>
              <w:contextualSpacing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14,271 calls</w:t>
            </w:r>
            <w:r w:rsidR="00680CFF" w:rsidRPr="00DB1225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(</w:t>
            </w:r>
            <w:r w:rsidR="00680CFF" w:rsidRPr="00DB1225">
              <w:rPr>
                <w:rFonts w:cs="Times New Roman"/>
                <w:sz w:val="20"/>
                <w:szCs w:val="20"/>
              </w:rPr>
              <w:t xml:space="preserve">50% </w:t>
            </w:r>
            <w:r>
              <w:rPr>
                <w:rFonts w:cs="Times New Roman"/>
                <w:sz w:val="20"/>
                <w:szCs w:val="20"/>
              </w:rPr>
              <w:t xml:space="preserve">local &amp; 50% </w:t>
            </w:r>
            <w:r w:rsidR="00680CFF" w:rsidRPr="00DB1225">
              <w:rPr>
                <w:rFonts w:cs="Times New Roman"/>
                <w:sz w:val="20"/>
                <w:szCs w:val="20"/>
              </w:rPr>
              <w:t>mobile call</w:t>
            </w:r>
            <w:r>
              <w:rPr>
                <w:rFonts w:cs="Times New Roman"/>
                <w:sz w:val="20"/>
                <w:szCs w:val="20"/>
              </w:rPr>
              <w:t>s)</w:t>
            </w:r>
          </w:p>
        </w:tc>
        <w:tc>
          <w:tcPr>
            <w:tcW w:w="1381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79EE4CBA" w14:textId="77777777" w:rsidR="00680CFF" w:rsidRPr="00DB1225" w:rsidRDefault="00680CFF" w:rsidP="00B73C01">
            <w:pPr>
              <w:spacing w:after="0" w:line="276" w:lineRule="auto"/>
              <w:ind w:left="357" w:hanging="357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DB1225">
              <w:rPr>
                <w:rFonts w:cs="Times New Roman"/>
                <w:sz w:val="20"/>
                <w:szCs w:val="20"/>
              </w:rPr>
              <w:t>$550</w:t>
            </w:r>
          </w:p>
        </w:tc>
        <w:tc>
          <w:tcPr>
            <w:tcW w:w="2021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46028091" w14:textId="77777777" w:rsidR="00680CFF" w:rsidRPr="00DB1225" w:rsidRDefault="00680CFF" w:rsidP="00B73C01">
            <w:pPr>
              <w:spacing w:after="0" w:line="276" w:lineRule="auto"/>
              <w:ind w:left="357" w:hanging="357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DB1225">
              <w:rPr>
                <w:rFonts w:cs="Times New Roman"/>
                <w:sz w:val="20"/>
                <w:szCs w:val="20"/>
              </w:rPr>
              <w:t>$4,815</w:t>
            </w:r>
          </w:p>
        </w:tc>
        <w:tc>
          <w:tcPr>
            <w:tcW w:w="1413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690B2466" w14:textId="77777777" w:rsidR="00680CFF" w:rsidRPr="00DB1225" w:rsidRDefault="00680CFF" w:rsidP="00B73C01">
            <w:pPr>
              <w:spacing w:after="0" w:line="276" w:lineRule="auto"/>
              <w:ind w:left="357" w:hanging="357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DB1225">
              <w:rPr>
                <w:rFonts w:cs="Times New Roman"/>
                <w:sz w:val="20"/>
                <w:szCs w:val="20"/>
              </w:rPr>
              <w:t>$13,543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vAlign w:val="center"/>
          </w:tcPr>
          <w:p w14:paraId="0489FB06" w14:textId="45140155" w:rsidR="00680CFF" w:rsidRPr="00DB1225" w:rsidRDefault="00680CFF" w:rsidP="00B73C01">
            <w:pPr>
              <w:spacing w:after="0" w:line="276" w:lineRule="auto"/>
              <w:ind w:left="357" w:hanging="357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DB1225">
              <w:rPr>
                <w:rFonts w:cs="Times New Roman"/>
                <w:sz w:val="20"/>
                <w:szCs w:val="20"/>
              </w:rPr>
              <w:t>$18,909</w:t>
            </w:r>
          </w:p>
        </w:tc>
      </w:tr>
      <w:tr w:rsidR="00680CFF" w:rsidRPr="00DB1225" w14:paraId="6A8A9B7C" w14:textId="2B83FB83" w:rsidTr="005407F8">
        <w:trPr>
          <w:trHeight w:val="170"/>
        </w:trPr>
        <w:tc>
          <w:tcPr>
            <w:tcW w:w="7371" w:type="dxa"/>
            <w:gridSpan w:val="2"/>
            <w:tcBorders>
              <w:top w:val="single" w:sz="4" w:space="0" w:color="auto"/>
            </w:tcBorders>
            <w:vAlign w:val="center"/>
            <w:hideMark/>
          </w:tcPr>
          <w:p w14:paraId="5F6A2D3D" w14:textId="582A4102" w:rsidR="00680CFF" w:rsidRPr="005407F8" w:rsidRDefault="00680CFF" w:rsidP="005407F8">
            <w:pPr>
              <w:spacing w:after="0" w:line="276" w:lineRule="auto"/>
              <w:ind w:left="357" w:hanging="357"/>
              <w:contextualSpacing/>
              <w:rPr>
                <w:rFonts w:cs="Times New Roman"/>
                <w:i/>
                <w:sz w:val="20"/>
                <w:szCs w:val="20"/>
              </w:rPr>
            </w:pPr>
            <w:r w:rsidRPr="005407F8">
              <w:rPr>
                <w:rFonts w:eastAsia="Times New Roman" w:cs="Times New Roman"/>
                <w:i/>
                <w:color w:val="000000"/>
                <w:sz w:val="20"/>
                <w:szCs w:val="20"/>
                <w:lang w:eastAsia="en-AU"/>
              </w:rPr>
              <w:t xml:space="preserve">Total cost of </w:t>
            </w:r>
            <w:proofErr w:type="spellStart"/>
            <w:r w:rsidRPr="005407F8">
              <w:rPr>
                <w:rFonts w:eastAsia="Times New Roman" w:cs="Times New Roman"/>
                <w:i/>
                <w:color w:val="000000"/>
                <w:sz w:val="20"/>
                <w:szCs w:val="20"/>
                <w:lang w:eastAsia="en-AU"/>
              </w:rPr>
              <w:t>HLaC</w:t>
            </w:r>
            <w:proofErr w:type="spellEnd"/>
            <w:r w:rsidRPr="005407F8">
              <w:rPr>
                <w:rFonts w:eastAsia="Times New Roman" w:cs="Times New Roman"/>
                <w:i/>
                <w:color w:val="000000"/>
                <w:sz w:val="20"/>
                <w:szCs w:val="20"/>
                <w:lang w:eastAsia="en-AU"/>
              </w:rPr>
              <w:t xml:space="preserve"> program</w:t>
            </w:r>
            <w:r w:rsidRPr="005407F8">
              <w:rPr>
                <w:rFonts w:cs="Times New Roman"/>
                <w:i/>
                <w:sz w:val="20"/>
                <w:szCs w:val="20"/>
              </w:rPr>
              <w:t xml:space="preserve"> (AU$) </w:t>
            </w:r>
          </w:p>
        </w:tc>
        <w:tc>
          <w:tcPr>
            <w:tcW w:w="1381" w:type="dxa"/>
            <w:tcBorders>
              <w:top w:val="single" w:sz="4" w:space="0" w:color="auto"/>
            </w:tcBorders>
            <w:vAlign w:val="center"/>
            <w:hideMark/>
          </w:tcPr>
          <w:p w14:paraId="185CB544" w14:textId="0355C471" w:rsidR="00680CFF" w:rsidRPr="005407F8" w:rsidRDefault="00680CFF" w:rsidP="00B73C01">
            <w:pPr>
              <w:spacing w:after="0" w:line="276" w:lineRule="auto"/>
              <w:ind w:left="357" w:hanging="357"/>
              <w:contextualSpacing/>
              <w:jc w:val="right"/>
              <w:rPr>
                <w:rFonts w:cs="Times New Roman"/>
                <w:bCs/>
                <w:i/>
                <w:sz w:val="20"/>
                <w:szCs w:val="20"/>
              </w:rPr>
            </w:pPr>
            <w:r w:rsidRPr="005407F8">
              <w:rPr>
                <w:rFonts w:cs="Times New Roman"/>
                <w:bCs/>
                <w:i/>
                <w:sz w:val="20"/>
                <w:szCs w:val="20"/>
              </w:rPr>
              <w:t>AU $25,286</w:t>
            </w:r>
          </w:p>
        </w:tc>
        <w:tc>
          <w:tcPr>
            <w:tcW w:w="2021" w:type="dxa"/>
            <w:tcBorders>
              <w:top w:val="single" w:sz="4" w:space="0" w:color="auto"/>
            </w:tcBorders>
            <w:vAlign w:val="center"/>
            <w:hideMark/>
          </w:tcPr>
          <w:p w14:paraId="37A2BA16" w14:textId="0C5DE477" w:rsidR="00680CFF" w:rsidRPr="005407F8" w:rsidRDefault="00680CFF" w:rsidP="00B73C01">
            <w:pPr>
              <w:spacing w:after="0" w:line="276" w:lineRule="auto"/>
              <w:ind w:left="357" w:hanging="357"/>
              <w:contextualSpacing/>
              <w:jc w:val="right"/>
              <w:rPr>
                <w:rFonts w:cs="Times New Roman"/>
                <w:bCs/>
                <w:i/>
                <w:sz w:val="20"/>
                <w:szCs w:val="20"/>
              </w:rPr>
            </w:pPr>
            <w:r w:rsidRPr="005407F8">
              <w:rPr>
                <w:rFonts w:cs="Times New Roman"/>
                <w:bCs/>
                <w:i/>
                <w:sz w:val="20"/>
                <w:szCs w:val="20"/>
              </w:rPr>
              <w:t>AU $159,277</w:t>
            </w:r>
          </w:p>
        </w:tc>
        <w:tc>
          <w:tcPr>
            <w:tcW w:w="1413" w:type="dxa"/>
            <w:tcBorders>
              <w:top w:val="single" w:sz="4" w:space="0" w:color="auto"/>
            </w:tcBorders>
            <w:vAlign w:val="center"/>
            <w:hideMark/>
          </w:tcPr>
          <w:p w14:paraId="78C9A34C" w14:textId="06CADDEE" w:rsidR="00680CFF" w:rsidRPr="005407F8" w:rsidRDefault="00680CFF" w:rsidP="00B73C01">
            <w:pPr>
              <w:spacing w:after="0" w:line="276" w:lineRule="auto"/>
              <w:ind w:left="357" w:hanging="357"/>
              <w:contextualSpacing/>
              <w:jc w:val="right"/>
              <w:rPr>
                <w:rFonts w:cs="Times New Roman"/>
                <w:bCs/>
                <w:i/>
                <w:sz w:val="20"/>
                <w:szCs w:val="20"/>
              </w:rPr>
            </w:pPr>
            <w:r w:rsidRPr="005407F8">
              <w:rPr>
                <w:rFonts w:cs="Times New Roman"/>
                <w:bCs/>
                <w:i/>
                <w:sz w:val="20"/>
                <w:szCs w:val="20"/>
              </w:rPr>
              <w:t>AU $320,417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279FA4A3" w14:textId="36DCF7B5" w:rsidR="00680CFF" w:rsidRPr="005407F8" w:rsidRDefault="00680CFF" w:rsidP="00B73C01">
            <w:pPr>
              <w:spacing w:after="0" w:line="276" w:lineRule="auto"/>
              <w:ind w:left="357" w:hanging="357"/>
              <w:contextualSpacing/>
              <w:jc w:val="right"/>
              <w:rPr>
                <w:rFonts w:cs="Times New Roman"/>
                <w:bCs/>
                <w:i/>
                <w:sz w:val="20"/>
                <w:szCs w:val="20"/>
              </w:rPr>
            </w:pPr>
            <w:r w:rsidRPr="005407F8">
              <w:rPr>
                <w:rFonts w:cs="Times New Roman"/>
                <w:bCs/>
                <w:i/>
                <w:sz w:val="20"/>
                <w:szCs w:val="20"/>
              </w:rPr>
              <w:t>AU $504,980</w:t>
            </w:r>
          </w:p>
        </w:tc>
      </w:tr>
      <w:tr w:rsidR="00680CFF" w:rsidRPr="00DB1225" w14:paraId="159E0193" w14:textId="77777777" w:rsidTr="00E67FB6">
        <w:trPr>
          <w:trHeight w:val="170"/>
        </w:trPr>
        <w:tc>
          <w:tcPr>
            <w:tcW w:w="7371" w:type="dxa"/>
            <w:gridSpan w:val="2"/>
            <w:vAlign w:val="center"/>
          </w:tcPr>
          <w:p w14:paraId="66A1478D" w14:textId="59108988" w:rsidR="00680CFF" w:rsidRPr="005407F8" w:rsidRDefault="00680CFF" w:rsidP="005407F8">
            <w:pPr>
              <w:spacing w:after="0" w:line="276" w:lineRule="auto"/>
              <w:ind w:left="357" w:hanging="357"/>
              <w:contextualSpacing/>
              <w:rPr>
                <w:rFonts w:cs="Times New Roman"/>
                <w:i/>
                <w:sz w:val="20"/>
                <w:szCs w:val="20"/>
              </w:rPr>
            </w:pPr>
            <w:r w:rsidRPr="005407F8">
              <w:rPr>
                <w:rFonts w:eastAsia="Times New Roman" w:cs="Times New Roman"/>
                <w:i/>
                <w:color w:val="000000"/>
                <w:sz w:val="20"/>
                <w:szCs w:val="20"/>
                <w:lang w:eastAsia="en-AU"/>
              </w:rPr>
              <w:t xml:space="preserve">Total cost of </w:t>
            </w:r>
            <w:proofErr w:type="spellStart"/>
            <w:r w:rsidRPr="005407F8">
              <w:rPr>
                <w:rFonts w:eastAsia="Times New Roman" w:cs="Times New Roman"/>
                <w:i/>
                <w:color w:val="000000"/>
                <w:sz w:val="20"/>
                <w:szCs w:val="20"/>
                <w:lang w:eastAsia="en-AU"/>
              </w:rPr>
              <w:t>HLaC</w:t>
            </w:r>
            <w:proofErr w:type="spellEnd"/>
            <w:r w:rsidRPr="005407F8">
              <w:rPr>
                <w:rFonts w:eastAsia="Times New Roman" w:cs="Times New Roman"/>
                <w:i/>
                <w:color w:val="000000"/>
                <w:sz w:val="20"/>
                <w:szCs w:val="20"/>
                <w:lang w:eastAsia="en-AU"/>
              </w:rPr>
              <w:t xml:space="preserve"> program</w:t>
            </w:r>
            <w:r w:rsidRPr="005407F8">
              <w:rPr>
                <w:rFonts w:cs="Times New Roman"/>
                <w:i/>
                <w:sz w:val="20"/>
                <w:szCs w:val="20"/>
              </w:rPr>
              <w:t xml:space="preserve"> (US$) </w:t>
            </w:r>
          </w:p>
        </w:tc>
        <w:tc>
          <w:tcPr>
            <w:tcW w:w="1381" w:type="dxa"/>
          </w:tcPr>
          <w:p w14:paraId="5442E47B" w14:textId="6DF24BE0" w:rsidR="00680CFF" w:rsidRPr="005407F8" w:rsidRDefault="00680CFF" w:rsidP="00B73C01">
            <w:pPr>
              <w:spacing w:after="0" w:line="276" w:lineRule="auto"/>
              <w:ind w:left="357" w:hanging="357"/>
              <w:contextualSpacing/>
              <w:jc w:val="right"/>
              <w:rPr>
                <w:rFonts w:cs="Times New Roman"/>
                <w:bCs/>
                <w:i/>
                <w:sz w:val="20"/>
                <w:szCs w:val="20"/>
              </w:rPr>
            </w:pPr>
            <w:r w:rsidRPr="005407F8">
              <w:rPr>
                <w:rFonts w:cs="Times New Roman"/>
                <w:bCs/>
                <w:i/>
                <w:sz w:val="20"/>
                <w:szCs w:val="20"/>
              </w:rPr>
              <w:t>US $17,511</w:t>
            </w:r>
          </w:p>
        </w:tc>
        <w:tc>
          <w:tcPr>
            <w:tcW w:w="2021" w:type="dxa"/>
          </w:tcPr>
          <w:p w14:paraId="254430FB" w14:textId="091272AA" w:rsidR="00680CFF" w:rsidRPr="005407F8" w:rsidRDefault="00680CFF" w:rsidP="00B73C01">
            <w:pPr>
              <w:spacing w:after="0" w:line="276" w:lineRule="auto"/>
              <w:ind w:left="357" w:hanging="357"/>
              <w:contextualSpacing/>
              <w:jc w:val="right"/>
              <w:rPr>
                <w:rFonts w:cs="Times New Roman"/>
                <w:bCs/>
                <w:i/>
                <w:sz w:val="20"/>
                <w:szCs w:val="20"/>
              </w:rPr>
            </w:pPr>
            <w:r w:rsidRPr="005407F8">
              <w:rPr>
                <w:rFonts w:cs="Times New Roman"/>
                <w:bCs/>
                <w:i/>
                <w:sz w:val="20"/>
                <w:szCs w:val="20"/>
              </w:rPr>
              <w:t>US $110,303</w:t>
            </w:r>
          </w:p>
        </w:tc>
        <w:tc>
          <w:tcPr>
            <w:tcW w:w="1413" w:type="dxa"/>
          </w:tcPr>
          <w:p w14:paraId="4417CF0C" w14:textId="2FB0A464" w:rsidR="00680CFF" w:rsidRPr="005407F8" w:rsidRDefault="00680CFF" w:rsidP="00B73C01">
            <w:pPr>
              <w:spacing w:after="0" w:line="276" w:lineRule="auto"/>
              <w:ind w:left="357" w:hanging="357"/>
              <w:contextualSpacing/>
              <w:jc w:val="right"/>
              <w:rPr>
                <w:rFonts w:cs="Times New Roman"/>
                <w:bCs/>
                <w:i/>
                <w:sz w:val="20"/>
                <w:szCs w:val="20"/>
              </w:rPr>
            </w:pPr>
            <w:r w:rsidRPr="005407F8">
              <w:rPr>
                <w:rFonts w:cs="Times New Roman"/>
                <w:bCs/>
                <w:i/>
                <w:sz w:val="20"/>
                <w:szCs w:val="20"/>
              </w:rPr>
              <w:t>US $221,896</w:t>
            </w:r>
          </w:p>
        </w:tc>
        <w:tc>
          <w:tcPr>
            <w:tcW w:w="1418" w:type="dxa"/>
            <w:vAlign w:val="center"/>
          </w:tcPr>
          <w:p w14:paraId="606ECC3C" w14:textId="5617BC62" w:rsidR="00680CFF" w:rsidRPr="005407F8" w:rsidRDefault="00680CFF" w:rsidP="00B73C01">
            <w:pPr>
              <w:spacing w:after="0" w:line="276" w:lineRule="auto"/>
              <w:ind w:left="357" w:hanging="357"/>
              <w:contextualSpacing/>
              <w:jc w:val="right"/>
              <w:rPr>
                <w:rFonts w:cs="Times New Roman"/>
                <w:bCs/>
                <w:i/>
                <w:sz w:val="20"/>
                <w:szCs w:val="20"/>
              </w:rPr>
            </w:pPr>
            <w:r w:rsidRPr="005407F8">
              <w:rPr>
                <w:rFonts w:cs="Times New Roman"/>
                <w:bCs/>
                <w:i/>
                <w:sz w:val="20"/>
                <w:szCs w:val="20"/>
              </w:rPr>
              <w:t>US $349,709</w:t>
            </w:r>
          </w:p>
        </w:tc>
      </w:tr>
      <w:tr w:rsidR="00680CFF" w:rsidRPr="00DB1225" w14:paraId="38A224C7" w14:textId="1DD15349" w:rsidTr="00E67FB6">
        <w:trPr>
          <w:trHeight w:val="170"/>
        </w:trPr>
        <w:tc>
          <w:tcPr>
            <w:tcW w:w="7371" w:type="dxa"/>
            <w:gridSpan w:val="2"/>
            <w:vAlign w:val="center"/>
            <w:hideMark/>
          </w:tcPr>
          <w:p w14:paraId="429D6334" w14:textId="1D6D5615" w:rsidR="00680CFF" w:rsidRPr="005407F8" w:rsidRDefault="00680CFF" w:rsidP="005407F8">
            <w:pPr>
              <w:spacing w:after="0" w:line="276" w:lineRule="auto"/>
              <w:ind w:left="357" w:hanging="357"/>
              <w:contextualSpacing/>
              <w:rPr>
                <w:rFonts w:cs="Times New Roman"/>
                <w:i/>
                <w:sz w:val="20"/>
                <w:szCs w:val="20"/>
              </w:rPr>
            </w:pPr>
            <w:r w:rsidRPr="005407F8">
              <w:rPr>
                <w:rFonts w:cs="Times New Roman"/>
                <w:i/>
                <w:sz w:val="20"/>
                <w:szCs w:val="20"/>
              </w:rPr>
              <w:t>Cost per participant (AU$) </w:t>
            </w:r>
          </w:p>
        </w:tc>
        <w:tc>
          <w:tcPr>
            <w:tcW w:w="1381" w:type="dxa"/>
            <w:vAlign w:val="center"/>
            <w:hideMark/>
          </w:tcPr>
          <w:p w14:paraId="5D6DF4D4" w14:textId="3D6EA9F4" w:rsidR="00680CFF" w:rsidRPr="005407F8" w:rsidRDefault="00680CFF" w:rsidP="00B73C01">
            <w:pPr>
              <w:spacing w:after="0" w:line="276" w:lineRule="auto"/>
              <w:ind w:left="357" w:hanging="357"/>
              <w:contextualSpacing/>
              <w:jc w:val="right"/>
              <w:rPr>
                <w:rFonts w:cs="Times New Roman"/>
                <w:bCs/>
                <w:i/>
                <w:sz w:val="20"/>
                <w:szCs w:val="20"/>
              </w:rPr>
            </w:pPr>
            <w:r w:rsidRPr="005407F8">
              <w:rPr>
                <w:rFonts w:cs="Times New Roman"/>
                <w:bCs/>
                <w:i/>
                <w:sz w:val="20"/>
                <w:szCs w:val="20"/>
              </w:rPr>
              <w:t>AU $85</w:t>
            </w:r>
          </w:p>
        </w:tc>
        <w:tc>
          <w:tcPr>
            <w:tcW w:w="2021" w:type="dxa"/>
            <w:vAlign w:val="center"/>
            <w:hideMark/>
          </w:tcPr>
          <w:p w14:paraId="5E5661B9" w14:textId="077D3E8D" w:rsidR="00680CFF" w:rsidRPr="005407F8" w:rsidRDefault="00680CFF" w:rsidP="00B73C01">
            <w:pPr>
              <w:spacing w:after="0" w:line="276" w:lineRule="auto"/>
              <w:ind w:left="357" w:hanging="357"/>
              <w:contextualSpacing/>
              <w:jc w:val="right"/>
              <w:rPr>
                <w:rFonts w:cs="Times New Roman"/>
                <w:bCs/>
                <w:i/>
                <w:sz w:val="20"/>
                <w:szCs w:val="20"/>
              </w:rPr>
            </w:pPr>
            <w:r w:rsidRPr="005407F8">
              <w:rPr>
                <w:rFonts w:cs="Times New Roman"/>
                <w:bCs/>
                <w:i/>
                <w:sz w:val="20"/>
                <w:szCs w:val="20"/>
              </w:rPr>
              <w:t>AU $388</w:t>
            </w:r>
          </w:p>
        </w:tc>
        <w:tc>
          <w:tcPr>
            <w:tcW w:w="1413" w:type="dxa"/>
            <w:vAlign w:val="center"/>
            <w:hideMark/>
          </w:tcPr>
          <w:p w14:paraId="32EFE7F3" w14:textId="2EB95765" w:rsidR="00680CFF" w:rsidRPr="005407F8" w:rsidRDefault="00680CFF" w:rsidP="00B73C01">
            <w:pPr>
              <w:spacing w:after="0" w:line="276" w:lineRule="auto"/>
              <w:ind w:left="357" w:hanging="357"/>
              <w:contextualSpacing/>
              <w:jc w:val="right"/>
              <w:rPr>
                <w:rFonts w:cs="Times New Roman"/>
                <w:bCs/>
                <w:i/>
                <w:sz w:val="20"/>
                <w:szCs w:val="20"/>
              </w:rPr>
            </w:pPr>
            <w:r w:rsidRPr="005407F8">
              <w:rPr>
                <w:rFonts w:cs="Times New Roman"/>
                <w:bCs/>
                <w:i/>
                <w:sz w:val="20"/>
                <w:szCs w:val="20"/>
              </w:rPr>
              <w:t>AU $673</w:t>
            </w:r>
          </w:p>
        </w:tc>
        <w:tc>
          <w:tcPr>
            <w:tcW w:w="1418" w:type="dxa"/>
            <w:vAlign w:val="center"/>
          </w:tcPr>
          <w:p w14:paraId="505C6A20" w14:textId="5A0317A8" w:rsidR="00680CFF" w:rsidRPr="005407F8" w:rsidRDefault="00680CFF" w:rsidP="00B73C01">
            <w:pPr>
              <w:spacing w:after="0" w:line="276" w:lineRule="auto"/>
              <w:ind w:left="357" w:hanging="357"/>
              <w:contextualSpacing/>
              <w:jc w:val="right"/>
              <w:rPr>
                <w:rFonts w:cs="Times New Roman"/>
                <w:bCs/>
                <w:i/>
                <w:sz w:val="20"/>
                <w:szCs w:val="20"/>
              </w:rPr>
            </w:pPr>
            <w:r w:rsidRPr="005407F8">
              <w:rPr>
                <w:rFonts w:cs="Times New Roman"/>
                <w:bCs/>
                <w:i/>
                <w:sz w:val="20"/>
                <w:szCs w:val="20"/>
              </w:rPr>
              <w:t>AU $427</w:t>
            </w:r>
          </w:p>
        </w:tc>
      </w:tr>
      <w:tr w:rsidR="00680CFF" w:rsidRPr="00DB1225" w14:paraId="312DB6E7" w14:textId="77777777" w:rsidTr="00E67FB6">
        <w:trPr>
          <w:trHeight w:val="170"/>
        </w:trPr>
        <w:tc>
          <w:tcPr>
            <w:tcW w:w="7371" w:type="dxa"/>
            <w:gridSpan w:val="2"/>
            <w:vAlign w:val="center"/>
          </w:tcPr>
          <w:p w14:paraId="08403973" w14:textId="2C51F29B" w:rsidR="00680CFF" w:rsidRPr="005407F8" w:rsidRDefault="00680CFF" w:rsidP="005407F8">
            <w:pPr>
              <w:spacing w:after="0" w:line="276" w:lineRule="auto"/>
              <w:ind w:left="357" w:hanging="357"/>
              <w:contextualSpacing/>
              <w:rPr>
                <w:rFonts w:cs="Times New Roman"/>
                <w:i/>
                <w:sz w:val="20"/>
                <w:szCs w:val="20"/>
              </w:rPr>
            </w:pPr>
            <w:r w:rsidRPr="005407F8">
              <w:rPr>
                <w:rFonts w:cs="Times New Roman"/>
                <w:i/>
                <w:sz w:val="20"/>
                <w:szCs w:val="20"/>
              </w:rPr>
              <w:t>Cost per participant (US$) </w:t>
            </w:r>
          </w:p>
        </w:tc>
        <w:tc>
          <w:tcPr>
            <w:tcW w:w="1381" w:type="dxa"/>
          </w:tcPr>
          <w:p w14:paraId="22E89ABD" w14:textId="1A23E419" w:rsidR="00680CFF" w:rsidRPr="005407F8" w:rsidRDefault="00680CFF" w:rsidP="00B73C01">
            <w:pPr>
              <w:spacing w:after="0" w:line="276" w:lineRule="auto"/>
              <w:ind w:left="357" w:hanging="357"/>
              <w:contextualSpacing/>
              <w:jc w:val="right"/>
              <w:rPr>
                <w:rFonts w:cs="Times New Roman"/>
                <w:bCs/>
                <w:i/>
                <w:sz w:val="20"/>
                <w:szCs w:val="20"/>
              </w:rPr>
            </w:pPr>
            <w:r w:rsidRPr="005407F8">
              <w:rPr>
                <w:rFonts w:cs="Times New Roman"/>
                <w:bCs/>
                <w:i/>
                <w:sz w:val="20"/>
                <w:szCs w:val="20"/>
              </w:rPr>
              <w:t>US $59</w:t>
            </w:r>
          </w:p>
        </w:tc>
        <w:tc>
          <w:tcPr>
            <w:tcW w:w="2021" w:type="dxa"/>
          </w:tcPr>
          <w:p w14:paraId="508513B5" w14:textId="2D007D12" w:rsidR="00680CFF" w:rsidRPr="005407F8" w:rsidRDefault="00680CFF" w:rsidP="00B73C01">
            <w:pPr>
              <w:spacing w:after="0" w:line="276" w:lineRule="auto"/>
              <w:ind w:left="357" w:hanging="357"/>
              <w:contextualSpacing/>
              <w:jc w:val="right"/>
              <w:rPr>
                <w:rFonts w:cs="Times New Roman"/>
                <w:bCs/>
                <w:i/>
                <w:sz w:val="20"/>
                <w:szCs w:val="20"/>
              </w:rPr>
            </w:pPr>
            <w:r w:rsidRPr="005407F8">
              <w:rPr>
                <w:rFonts w:cs="Times New Roman"/>
                <w:bCs/>
                <w:i/>
                <w:sz w:val="20"/>
                <w:szCs w:val="20"/>
              </w:rPr>
              <w:t>US $269</w:t>
            </w:r>
          </w:p>
        </w:tc>
        <w:tc>
          <w:tcPr>
            <w:tcW w:w="1413" w:type="dxa"/>
          </w:tcPr>
          <w:p w14:paraId="1C51F8CC" w14:textId="7DA4D06E" w:rsidR="00680CFF" w:rsidRPr="005407F8" w:rsidRDefault="00680CFF" w:rsidP="00B73C01">
            <w:pPr>
              <w:spacing w:after="0" w:line="276" w:lineRule="auto"/>
              <w:ind w:left="357" w:hanging="357"/>
              <w:contextualSpacing/>
              <w:jc w:val="right"/>
              <w:rPr>
                <w:rFonts w:cs="Times New Roman"/>
                <w:bCs/>
                <w:i/>
                <w:sz w:val="20"/>
                <w:szCs w:val="20"/>
              </w:rPr>
            </w:pPr>
            <w:r w:rsidRPr="005407F8">
              <w:rPr>
                <w:rFonts w:cs="Times New Roman"/>
                <w:bCs/>
                <w:i/>
                <w:sz w:val="20"/>
                <w:szCs w:val="20"/>
              </w:rPr>
              <w:t>US $466</w:t>
            </w:r>
          </w:p>
        </w:tc>
        <w:tc>
          <w:tcPr>
            <w:tcW w:w="1418" w:type="dxa"/>
          </w:tcPr>
          <w:p w14:paraId="0FC26F1F" w14:textId="4A453B27" w:rsidR="00680CFF" w:rsidRPr="005407F8" w:rsidRDefault="00680CFF" w:rsidP="00B73C01">
            <w:pPr>
              <w:spacing w:after="0" w:line="276" w:lineRule="auto"/>
              <w:ind w:left="357" w:hanging="357"/>
              <w:contextualSpacing/>
              <w:jc w:val="right"/>
              <w:rPr>
                <w:rFonts w:cs="Times New Roman"/>
                <w:bCs/>
                <w:i/>
                <w:sz w:val="20"/>
                <w:szCs w:val="20"/>
              </w:rPr>
            </w:pPr>
            <w:r w:rsidRPr="005407F8">
              <w:rPr>
                <w:rFonts w:cs="Times New Roman"/>
                <w:bCs/>
                <w:i/>
                <w:sz w:val="20"/>
                <w:szCs w:val="20"/>
              </w:rPr>
              <w:t>US $296</w:t>
            </w:r>
          </w:p>
        </w:tc>
      </w:tr>
    </w:tbl>
    <w:p w14:paraId="1012B4A8" w14:textId="24E6F30A" w:rsidR="00E67FB6" w:rsidRPr="00E67FB6" w:rsidRDefault="00FF17F3" w:rsidP="00E36076">
      <w:pPr>
        <w:spacing w:after="0"/>
        <w:rPr>
          <w:rFonts w:eastAsia="Times New Roman" w:cs="Times New Roman"/>
          <w:color w:val="000000"/>
          <w:sz w:val="16"/>
          <w:szCs w:val="16"/>
          <w:lang w:eastAsia="en-AU"/>
        </w:rPr>
      </w:pPr>
      <w:r w:rsidRPr="00FF17F3">
        <w:rPr>
          <w:rFonts w:eastAsia="Times New Roman" w:cs="Times New Roman"/>
          <w:color w:val="000000"/>
          <w:sz w:val="16"/>
          <w:szCs w:val="16"/>
          <w:lang w:eastAsia="en-AU"/>
        </w:rPr>
        <w:t>Resource</w:t>
      </w:r>
      <w:r>
        <w:rPr>
          <w:rFonts w:eastAsia="Times New Roman" w:cs="Times New Roman"/>
          <w:color w:val="000000"/>
          <w:sz w:val="16"/>
          <w:szCs w:val="16"/>
          <w:lang w:eastAsia="en-AU"/>
        </w:rPr>
        <w:t>s were valued in Australian 2015-17</w:t>
      </w:r>
      <w:r w:rsidRPr="00FF17F3">
        <w:rPr>
          <w:rFonts w:eastAsia="Times New Roman" w:cs="Times New Roman"/>
          <w:color w:val="000000"/>
          <w:sz w:val="16"/>
          <w:szCs w:val="16"/>
          <w:lang w:eastAsia="en-AU"/>
        </w:rPr>
        <w:t xml:space="preserve"> </w:t>
      </w:r>
      <w:r>
        <w:rPr>
          <w:rFonts w:eastAsia="Times New Roman" w:cs="Times New Roman"/>
          <w:color w:val="000000"/>
          <w:sz w:val="16"/>
          <w:szCs w:val="16"/>
          <w:lang w:eastAsia="en-AU"/>
        </w:rPr>
        <w:t>Australian dollars and converted to United States dollars</w:t>
      </w:r>
      <w:r w:rsidRPr="00FF17F3">
        <w:rPr>
          <w:rFonts w:eastAsia="Times New Roman" w:cs="Times New Roman"/>
          <w:color w:val="000000"/>
          <w:sz w:val="16"/>
          <w:szCs w:val="16"/>
          <w:lang w:eastAsia="en-AU"/>
        </w:rPr>
        <w:t xml:space="preserve"> (1 </w:t>
      </w:r>
      <w:r>
        <w:rPr>
          <w:rFonts w:eastAsia="Times New Roman" w:cs="Times New Roman"/>
          <w:color w:val="000000"/>
          <w:sz w:val="16"/>
          <w:szCs w:val="16"/>
          <w:lang w:eastAsia="en-AU"/>
        </w:rPr>
        <w:t>USD</w:t>
      </w:r>
      <w:r w:rsidRPr="00FF17F3">
        <w:rPr>
          <w:rFonts w:eastAsia="Times New Roman" w:cs="Times New Roman"/>
          <w:color w:val="000000"/>
          <w:sz w:val="16"/>
          <w:szCs w:val="16"/>
          <w:lang w:eastAsia="en-AU"/>
        </w:rPr>
        <w:t xml:space="preserve"> = </w:t>
      </w:r>
      <w:r>
        <w:rPr>
          <w:rFonts w:eastAsia="Times New Roman" w:cs="Times New Roman"/>
          <w:color w:val="000000"/>
          <w:sz w:val="16"/>
          <w:szCs w:val="16"/>
          <w:lang w:eastAsia="en-AU"/>
        </w:rPr>
        <w:t>1.444 AUD</w:t>
      </w:r>
      <w:r w:rsidRPr="00FF17F3">
        <w:rPr>
          <w:rFonts w:eastAsia="Times New Roman" w:cs="Times New Roman"/>
          <w:color w:val="000000"/>
          <w:sz w:val="16"/>
          <w:szCs w:val="16"/>
          <w:lang w:eastAsia="en-AU"/>
        </w:rPr>
        <w:t xml:space="preserve">) </w:t>
      </w:r>
      <w:r>
        <w:rPr>
          <w:rFonts w:eastAsia="Times New Roman" w:cs="Times New Roman"/>
          <w:color w:val="000000"/>
          <w:sz w:val="16"/>
          <w:szCs w:val="16"/>
          <w:lang w:eastAsia="en-AU"/>
        </w:rPr>
        <w:t>adjusted to 2017</w:t>
      </w:r>
      <w:r w:rsidRPr="00FF17F3">
        <w:rPr>
          <w:rFonts w:eastAsia="Times New Roman" w:cs="Times New Roman"/>
          <w:color w:val="000000"/>
          <w:sz w:val="16"/>
          <w:szCs w:val="16"/>
          <w:lang w:eastAsia="en-AU"/>
        </w:rPr>
        <w:t xml:space="preserve"> prices using the </w:t>
      </w:r>
      <w:r w:rsidR="00A254F0">
        <w:rPr>
          <w:rFonts w:eastAsia="Times New Roman" w:cs="Times New Roman"/>
          <w:color w:val="000000"/>
          <w:sz w:val="16"/>
          <w:szCs w:val="16"/>
          <w:lang w:eastAsia="en-AU"/>
        </w:rPr>
        <w:t>OECD p</w:t>
      </w:r>
      <w:r w:rsidR="00A254F0" w:rsidRPr="00A254F0">
        <w:rPr>
          <w:rFonts w:eastAsia="Times New Roman" w:cs="Times New Roman"/>
          <w:color w:val="000000"/>
          <w:sz w:val="16"/>
          <w:szCs w:val="16"/>
          <w:lang w:eastAsia="en-AU"/>
        </w:rPr>
        <w:t>urchasing power parities (PPP)</w:t>
      </w:r>
      <w:r w:rsidR="00A254F0">
        <w:rPr>
          <w:rFonts w:eastAsia="Times New Roman" w:cs="Times New Roman"/>
          <w:color w:val="000000"/>
          <w:sz w:val="16"/>
          <w:szCs w:val="16"/>
          <w:lang w:eastAsia="en-AU"/>
        </w:rPr>
        <w:t xml:space="preserve"> </w:t>
      </w:r>
      <w:r>
        <w:rPr>
          <w:rFonts w:eastAsia="Times New Roman" w:cs="Times New Roman"/>
          <w:color w:val="000000"/>
          <w:sz w:val="16"/>
          <w:szCs w:val="16"/>
          <w:lang w:eastAsia="en-AU"/>
        </w:rPr>
        <w:t>converter</w:t>
      </w:r>
      <w:r w:rsidR="00B73C01">
        <w:rPr>
          <w:rFonts w:eastAsia="Times New Roman" w:cs="Times New Roman"/>
          <w:color w:val="000000"/>
          <w:sz w:val="16"/>
          <w:szCs w:val="16"/>
          <w:lang w:eastAsia="en-AU"/>
        </w:rPr>
        <w:t xml:space="preserve">: </w:t>
      </w:r>
      <w:r w:rsidR="00A254F0" w:rsidRPr="00A254F0">
        <w:rPr>
          <w:rFonts w:eastAsia="Times New Roman" w:cs="Times New Roman"/>
          <w:color w:val="000000"/>
          <w:sz w:val="16"/>
          <w:szCs w:val="16"/>
          <w:lang w:eastAsia="en-AU"/>
        </w:rPr>
        <w:t>https://data.oecd.org/conversion/purchasing-power-parities-ppp.htm#indicator-chart</w:t>
      </w:r>
      <w:r>
        <w:rPr>
          <w:rFonts w:eastAsia="Times New Roman" w:cs="Times New Roman"/>
          <w:color w:val="000000"/>
          <w:sz w:val="16"/>
          <w:szCs w:val="16"/>
          <w:lang w:eastAsia="en-AU"/>
        </w:rPr>
        <w:t>.</w:t>
      </w:r>
    </w:p>
    <w:p w14:paraId="69AB7A72" w14:textId="3A98B98A" w:rsidR="006C3081" w:rsidRPr="00E67FB6" w:rsidRDefault="00E36076" w:rsidP="00E36076">
      <w:pPr>
        <w:spacing w:after="0"/>
        <w:rPr>
          <w:rFonts w:eastAsia="Times New Roman" w:cs="Times New Roman"/>
          <w:color w:val="000000"/>
          <w:sz w:val="16"/>
          <w:szCs w:val="16"/>
          <w:lang w:eastAsia="en-AU"/>
        </w:rPr>
      </w:pPr>
      <w:r w:rsidRPr="00E67FB6">
        <w:rPr>
          <w:rFonts w:eastAsia="Times New Roman" w:cs="Times New Roman"/>
          <w:color w:val="000000"/>
          <w:sz w:val="16"/>
          <w:szCs w:val="16"/>
          <w:vertAlign w:val="superscript"/>
          <w:lang w:eastAsia="en-AU"/>
        </w:rPr>
        <w:t>1</w:t>
      </w:r>
      <w:r w:rsidRPr="00E67FB6">
        <w:rPr>
          <w:rFonts w:eastAsia="Times New Roman" w:cs="Times New Roman"/>
          <w:color w:val="000000"/>
          <w:sz w:val="16"/>
          <w:szCs w:val="16"/>
          <w:lang w:eastAsia="en-AU"/>
        </w:rPr>
        <w:t xml:space="preserve"> </w:t>
      </w:r>
      <w:r w:rsidR="006C3081" w:rsidRPr="00E67FB6">
        <w:rPr>
          <w:rFonts w:eastAsia="Times New Roman" w:cs="Times New Roman"/>
          <w:color w:val="000000"/>
          <w:sz w:val="16"/>
          <w:szCs w:val="16"/>
          <w:lang w:eastAsia="en-AU"/>
        </w:rPr>
        <w:t xml:space="preserve">The total item cost is apportioned across the 3 groups based on participants per group (i.e. ineligible, n=297; </w:t>
      </w:r>
      <w:r w:rsidR="00E67FB6">
        <w:rPr>
          <w:rFonts w:eastAsia="Times New Roman" w:cs="Times New Roman"/>
          <w:color w:val="000000"/>
          <w:sz w:val="16"/>
          <w:szCs w:val="16"/>
          <w:lang w:eastAsia="en-AU"/>
        </w:rPr>
        <w:t>p</w:t>
      </w:r>
      <w:r w:rsidR="006C3081" w:rsidRPr="00E67FB6">
        <w:rPr>
          <w:rFonts w:eastAsia="Times New Roman" w:cs="Times New Roman"/>
          <w:color w:val="000000"/>
          <w:sz w:val="16"/>
          <w:szCs w:val="16"/>
          <w:lang w:eastAsia="en-AU"/>
        </w:rPr>
        <w:t>artial completers/did not commence, n=410; Completers, n=476).</w:t>
      </w:r>
    </w:p>
    <w:p w14:paraId="5E08D9D8" w14:textId="3F1DBF7B" w:rsidR="00E36076" w:rsidRPr="00E67FB6" w:rsidRDefault="006C3081" w:rsidP="00E36076">
      <w:pPr>
        <w:spacing w:after="0"/>
        <w:rPr>
          <w:rFonts w:cs="Times New Roman"/>
          <w:sz w:val="16"/>
          <w:szCs w:val="16"/>
        </w:rPr>
      </w:pPr>
      <w:r w:rsidRPr="00E67FB6">
        <w:rPr>
          <w:rFonts w:eastAsia="Times New Roman" w:cs="Times New Roman"/>
          <w:color w:val="000000"/>
          <w:sz w:val="16"/>
          <w:szCs w:val="16"/>
          <w:vertAlign w:val="superscript"/>
          <w:lang w:eastAsia="en-AU"/>
        </w:rPr>
        <w:t>2</w:t>
      </w:r>
      <w:r w:rsidRPr="00E67FB6">
        <w:rPr>
          <w:rFonts w:eastAsia="Times New Roman" w:cs="Times New Roman"/>
          <w:color w:val="000000"/>
          <w:sz w:val="16"/>
          <w:szCs w:val="16"/>
          <w:lang w:eastAsia="en-AU"/>
        </w:rPr>
        <w:t xml:space="preserve"> </w:t>
      </w:r>
      <w:r w:rsidR="00E36076" w:rsidRPr="00E67FB6">
        <w:rPr>
          <w:rFonts w:eastAsia="Times New Roman" w:cs="Times New Roman"/>
          <w:color w:val="000000"/>
          <w:sz w:val="16"/>
          <w:szCs w:val="16"/>
          <w:lang w:eastAsia="en-AU"/>
        </w:rPr>
        <w:t>Training workshop costs included staff time, travel, accommodation, catering and incidentals (3 facilitators; 8 staff). Self-directed training costs were estimated as staff time for two days to review the training videos and materials for staff that did not attend the formal training workshop (11 staff).</w:t>
      </w:r>
    </w:p>
    <w:p w14:paraId="75F3AE25" w14:textId="54B0EE8A" w:rsidR="00BE7BE3" w:rsidRPr="00E67FB6" w:rsidRDefault="006C3081" w:rsidP="00BE7BE3">
      <w:pPr>
        <w:spacing w:after="0"/>
        <w:rPr>
          <w:rFonts w:eastAsia="Times New Roman" w:cs="Times New Roman"/>
          <w:color w:val="000000"/>
          <w:sz w:val="16"/>
          <w:szCs w:val="16"/>
          <w:lang w:eastAsia="en-AU"/>
        </w:rPr>
      </w:pPr>
      <w:r w:rsidRPr="00E67FB6">
        <w:rPr>
          <w:rFonts w:eastAsia="Times New Roman" w:cs="Times New Roman"/>
          <w:color w:val="000000"/>
          <w:sz w:val="16"/>
          <w:szCs w:val="16"/>
          <w:vertAlign w:val="superscript"/>
          <w:lang w:eastAsia="en-AU"/>
        </w:rPr>
        <w:t>3</w:t>
      </w:r>
      <w:r w:rsidR="00BE7BE3" w:rsidRPr="00E67FB6">
        <w:rPr>
          <w:rFonts w:eastAsia="Times New Roman" w:cs="Times New Roman"/>
          <w:color w:val="000000"/>
          <w:sz w:val="16"/>
          <w:szCs w:val="16"/>
          <w:lang w:eastAsia="en-AU"/>
        </w:rPr>
        <w:t xml:space="preserve"> Includes referral, screening, consent, intervention</w:t>
      </w:r>
      <w:r w:rsidR="00E36076" w:rsidRPr="00E67FB6">
        <w:rPr>
          <w:rFonts w:eastAsia="Times New Roman" w:cs="Times New Roman"/>
          <w:color w:val="000000"/>
          <w:sz w:val="16"/>
          <w:szCs w:val="16"/>
          <w:lang w:eastAsia="en-AU"/>
        </w:rPr>
        <w:t xml:space="preserve">, </w:t>
      </w:r>
      <w:r w:rsidR="00BE7BE3" w:rsidRPr="00E67FB6">
        <w:rPr>
          <w:rFonts w:eastAsia="Times New Roman" w:cs="Times New Roman"/>
          <w:color w:val="000000"/>
          <w:sz w:val="16"/>
          <w:szCs w:val="16"/>
          <w:lang w:eastAsia="en-AU"/>
        </w:rPr>
        <w:t xml:space="preserve">brief pre- and post-assessments </w:t>
      </w:r>
      <w:r w:rsidR="00E36076" w:rsidRPr="00E67FB6">
        <w:rPr>
          <w:rFonts w:eastAsia="Times New Roman" w:cs="Times New Roman"/>
          <w:color w:val="000000"/>
          <w:sz w:val="16"/>
          <w:szCs w:val="16"/>
          <w:lang w:eastAsia="en-AU"/>
        </w:rPr>
        <w:t xml:space="preserve">(50% duration) call time </w:t>
      </w:r>
      <w:r w:rsidR="00BE7BE3" w:rsidRPr="00E67FB6">
        <w:rPr>
          <w:rFonts w:eastAsia="Times New Roman" w:cs="Times New Roman"/>
          <w:color w:val="000000"/>
          <w:sz w:val="16"/>
          <w:szCs w:val="16"/>
          <w:lang w:eastAsia="en-AU"/>
        </w:rPr>
        <w:t>for delivered and non-delivered sessions.</w:t>
      </w:r>
    </w:p>
    <w:p w14:paraId="70CFF38F" w14:textId="55F280CD" w:rsidR="00E67FB6" w:rsidRPr="00E67FB6" w:rsidRDefault="006C3081" w:rsidP="00E67FB6">
      <w:pPr>
        <w:spacing w:after="0"/>
        <w:rPr>
          <w:rFonts w:eastAsia="Times New Roman" w:cs="Times New Roman"/>
          <w:sz w:val="16"/>
          <w:szCs w:val="16"/>
          <w:lang w:eastAsia="en-AU"/>
        </w:rPr>
      </w:pPr>
      <w:r w:rsidRPr="00E67FB6">
        <w:rPr>
          <w:rFonts w:eastAsia="Times New Roman" w:cs="Times New Roman"/>
          <w:color w:val="000000"/>
          <w:sz w:val="16"/>
          <w:szCs w:val="16"/>
          <w:vertAlign w:val="superscript"/>
          <w:lang w:eastAsia="en-AU"/>
        </w:rPr>
        <w:t>4</w:t>
      </w:r>
      <w:r w:rsidR="00E36076" w:rsidRPr="00E67FB6">
        <w:rPr>
          <w:rFonts w:eastAsia="Times New Roman" w:cs="Times New Roman"/>
          <w:color w:val="000000"/>
          <w:sz w:val="16"/>
          <w:szCs w:val="16"/>
          <w:lang w:eastAsia="en-AU"/>
        </w:rPr>
        <w:t xml:space="preserve"> </w:t>
      </w:r>
      <w:r w:rsidR="00E67FB6" w:rsidRPr="00E67FB6">
        <w:rPr>
          <w:rFonts w:eastAsia="Times New Roman" w:cs="Times New Roman"/>
          <w:sz w:val="16"/>
          <w:szCs w:val="16"/>
          <w:lang w:eastAsia="en-AU"/>
        </w:rPr>
        <w:t>Based on 137 hours (ineligible), 1,205 hours (partial completers/did not commence), 3,415 hours (completers) and 4,757 hours (total).</w:t>
      </w:r>
    </w:p>
    <w:p w14:paraId="2613B85F" w14:textId="15AA8589" w:rsidR="00E67FB6" w:rsidRPr="00E67FB6" w:rsidRDefault="00E67FB6" w:rsidP="00E67FB6">
      <w:pPr>
        <w:spacing w:after="0"/>
        <w:rPr>
          <w:rFonts w:eastAsia="Times New Roman" w:cs="Times New Roman"/>
          <w:color w:val="000000"/>
          <w:sz w:val="16"/>
          <w:szCs w:val="16"/>
          <w:vertAlign w:val="superscript"/>
          <w:lang w:eastAsia="en-AU"/>
        </w:rPr>
      </w:pPr>
      <w:r w:rsidRPr="00E67FB6">
        <w:rPr>
          <w:rFonts w:eastAsia="Times New Roman" w:cs="Times New Roman"/>
          <w:color w:val="000000"/>
          <w:sz w:val="16"/>
          <w:szCs w:val="16"/>
          <w:vertAlign w:val="superscript"/>
          <w:lang w:eastAsia="en-AU"/>
        </w:rPr>
        <w:t xml:space="preserve">5 </w:t>
      </w:r>
      <w:r w:rsidRPr="00E67FB6">
        <w:rPr>
          <w:rFonts w:eastAsia="Times New Roman" w:cs="Times New Roman"/>
          <w:color w:val="000000"/>
          <w:sz w:val="16"/>
          <w:szCs w:val="16"/>
          <w:lang w:eastAsia="en-AU"/>
        </w:rPr>
        <w:t>Includes referral, screening, consent, intervention, brief pre- and post-assessments (50% duration) call time for delivered and non-delivered sessions.</w:t>
      </w:r>
    </w:p>
    <w:p w14:paraId="3E4803FF" w14:textId="3B0F59A4" w:rsidR="00E67FB6" w:rsidRPr="00E67FB6" w:rsidRDefault="00E67FB6" w:rsidP="00E67FB6">
      <w:pPr>
        <w:spacing w:after="0"/>
        <w:rPr>
          <w:rFonts w:eastAsia="Times New Roman" w:cs="Times New Roman"/>
          <w:sz w:val="16"/>
          <w:szCs w:val="16"/>
          <w:lang w:eastAsia="en-AU"/>
        </w:rPr>
      </w:pPr>
      <w:r w:rsidRPr="00E67FB6">
        <w:rPr>
          <w:rFonts w:eastAsia="Times New Roman" w:cs="Times New Roman"/>
          <w:color w:val="000000"/>
          <w:sz w:val="16"/>
          <w:szCs w:val="16"/>
          <w:vertAlign w:val="superscript"/>
          <w:lang w:eastAsia="en-AU"/>
        </w:rPr>
        <w:t xml:space="preserve">6 </w:t>
      </w:r>
      <w:r w:rsidRPr="00E67FB6">
        <w:rPr>
          <w:rFonts w:eastAsia="Times New Roman" w:cs="Times New Roman"/>
          <w:sz w:val="16"/>
          <w:szCs w:val="16"/>
          <w:lang w:eastAsia="en-AU"/>
        </w:rPr>
        <w:t>Based on 82 hours (ineligible), 607 hours (partial completers/did not commence), 1,212 hours (completers) and 1,900 hours (total).</w:t>
      </w:r>
    </w:p>
    <w:p w14:paraId="206CB80E" w14:textId="6991A7A3" w:rsidR="00BE7BE3" w:rsidRPr="00E67FB6" w:rsidRDefault="00E67FB6" w:rsidP="00BE7BE3">
      <w:pPr>
        <w:spacing w:after="0"/>
        <w:rPr>
          <w:rFonts w:eastAsia="Times New Roman" w:cs="Times New Roman"/>
          <w:color w:val="000000"/>
          <w:sz w:val="16"/>
          <w:szCs w:val="16"/>
          <w:lang w:eastAsia="en-AU"/>
        </w:rPr>
      </w:pPr>
      <w:r w:rsidRPr="00E67FB6">
        <w:rPr>
          <w:rFonts w:eastAsia="Times New Roman" w:cs="Times New Roman"/>
          <w:color w:val="000000"/>
          <w:sz w:val="16"/>
          <w:szCs w:val="16"/>
          <w:vertAlign w:val="superscript"/>
          <w:lang w:eastAsia="en-AU"/>
        </w:rPr>
        <w:t>7</w:t>
      </w:r>
      <w:r w:rsidR="00BE7BE3" w:rsidRPr="00E67FB6">
        <w:rPr>
          <w:rFonts w:eastAsia="Times New Roman" w:cs="Times New Roman"/>
          <w:color w:val="000000"/>
          <w:sz w:val="16"/>
          <w:szCs w:val="16"/>
          <w:lang w:eastAsia="en-AU"/>
        </w:rPr>
        <w:t xml:space="preserve"> Includes debriefing meetings, administration, call monitoring and mentoring.</w:t>
      </w:r>
    </w:p>
    <w:p w14:paraId="787D5BC2" w14:textId="2A5DADDE" w:rsidR="00E67FB6" w:rsidRPr="00E67FB6" w:rsidRDefault="00E67FB6" w:rsidP="00BE7BE3">
      <w:pPr>
        <w:spacing w:after="0"/>
        <w:rPr>
          <w:rFonts w:eastAsia="Times New Roman" w:cs="Times New Roman"/>
          <w:sz w:val="16"/>
          <w:szCs w:val="16"/>
          <w:lang w:eastAsia="en-AU"/>
        </w:rPr>
      </w:pPr>
      <w:r w:rsidRPr="00E67FB6">
        <w:rPr>
          <w:rFonts w:eastAsia="Times New Roman" w:cs="Times New Roman"/>
          <w:sz w:val="16"/>
          <w:szCs w:val="16"/>
          <w:vertAlign w:val="superscript"/>
          <w:lang w:eastAsia="en-AU"/>
        </w:rPr>
        <w:t>8</w:t>
      </w:r>
      <w:r w:rsidR="00BE7BE3" w:rsidRPr="00E67FB6">
        <w:rPr>
          <w:rFonts w:eastAsia="Times New Roman" w:cs="Times New Roman"/>
          <w:sz w:val="16"/>
          <w:szCs w:val="16"/>
          <w:vertAlign w:val="superscript"/>
          <w:lang w:eastAsia="en-AU"/>
        </w:rPr>
        <w:t xml:space="preserve"> </w:t>
      </w:r>
      <w:r w:rsidR="00BE7BE3" w:rsidRPr="00E67FB6">
        <w:rPr>
          <w:rFonts w:eastAsia="Times New Roman" w:cs="Times New Roman"/>
          <w:sz w:val="16"/>
          <w:szCs w:val="16"/>
          <w:lang w:eastAsia="en-AU"/>
        </w:rPr>
        <w:t xml:space="preserve">Participants that completed the </w:t>
      </w:r>
      <w:r>
        <w:rPr>
          <w:rFonts w:eastAsia="Times New Roman" w:cs="Times New Roman"/>
          <w:sz w:val="16"/>
          <w:szCs w:val="16"/>
          <w:lang w:eastAsia="en-AU"/>
        </w:rPr>
        <w:t>p</w:t>
      </w:r>
      <w:r w:rsidR="00BE7BE3" w:rsidRPr="00E67FB6">
        <w:rPr>
          <w:rFonts w:eastAsia="Times New Roman" w:cs="Times New Roman"/>
          <w:sz w:val="16"/>
          <w:szCs w:val="16"/>
          <w:lang w:eastAsia="en-AU"/>
        </w:rPr>
        <w:t>re-</w:t>
      </w:r>
      <w:r>
        <w:rPr>
          <w:rFonts w:eastAsia="Times New Roman" w:cs="Times New Roman"/>
          <w:sz w:val="16"/>
          <w:szCs w:val="16"/>
          <w:lang w:eastAsia="en-AU"/>
        </w:rPr>
        <w:t>p</w:t>
      </w:r>
      <w:r w:rsidR="00BE7BE3" w:rsidRPr="00E67FB6">
        <w:rPr>
          <w:rFonts w:eastAsia="Times New Roman" w:cs="Times New Roman"/>
          <w:sz w:val="16"/>
          <w:szCs w:val="16"/>
          <w:lang w:eastAsia="en-AU"/>
        </w:rPr>
        <w:t xml:space="preserve">rogram </w:t>
      </w:r>
      <w:r>
        <w:rPr>
          <w:rFonts w:eastAsia="Times New Roman" w:cs="Times New Roman"/>
          <w:sz w:val="16"/>
          <w:szCs w:val="16"/>
          <w:lang w:eastAsia="en-AU"/>
        </w:rPr>
        <w:t>a</w:t>
      </w:r>
      <w:r w:rsidR="00BE7BE3" w:rsidRPr="00E67FB6">
        <w:rPr>
          <w:rFonts w:eastAsia="Times New Roman" w:cs="Times New Roman"/>
          <w:sz w:val="16"/>
          <w:szCs w:val="16"/>
          <w:lang w:eastAsia="en-AU"/>
        </w:rPr>
        <w:t xml:space="preserve">ssessment </w:t>
      </w:r>
      <w:r w:rsidR="006C3081" w:rsidRPr="00E67FB6">
        <w:rPr>
          <w:rFonts w:eastAsia="Times New Roman" w:cs="Times New Roman"/>
          <w:sz w:val="16"/>
          <w:szCs w:val="16"/>
          <w:lang w:eastAsia="en-AU"/>
        </w:rPr>
        <w:t>were posted</w:t>
      </w:r>
      <w:r w:rsidR="00BE7BE3" w:rsidRPr="00E67FB6">
        <w:rPr>
          <w:rFonts w:eastAsia="Times New Roman" w:cs="Times New Roman"/>
          <w:sz w:val="16"/>
          <w:szCs w:val="16"/>
          <w:lang w:eastAsia="en-AU"/>
        </w:rPr>
        <w:t xml:space="preserve"> a participant workbook</w:t>
      </w:r>
      <w:r w:rsidR="006C3081" w:rsidRPr="00E67FB6">
        <w:rPr>
          <w:rFonts w:eastAsia="Times New Roman" w:cs="Times New Roman"/>
          <w:sz w:val="16"/>
          <w:szCs w:val="16"/>
          <w:lang w:eastAsia="en-AU"/>
        </w:rPr>
        <w:t xml:space="preserve"> (</w:t>
      </w:r>
      <w:r>
        <w:rPr>
          <w:rFonts w:eastAsia="Times New Roman" w:cs="Times New Roman"/>
          <w:sz w:val="16"/>
          <w:szCs w:val="16"/>
          <w:lang w:eastAsia="en-AU"/>
        </w:rPr>
        <w:t>i</w:t>
      </w:r>
      <w:r w:rsidR="006C3081" w:rsidRPr="00E67FB6">
        <w:rPr>
          <w:rFonts w:eastAsia="Times New Roman" w:cs="Times New Roman"/>
          <w:sz w:val="16"/>
          <w:szCs w:val="16"/>
          <w:lang w:eastAsia="en-AU"/>
        </w:rPr>
        <w:t xml:space="preserve">neligible, n=5; </w:t>
      </w:r>
      <w:r>
        <w:rPr>
          <w:rFonts w:eastAsia="Times New Roman" w:cs="Times New Roman"/>
          <w:sz w:val="16"/>
          <w:szCs w:val="16"/>
          <w:lang w:eastAsia="en-AU"/>
        </w:rPr>
        <w:t>p</w:t>
      </w:r>
      <w:r w:rsidR="006C3081" w:rsidRPr="00E67FB6">
        <w:rPr>
          <w:rFonts w:eastAsia="Times New Roman" w:cs="Times New Roman"/>
          <w:sz w:val="16"/>
          <w:szCs w:val="16"/>
          <w:lang w:eastAsia="en-AU"/>
        </w:rPr>
        <w:t xml:space="preserve">artial completers/did not commence, n=321; </w:t>
      </w:r>
      <w:r>
        <w:rPr>
          <w:rFonts w:eastAsia="Times New Roman" w:cs="Times New Roman"/>
          <w:sz w:val="16"/>
          <w:szCs w:val="16"/>
          <w:lang w:eastAsia="en-AU"/>
        </w:rPr>
        <w:t>c</w:t>
      </w:r>
      <w:r w:rsidR="006C3081" w:rsidRPr="00E67FB6">
        <w:rPr>
          <w:rFonts w:eastAsia="Times New Roman" w:cs="Times New Roman"/>
          <w:sz w:val="16"/>
          <w:szCs w:val="16"/>
          <w:lang w:eastAsia="en-AU"/>
        </w:rPr>
        <w:t>ompleters, n=476).</w:t>
      </w:r>
      <w:r w:rsidR="00FF17F3" w:rsidRPr="00E67FB6">
        <w:rPr>
          <w:rFonts w:eastAsia="Times New Roman" w:cs="Times New Roman"/>
          <w:sz w:val="16"/>
          <w:szCs w:val="16"/>
          <w:lang w:eastAsia="en-AU"/>
        </w:rPr>
        <w:t xml:space="preserve"> </w:t>
      </w:r>
    </w:p>
    <w:sectPr w:rsidR="00E67FB6" w:rsidRPr="00E67FB6" w:rsidSect="00FF17F3">
      <w:pgSz w:w="15840" w:h="12240" w:orient="landscape"/>
      <w:pgMar w:top="1440" w:right="1440" w:bottom="1276" w:left="1440" w:header="720" w:footer="720" w:gutter="0"/>
      <w:cols w:space="720"/>
      <w:docGrid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BAF183" w14:textId="77777777" w:rsidR="00A94C3D" w:rsidRDefault="00A94C3D" w:rsidP="00557318">
      <w:pPr>
        <w:spacing w:after="0"/>
      </w:pPr>
      <w:r>
        <w:separator/>
      </w:r>
    </w:p>
  </w:endnote>
  <w:endnote w:type="continuationSeparator" w:id="0">
    <w:p w14:paraId="0289CE02" w14:textId="77777777" w:rsidR="00A94C3D" w:rsidRDefault="00A94C3D" w:rsidP="0055731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JOKAZ B+ Helvetica Neue LT Std">
    <w:altName w:val="JOKAZ B+ Helvetica Neue LT Std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GHWIJ H+ Helvetica Neue LT Std">
    <w:altName w:val="GHWIJ H+ Helvetica Neue LT Std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148E82" w14:textId="77777777" w:rsidR="00A94C3D" w:rsidRDefault="00A94C3D" w:rsidP="00557318">
      <w:pPr>
        <w:spacing w:after="0"/>
      </w:pPr>
      <w:r>
        <w:separator/>
      </w:r>
    </w:p>
  </w:footnote>
  <w:footnote w:type="continuationSeparator" w:id="0">
    <w:p w14:paraId="107215E2" w14:textId="77777777" w:rsidR="00A94C3D" w:rsidRDefault="00A94C3D" w:rsidP="0055731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F6E7E"/>
    <w:multiLevelType w:val="hybridMultilevel"/>
    <w:tmpl w:val="442E04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6104C"/>
    <w:multiLevelType w:val="hybridMultilevel"/>
    <w:tmpl w:val="7AE898FE"/>
    <w:lvl w:ilvl="0" w:tplc="F580EE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222" w:hanging="360"/>
      </w:pPr>
    </w:lvl>
    <w:lvl w:ilvl="2" w:tplc="0C09001B" w:tentative="1">
      <w:start w:val="1"/>
      <w:numFmt w:val="lowerRoman"/>
      <w:lvlText w:val="%3."/>
      <w:lvlJc w:val="right"/>
      <w:pPr>
        <w:ind w:left="1942" w:hanging="180"/>
      </w:pPr>
    </w:lvl>
    <w:lvl w:ilvl="3" w:tplc="0C09000F" w:tentative="1">
      <w:start w:val="1"/>
      <w:numFmt w:val="decimal"/>
      <w:lvlText w:val="%4."/>
      <w:lvlJc w:val="left"/>
      <w:pPr>
        <w:ind w:left="2662" w:hanging="360"/>
      </w:pPr>
    </w:lvl>
    <w:lvl w:ilvl="4" w:tplc="0C090019" w:tentative="1">
      <w:start w:val="1"/>
      <w:numFmt w:val="lowerLetter"/>
      <w:lvlText w:val="%5."/>
      <w:lvlJc w:val="left"/>
      <w:pPr>
        <w:ind w:left="3382" w:hanging="360"/>
      </w:pPr>
    </w:lvl>
    <w:lvl w:ilvl="5" w:tplc="0C09001B" w:tentative="1">
      <w:start w:val="1"/>
      <w:numFmt w:val="lowerRoman"/>
      <w:lvlText w:val="%6."/>
      <w:lvlJc w:val="right"/>
      <w:pPr>
        <w:ind w:left="4102" w:hanging="180"/>
      </w:pPr>
    </w:lvl>
    <w:lvl w:ilvl="6" w:tplc="0C09000F" w:tentative="1">
      <w:start w:val="1"/>
      <w:numFmt w:val="decimal"/>
      <w:lvlText w:val="%7."/>
      <w:lvlJc w:val="left"/>
      <w:pPr>
        <w:ind w:left="4822" w:hanging="360"/>
      </w:pPr>
    </w:lvl>
    <w:lvl w:ilvl="7" w:tplc="0C090019" w:tentative="1">
      <w:start w:val="1"/>
      <w:numFmt w:val="lowerLetter"/>
      <w:lvlText w:val="%8."/>
      <w:lvlJc w:val="left"/>
      <w:pPr>
        <w:ind w:left="5542" w:hanging="360"/>
      </w:pPr>
    </w:lvl>
    <w:lvl w:ilvl="8" w:tplc="0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BA3707C"/>
    <w:multiLevelType w:val="hybridMultilevel"/>
    <w:tmpl w:val="7AE898FE"/>
    <w:lvl w:ilvl="0" w:tplc="F580EE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222" w:hanging="360"/>
      </w:pPr>
    </w:lvl>
    <w:lvl w:ilvl="2" w:tplc="0C09001B" w:tentative="1">
      <w:start w:val="1"/>
      <w:numFmt w:val="lowerRoman"/>
      <w:lvlText w:val="%3."/>
      <w:lvlJc w:val="right"/>
      <w:pPr>
        <w:ind w:left="1942" w:hanging="180"/>
      </w:pPr>
    </w:lvl>
    <w:lvl w:ilvl="3" w:tplc="0C09000F" w:tentative="1">
      <w:start w:val="1"/>
      <w:numFmt w:val="decimal"/>
      <w:lvlText w:val="%4."/>
      <w:lvlJc w:val="left"/>
      <w:pPr>
        <w:ind w:left="2662" w:hanging="360"/>
      </w:pPr>
    </w:lvl>
    <w:lvl w:ilvl="4" w:tplc="0C090019" w:tentative="1">
      <w:start w:val="1"/>
      <w:numFmt w:val="lowerLetter"/>
      <w:lvlText w:val="%5."/>
      <w:lvlJc w:val="left"/>
      <w:pPr>
        <w:ind w:left="3382" w:hanging="360"/>
      </w:pPr>
    </w:lvl>
    <w:lvl w:ilvl="5" w:tplc="0C09001B" w:tentative="1">
      <w:start w:val="1"/>
      <w:numFmt w:val="lowerRoman"/>
      <w:lvlText w:val="%6."/>
      <w:lvlJc w:val="right"/>
      <w:pPr>
        <w:ind w:left="4102" w:hanging="180"/>
      </w:pPr>
    </w:lvl>
    <w:lvl w:ilvl="6" w:tplc="0C09000F" w:tentative="1">
      <w:start w:val="1"/>
      <w:numFmt w:val="decimal"/>
      <w:lvlText w:val="%7."/>
      <w:lvlJc w:val="left"/>
      <w:pPr>
        <w:ind w:left="4822" w:hanging="360"/>
      </w:pPr>
    </w:lvl>
    <w:lvl w:ilvl="7" w:tplc="0C090019" w:tentative="1">
      <w:start w:val="1"/>
      <w:numFmt w:val="lowerLetter"/>
      <w:lvlText w:val="%8."/>
      <w:lvlJc w:val="left"/>
      <w:pPr>
        <w:ind w:left="5542" w:hanging="360"/>
      </w:pPr>
    </w:lvl>
    <w:lvl w:ilvl="8" w:tplc="0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BFB2ABA"/>
    <w:multiLevelType w:val="hybridMultilevel"/>
    <w:tmpl w:val="69C87CA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30C90"/>
    <w:multiLevelType w:val="hybridMultilevel"/>
    <w:tmpl w:val="694ACB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FF5BF8"/>
    <w:multiLevelType w:val="hybridMultilevel"/>
    <w:tmpl w:val="7AE898FE"/>
    <w:lvl w:ilvl="0" w:tplc="F580EE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222" w:hanging="360"/>
      </w:pPr>
    </w:lvl>
    <w:lvl w:ilvl="2" w:tplc="0C09001B" w:tentative="1">
      <w:start w:val="1"/>
      <w:numFmt w:val="lowerRoman"/>
      <w:lvlText w:val="%3."/>
      <w:lvlJc w:val="right"/>
      <w:pPr>
        <w:ind w:left="1942" w:hanging="180"/>
      </w:pPr>
    </w:lvl>
    <w:lvl w:ilvl="3" w:tplc="0C09000F" w:tentative="1">
      <w:start w:val="1"/>
      <w:numFmt w:val="decimal"/>
      <w:lvlText w:val="%4."/>
      <w:lvlJc w:val="left"/>
      <w:pPr>
        <w:ind w:left="2662" w:hanging="360"/>
      </w:pPr>
    </w:lvl>
    <w:lvl w:ilvl="4" w:tplc="0C090019" w:tentative="1">
      <w:start w:val="1"/>
      <w:numFmt w:val="lowerLetter"/>
      <w:lvlText w:val="%5."/>
      <w:lvlJc w:val="left"/>
      <w:pPr>
        <w:ind w:left="3382" w:hanging="360"/>
      </w:pPr>
    </w:lvl>
    <w:lvl w:ilvl="5" w:tplc="0C09001B" w:tentative="1">
      <w:start w:val="1"/>
      <w:numFmt w:val="lowerRoman"/>
      <w:lvlText w:val="%6."/>
      <w:lvlJc w:val="right"/>
      <w:pPr>
        <w:ind w:left="4102" w:hanging="180"/>
      </w:pPr>
    </w:lvl>
    <w:lvl w:ilvl="6" w:tplc="0C09000F" w:tentative="1">
      <w:start w:val="1"/>
      <w:numFmt w:val="decimal"/>
      <w:lvlText w:val="%7."/>
      <w:lvlJc w:val="left"/>
      <w:pPr>
        <w:ind w:left="4822" w:hanging="360"/>
      </w:pPr>
    </w:lvl>
    <w:lvl w:ilvl="7" w:tplc="0C090019" w:tentative="1">
      <w:start w:val="1"/>
      <w:numFmt w:val="lowerLetter"/>
      <w:lvlText w:val="%8."/>
      <w:lvlJc w:val="left"/>
      <w:pPr>
        <w:ind w:left="5542" w:hanging="360"/>
      </w:pPr>
    </w:lvl>
    <w:lvl w:ilvl="8" w:tplc="0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7FDD1786"/>
    <w:multiLevelType w:val="hybridMultilevel"/>
    <w:tmpl w:val="BB6A4B14"/>
    <w:lvl w:ilvl="0" w:tplc="C58C242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3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7D4"/>
    <w:rsid w:val="00005B5B"/>
    <w:rsid w:val="000247DD"/>
    <w:rsid w:val="000308FB"/>
    <w:rsid w:val="00047F67"/>
    <w:rsid w:val="0007029C"/>
    <w:rsid w:val="00076259"/>
    <w:rsid w:val="00082C09"/>
    <w:rsid w:val="000A53FC"/>
    <w:rsid w:val="000B3E1E"/>
    <w:rsid w:val="000C4819"/>
    <w:rsid w:val="000D0454"/>
    <w:rsid w:val="000D0C6F"/>
    <w:rsid w:val="000D4E7F"/>
    <w:rsid w:val="000D78DD"/>
    <w:rsid w:val="000E4FB5"/>
    <w:rsid w:val="00111965"/>
    <w:rsid w:val="0011734D"/>
    <w:rsid w:val="001248F6"/>
    <w:rsid w:val="001369FD"/>
    <w:rsid w:val="00141FDE"/>
    <w:rsid w:val="00153466"/>
    <w:rsid w:val="0018344E"/>
    <w:rsid w:val="0019134B"/>
    <w:rsid w:val="001977BC"/>
    <w:rsid w:val="001A1622"/>
    <w:rsid w:val="001A6620"/>
    <w:rsid w:val="001B0789"/>
    <w:rsid w:val="001B1919"/>
    <w:rsid w:val="001B415E"/>
    <w:rsid w:val="001C18CE"/>
    <w:rsid w:val="001D0F72"/>
    <w:rsid w:val="001D3758"/>
    <w:rsid w:val="001D4E53"/>
    <w:rsid w:val="001E7701"/>
    <w:rsid w:val="002070BD"/>
    <w:rsid w:val="00214A0F"/>
    <w:rsid w:val="0021753D"/>
    <w:rsid w:val="00226A94"/>
    <w:rsid w:val="00235353"/>
    <w:rsid w:val="00252BB7"/>
    <w:rsid w:val="00263CE8"/>
    <w:rsid w:val="00274531"/>
    <w:rsid w:val="00291C7A"/>
    <w:rsid w:val="00292B4F"/>
    <w:rsid w:val="002A11DB"/>
    <w:rsid w:val="002B42FF"/>
    <w:rsid w:val="002B7315"/>
    <w:rsid w:val="002D4186"/>
    <w:rsid w:val="002F6131"/>
    <w:rsid w:val="003051CF"/>
    <w:rsid w:val="0031382F"/>
    <w:rsid w:val="00327DF6"/>
    <w:rsid w:val="00332688"/>
    <w:rsid w:val="0036206F"/>
    <w:rsid w:val="0036486C"/>
    <w:rsid w:val="00365330"/>
    <w:rsid w:val="003667EB"/>
    <w:rsid w:val="00371CDD"/>
    <w:rsid w:val="00375ED7"/>
    <w:rsid w:val="00380348"/>
    <w:rsid w:val="003870A2"/>
    <w:rsid w:val="003B0069"/>
    <w:rsid w:val="003F43D9"/>
    <w:rsid w:val="00400D1A"/>
    <w:rsid w:val="00424748"/>
    <w:rsid w:val="00465AEA"/>
    <w:rsid w:val="004A1726"/>
    <w:rsid w:val="004A21C0"/>
    <w:rsid w:val="004B0C99"/>
    <w:rsid w:val="004C2E2B"/>
    <w:rsid w:val="004E6D7D"/>
    <w:rsid w:val="005176A0"/>
    <w:rsid w:val="00524198"/>
    <w:rsid w:val="00524ABA"/>
    <w:rsid w:val="005361CC"/>
    <w:rsid w:val="005407F8"/>
    <w:rsid w:val="0054111C"/>
    <w:rsid w:val="00557318"/>
    <w:rsid w:val="00560372"/>
    <w:rsid w:val="00565345"/>
    <w:rsid w:val="00576A5B"/>
    <w:rsid w:val="00577BF6"/>
    <w:rsid w:val="005814B3"/>
    <w:rsid w:val="0058378C"/>
    <w:rsid w:val="00593B45"/>
    <w:rsid w:val="0059736D"/>
    <w:rsid w:val="005B7DC9"/>
    <w:rsid w:val="005C1166"/>
    <w:rsid w:val="005C374C"/>
    <w:rsid w:val="00600092"/>
    <w:rsid w:val="0061193A"/>
    <w:rsid w:val="0061256E"/>
    <w:rsid w:val="00620D8E"/>
    <w:rsid w:val="0062137A"/>
    <w:rsid w:val="006245D6"/>
    <w:rsid w:val="006247F9"/>
    <w:rsid w:val="006418B4"/>
    <w:rsid w:val="006516CE"/>
    <w:rsid w:val="00661953"/>
    <w:rsid w:val="00662C2A"/>
    <w:rsid w:val="00680CFF"/>
    <w:rsid w:val="006847D4"/>
    <w:rsid w:val="0068680B"/>
    <w:rsid w:val="00687791"/>
    <w:rsid w:val="0069423A"/>
    <w:rsid w:val="006A1554"/>
    <w:rsid w:val="006A2E28"/>
    <w:rsid w:val="006A4291"/>
    <w:rsid w:val="006B7072"/>
    <w:rsid w:val="006C1AA1"/>
    <w:rsid w:val="006C3081"/>
    <w:rsid w:val="006E1582"/>
    <w:rsid w:val="006E38F8"/>
    <w:rsid w:val="006F2579"/>
    <w:rsid w:val="00705143"/>
    <w:rsid w:val="00712173"/>
    <w:rsid w:val="00712B6C"/>
    <w:rsid w:val="00720A51"/>
    <w:rsid w:val="00731C9B"/>
    <w:rsid w:val="007345B8"/>
    <w:rsid w:val="00744BC4"/>
    <w:rsid w:val="00745AB6"/>
    <w:rsid w:val="00745CB1"/>
    <w:rsid w:val="007527E9"/>
    <w:rsid w:val="00757945"/>
    <w:rsid w:val="0078201D"/>
    <w:rsid w:val="007D1558"/>
    <w:rsid w:val="007E1F8F"/>
    <w:rsid w:val="007F2706"/>
    <w:rsid w:val="00812504"/>
    <w:rsid w:val="00817425"/>
    <w:rsid w:val="00832955"/>
    <w:rsid w:val="00836E4A"/>
    <w:rsid w:val="00845048"/>
    <w:rsid w:val="0085387E"/>
    <w:rsid w:val="00865F98"/>
    <w:rsid w:val="008768BF"/>
    <w:rsid w:val="0087777F"/>
    <w:rsid w:val="00881D6B"/>
    <w:rsid w:val="008A612F"/>
    <w:rsid w:val="008B4734"/>
    <w:rsid w:val="008D1BF9"/>
    <w:rsid w:val="008E0E49"/>
    <w:rsid w:val="008F3847"/>
    <w:rsid w:val="008F4F48"/>
    <w:rsid w:val="008F5CBD"/>
    <w:rsid w:val="009015DA"/>
    <w:rsid w:val="009022FC"/>
    <w:rsid w:val="0090454F"/>
    <w:rsid w:val="009054B3"/>
    <w:rsid w:val="00925C4D"/>
    <w:rsid w:val="009722D5"/>
    <w:rsid w:val="00973B28"/>
    <w:rsid w:val="0098034A"/>
    <w:rsid w:val="00983EAC"/>
    <w:rsid w:val="009D2AE8"/>
    <w:rsid w:val="009D69D2"/>
    <w:rsid w:val="009E1C0C"/>
    <w:rsid w:val="009F06B9"/>
    <w:rsid w:val="009F2AB2"/>
    <w:rsid w:val="009F3DC8"/>
    <w:rsid w:val="00A0273B"/>
    <w:rsid w:val="00A1490D"/>
    <w:rsid w:val="00A16C87"/>
    <w:rsid w:val="00A22A7D"/>
    <w:rsid w:val="00A254F0"/>
    <w:rsid w:val="00A32D5A"/>
    <w:rsid w:val="00A63F74"/>
    <w:rsid w:val="00A758BD"/>
    <w:rsid w:val="00A825AA"/>
    <w:rsid w:val="00A91F00"/>
    <w:rsid w:val="00A94C3D"/>
    <w:rsid w:val="00AA1225"/>
    <w:rsid w:val="00AB2455"/>
    <w:rsid w:val="00AB6E07"/>
    <w:rsid w:val="00AC1473"/>
    <w:rsid w:val="00AE3223"/>
    <w:rsid w:val="00B11891"/>
    <w:rsid w:val="00B42915"/>
    <w:rsid w:val="00B52FCF"/>
    <w:rsid w:val="00B5726C"/>
    <w:rsid w:val="00B66ED6"/>
    <w:rsid w:val="00B67523"/>
    <w:rsid w:val="00B67B98"/>
    <w:rsid w:val="00B73C01"/>
    <w:rsid w:val="00B75DC7"/>
    <w:rsid w:val="00B76763"/>
    <w:rsid w:val="00B776C3"/>
    <w:rsid w:val="00B934FA"/>
    <w:rsid w:val="00B97A17"/>
    <w:rsid w:val="00BC4247"/>
    <w:rsid w:val="00BE6DCE"/>
    <w:rsid w:val="00BE7BE3"/>
    <w:rsid w:val="00BF1A4A"/>
    <w:rsid w:val="00BF504D"/>
    <w:rsid w:val="00C06AF4"/>
    <w:rsid w:val="00C16718"/>
    <w:rsid w:val="00C24D69"/>
    <w:rsid w:val="00C35CC8"/>
    <w:rsid w:val="00C401AC"/>
    <w:rsid w:val="00C44F2D"/>
    <w:rsid w:val="00C47B14"/>
    <w:rsid w:val="00C85C80"/>
    <w:rsid w:val="00C96CBA"/>
    <w:rsid w:val="00CA6A7F"/>
    <w:rsid w:val="00CB7518"/>
    <w:rsid w:val="00CC2EEE"/>
    <w:rsid w:val="00CC2EEF"/>
    <w:rsid w:val="00CD56DE"/>
    <w:rsid w:val="00CD7897"/>
    <w:rsid w:val="00CE1638"/>
    <w:rsid w:val="00CE26DB"/>
    <w:rsid w:val="00CF4D29"/>
    <w:rsid w:val="00D01854"/>
    <w:rsid w:val="00D07FFC"/>
    <w:rsid w:val="00D16C7B"/>
    <w:rsid w:val="00D404F2"/>
    <w:rsid w:val="00D40BD6"/>
    <w:rsid w:val="00D7511C"/>
    <w:rsid w:val="00D751F9"/>
    <w:rsid w:val="00D76D37"/>
    <w:rsid w:val="00D7776A"/>
    <w:rsid w:val="00D85E0E"/>
    <w:rsid w:val="00DA32AC"/>
    <w:rsid w:val="00DB1225"/>
    <w:rsid w:val="00DB234A"/>
    <w:rsid w:val="00DC29D4"/>
    <w:rsid w:val="00DC2FC7"/>
    <w:rsid w:val="00DD5D20"/>
    <w:rsid w:val="00DD7842"/>
    <w:rsid w:val="00E22F70"/>
    <w:rsid w:val="00E242BC"/>
    <w:rsid w:val="00E33166"/>
    <w:rsid w:val="00E359B5"/>
    <w:rsid w:val="00E36076"/>
    <w:rsid w:val="00E63C8C"/>
    <w:rsid w:val="00E64D85"/>
    <w:rsid w:val="00E67FB6"/>
    <w:rsid w:val="00E76ADC"/>
    <w:rsid w:val="00E81490"/>
    <w:rsid w:val="00EA542A"/>
    <w:rsid w:val="00EC3324"/>
    <w:rsid w:val="00ED316E"/>
    <w:rsid w:val="00EE2C90"/>
    <w:rsid w:val="00F0163F"/>
    <w:rsid w:val="00F43EAD"/>
    <w:rsid w:val="00F452BC"/>
    <w:rsid w:val="00F47857"/>
    <w:rsid w:val="00F81C7E"/>
    <w:rsid w:val="00F83377"/>
    <w:rsid w:val="00FB0497"/>
    <w:rsid w:val="00FC06CA"/>
    <w:rsid w:val="00FC0DF2"/>
    <w:rsid w:val="00FC63F5"/>
    <w:rsid w:val="00FF17E5"/>
    <w:rsid w:val="00FF17F3"/>
    <w:rsid w:val="00FF4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361800"/>
  <w15:docId w15:val="{D3E2204F-A3B7-4426-9D58-1FEEE4B73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6131"/>
    <w:pPr>
      <w:spacing w:after="240" w:line="240" w:lineRule="auto"/>
    </w:pPr>
    <w:rPr>
      <w:rFonts w:ascii="Times New Roman" w:hAnsi="Times New Roman"/>
      <w:sz w:val="23"/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47D4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6847D4"/>
    <w:pPr>
      <w:spacing w:after="0" w:line="240" w:lineRule="auto"/>
    </w:pPr>
    <w:rPr>
      <w:color w:val="000000" w:themeColor="text1" w:themeShade="BF"/>
      <w:lang w:val="en-AU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6847D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AU"/>
    </w:rPr>
  </w:style>
  <w:style w:type="table" w:styleId="TableGrid">
    <w:name w:val="Table Grid"/>
    <w:basedOn w:val="TableNormal"/>
    <w:uiPriority w:val="39"/>
    <w:rsid w:val="00CC2E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">
    <w:name w:val="Plain Table 21"/>
    <w:basedOn w:val="TableNormal"/>
    <w:uiPriority w:val="42"/>
    <w:rsid w:val="005C116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Paragraph">
    <w:name w:val="List Paragraph"/>
    <w:basedOn w:val="Normal"/>
    <w:uiPriority w:val="34"/>
    <w:qFormat/>
    <w:rsid w:val="00B934FA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557318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7318"/>
    <w:rPr>
      <w:rFonts w:ascii="Times New Roman" w:hAnsi="Times New Roman"/>
      <w:sz w:val="20"/>
      <w:szCs w:val="20"/>
      <w:lang w:val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557318"/>
    <w:rPr>
      <w:vertAlign w:val="superscript"/>
    </w:rPr>
  </w:style>
  <w:style w:type="paragraph" w:customStyle="1" w:styleId="Default">
    <w:name w:val="Default"/>
    <w:rsid w:val="008E0E49"/>
    <w:pPr>
      <w:autoSpaceDE w:val="0"/>
      <w:autoSpaceDN w:val="0"/>
      <w:adjustRightInd w:val="0"/>
      <w:spacing w:after="0" w:line="240" w:lineRule="auto"/>
    </w:pPr>
    <w:rPr>
      <w:rFonts w:ascii="JOKAZ B+ Helvetica Neue LT Std" w:hAnsi="JOKAZ B+ Helvetica Neue LT Std" w:cs="JOKAZ B+ Helvetica Neue LT Std"/>
      <w:color w:val="000000"/>
      <w:sz w:val="24"/>
      <w:szCs w:val="24"/>
      <w:lang w:val="en-AU"/>
    </w:rPr>
  </w:style>
  <w:style w:type="character" w:customStyle="1" w:styleId="A0">
    <w:name w:val="A0"/>
    <w:uiPriority w:val="99"/>
    <w:rsid w:val="008E0E49"/>
    <w:rPr>
      <w:rFonts w:cs="GHWIJ H+ Helvetica Neue LT Std"/>
      <w:color w:val="000000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D7511C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7511C"/>
    <w:rPr>
      <w:rFonts w:ascii="Times New Roman" w:hAnsi="Times New Roman"/>
      <w:sz w:val="23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D7511C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7511C"/>
    <w:rPr>
      <w:rFonts w:ascii="Times New Roman" w:hAnsi="Times New Roman"/>
      <w:sz w:val="23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511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511C"/>
    <w:rPr>
      <w:rFonts w:ascii="Tahoma" w:hAnsi="Tahoma" w:cs="Tahoma"/>
      <w:sz w:val="16"/>
      <w:szCs w:val="16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1B41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415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415E"/>
    <w:rPr>
      <w:rFonts w:ascii="Times New Roman" w:hAnsi="Times New Roman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41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415E"/>
    <w:rPr>
      <w:rFonts w:ascii="Times New Roman" w:hAnsi="Times New Roman"/>
      <w:b/>
      <w:bCs/>
      <w:sz w:val="20"/>
      <w:szCs w:val="20"/>
      <w:lang w:val="en-AU"/>
    </w:rPr>
  </w:style>
  <w:style w:type="paragraph" w:styleId="Title">
    <w:name w:val="Title"/>
    <w:basedOn w:val="Normal"/>
    <w:next w:val="Normal"/>
    <w:link w:val="TitleChar"/>
    <w:uiPriority w:val="10"/>
    <w:qFormat/>
    <w:rsid w:val="00B76763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6763"/>
    <w:rPr>
      <w:rFonts w:asciiTheme="majorHAnsi" w:eastAsiaTheme="majorEastAsia" w:hAnsiTheme="majorHAnsi" w:cstheme="majorBidi"/>
      <w:spacing w:val="-10"/>
      <w:kern w:val="28"/>
      <w:sz w:val="56"/>
      <w:szCs w:val="56"/>
      <w:lang w:val="en-AU"/>
    </w:rPr>
  </w:style>
  <w:style w:type="character" w:styleId="Hyperlink">
    <w:name w:val="Hyperlink"/>
    <w:basedOn w:val="DefaultParagraphFont"/>
    <w:uiPriority w:val="99"/>
    <w:unhideWhenUsed/>
    <w:rsid w:val="00FF17F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5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7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2A1815-DCDB-4E48-A516-F0056BA2A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986</Words>
  <Characters>5622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QIMR Berghofer</Company>
  <LinksUpToDate>false</LinksUpToDate>
  <CharactersWithSpaces>6595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 Moretto</dc:creator>
  <cp:lastModifiedBy>Natasha Reid</cp:lastModifiedBy>
  <cp:revision>2</cp:revision>
  <dcterms:created xsi:type="dcterms:W3CDTF">2020-08-25T00:45:00Z</dcterms:created>
  <dcterms:modified xsi:type="dcterms:W3CDTF">2020-08-25T00:45:00Z</dcterms:modified>
</cp:coreProperties>
</file>