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54" w:rsidRPr="00433DE7" w:rsidRDefault="00984654" w:rsidP="00984654">
      <w:pPr>
        <w:spacing w:line="360" w:lineRule="auto"/>
        <w:rPr>
          <w:b/>
          <w:bCs/>
        </w:rPr>
      </w:pPr>
    </w:p>
    <w:tbl>
      <w:tblPr>
        <w:tblStyle w:val="TableNormal1"/>
        <w:tblW w:w="763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64"/>
        <w:gridCol w:w="2569"/>
      </w:tblGrid>
      <w:tr w:rsidR="00984654" w:rsidRPr="00433DE7" w:rsidTr="00004336">
        <w:trPr>
          <w:trHeight w:val="615"/>
        </w:trPr>
        <w:tc>
          <w:tcPr>
            <w:tcW w:w="7633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Pr="00433DE7" w:rsidRDefault="00984654" w:rsidP="00004336">
            <w:pPr>
              <w:jc w:val="center"/>
              <w:rPr>
                <w:lang w:val="en-US"/>
              </w:rPr>
            </w:pPr>
            <w:r w:rsidRPr="00433DE7">
              <w:rPr>
                <w:rStyle w:val="None"/>
              </w:rPr>
              <w:t>Table S1. Patient and Imaging Characteristics (n=20)</w:t>
            </w:r>
          </w:p>
        </w:tc>
      </w:tr>
      <w:tr w:rsidR="00984654" w:rsidTr="00004336">
        <w:trPr>
          <w:trHeight w:val="340"/>
        </w:trPr>
        <w:tc>
          <w:tcPr>
            <w:tcW w:w="506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r>
              <w:rPr>
                <w:rStyle w:val="None"/>
              </w:rPr>
              <w:t>Sex and age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pPr>
              <w:jc w:val="center"/>
            </w:pPr>
            <w:r>
              <w:rPr>
                <w:rStyle w:val="None"/>
              </w:rPr>
              <w:t>Values for age</w:t>
            </w:r>
          </w:p>
        </w:tc>
      </w:tr>
      <w:tr w:rsidR="00984654" w:rsidTr="00004336">
        <w:trPr>
          <w:trHeight w:val="315"/>
        </w:trPr>
        <w:tc>
          <w:tcPr>
            <w:tcW w:w="5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Pr="00433DE7" w:rsidRDefault="00984654" w:rsidP="00004336">
            <w:pPr>
              <w:rPr>
                <w:lang w:val="en-US"/>
              </w:rPr>
            </w:pPr>
            <w:r w:rsidRPr="00433DE7">
              <w:rPr>
                <w:rStyle w:val="None"/>
              </w:rPr>
              <w:t>Mean (range) age (in years)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r w:rsidRPr="00433DE7">
              <w:rPr>
                <w:rStyle w:val="None"/>
              </w:rPr>
              <w:t xml:space="preserve">               </w:t>
            </w:r>
            <w:r>
              <w:rPr>
                <w:rStyle w:val="None"/>
              </w:rPr>
              <w:t>50.0 (23–84)</w:t>
            </w:r>
          </w:p>
        </w:tc>
      </w:tr>
      <w:tr w:rsidR="00984654" w:rsidTr="00004336">
        <w:trPr>
          <w:trHeight w:val="315"/>
        </w:trPr>
        <w:tc>
          <w:tcPr>
            <w:tcW w:w="5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Pr="00433DE7" w:rsidRDefault="00984654" w:rsidP="00004336">
            <w:pPr>
              <w:rPr>
                <w:rStyle w:val="None"/>
              </w:rPr>
            </w:pPr>
            <w:r w:rsidRPr="00433DE7">
              <w:rPr>
                <w:rStyle w:val="None"/>
              </w:rPr>
              <w:t>Mean (range) weight (in kg)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81 (47–130)</w:t>
            </w:r>
          </w:p>
        </w:tc>
      </w:tr>
      <w:tr w:rsidR="00984654" w:rsidTr="00004336">
        <w:trPr>
          <w:trHeight w:val="31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r>
              <w:rPr>
                <w:rStyle w:val="None"/>
              </w:rPr>
              <w:t>Men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r>
              <w:rPr>
                <w:rStyle w:val="None"/>
              </w:rPr>
              <w:t xml:space="preserve">                   8</w:t>
            </w:r>
          </w:p>
        </w:tc>
      </w:tr>
      <w:tr w:rsidR="00984654" w:rsidTr="00004336">
        <w:trPr>
          <w:trHeight w:val="305"/>
        </w:trPr>
        <w:tc>
          <w:tcPr>
            <w:tcW w:w="5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r>
              <w:rPr>
                <w:rStyle w:val="None"/>
              </w:rPr>
              <w:t>Women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r>
              <w:rPr>
                <w:rStyle w:val="None"/>
              </w:rPr>
              <w:t xml:space="preserve">                  12</w:t>
            </w:r>
          </w:p>
        </w:tc>
      </w:tr>
      <w:tr w:rsidR="00984654" w:rsidTr="00004336">
        <w:trPr>
          <w:trHeight w:val="310"/>
        </w:trPr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r>
              <w:rPr>
                <w:rStyle w:val="None"/>
              </w:rPr>
              <w:t>Lymphoma subtype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pPr>
              <w:jc w:val="center"/>
            </w:pPr>
            <w:r>
              <w:rPr>
                <w:rStyle w:val="None"/>
              </w:rPr>
              <w:t>Number of patients</w:t>
            </w:r>
          </w:p>
        </w:tc>
      </w:tr>
      <w:tr w:rsidR="00984654" w:rsidTr="00004336">
        <w:trPr>
          <w:trHeight w:val="2115"/>
        </w:trPr>
        <w:tc>
          <w:tcPr>
            <w:tcW w:w="5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Pr="00433DE7" w:rsidRDefault="00984654" w:rsidP="00004336">
            <w:pPr>
              <w:rPr>
                <w:rStyle w:val="None"/>
              </w:rPr>
            </w:pPr>
            <w:r w:rsidRPr="00433DE7">
              <w:rPr>
                <w:rStyle w:val="None"/>
              </w:rPr>
              <w:t>Hodgkin lymphoma</w:t>
            </w:r>
          </w:p>
          <w:p w:rsidR="00984654" w:rsidRPr="00433DE7" w:rsidRDefault="00984654" w:rsidP="00004336">
            <w:pPr>
              <w:rPr>
                <w:rStyle w:val="None"/>
              </w:rPr>
            </w:pPr>
            <w:r w:rsidRPr="00433DE7">
              <w:rPr>
                <w:rStyle w:val="None"/>
              </w:rPr>
              <w:t>High clinical suspicion, NOS</w:t>
            </w:r>
          </w:p>
          <w:p w:rsidR="00984654" w:rsidRPr="00433DE7" w:rsidRDefault="00984654" w:rsidP="00004336">
            <w:pPr>
              <w:rPr>
                <w:rStyle w:val="None"/>
              </w:rPr>
            </w:pPr>
            <w:r w:rsidRPr="00433DE7">
              <w:rPr>
                <w:rStyle w:val="None"/>
              </w:rPr>
              <w:t>NHL</w:t>
            </w:r>
          </w:p>
          <w:p w:rsidR="00984654" w:rsidRPr="00433DE7" w:rsidRDefault="00984654" w:rsidP="00004336">
            <w:pPr>
              <w:rPr>
                <w:rStyle w:val="None"/>
              </w:rPr>
            </w:pPr>
            <w:r w:rsidRPr="00433DE7">
              <w:rPr>
                <w:rStyle w:val="None"/>
              </w:rPr>
              <w:t>- DLBCL</w:t>
            </w:r>
          </w:p>
          <w:p w:rsidR="00984654" w:rsidRPr="00433DE7" w:rsidRDefault="00984654" w:rsidP="00004336">
            <w:pPr>
              <w:rPr>
                <w:rStyle w:val="None"/>
              </w:rPr>
            </w:pPr>
            <w:r w:rsidRPr="00433DE7">
              <w:rPr>
                <w:rStyle w:val="None"/>
              </w:rPr>
              <w:t>- Follicular lymphoma</w:t>
            </w:r>
          </w:p>
          <w:p w:rsidR="00984654" w:rsidRPr="00433DE7" w:rsidRDefault="00984654" w:rsidP="00004336">
            <w:pPr>
              <w:tabs>
                <w:tab w:val="right" w:pos="4456"/>
              </w:tabs>
              <w:rPr>
                <w:rStyle w:val="None"/>
              </w:rPr>
            </w:pPr>
            <w:r w:rsidRPr="00433DE7">
              <w:rPr>
                <w:rStyle w:val="None"/>
              </w:rPr>
              <w:t>- ALCL</w:t>
            </w:r>
          </w:p>
          <w:p w:rsidR="00984654" w:rsidRPr="00433DE7" w:rsidRDefault="00984654" w:rsidP="00004336">
            <w:pPr>
              <w:tabs>
                <w:tab w:val="right" w:pos="4456"/>
              </w:tabs>
              <w:rPr>
                <w:rStyle w:val="None"/>
              </w:rPr>
            </w:pPr>
            <w:r w:rsidRPr="00433DE7">
              <w:rPr>
                <w:rStyle w:val="None"/>
              </w:rPr>
              <w:t>- BCL NOS</w:t>
            </w:r>
          </w:p>
          <w:p w:rsidR="00984654" w:rsidRDefault="00984654" w:rsidP="00004336">
            <w:pPr>
              <w:tabs>
                <w:tab w:val="right" w:pos="4456"/>
              </w:tabs>
            </w:pPr>
            <w:r>
              <w:rPr>
                <w:rStyle w:val="None"/>
              </w:rPr>
              <w:t>- NHL NOS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5</w:t>
            </w:r>
          </w:p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1</w:t>
            </w:r>
          </w:p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14</w:t>
            </w:r>
          </w:p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- 6</w:t>
            </w:r>
          </w:p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- 2</w:t>
            </w:r>
          </w:p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- 1</w:t>
            </w:r>
          </w:p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- 3</w:t>
            </w:r>
          </w:p>
          <w:p w:rsidR="00984654" w:rsidRDefault="00984654" w:rsidP="00004336">
            <w:pPr>
              <w:jc w:val="center"/>
            </w:pPr>
            <w:r>
              <w:rPr>
                <w:rStyle w:val="None"/>
              </w:rPr>
              <w:t>- 2</w:t>
            </w:r>
          </w:p>
        </w:tc>
      </w:tr>
      <w:tr w:rsidR="00984654" w:rsidTr="00004336">
        <w:trPr>
          <w:trHeight w:val="310"/>
        </w:trPr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r>
              <w:rPr>
                <w:rStyle w:val="None"/>
              </w:rPr>
              <w:t>Indication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pPr>
              <w:jc w:val="center"/>
            </w:pPr>
            <w:r>
              <w:rPr>
                <w:rStyle w:val="None"/>
              </w:rPr>
              <w:t>Number of patients</w:t>
            </w:r>
          </w:p>
        </w:tc>
      </w:tr>
      <w:tr w:rsidR="00984654" w:rsidTr="00004336">
        <w:trPr>
          <w:trHeight w:val="910"/>
        </w:trPr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Pr="00433DE7" w:rsidRDefault="00984654" w:rsidP="00004336">
            <w:pPr>
              <w:rPr>
                <w:rStyle w:val="None"/>
              </w:rPr>
            </w:pPr>
            <w:r w:rsidRPr="00433DE7">
              <w:rPr>
                <w:rStyle w:val="None"/>
              </w:rPr>
              <w:t>Initial staging</w:t>
            </w:r>
          </w:p>
          <w:p w:rsidR="00984654" w:rsidRPr="00433DE7" w:rsidRDefault="00984654" w:rsidP="00004336">
            <w:pPr>
              <w:rPr>
                <w:rStyle w:val="None"/>
              </w:rPr>
            </w:pPr>
            <w:r w:rsidRPr="00433DE7">
              <w:rPr>
                <w:rStyle w:val="None"/>
              </w:rPr>
              <w:t>Assessment of treatment response</w:t>
            </w:r>
          </w:p>
          <w:p w:rsidR="00984654" w:rsidRDefault="00984654" w:rsidP="00004336">
            <w:r>
              <w:rPr>
                <w:rStyle w:val="None"/>
              </w:rPr>
              <w:t>Suspicion for recurrence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6</w:t>
            </w:r>
          </w:p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12</w:t>
            </w:r>
          </w:p>
          <w:p w:rsidR="00984654" w:rsidRDefault="00984654" w:rsidP="00004336">
            <w:pPr>
              <w:jc w:val="center"/>
            </w:pPr>
            <w:r>
              <w:rPr>
                <w:rStyle w:val="None"/>
              </w:rPr>
              <w:t>2</w:t>
            </w:r>
          </w:p>
        </w:tc>
      </w:tr>
      <w:tr w:rsidR="00984654" w:rsidTr="00004336">
        <w:trPr>
          <w:trHeight w:val="377"/>
        </w:trPr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r>
              <w:rPr>
                <w:rStyle w:val="None"/>
              </w:rPr>
              <w:t>Imaging characteristics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/>
        </w:tc>
      </w:tr>
      <w:tr w:rsidR="00984654" w:rsidTr="00004336">
        <w:trPr>
          <w:trHeight w:val="610"/>
        </w:trPr>
        <w:tc>
          <w:tcPr>
            <w:tcW w:w="5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Pr="00433DE7" w:rsidRDefault="00984654" w:rsidP="00004336">
            <w:pPr>
              <w:rPr>
                <w:rStyle w:val="None"/>
              </w:rPr>
            </w:pPr>
            <w:r w:rsidRPr="00433DE7">
              <w:rPr>
                <w:rStyle w:val="None"/>
              </w:rPr>
              <w:lastRenderedPageBreak/>
              <w:t>Mean administered activity ±SD</w:t>
            </w:r>
          </w:p>
          <w:p w:rsidR="00984654" w:rsidRPr="00433DE7" w:rsidRDefault="00984654" w:rsidP="00004336">
            <w:pPr>
              <w:rPr>
                <w:lang w:val="en-US"/>
              </w:rPr>
            </w:pPr>
            <w:r w:rsidRPr="00433DE7">
              <w:rPr>
                <w:rStyle w:val="None"/>
              </w:rPr>
              <w:t>Mean uptake time ± standard deviation</w:t>
            </w:r>
          </w:p>
        </w:tc>
        <w:tc>
          <w:tcPr>
            <w:tcW w:w="2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4654" w:rsidRDefault="00984654" w:rsidP="00004336">
            <w:pPr>
              <w:jc w:val="center"/>
              <w:rPr>
                <w:rStyle w:val="None"/>
              </w:rPr>
            </w:pPr>
            <w:r>
              <w:rPr>
                <w:rStyle w:val="None"/>
              </w:rPr>
              <w:t>340±72</w:t>
            </w:r>
          </w:p>
          <w:p w:rsidR="00984654" w:rsidRDefault="00984654" w:rsidP="00004336">
            <w:pPr>
              <w:jc w:val="center"/>
            </w:pPr>
            <w:r>
              <w:rPr>
                <w:rStyle w:val="None"/>
              </w:rPr>
              <w:t>73±11</w:t>
            </w:r>
          </w:p>
        </w:tc>
      </w:tr>
    </w:tbl>
    <w:p w:rsidR="00984654" w:rsidRPr="00433DE7" w:rsidRDefault="00984654" w:rsidP="00984654">
      <w:pPr>
        <w:widowControl w:val="0"/>
        <w:spacing w:line="360" w:lineRule="auto"/>
      </w:pPr>
      <w:r w:rsidRPr="00433DE7">
        <w:tab/>
        <w:t xml:space="preserve">NOS: </w:t>
      </w:r>
      <w:proofErr w:type="gramStart"/>
      <w:r w:rsidRPr="00433DE7">
        <w:t>Non</w:t>
      </w:r>
      <w:proofErr w:type="gramEnd"/>
      <w:r w:rsidRPr="00433DE7">
        <w:t xml:space="preserve"> otherwise specified; NHL: Non-Hodgkin lymphoma; DLBCL: Diffuse B-Cell </w:t>
      </w:r>
    </w:p>
    <w:p w:rsidR="00984654" w:rsidRPr="00433DE7" w:rsidRDefault="00984654" w:rsidP="00984654">
      <w:pPr>
        <w:widowControl w:val="0"/>
        <w:spacing w:line="360" w:lineRule="auto"/>
        <w:ind w:firstLine="708"/>
      </w:pPr>
      <w:r w:rsidRPr="00433DE7">
        <w:t>Lymphoma; ALCL: anaplastic large-cell lymphoma; BCL: B-cell lymphoma, NHL: Non-</w:t>
      </w:r>
    </w:p>
    <w:p w:rsidR="00984654" w:rsidRPr="00433DE7" w:rsidRDefault="00984654" w:rsidP="00984654">
      <w:pPr>
        <w:widowControl w:val="0"/>
        <w:spacing w:line="360" w:lineRule="auto"/>
        <w:ind w:firstLine="708"/>
      </w:pPr>
      <w:r w:rsidRPr="00433DE7">
        <w:t>Hodgkin lymphoma</w:t>
      </w: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54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4654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footnote reference" w:uiPriority="0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23"/>
    <w:pPr>
      <w:spacing w:after="200" w:line="276" w:lineRule="auto"/>
    </w:pPr>
    <w:rPr>
      <w:sz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671723"/>
    <w:pPr>
      <w:keepNext/>
      <w:numPr>
        <w:ilvl w:val="4"/>
        <w:numId w:val="4"/>
      </w:numPr>
      <w:spacing w:before="120" w:after="60" w:line="240" w:lineRule="auto"/>
      <w:outlineLvl w:val="4"/>
    </w:pPr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paragraph" w:styleId="Heading7">
    <w:name w:val="heading 7"/>
    <w:basedOn w:val="Normal"/>
    <w:link w:val="Heading7Char"/>
    <w:qFormat/>
    <w:rsid w:val="00671723"/>
    <w:pPr>
      <w:keepNext/>
      <w:numPr>
        <w:ilvl w:val="6"/>
        <w:numId w:val="4"/>
      </w:numPr>
      <w:spacing w:before="60" w:after="60" w:line="240" w:lineRule="auto"/>
      <w:outlineLvl w:val="6"/>
    </w:pPr>
    <w:rPr>
      <w:rFonts w:ascii="Liberation Sans" w:eastAsia="Noto Sans CJK SC Regular" w:hAnsi="Liberation Sans" w:cs="FreeSans"/>
      <w:b/>
      <w:bCs/>
      <w:lang w:eastAsia="zh-CN" w:bidi="hi-IN"/>
    </w:rPr>
  </w:style>
  <w:style w:type="paragraph" w:styleId="Heading8">
    <w:name w:val="heading 8"/>
    <w:basedOn w:val="Normal"/>
    <w:link w:val="Heading8Char"/>
    <w:qFormat/>
    <w:rsid w:val="00671723"/>
    <w:pPr>
      <w:keepNext/>
      <w:numPr>
        <w:ilvl w:val="7"/>
        <w:numId w:val="4"/>
      </w:numPr>
      <w:spacing w:before="60" w:after="60" w:line="240" w:lineRule="auto"/>
      <w:outlineLvl w:val="7"/>
    </w:pPr>
    <w:rPr>
      <w:rFonts w:ascii="Liberation Sans" w:eastAsia="Noto Sans CJK SC Regular" w:hAnsi="Liberation Sans" w:cs="FreeSans"/>
      <w:b/>
      <w:bCs/>
      <w:i/>
      <w:iCs/>
      <w:lang w:eastAsia="zh-CN" w:bidi="hi-IN"/>
    </w:rPr>
  </w:style>
  <w:style w:type="paragraph" w:styleId="Heading9">
    <w:name w:val="heading 9"/>
    <w:basedOn w:val="Normal"/>
    <w:link w:val="Heading9Char"/>
    <w:qFormat/>
    <w:rsid w:val="00671723"/>
    <w:pPr>
      <w:keepNext/>
      <w:numPr>
        <w:ilvl w:val="8"/>
        <w:numId w:val="4"/>
      </w:numPr>
      <w:spacing w:before="60" w:after="60" w:line="240" w:lineRule="auto"/>
      <w:outlineLvl w:val="8"/>
    </w:pPr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qFormat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qFormat/>
    <w:rsid w:val="00671723"/>
  </w:style>
  <w:style w:type="character" w:customStyle="1" w:styleId="berschrift5Zchn">
    <w:name w:val="Überschrift 5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qFormat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qFormat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qFormat/>
    <w:rsid w:val="00671723"/>
  </w:style>
  <w:style w:type="character" w:customStyle="1" w:styleId="Funotenanker">
    <w:name w:val="Fußnotenanker"/>
    <w:qFormat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qFormat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qFormat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otnoteAnchor">
    <w:name w:val="Footnote Anchor"/>
    <w:qFormat/>
    <w:rsid w:val="00671723"/>
    <w:rPr>
      <w:vertAlign w:val="superscript"/>
    </w:rPr>
  </w:style>
  <w:style w:type="character" w:customStyle="1" w:styleId="EndnoteAnchor">
    <w:name w:val="Endnote Anchor"/>
    <w:qFormat/>
    <w:rsid w:val="00671723"/>
    <w:rPr>
      <w:vertAlign w:val="superscript"/>
    </w:rPr>
  </w:style>
  <w:style w:type="character" w:customStyle="1" w:styleId="EndnoteCharacters">
    <w:name w:val="Endnote Characters"/>
    <w:qFormat/>
    <w:rsid w:val="00671723"/>
  </w:style>
  <w:style w:type="character" w:customStyle="1" w:styleId="ListLabel1">
    <w:name w:val="ListLabel 1"/>
    <w:qFormat/>
    <w:rsid w:val="00671723"/>
    <w:rPr>
      <w:sz w:val="20"/>
    </w:rPr>
  </w:style>
  <w:style w:type="character" w:customStyle="1" w:styleId="ListLabel2">
    <w:name w:val="ListLabel 2"/>
    <w:qFormat/>
    <w:rsid w:val="00671723"/>
    <w:rPr>
      <w:sz w:val="20"/>
    </w:rPr>
  </w:style>
  <w:style w:type="character" w:customStyle="1" w:styleId="ListLabel3">
    <w:name w:val="ListLabel 3"/>
    <w:qFormat/>
    <w:rsid w:val="00671723"/>
    <w:rPr>
      <w:sz w:val="20"/>
    </w:rPr>
  </w:style>
  <w:style w:type="character" w:customStyle="1" w:styleId="ListLabel4">
    <w:name w:val="ListLabel 4"/>
    <w:qFormat/>
    <w:rsid w:val="00671723"/>
    <w:rPr>
      <w:sz w:val="20"/>
    </w:rPr>
  </w:style>
  <w:style w:type="character" w:customStyle="1" w:styleId="ListLabel5">
    <w:name w:val="ListLabel 5"/>
    <w:qFormat/>
    <w:rsid w:val="00671723"/>
    <w:rPr>
      <w:sz w:val="20"/>
    </w:rPr>
  </w:style>
  <w:style w:type="character" w:customStyle="1" w:styleId="ListLabel6">
    <w:name w:val="ListLabel 6"/>
    <w:qFormat/>
    <w:rsid w:val="00671723"/>
    <w:rPr>
      <w:sz w:val="20"/>
    </w:rPr>
  </w:style>
  <w:style w:type="character" w:customStyle="1" w:styleId="ListLabel7">
    <w:name w:val="ListLabel 7"/>
    <w:qFormat/>
    <w:rsid w:val="00671723"/>
    <w:rPr>
      <w:sz w:val="20"/>
    </w:rPr>
  </w:style>
  <w:style w:type="character" w:customStyle="1" w:styleId="ListLabel8">
    <w:name w:val="ListLabel 8"/>
    <w:qFormat/>
    <w:rsid w:val="00671723"/>
    <w:rPr>
      <w:sz w:val="20"/>
    </w:rPr>
  </w:style>
  <w:style w:type="character" w:customStyle="1" w:styleId="ListLabel9">
    <w:name w:val="ListLabel 9"/>
    <w:qFormat/>
    <w:rsid w:val="00671723"/>
    <w:rPr>
      <w:sz w:val="20"/>
    </w:rPr>
  </w:style>
  <w:style w:type="character" w:customStyle="1" w:styleId="ListLabel10">
    <w:name w:val="ListLabel 10"/>
    <w:qFormat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qFormat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qFormat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sc">
    <w:name w:val="desc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tails">
    <w:name w:val="details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2">
    <w:name w:val="Titel2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3">
    <w:name w:val="Titel3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4">
    <w:name w:val="Titel4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5">
    <w:name w:val="Titel5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671723"/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character" w:customStyle="1" w:styleId="Heading7Char">
    <w:name w:val="Heading 7 Char"/>
    <w:basedOn w:val="DefaultParagraphFont"/>
    <w:link w:val="Heading7"/>
    <w:rsid w:val="00671723"/>
    <w:rPr>
      <w:rFonts w:ascii="Liberation Sans" w:eastAsia="Noto Sans CJK SC Regular" w:hAnsi="Liberation Sans" w:cs="FreeSans"/>
      <w:b/>
      <w:bCs/>
      <w:sz w:val="22"/>
      <w:lang w:eastAsia="zh-CN" w:bidi="hi-IN"/>
    </w:rPr>
  </w:style>
  <w:style w:type="character" w:customStyle="1" w:styleId="Heading8Char">
    <w:name w:val="Heading 8 Char"/>
    <w:basedOn w:val="DefaultParagraphFont"/>
    <w:link w:val="Heading8"/>
    <w:rsid w:val="00671723"/>
    <w:rPr>
      <w:rFonts w:ascii="Liberation Sans" w:eastAsia="Noto Sans CJK SC Regular" w:hAnsi="Liberation Sans" w:cs="FreeSans"/>
      <w:b/>
      <w:bCs/>
      <w:i/>
      <w:iCs/>
      <w:sz w:val="22"/>
      <w:lang w:eastAsia="zh-CN" w:bidi="hi-IN"/>
    </w:rPr>
  </w:style>
  <w:style w:type="character" w:customStyle="1" w:styleId="Heading9Char">
    <w:name w:val="Heading 9 Char"/>
    <w:basedOn w:val="DefaultParagraphFont"/>
    <w:link w:val="Heading9"/>
    <w:rsid w:val="00671723"/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71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71723"/>
    <w:rPr>
      <w:szCs w:val="20"/>
    </w:rPr>
  </w:style>
  <w:style w:type="paragraph" w:styleId="Caption">
    <w:name w:val="caption"/>
    <w:basedOn w:val="Normal"/>
    <w:qFormat/>
    <w:rsid w:val="0067172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sid w:val="00671723"/>
  </w:style>
  <w:style w:type="paragraph" w:styleId="NormalWeb">
    <w:name w:val="Normal (Web)"/>
    <w:basedOn w:val="Normal"/>
    <w:uiPriority w:val="99"/>
    <w:semiHidden/>
    <w:unhideWhenUsed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71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1723"/>
    <w:pPr>
      <w:ind w:left="720"/>
      <w:contextualSpacing/>
    </w:pPr>
  </w:style>
  <w:style w:type="paragraph" w:styleId="Revision">
    <w:name w:val="Revision"/>
    <w:uiPriority w:val="99"/>
    <w:semiHidden/>
    <w:qFormat/>
    <w:rsid w:val="00671723"/>
    <w:rPr>
      <w:sz w:val="22"/>
    </w:rPr>
  </w:style>
  <w:style w:type="table" w:customStyle="1" w:styleId="TableNormal1">
    <w:name w:val="Table Normal1"/>
    <w:rsid w:val="0098465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9846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footnote reference" w:uiPriority="0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23"/>
    <w:pPr>
      <w:spacing w:after="200" w:line="276" w:lineRule="auto"/>
    </w:pPr>
    <w:rPr>
      <w:sz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671723"/>
    <w:pPr>
      <w:keepNext/>
      <w:numPr>
        <w:ilvl w:val="4"/>
        <w:numId w:val="4"/>
      </w:numPr>
      <w:spacing w:before="120" w:after="60" w:line="240" w:lineRule="auto"/>
      <w:outlineLvl w:val="4"/>
    </w:pPr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paragraph" w:styleId="Heading7">
    <w:name w:val="heading 7"/>
    <w:basedOn w:val="Normal"/>
    <w:link w:val="Heading7Char"/>
    <w:qFormat/>
    <w:rsid w:val="00671723"/>
    <w:pPr>
      <w:keepNext/>
      <w:numPr>
        <w:ilvl w:val="6"/>
        <w:numId w:val="4"/>
      </w:numPr>
      <w:spacing w:before="60" w:after="60" w:line="240" w:lineRule="auto"/>
      <w:outlineLvl w:val="6"/>
    </w:pPr>
    <w:rPr>
      <w:rFonts w:ascii="Liberation Sans" w:eastAsia="Noto Sans CJK SC Regular" w:hAnsi="Liberation Sans" w:cs="FreeSans"/>
      <w:b/>
      <w:bCs/>
      <w:lang w:eastAsia="zh-CN" w:bidi="hi-IN"/>
    </w:rPr>
  </w:style>
  <w:style w:type="paragraph" w:styleId="Heading8">
    <w:name w:val="heading 8"/>
    <w:basedOn w:val="Normal"/>
    <w:link w:val="Heading8Char"/>
    <w:qFormat/>
    <w:rsid w:val="00671723"/>
    <w:pPr>
      <w:keepNext/>
      <w:numPr>
        <w:ilvl w:val="7"/>
        <w:numId w:val="4"/>
      </w:numPr>
      <w:spacing w:before="60" w:after="60" w:line="240" w:lineRule="auto"/>
      <w:outlineLvl w:val="7"/>
    </w:pPr>
    <w:rPr>
      <w:rFonts w:ascii="Liberation Sans" w:eastAsia="Noto Sans CJK SC Regular" w:hAnsi="Liberation Sans" w:cs="FreeSans"/>
      <w:b/>
      <w:bCs/>
      <w:i/>
      <w:iCs/>
      <w:lang w:eastAsia="zh-CN" w:bidi="hi-IN"/>
    </w:rPr>
  </w:style>
  <w:style w:type="paragraph" w:styleId="Heading9">
    <w:name w:val="heading 9"/>
    <w:basedOn w:val="Normal"/>
    <w:link w:val="Heading9Char"/>
    <w:qFormat/>
    <w:rsid w:val="00671723"/>
    <w:pPr>
      <w:keepNext/>
      <w:numPr>
        <w:ilvl w:val="8"/>
        <w:numId w:val="4"/>
      </w:numPr>
      <w:spacing w:before="60" w:after="60" w:line="240" w:lineRule="auto"/>
      <w:outlineLvl w:val="8"/>
    </w:pPr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qFormat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qFormat/>
    <w:rsid w:val="00671723"/>
  </w:style>
  <w:style w:type="character" w:customStyle="1" w:styleId="berschrift5Zchn">
    <w:name w:val="Überschrift 5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qFormat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qFormat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qFormat/>
    <w:rsid w:val="00671723"/>
  </w:style>
  <w:style w:type="character" w:customStyle="1" w:styleId="Funotenanker">
    <w:name w:val="Fußnotenanker"/>
    <w:qFormat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qFormat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qFormat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otnoteAnchor">
    <w:name w:val="Footnote Anchor"/>
    <w:qFormat/>
    <w:rsid w:val="00671723"/>
    <w:rPr>
      <w:vertAlign w:val="superscript"/>
    </w:rPr>
  </w:style>
  <w:style w:type="character" w:customStyle="1" w:styleId="EndnoteAnchor">
    <w:name w:val="Endnote Anchor"/>
    <w:qFormat/>
    <w:rsid w:val="00671723"/>
    <w:rPr>
      <w:vertAlign w:val="superscript"/>
    </w:rPr>
  </w:style>
  <w:style w:type="character" w:customStyle="1" w:styleId="EndnoteCharacters">
    <w:name w:val="Endnote Characters"/>
    <w:qFormat/>
    <w:rsid w:val="00671723"/>
  </w:style>
  <w:style w:type="character" w:customStyle="1" w:styleId="ListLabel1">
    <w:name w:val="ListLabel 1"/>
    <w:qFormat/>
    <w:rsid w:val="00671723"/>
    <w:rPr>
      <w:sz w:val="20"/>
    </w:rPr>
  </w:style>
  <w:style w:type="character" w:customStyle="1" w:styleId="ListLabel2">
    <w:name w:val="ListLabel 2"/>
    <w:qFormat/>
    <w:rsid w:val="00671723"/>
    <w:rPr>
      <w:sz w:val="20"/>
    </w:rPr>
  </w:style>
  <w:style w:type="character" w:customStyle="1" w:styleId="ListLabel3">
    <w:name w:val="ListLabel 3"/>
    <w:qFormat/>
    <w:rsid w:val="00671723"/>
    <w:rPr>
      <w:sz w:val="20"/>
    </w:rPr>
  </w:style>
  <w:style w:type="character" w:customStyle="1" w:styleId="ListLabel4">
    <w:name w:val="ListLabel 4"/>
    <w:qFormat/>
    <w:rsid w:val="00671723"/>
    <w:rPr>
      <w:sz w:val="20"/>
    </w:rPr>
  </w:style>
  <w:style w:type="character" w:customStyle="1" w:styleId="ListLabel5">
    <w:name w:val="ListLabel 5"/>
    <w:qFormat/>
    <w:rsid w:val="00671723"/>
    <w:rPr>
      <w:sz w:val="20"/>
    </w:rPr>
  </w:style>
  <w:style w:type="character" w:customStyle="1" w:styleId="ListLabel6">
    <w:name w:val="ListLabel 6"/>
    <w:qFormat/>
    <w:rsid w:val="00671723"/>
    <w:rPr>
      <w:sz w:val="20"/>
    </w:rPr>
  </w:style>
  <w:style w:type="character" w:customStyle="1" w:styleId="ListLabel7">
    <w:name w:val="ListLabel 7"/>
    <w:qFormat/>
    <w:rsid w:val="00671723"/>
    <w:rPr>
      <w:sz w:val="20"/>
    </w:rPr>
  </w:style>
  <w:style w:type="character" w:customStyle="1" w:styleId="ListLabel8">
    <w:name w:val="ListLabel 8"/>
    <w:qFormat/>
    <w:rsid w:val="00671723"/>
    <w:rPr>
      <w:sz w:val="20"/>
    </w:rPr>
  </w:style>
  <w:style w:type="character" w:customStyle="1" w:styleId="ListLabel9">
    <w:name w:val="ListLabel 9"/>
    <w:qFormat/>
    <w:rsid w:val="00671723"/>
    <w:rPr>
      <w:sz w:val="20"/>
    </w:rPr>
  </w:style>
  <w:style w:type="character" w:customStyle="1" w:styleId="ListLabel10">
    <w:name w:val="ListLabel 10"/>
    <w:qFormat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qFormat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qFormat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sc">
    <w:name w:val="desc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tails">
    <w:name w:val="details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2">
    <w:name w:val="Titel2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3">
    <w:name w:val="Titel3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4">
    <w:name w:val="Titel4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5">
    <w:name w:val="Titel5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671723"/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character" w:customStyle="1" w:styleId="Heading7Char">
    <w:name w:val="Heading 7 Char"/>
    <w:basedOn w:val="DefaultParagraphFont"/>
    <w:link w:val="Heading7"/>
    <w:rsid w:val="00671723"/>
    <w:rPr>
      <w:rFonts w:ascii="Liberation Sans" w:eastAsia="Noto Sans CJK SC Regular" w:hAnsi="Liberation Sans" w:cs="FreeSans"/>
      <w:b/>
      <w:bCs/>
      <w:sz w:val="22"/>
      <w:lang w:eastAsia="zh-CN" w:bidi="hi-IN"/>
    </w:rPr>
  </w:style>
  <w:style w:type="character" w:customStyle="1" w:styleId="Heading8Char">
    <w:name w:val="Heading 8 Char"/>
    <w:basedOn w:val="DefaultParagraphFont"/>
    <w:link w:val="Heading8"/>
    <w:rsid w:val="00671723"/>
    <w:rPr>
      <w:rFonts w:ascii="Liberation Sans" w:eastAsia="Noto Sans CJK SC Regular" w:hAnsi="Liberation Sans" w:cs="FreeSans"/>
      <w:b/>
      <w:bCs/>
      <w:i/>
      <w:iCs/>
      <w:sz w:val="22"/>
      <w:lang w:eastAsia="zh-CN" w:bidi="hi-IN"/>
    </w:rPr>
  </w:style>
  <w:style w:type="character" w:customStyle="1" w:styleId="Heading9Char">
    <w:name w:val="Heading 9 Char"/>
    <w:basedOn w:val="DefaultParagraphFont"/>
    <w:link w:val="Heading9"/>
    <w:rsid w:val="00671723"/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71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71723"/>
    <w:rPr>
      <w:szCs w:val="20"/>
    </w:rPr>
  </w:style>
  <w:style w:type="paragraph" w:styleId="Caption">
    <w:name w:val="caption"/>
    <w:basedOn w:val="Normal"/>
    <w:qFormat/>
    <w:rsid w:val="0067172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sid w:val="00671723"/>
  </w:style>
  <w:style w:type="paragraph" w:styleId="NormalWeb">
    <w:name w:val="Normal (Web)"/>
    <w:basedOn w:val="Normal"/>
    <w:uiPriority w:val="99"/>
    <w:semiHidden/>
    <w:unhideWhenUsed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71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1723"/>
    <w:pPr>
      <w:ind w:left="720"/>
      <w:contextualSpacing/>
    </w:pPr>
  </w:style>
  <w:style w:type="paragraph" w:styleId="Revision">
    <w:name w:val="Revision"/>
    <w:uiPriority w:val="99"/>
    <w:semiHidden/>
    <w:qFormat/>
    <w:rsid w:val="00671723"/>
    <w:rPr>
      <w:sz w:val="22"/>
    </w:rPr>
  </w:style>
  <w:style w:type="table" w:customStyle="1" w:styleId="TableNormal1">
    <w:name w:val="Table Normal1"/>
    <w:rsid w:val="0098465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984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2020-12-28T11:46:00Z</dcterms:created>
  <dcterms:modified xsi:type="dcterms:W3CDTF">2020-12-28T11:46:00Z</dcterms:modified>
</cp:coreProperties>
</file>