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EDBC7" w14:textId="77777777" w:rsidR="00E843A3" w:rsidRDefault="00E843A3" w:rsidP="00E843A3">
      <w:pPr>
        <w:rPr>
          <w:lang w:val="en-US"/>
        </w:rPr>
      </w:pPr>
      <w:bookmarkStart w:id="0" w:name="_Hlk55202597"/>
      <w:r>
        <w:rPr>
          <w:lang w:val="en-US"/>
        </w:rPr>
        <w:t xml:space="preserve">Table S1. Level expression of </w:t>
      </w:r>
      <w:r w:rsidRPr="00DF4ACF">
        <w:rPr>
          <w:lang w:val="en-US"/>
        </w:rPr>
        <w:t>8-OHdG</w:t>
      </w:r>
      <w:r>
        <w:rPr>
          <w:lang w:val="en-US"/>
        </w:rPr>
        <w:t xml:space="preserve"> and ROS according </w:t>
      </w:r>
      <w:proofErr w:type="spellStart"/>
      <w:r>
        <w:rPr>
          <w:lang w:val="en-US"/>
        </w:rPr>
        <w:t>cyto</w:t>
      </w:r>
      <w:proofErr w:type="spellEnd"/>
      <w:r>
        <w:rPr>
          <w:lang w:val="en-US"/>
        </w:rPr>
        <w:t xml:space="preserve">/histopathological diagnosis.  </w:t>
      </w:r>
    </w:p>
    <w:bookmarkEnd w:id="0"/>
    <w:tbl>
      <w:tblPr>
        <w:tblStyle w:val="Tablaconcuadrcula"/>
        <w:tblW w:w="8947" w:type="dxa"/>
        <w:jc w:val="center"/>
        <w:tblLook w:val="04A0" w:firstRow="1" w:lastRow="0" w:firstColumn="1" w:lastColumn="0" w:noHBand="0" w:noVBand="1"/>
      </w:tblPr>
      <w:tblGrid>
        <w:gridCol w:w="1168"/>
        <w:gridCol w:w="1944"/>
        <w:gridCol w:w="1945"/>
        <w:gridCol w:w="1945"/>
        <w:gridCol w:w="1945"/>
      </w:tblGrid>
      <w:tr w:rsidR="00E843A3" w14:paraId="3AC543C9" w14:textId="77777777" w:rsidTr="00B05B50">
        <w:trPr>
          <w:trHeight w:val="839"/>
          <w:jc w:val="center"/>
        </w:trPr>
        <w:tc>
          <w:tcPr>
            <w:tcW w:w="1168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6722C5F" w14:textId="77777777" w:rsidR="00E843A3" w:rsidRDefault="00E843A3" w:rsidP="00B05B50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944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51D1281" w14:textId="77777777" w:rsidR="00E843A3" w:rsidRPr="0005566A" w:rsidRDefault="00E843A3" w:rsidP="00B05B5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5566A">
              <w:rPr>
                <w:b/>
                <w:bCs/>
                <w:sz w:val="24"/>
                <w:szCs w:val="24"/>
                <w:lang w:val="en-US"/>
              </w:rPr>
              <w:t>NSIL</w:t>
            </w:r>
          </w:p>
          <w:p w14:paraId="475B981C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Median</w:t>
            </w:r>
          </w:p>
          <w:p w14:paraId="1FE73B52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IqR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45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4DB87C4" w14:textId="77777777" w:rsidR="00E843A3" w:rsidRPr="0005566A" w:rsidRDefault="00E843A3" w:rsidP="00B05B5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5566A">
              <w:rPr>
                <w:b/>
                <w:bCs/>
                <w:sz w:val="24"/>
                <w:szCs w:val="24"/>
                <w:lang w:val="en-US"/>
              </w:rPr>
              <w:t>LSIL</w:t>
            </w:r>
          </w:p>
          <w:p w14:paraId="74F42EE9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Median </w:t>
            </w:r>
          </w:p>
          <w:p w14:paraId="56B89023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IqR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45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17E7359" w14:textId="77777777" w:rsidR="00E843A3" w:rsidRPr="0005566A" w:rsidRDefault="00E843A3" w:rsidP="00B05B5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5566A">
              <w:rPr>
                <w:b/>
                <w:bCs/>
                <w:sz w:val="24"/>
                <w:szCs w:val="24"/>
                <w:lang w:val="en-US"/>
              </w:rPr>
              <w:t>HSIL</w:t>
            </w:r>
          </w:p>
          <w:p w14:paraId="6B1BCEA2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Median</w:t>
            </w:r>
          </w:p>
          <w:p w14:paraId="24D30AA0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IqR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1945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F4B5F2F" w14:textId="77777777" w:rsidR="00E843A3" w:rsidRPr="0005566A" w:rsidRDefault="00E843A3" w:rsidP="00B05B5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5566A">
              <w:rPr>
                <w:b/>
                <w:bCs/>
                <w:sz w:val="24"/>
                <w:szCs w:val="24"/>
                <w:lang w:val="en-US"/>
              </w:rPr>
              <w:t>CC</w:t>
            </w:r>
          </w:p>
          <w:p w14:paraId="198F7DB8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Median </w:t>
            </w:r>
          </w:p>
          <w:p w14:paraId="30D6C80C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IqR</w:t>
            </w:r>
            <w:proofErr w:type="spellEnd"/>
            <w:r>
              <w:rPr>
                <w:lang w:val="en-US"/>
              </w:rPr>
              <w:t>)</w:t>
            </w:r>
          </w:p>
        </w:tc>
      </w:tr>
      <w:tr w:rsidR="00E843A3" w14:paraId="61CA134E" w14:textId="77777777" w:rsidTr="00B05B50">
        <w:trPr>
          <w:trHeight w:val="437"/>
          <w:jc w:val="center"/>
        </w:trPr>
        <w:tc>
          <w:tcPr>
            <w:tcW w:w="1168" w:type="dxa"/>
            <w:tcBorders>
              <w:left w:val="nil"/>
              <w:bottom w:val="nil"/>
              <w:right w:val="nil"/>
            </w:tcBorders>
            <w:vAlign w:val="center"/>
          </w:tcPr>
          <w:p w14:paraId="3CC63E2D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 w:rsidRPr="00DF4ACF">
              <w:rPr>
                <w:lang w:val="en-US"/>
              </w:rPr>
              <w:t>8-OHdG</w:t>
            </w:r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</w:tcPr>
          <w:p w14:paraId="1C4C1B1E" w14:textId="77777777" w:rsidR="00E843A3" w:rsidRDefault="00E843A3" w:rsidP="00B05B5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230248</w:t>
            </w:r>
          </w:p>
          <w:p w14:paraId="2EB90E6A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(193225-283881) </w:t>
            </w:r>
          </w:p>
        </w:tc>
        <w:tc>
          <w:tcPr>
            <w:tcW w:w="1945" w:type="dxa"/>
            <w:tcBorders>
              <w:left w:val="nil"/>
              <w:bottom w:val="nil"/>
              <w:right w:val="nil"/>
            </w:tcBorders>
          </w:tcPr>
          <w:p w14:paraId="0C6ABB0C" w14:textId="77777777" w:rsidR="00E843A3" w:rsidRDefault="00E843A3" w:rsidP="00B05B5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338123.3</w:t>
            </w:r>
          </w:p>
          <w:p w14:paraId="75967A39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(320780 – 357396.3)</w:t>
            </w:r>
          </w:p>
        </w:tc>
        <w:tc>
          <w:tcPr>
            <w:tcW w:w="1945" w:type="dxa"/>
            <w:tcBorders>
              <w:left w:val="nil"/>
              <w:bottom w:val="nil"/>
              <w:right w:val="nil"/>
            </w:tcBorders>
            <w:vAlign w:val="center"/>
          </w:tcPr>
          <w:p w14:paraId="28DBC5C2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334338.5</w:t>
            </w:r>
          </w:p>
          <w:p w14:paraId="123E706E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(263545 – 385252)</w:t>
            </w:r>
          </w:p>
        </w:tc>
        <w:tc>
          <w:tcPr>
            <w:tcW w:w="1945" w:type="dxa"/>
            <w:tcBorders>
              <w:left w:val="nil"/>
              <w:bottom w:val="nil"/>
              <w:right w:val="nil"/>
            </w:tcBorders>
            <w:vAlign w:val="center"/>
          </w:tcPr>
          <w:p w14:paraId="006BF459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323504.9</w:t>
            </w:r>
          </w:p>
          <w:p w14:paraId="48899947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(261561 – 349831)</w:t>
            </w:r>
          </w:p>
        </w:tc>
      </w:tr>
      <w:tr w:rsidR="00E843A3" w14:paraId="46B53824" w14:textId="77777777" w:rsidTr="00B05B50">
        <w:trPr>
          <w:trHeight w:val="437"/>
          <w:jc w:val="center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38CD3" w14:textId="77777777" w:rsidR="00E843A3" w:rsidRPr="00DF4ACF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404E4D4C" w14:textId="77777777" w:rsidR="00E843A3" w:rsidRDefault="00E843A3" w:rsidP="00B05B5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16F843DD" w14:textId="77777777" w:rsidR="00E843A3" w:rsidRDefault="00E843A3" w:rsidP="00B05B5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0344D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33E99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  <w:tr w:rsidR="00E843A3" w14:paraId="31E88121" w14:textId="77777777" w:rsidTr="00B05B50">
        <w:trPr>
          <w:trHeight w:val="418"/>
          <w:jc w:val="center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79EA3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ROS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DCD99B9" w14:textId="77777777" w:rsidR="00E843A3" w:rsidRDefault="00E843A3" w:rsidP="00B05B5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946 </w:t>
            </w:r>
          </w:p>
          <w:p w14:paraId="138F2520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(408 – 1939)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75900B12" w14:textId="77777777" w:rsidR="00E843A3" w:rsidRDefault="00E843A3" w:rsidP="00B05B5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2333</w:t>
            </w:r>
          </w:p>
          <w:p w14:paraId="3205B890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(691 – 5953)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20862C14" w14:textId="77777777" w:rsidR="00E843A3" w:rsidRDefault="00E843A3" w:rsidP="00B05B5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1572</w:t>
            </w:r>
          </w:p>
          <w:p w14:paraId="5655C4D8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(708 – 2348)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336D7A8C" w14:textId="77777777" w:rsidR="00E843A3" w:rsidRDefault="00E843A3" w:rsidP="00B05B50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411.5</w:t>
            </w:r>
          </w:p>
          <w:p w14:paraId="0A030BCE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(249.25 – 820)</w:t>
            </w:r>
          </w:p>
        </w:tc>
      </w:tr>
      <w:tr w:rsidR="00E843A3" w14:paraId="66A817B1" w14:textId="77777777" w:rsidTr="00B05B50">
        <w:trPr>
          <w:trHeight w:val="418"/>
          <w:jc w:val="center"/>
        </w:trPr>
        <w:tc>
          <w:tcPr>
            <w:tcW w:w="1168" w:type="dxa"/>
            <w:tcBorders>
              <w:top w:val="nil"/>
              <w:left w:val="nil"/>
              <w:right w:val="nil"/>
            </w:tcBorders>
            <w:vAlign w:val="center"/>
          </w:tcPr>
          <w:p w14:paraId="3FAE97AB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944" w:type="dxa"/>
            <w:tcBorders>
              <w:top w:val="nil"/>
              <w:left w:val="nil"/>
              <w:right w:val="nil"/>
            </w:tcBorders>
          </w:tcPr>
          <w:p w14:paraId="27FD5C4E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945" w:type="dxa"/>
            <w:tcBorders>
              <w:top w:val="nil"/>
              <w:left w:val="nil"/>
              <w:right w:val="nil"/>
            </w:tcBorders>
          </w:tcPr>
          <w:p w14:paraId="3DCAE65E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945" w:type="dxa"/>
            <w:tcBorders>
              <w:top w:val="nil"/>
              <w:left w:val="nil"/>
              <w:right w:val="nil"/>
            </w:tcBorders>
          </w:tcPr>
          <w:p w14:paraId="2BF4694F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945" w:type="dxa"/>
            <w:tcBorders>
              <w:top w:val="nil"/>
              <w:left w:val="nil"/>
              <w:right w:val="nil"/>
            </w:tcBorders>
          </w:tcPr>
          <w:p w14:paraId="5A78C846" w14:textId="77777777" w:rsidR="00E843A3" w:rsidRDefault="00E843A3" w:rsidP="00B05B50">
            <w:pPr>
              <w:spacing w:after="0" w:line="240" w:lineRule="auto"/>
              <w:jc w:val="center"/>
              <w:rPr>
                <w:lang w:val="en-US"/>
              </w:rPr>
            </w:pPr>
          </w:p>
        </w:tc>
      </w:tr>
    </w:tbl>
    <w:p w14:paraId="59A1E194" w14:textId="77777777" w:rsidR="00E843A3" w:rsidRPr="00164A44" w:rsidRDefault="00E843A3" w:rsidP="00E843A3">
      <w:pPr>
        <w:spacing w:after="0" w:line="240" w:lineRule="auto"/>
        <w:rPr>
          <w:lang w:val="en-US"/>
        </w:rPr>
      </w:pPr>
      <w:proofErr w:type="spellStart"/>
      <w:r>
        <w:rPr>
          <w:lang w:val="en-US"/>
        </w:rPr>
        <w:t>IqR</w:t>
      </w:r>
      <w:proofErr w:type="spellEnd"/>
      <w:r>
        <w:rPr>
          <w:lang w:val="en-US"/>
        </w:rPr>
        <w:t xml:space="preserve">: interquartile range. </w:t>
      </w:r>
    </w:p>
    <w:p w14:paraId="6BF0420C" w14:textId="77777777" w:rsidR="00E843A3" w:rsidRDefault="00E843A3" w:rsidP="00164A44">
      <w:pPr>
        <w:spacing w:after="0"/>
        <w:rPr>
          <w:lang w:val="en-US"/>
        </w:rPr>
      </w:pPr>
    </w:p>
    <w:p w14:paraId="7E792774" w14:textId="77777777" w:rsidR="00E843A3" w:rsidRDefault="00E843A3" w:rsidP="00164A44">
      <w:pPr>
        <w:spacing w:after="0"/>
        <w:rPr>
          <w:lang w:val="en-US"/>
        </w:rPr>
      </w:pPr>
    </w:p>
    <w:p w14:paraId="513DE7D5" w14:textId="77777777" w:rsidR="00E843A3" w:rsidRDefault="00E843A3" w:rsidP="00164A44">
      <w:pPr>
        <w:spacing w:after="0"/>
        <w:rPr>
          <w:lang w:val="en-US"/>
        </w:rPr>
      </w:pPr>
    </w:p>
    <w:p w14:paraId="7887E5CF" w14:textId="77777777" w:rsidR="00E843A3" w:rsidRDefault="00E843A3" w:rsidP="00164A44">
      <w:pPr>
        <w:spacing w:after="0"/>
        <w:rPr>
          <w:lang w:val="en-US"/>
        </w:rPr>
      </w:pPr>
    </w:p>
    <w:p w14:paraId="0341FD4C" w14:textId="57C5F26A" w:rsidR="00164A44" w:rsidRDefault="00164A44">
      <w:pPr>
        <w:rPr>
          <w:lang w:val="en-US"/>
        </w:rPr>
      </w:pPr>
    </w:p>
    <w:p w14:paraId="5FF1C0F2" w14:textId="3D5497D0" w:rsidR="00062A23" w:rsidRDefault="00062A23">
      <w:pPr>
        <w:rPr>
          <w:lang w:val="en-US"/>
        </w:rPr>
      </w:pPr>
    </w:p>
    <w:p w14:paraId="7150E798" w14:textId="77777777" w:rsidR="00A24375" w:rsidRDefault="00A24375">
      <w:pPr>
        <w:rPr>
          <w:lang w:val="en-US"/>
        </w:rPr>
      </w:pPr>
    </w:p>
    <w:p w14:paraId="2EA9053E" w14:textId="77777777" w:rsidR="00E843A3" w:rsidRPr="00164A44" w:rsidRDefault="00E843A3">
      <w:pPr>
        <w:spacing w:after="0" w:line="240" w:lineRule="auto"/>
        <w:rPr>
          <w:lang w:val="en-US"/>
        </w:rPr>
      </w:pPr>
    </w:p>
    <w:sectPr w:rsidR="00E843A3" w:rsidRPr="00164A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44"/>
    <w:rsid w:val="0005566A"/>
    <w:rsid w:val="00062A23"/>
    <w:rsid w:val="00164A44"/>
    <w:rsid w:val="00363C1B"/>
    <w:rsid w:val="00454251"/>
    <w:rsid w:val="009A6EE1"/>
    <w:rsid w:val="00A24375"/>
    <w:rsid w:val="00A7525E"/>
    <w:rsid w:val="00DF4ACF"/>
    <w:rsid w:val="00E843A3"/>
    <w:rsid w:val="00F4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D2804"/>
  <w15:chartTrackingRefBased/>
  <w15:docId w15:val="{9880EE5B-4AFD-4EDC-B3D7-CCD35F498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A4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64A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62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2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Mendoza Catalán</dc:creator>
  <cp:keywords/>
  <dc:description/>
  <cp:lastModifiedBy>Miguel Angel Mendoza Catalán</cp:lastModifiedBy>
  <cp:revision>6</cp:revision>
  <dcterms:created xsi:type="dcterms:W3CDTF">2019-08-02T11:46:00Z</dcterms:created>
  <dcterms:modified xsi:type="dcterms:W3CDTF">2020-11-03T02:29:00Z</dcterms:modified>
</cp:coreProperties>
</file>