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53C57" w14:textId="77777777" w:rsidR="00FC62F4" w:rsidRDefault="00FC62F4" w:rsidP="00FC62F4">
      <w:pPr>
        <w:spacing w:after="0"/>
        <w:rPr>
          <w:lang w:val="en-US"/>
        </w:rPr>
      </w:pPr>
    </w:p>
    <w:p w14:paraId="49F8E0F9" w14:textId="77777777" w:rsidR="00FC62F4" w:rsidRPr="00164A44" w:rsidRDefault="00FC62F4" w:rsidP="00FC62F4">
      <w:pPr>
        <w:spacing w:after="0"/>
        <w:rPr>
          <w:lang w:val="en-US"/>
        </w:rPr>
      </w:pPr>
      <w:r w:rsidRPr="00164A44">
        <w:rPr>
          <w:lang w:val="en-US"/>
        </w:rPr>
        <w:t>Table S</w:t>
      </w:r>
      <w:r>
        <w:rPr>
          <w:lang w:val="en-US"/>
        </w:rPr>
        <w:t>2</w:t>
      </w:r>
      <w:r w:rsidRPr="00164A44">
        <w:rPr>
          <w:lang w:val="en-US"/>
        </w:rPr>
        <w:t xml:space="preserve">. </w:t>
      </w:r>
      <w:r w:rsidRPr="00164A44">
        <w:rPr>
          <w:rFonts w:eastAsia="Arial" w:cstheme="minorHAnsi"/>
          <w:color w:val="000000"/>
          <w:sz w:val="24"/>
          <w:lang w:val="en-US" w:eastAsia="es-MX"/>
        </w:rPr>
        <w:t xml:space="preserve">Principal component analysis (PCA) considering five cellular biomarkers.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1"/>
        <w:gridCol w:w="2156"/>
      </w:tblGrid>
      <w:tr w:rsidR="00FC62F4" w:rsidRPr="00164A44" w14:paraId="081ACF02" w14:textId="77777777" w:rsidTr="00D42E27">
        <w:trPr>
          <w:jc w:val="center"/>
        </w:trPr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14:paraId="6BDB8499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7AE11C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Factor explanation</w:t>
            </w:r>
          </w:p>
        </w:tc>
      </w:tr>
      <w:tr w:rsidR="00FC62F4" w:rsidRPr="00164A44" w14:paraId="450F90E1" w14:textId="77777777" w:rsidTr="00D42E27">
        <w:trPr>
          <w:jc w:val="center"/>
        </w:trPr>
        <w:tc>
          <w:tcPr>
            <w:tcW w:w="2791" w:type="dxa"/>
            <w:tcBorders>
              <w:top w:val="single" w:sz="4" w:space="0" w:color="auto"/>
            </w:tcBorders>
          </w:tcPr>
          <w:p w14:paraId="07843F6B" w14:textId="77777777" w:rsidR="00FC62F4" w:rsidRPr="00164A44" w:rsidRDefault="00FC62F4" w:rsidP="00D42E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TOPII alpha/MCM2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81AE7B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0.938</w:t>
            </w:r>
          </w:p>
        </w:tc>
      </w:tr>
      <w:tr w:rsidR="00FC62F4" w:rsidRPr="00164A44" w14:paraId="02CE25E6" w14:textId="77777777" w:rsidTr="00D42E27">
        <w:trPr>
          <w:jc w:val="center"/>
        </w:trPr>
        <w:tc>
          <w:tcPr>
            <w:tcW w:w="2791" w:type="dxa"/>
          </w:tcPr>
          <w:p w14:paraId="0135ECAC" w14:textId="77777777" w:rsidR="00FC62F4" w:rsidRPr="00164A44" w:rsidRDefault="00FC62F4" w:rsidP="00D42E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Ciclina</w:t>
            </w:r>
            <w:proofErr w:type="spellEnd"/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E1</w:t>
            </w:r>
          </w:p>
        </w:tc>
        <w:tc>
          <w:tcPr>
            <w:tcW w:w="0" w:type="auto"/>
          </w:tcPr>
          <w:p w14:paraId="0CC5294D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0.913</w:t>
            </w:r>
          </w:p>
        </w:tc>
      </w:tr>
      <w:tr w:rsidR="00FC62F4" w:rsidRPr="00164A44" w14:paraId="6ED5BE5A" w14:textId="77777777" w:rsidTr="00D42E27">
        <w:trPr>
          <w:jc w:val="center"/>
        </w:trPr>
        <w:tc>
          <w:tcPr>
            <w:tcW w:w="2791" w:type="dxa"/>
          </w:tcPr>
          <w:p w14:paraId="3990AD01" w14:textId="77777777" w:rsidR="00FC62F4" w:rsidRPr="00164A44" w:rsidRDefault="00FC62F4" w:rsidP="00D42E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p16INK4a</w:t>
            </w:r>
          </w:p>
        </w:tc>
        <w:tc>
          <w:tcPr>
            <w:tcW w:w="0" w:type="auto"/>
          </w:tcPr>
          <w:p w14:paraId="7E49C349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0.914</w:t>
            </w:r>
          </w:p>
        </w:tc>
      </w:tr>
      <w:tr w:rsidR="00FC62F4" w:rsidRPr="00164A44" w14:paraId="0E2A3486" w14:textId="77777777" w:rsidTr="00D42E27">
        <w:trPr>
          <w:jc w:val="center"/>
        </w:trPr>
        <w:tc>
          <w:tcPr>
            <w:tcW w:w="2791" w:type="dxa"/>
          </w:tcPr>
          <w:p w14:paraId="18F48632" w14:textId="77777777" w:rsidR="00FC62F4" w:rsidRPr="00164A44" w:rsidRDefault="00FC62F4" w:rsidP="00D42E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Ki-67</w:t>
            </w:r>
          </w:p>
        </w:tc>
        <w:tc>
          <w:tcPr>
            <w:tcW w:w="0" w:type="auto"/>
          </w:tcPr>
          <w:p w14:paraId="77CCFD9C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0.893</w:t>
            </w:r>
          </w:p>
        </w:tc>
      </w:tr>
      <w:tr w:rsidR="00FC62F4" w:rsidRPr="00164A44" w14:paraId="3AEF36F8" w14:textId="77777777" w:rsidTr="00D42E27">
        <w:trPr>
          <w:jc w:val="center"/>
        </w:trPr>
        <w:tc>
          <w:tcPr>
            <w:tcW w:w="2791" w:type="dxa"/>
            <w:tcBorders>
              <w:bottom w:val="single" w:sz="4" w:space="0" w:color="auto"/>
            </w:tcBorders>
          </w:tcPr>
          <w:p w14:paraId="042DAD0F" w14:textId="77777777" w:rsidR="00FC62F4" w:rsidRPr="00164A44" w:rsidRDefault="00FC62F4" w:rsidP="00D42E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Telomerasa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54CAA6" w14:textId="77777777" w:rsidR="00FC62F4" w:rsidRPr="00164A44" w:rsidRDefault="00FC62F4" w:rsidP="00D42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4A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0.889</w:t>
            </w:r>
          </w:p>
        </w:tc>
      </w:tr>
    </w:tbl>
    <w:p w14:paraId="7887E5CF" w14:textId="77777777" w:rsidR="00E843A3" w:rsidRDefault="00E843A3" w:rsidP="00164A44">
      <w:pPr>
        <w:spacing w:after="0"/>
        <w:rPr>
          <w:lang w:val="en-US"/>
        </w:rPr>
      </w:pPr>
    </w:p>
    <w:p w14:paraId="0341FD4C" w14:textId="57C5F26A" w:rsidR="00164A44" w:rsidRDefault="00164A44">
      <w:pPr>
        <w:rPr>
          <w:lang w:val="en-US"/>
        </w:rPr>
      </w:pPr>
    </w:p>
    <w:p w14:paraId="5FF1C0F2" w14:textId="3D5497D0" w:rsidR="00062A23" w:rsidRDefault="00062A23">
      <w:pPr>
        <w:rPr>
          <w:lang w:val="en-US"/>
        </w:rPr>
      </w:pPr>
    </w:p>
    <w:p w14:paraId="7150E798" w14:textId="77777777" w:rsidR="00A24375" w:rsidRDefault="00A24375">
      <w:pPr>
        <w:rPr>
          <w:lang w:val="en-US"/>
        </w:rPr>
      </w:pPr>
    </w:p>
    <w:p w14:paraId="2EA9053E" w14:textId="77777777" w:rsidR="00E843A3" w:rsidRPr="00164A44" w:rsidRDefault="00E843A3">
      <w:pPr>
        <w:spacing w:after="0" w:line="240" w:lineRule="auto"/>
        <w:rPr>
          <w:lang w:val="en-US"/>
        </w:rPr>
      </w:pPr>
    </w:p>
    <w:sectPr w:rsidR="00E843A3" w:rsidRPr="00164A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44"/>
    <w:rsid w:val="0005566A"/>
    <w:rsid w:val="00062A23"/>
    <w:rsid w:val="00164A44"/>
    <w:rsid w:val="00363C1B"/>
    <w:rsid w:val="00454251"/>
    <w:rsid w:val="009A6EE1"/>
    <w:rsid w:val="00A24375"/>
    <w:rsid w:val="00A7525E"/>
    <w:rsid w:val="00DF4ACF"/>
    <w:rsid w:val="00E843A3"/>
    <w:rsid w:val="00F451A5"/>
    <w:rsid w:val="00FC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D2804"/>
  <w15:chartTrackingRefBased/>
  <w15:docId w15:val="{9880EE5B-4AFD-4EDC-B3D7-CCD35F4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A4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4A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6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Mendoza Catalán</dc:creator>
  <cp:keywords/>
  <dc:description/>
  <cp:lastModifiedBy>Miguel Angel Mendoza Catalán</cp:lastModifiedBy>
  <cp:revision>2</cp:revision>
  <dcterms:created xsi:type="dcterms:W3CDTF">2020-11-03T02:29:00Z</dcterms:created>
  <dcterms:modified xsi:type="dcterms:W3CDTF">2020-11-03T02:29:00Z</dcterms:modified>
</cp:coreProperties>
</file>