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62F6B" w14:textId="77777777" w:rsidR="0094114F" w:rsidRDefault="0094114F" w:rsidP="0094114F">
      <w:pPr>
        <w:spacing w:before="93"/>
        <w:ind w:left="3260" w:hanging="3440"/>
        <w:rPr>
          <w:b/>
        </w:rPr>
      </w:pPr>
      <w:r>
        <w:rPr>
          <w:b/>
        </w:rPr>
        <w:t>Appendix</w:t>
      </w:r>
    </w:p>
    <w:p w14:paraId="6F6623B7" w14:textId="5E890580" w:rsidR="0094114F" w:rsidRDefault="0094114F" w:rsidP="0094114F">
      <w:pPr>
        <w:spacing w:before="93"/>
        <w:ind w:left="3260" w:hanging="3440"/>
      </w:pPr>
      <w:r w:rsidRPr="0060266D">
        <w:rPr>
          <w:b/>
        </w:rPr>
        <w:t xml:space="preserve">Appendix </w:t>
      </w:r>
      <w:r>
        <w:rPr>
          <w:b/>
        </w:rPr>
        <w:t>A</w:t>
      </w:r>
      <w:r w:rsidRPr="00045DA2">
        <w:t xml:space="preserve">:   Initial </w:t>
      </w:r>
      <w:r>
        <w:t xml:space="preserve">Medline </w:t>
      </w:r>
      <w:r w:rsidRPr="00045DA2">
        <w:t>Search</w:t>
      </w:r>
      <w:r w:rsidRPr="0060266D">
        <w:t xml:space="preserve"> Terms</w:t>
      </w:r>
      <w:r>
        <w:t xml:space="preserve">, </w:t>
      </w:r>
      <w:r w:rsidRPr="00045DA2">
        <w:t>January 1, 2002</w:t>
      </w:r>
      <w:r>
        <w:rPr>
          <w:b/>
        </w:rPr>
        <w:t xml:space="preserve"> –</w:t>
      </w:r>
      <w:r>
        <w:t xml:space="preserve"> June 30, 2019</w:t>
      </w:r>
    </w:p>
    <w:p w14:paraId="3C750975" w14:textId="77777777" w:rsidR="0094114F" w:rsidRDefault="0094114F" w:rsidP="0094114F">
      <w:pPr>
        <w:spacing w:before="93"/>
        <w:ind w:left="3260" w:hanging="3440"/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7360"/>
        <w:gridCol w:w="1134"/>
      </w:tblGrid>
      <w:tr w:rsidR="0094114F" w14:paraId="4617B6A0" w14:textId="77777777" w:rsidTr="00B53F9C">
        <w:tc>
          <w:tcPr>
            <w:tcW w:w="545" w:type="dxa"/>
          </w:tcPr>
          <w:p w14:paraId="70F8AF95" w14:textId="77777777" w:rsidR="0094114F" w:rsidRPr="009F6E52" w:rsidRDefault="0094114F" w:rsidP="00B53F9C">
            <w:pPr>
              <w:spacing w:before="93"/>
              <w:rPr>
                <w:b/>
                <w:color w:val="000000"/>
              </w:rPr>
            </w:pPr>
          </w:p>
        </w:tc>
        <w:tc>
          <w:tcPr>
            <w:tcW w:w="7360" w:type="dxa"/>
            <w:shd w:val="clear" w:color="auto" w:fill="auto"/>
          </w:tcPr>
          <w:p w14:paraId="0F74DE6B" w14:textId="77777777" w:rsidR="0094114F" w:rsidRPr="009F6E52" w:rsidRDefault="0094114F" w:rsidP="00B53F9C">
            <w:pPr>
              <w:spacing w:before="93"/>
              <w:rPr>
                <w:b/>
                <w:color w:val="000000"/>
              </w:rPr>
            </w:pPr>
            <w:r w:rsidRPr="009F6E52">
              <w:rPr>
                <w:b/>
                <w:color w:val="000000"/>
              </w:rPr>
              <w:t>Medline Search Terms</w:t>
            </w:r>
            <w:r>
              <w:rPr>
                <w:b/>
                <w:color w:val="000000"/>
                <w:vertAlign w:val="superscript"/>
              </w:rPr>
              <w:t>a,b,c</w:t>
            </w:r>
          </w:p>
        </w:tc>
        <w:tc>
          <w:tcPr>
            <w:tcW w:w="1134" w:type="dxa"/>
          </w:tcPr>
          <w:p w14:paraId="118568F2" w14:textId="77777777" w:rsidR="0094114F" w:rsidRDefault="0094114F" w:rsidP="00B53F9C">
            <w:pPr>
              <w:spacing w:before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Results</w:t>
            </w:r>
          </w:p>
        </w:tc>
      </w:tr>
      <w:tr w:rsidR="0094114F" w14:paraId="5EB65D2A" w14:textId="77777777" w:rsidTr="00B53F9C">
        <w:tc>
          <w:tcPr>
            <w:tcW w:w="545" w:type="dxa"/>
          </w:tcPr>
          <w:p w14:paraId="16C5E02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4034412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Exp granulocyte colony stimulating factor OR recombinant granulocyte colony stimulating factor.mp</w:t>
            </w:r>
          </w:p>
        </w:tc>
        <w:tc>
          <w:tcPr>
            <w:tcW w:w="1134" w:type="dxa"/>
          </w:tcPr>
          <w:p w14:paraId="2FB570D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15325</w:t>
            </w:r>
          </w:p>
        </w:tc>
      </w:tr>
      <w:tr w:rsidR="0094114F" w14:paraId="0FC57BF9" w14:textId="77777777" w:rsidTr="00B53F9C">
        <w:tc>
          <w:tcPr>
            <w:tcW w:w="545" w:type="dxa"/>
          </w:tcPr>
          <w:p w14:paraId="1521008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2E1E26F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(G-CSF OR GCSF or granulocyte stimulating factor).mp</w:t>
            </w:r>
          </w:p>
        </w:tc>
        <w:tc>
          <w:tcPr>
            <w:tcW w:w="1134" w:type="dxa"/>
          </w:tcPr>
          <w:p w14:paraId="55C8B49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23699</w:t>
            </w:r>
          </w:p>
        </w:tc>
      </w:tr>
      <w:tr w:rsidR="0094114F" w14:paraId="6DAD978A" w14:textId="77777777" w:rsidTr="00B53F9C">
        <w:tc>
          <w:tcPr>
            <w:tcW w:w="545" w:type="dxa"/>
          </w:tcPr>
          <w:p w14:paraId="2631B4E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5BF5092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Pegylat*.mp</w:t>
            </w:r>
          </w:p>
        </w:tc>
        <w:tc>
          <w:tcPr>
            <w:tcW w:w="1134" w:type="dxa"/>
          </w:tcPr>
          <w:p w14:paraId="626C3EA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15860</w:t>
            </w:r>
          </w:p>
        </w:tc>
      </w:tr>
      <w:tr w:rsidR="0094114F" w14:paraId="1E9995E8" w14:textId="77777777" w:rsidTr="00B53F9C">
        <w:tc>
          <w:tcPr>
            <w:tcW w:w="545" w:type="dxa"/>
          </w:tcPr>
          <w:p w14:paraId="379B6C6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609AEBE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 or 2</w:t>
            </w:r>
          </w:p>
        </w:tc>
        <w:tc>
          <w:tcPr>
            <w:tcW w:w="1134" w:type="dxa"/>
          </w:tcPr>
          <w:p w14:paraId="3259157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23820</w:t>
            </w:r>
          </w:p>
        </w:tc>
      </w:tr>
      <w:tr w:rsidR="0094114F" w14:paraId="2785FF4D" w14:textId="77777777" w:rsidTr="00B53F9C">
        <w:tc>
          <w:tcPr>
            <w:tcW w:w="545" w:type="dxa"/>
          </w:tcPr>
          <w:p w14:paraId="05189BA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1C19371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 and 4</w:t>
            </w:r>
          </w:p>
        </w:tc>
        <w:tc>
          <w:tcPr>
            <w:tcW w:w="1134" w:type="dxa"/>
          </w:tcPr>
          <w:p w14:paraId="0E63D8E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354</w:t>
            </w:r>
          </w:p>
        </w:tc>
      </w:tr>
      <w:tr w:rsidR="0094114F" w14:paraId="3E7BEB52" w14:textId="77777777" w:rsidTr="00B53F9C">
        <w:tc>
          <w:tcPr>
            <w:tcW w:w="545" w:type="dxa"/>
          </w:tcPr>
          <w:p w14:paraId="5A9FE27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42C009F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($pegfilgrastim or SD01 or neulasta or neulastim or imupeg).mp</w:t>
            </w:r>
          </w:p>
        </w:tc>
        <w:tc>
          <w:tcPr>
            <w:tcW w:w="1134" w:type="dxa"/>
          </w:tcPr>
          <w:p w14:paraId="5C4AD93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842</w:t>
            </w:r>
          </w:p>
        </w:tc>
      </w:tr>
      <w:tr w:rsidR="0094114F" w14:paraId="2E7850C4" w14:textId="77777777" w:rsidTr="00B53F9C">
        <w:tc>
          <w:tcPr>
            <w:tcW w:w="545" w:type="dxa"/>
          </w:tcPr>
          <w:p w14:paraId="32FF888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102641F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Pegfilgrastim.mp</w:t>
            </w:r>
          </w:p>
        </w:tc>
        <w:tc>
          <w:tcPr>
            <w:tcW w:w="1134" w:type="dxa"/>
          </w:tcPr>
          <w:p w14:paraId="26BCA7A6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796</w:t>
            </w:r>
          </w:p>
        </w:tc>
      </w:tr>
      <w:tr w:rsidR="0094114F" w14:paraId="258BF08A" w14:textId="77777777" w:rsidTr="00B53F9C">
        <w:tc>
          <w:tcPr>
            <w:tcW w:w="545" w:type="dxa"/>
          </w:tcPr>
          <w:p w14:paraId="58BF314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39D2C5A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(Peg-rmetHuG-CSF or polyethylene glycol-conjugated filgrastim).mp</w:t>
            </w:r>
          </w:p>
        </w:tc>
        <w:tc>
          <w:tcPr>
            <w:tcW w:w="1134" w:type="dxa"/>
          </w:tcPr>
          <w:p w14:paraId="65F5E62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</w:tr>
      <w:tr w:rsidR="0094114F" w14:paraId="7F426FAE" w14:textId="77777777" w:rsidTr="00B53F9C">
        <w:tc>
          <w:tcPr>
            <w:tcW w:w="545" w:type="dxa"/>
          </w:tcPr>
          <w:p w14:paraId="0497ADB6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49EFCED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 or 6 or 7 or 8</w:t>
            </w:r>
          </w:p>
        </w:tc>
        <w:tc>
          <w:tcPr>
            <w:tcW w:w="1134" w:type="dxa"/>
          </w:tcPr>
          <w:p w14:paraId="0FDF295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1095</w:t>
            </w:r>
          </w:p>
        </w:tc>
      </w:tr>
      <w:tr w:rsidR="0094114F" w14:paraId="1AD16526" w14:textId="77777777" w:rsidTr="00B53F9C">
        <w:tc>
          <w:tcPr>
            <w:tcW w:w="545" w:type="dxa"/>
          </w:tcPr>
          <w:p w14:paraId="32C36E6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0E70547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(Tumor$ OR tumour$ OR cancer OR malignant neoplasm)</w:t>
            </w:r>
          </w:p>
        </w:tc>
        <w:tc>
          <w:tcPr>
            <w:tcW w:w="1134" w:type="dxa"/>
          </w:tcPr>
          <w:p w14:paraId="06663A26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2937354</w:t>
            </w:r>
          </w:p>
        </w:tc>
      </w:tr>
      <w:tr w:rsidR="0094114F" w14:paraId="554BF10D" w14:textId="77777777" w:rsidTr="00B53F9C">
        <w:tc>
          <w:tcPr>
            <w:tcW w:w="545" w:type="dxa"/>
          </w:tcPr>
          <w:p w14:paraId="6E22361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318342D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Cancer chemotherapy.mp. </w:t>
            </w:r>
          </w:p>
        </w:tc>
        <w:tc>
          <w:tcPr>
            <w:tcW w:w="1134" w:type="dxa"/>
          </w:tcPr>
          <w:p w14:paraId="13A8FF0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11113</w:t>
            </w:r>
          </w:p>
        </w:tc>
      </w:tr>
      <w:tr w:rsidR="0094114F" w14:paraId="7908909C" w14:textId="77777777" w:rsidTr="00B53F9C">
        <w:tc>
          <w:tcPr>
            <w:tcW w:w="545" w:type="dxa"/>
          </w:tcPr>
          <w:p w14:paraId="5D6B6D3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7D48D919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ABVD.mp</w:t>
            </w:r>
          </w:p>
        </w:tc>
        <w:tc>
          <w:tcPr>
            <w:tcW w:w="1134" w:type="dxa"/>
          </w:tcPr>
          <w:p w14:paraId="6EBD8E4A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1509</w:t>
            </w:r>
          </w:p>
        </w:tc>
      </w:tr>
      <w:tr w:rsidR="0094114F" w14:paraId="46A08189" w14:textId="77777777" w:rsidTr="00B53F9C">
        <w:tc>
          <w:tcPr>
            <w:tcW w:w="545" w:type="dxa"/>
          </w:tcPr>
          <w:p w14:paraId="58A0A7E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265562A5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Hyper-CVAD.mp</w:t>
            </w:r>
          </w:p>
        </w:tc>
        <w:tc>
          <w:tcPr>
            <w:tcW w:w="1134" w:type="dxa"/>
          </w:tcPr>
          <w:p w14:paraId="34B609BE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94114F" w14:paraId="516F812A" w14:textId="77777777" w:rsidTr="00B53F9C">
        <w:tc>
          <w:tcPr>
            <w:tcW w:w="545" w:type="dxa"/>
          </w:tcPr>
          <w:p w14:paraId="16963180" w14:textId="77777777" w:rsidR="0094114F" w:rsidDel="00576229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14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1AF5AEFA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(ACT or adoptive cellular therapy).mp</w:t>
            </w:r>
          </w:p>
        </w:tc>
        <w:tc>
          <w:tcPr>
            <w:tcW w:w="1134" w:type="dxa"/>
          </w:tcPr>
          <w:p w14:paraId="5E467E7E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273224</w:t>
            </w:r>
          </w:p>
        </w:tc>
      </w:tr>
      <w:tr w:rsidR="0094114F" w14:paraId="0BDE3EAA" w14:textId="77777777" w:rsidTr="00B53F9C">
        <w:tc>
          <w:tcPr>
            <w:tcW w:w="545" w:type="dxa"/>
          </w:tcPr>
          <w:p w14:paraId="3DBAF67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488EBEC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(CHOP 14 OR R-CHOP-14).mp</w:t>
            </w:r>
          </w:p>
        </w:tc>
        <w:tc>
          <w:tcPr>
            <w:tcW w:w="1134" w:type="dxa"/>
          </w:tcPr>
          <w:p w14:paraId="273A8A7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98</w:t>
            </w:r>
          </w:p>
        </w:tc>
      </w:tr>
      <w:tr w:rsidR="0094114F" w14:paraId="3AEF5D60" w14:textId="77777777" w:rsidTr="00B53F9C">
        <w:tc>
          <w:tcPr>
            <w:tcW w:w="545" w:type="dxa"/>
          </w:tcPr>
          <w:p w14:paraId="6816ADE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16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491ABFA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FOLFOX.mp</w:t>
            </w:r>
          </w:p>
        </w:tc>
        <w:tc>
          <w:tcPr>
            <w:tcW w:w="1134" w:type="dxa"/>
          </w:tcPr>
          <w:p w14:paraId="223734C0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2702</w:t>
            </w:r>
          </w:p>
        </w:tc>
      </w:tr>
      <w:tr w:rsidR="0094114F" w14:paraId="4DC36FC9" w14:textId="77777777" w:rsidTr="00B53F9C">
        <w:tc>
          <w:tcPr>
            <w:tcW w:w="545" w:type="dxa"/>
          </w:tcPr>
          <w:p w14:paraId="0BDE0B7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17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606B653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FOLFIRI.mp</w:t>
            </w:r>
          </w:p>
        </w:tc>
        <w:tc>
          <w:tcPr>
            <w:tcW w:w="1134" w:type="dxa"/>
          </w:tcPr>
          <w:p w14:paraId="1315FE2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1341</w:t>
            </w:r>
          </w:p>
        </w:tc>
      </w:tr>
      <w:tr w:rsidR="0094114F" w14:paraId="15212180" w14:textId="77777777" w:rsidTr="00B53F9C">
        <w:tc>
          <w:tcPr>
            <w:tcW w:w="545" w:type="dxa"/>
          </w:tcPr>
          <w:p w14:paraId="5DA46183" w14:textId="77777777" w:rsidR="0094114F" w:rsidDel="00576229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063DC339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(Leucovorin calcium and fluorouracil and irinotecan).mp</w:t>
            </w:r>
          </w:p>
        </w:tc>
        <w:tc>
          <w:tcPr>
            <w:tcW w:w="1134" w:type="dxa"/>
          </w:tcPr>
          <w:p w14:paraId="0A771303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</w:tr>
      <w:tr w:rsidR="0094114F" w14:paraId="2285813B" w14:textId="77777777" w:rsidTr="00B53F9C">
        <w:tc>
          <w:tcPr>
            <w:tcW w:w="545" w:type="dxa"/>
          </w:tcPr>
          <w:p w14:paraId="330EE2F3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5D2547A3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(((Fluorouracil and leucovorin) or calcium) and oxaliplatin).mp</w:t>
            </w:r>
          </w:p>
        </w:tc>
        <w:tc>
          <w:tcPr>
            <w:tcW w:w="1134" w:type="dxa"/>
          </w:tcPr>
          <w:p w14:paraId="7A3A1D5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2886</w:t>
            </w:r>
          </w:p>
        </w:tc>
      </w:tr>
      <w:tr w:rsidR="0094114F" w14:paraId="3582BB0B" w14:textId="77777777" w:rsidTr="00B53F9C">
        <w:tc>
          <w:tcPr>
            <w:tcW w:w="545" w:type="dxa"/>
          </w:tcPr>
          <w:p w14:paraId="76BB856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12FAB45D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(Cyclophosphamide and vincristine and doxorubicin and dexamethasone).mp</w:t>
            </w:r>
          </w:p>
        </w:tc>
        <w:tc>
          <w:tcPr>
            <w:tcW w:w="1134" w:type="dxa"/>
          </w:tcPr>
          <w:p w14:paraId="36E620BD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901</w:t>
            </w:r>
          </w:p>
        </w:tc>
      </w:tr>
      <w:tr w:rsidR="0094114F" w14:paraId="3800BE39" w14:textId="77777777" w:rsidTr="00B53F9C">
        <w:tc>
          <w:tcPr>
            <w:tcW w:w="545" w:type="dxa"/>
          </w:tcPr>
          <w:p w14:paraId="734E5A4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21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1FEB3CDA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Epirubicin and cyclophosphamide and methotrexate and fluorouracil and docetaxel).mp</w:t>
            </w:r>
          </w:p>
        </w:tc>
        <w:tc>
          <w:tcPr>
            <w:tcW w:w="1134" w:type="dxa"/>
          </w:tcPr>
          <w:p w14:paraId="1E8A3ADC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46</w:t>
            </w:r>
          </w:p>
        </w:tc>
      </w:tr>
      <w:tr w:rsidR="0094114F" w14:paraId="5DCC3A07" w14:textId="77777777" w:rsidTr="00B53F9C">
        <w:tc>
          <w:tcPr>
            <w:tcW w:w="545" w:type="dxa"/>
          </w:tcPr>
          <w:p w14:paraId="0F8E624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22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645E1CC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 or 11 or 12 or 13 or 14 or 15 or 16 or 17 or 18 or 19 or 20 or 21</w:t>
            </w:r>
          </w:p>
        </w:tc>
        <w:tc>
          <w:tcPr>
            <w:tcW w:w="1134" w:type="dxa"/>
          </w:tcPr>
          <w:p w14:paraId="098210D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3176116</w:t>
            </w:r>
          </w:p>
        </w:tc>
      </w:tr>
      <w:tr w:rsidR="0094114F" w14:paraId="04C3D15A" w14:textId="77777777" w:rsidTr="00B53F9C">
        <w:tc>
          <w:tcPr>
            <w:tcW w:w="545" w:type="dxa"/>
          </w:tcPr>
          <w:p w14:paraId="7EDB146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35AAA8E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Exp febrile neutropenia/ or neutropenia.mp or exp neutropenia/</w:t>
            </w:r>
          </w:p>
        </w:tc>
        <w:tc>
          <w:tcPr>
            <w:tcW w:w="1134" w:type="dxa"/>
          </w:tcPr>
          <w:p w14:paraId="6F1E9EE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40002</w:t>
            </w:r>
          </w:p>
        </w:tc>
      </w:tr>
      <w:tr w:rsidR="0094114F" w14:paraId="670C0D17" w14:textId="77777777" w:rsidTr="00B53F9C">
        <w:tc>
          <w:tcPr>
            <w:tcW w:w="545" w:type="dxa"/>
          </w:tcPr>
          <w:p w14:paraId="674328D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25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16835E7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 and 22 and 23</w:t>
            </w:r>
          </w:p>
        </w:tc>
        <w:tc>
          <w:tcPr>
            <w:tcW w:w="1134" w:type="dxa"/>
          </w:tcPr>
          <w:p w14:paraId="48CC775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396</w:t>
            </w:r>
          </w:p>
        </w:tc>
      </w:tr>
      <w:tr w:rsidR="0094114F" w14:paraId="67FF8604" w14:textId="77777777" w:rsidTr="00B53F9C">
        <w:tc>
          <w:tcPr>
            <w:tcW w:w="545" w:type="dxa"/>
          </w:tcPr>
          <w:p w14:paraId="545F112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26</w:t>
            </w:r>
          </w:p>
        </w:tc>
        <w:tc>
          <w:tcPr>
            <w:tcW w:w="7360" w:type="dxa"/>
            <w:shd w:val="clear" w:color="auto" w:fill="auto"/>
            <w:vAlign w:val="center"/>
          </w:tcPr>
          <w:p w14:paraId="5E230C2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color w:val="000000"/>
              </w:rPr>
              <w:t>Limit 25 to English language</w:t>
            </w:r>
          </w:p>
        </w:tc>
        <w:tc>
          <w:tcPr>
            <w:tcW w:w="1134" w:type="dxa"/>
          </w:tcPr>
          <w:p w14:paraId="0195B9A4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370</w:t>
            </w:r>
          </w:p>
        </w:tc>
      </w:tr>
    </w:tbl>
    <w:p w14:paraId="50C5458F" w14:textId="77777777" w:rsidR="0094114F" w:rsidRPr="006B7980" w:rsidRDefault="0094114F" w:rsidP="0094114F">
      <w:pPr>
        <w:pStyle w:val="BodyText"/>
        <w:spacing w:line="240" w:lineRule="auto"/>
        <w:rPr>
          <w:sz w:val="20"/>
          <w:szCs w:val="18"/>
        </w:rPr>
      </w:pPr>
      <w:r w:rsidRPr="006B7980">
        <w:rPr>
          <w:sz w:val="20"/>
          <w:szCs w:val="18"/>
          <w:vertAlign w:val="superscript"/>
        </w:rPr>
        <w:t>a</w:t>
      </w:r>
      <w:r w:rsidRPr="006B7980">
        <w:rPr>
          <w:sz w:val="20"/>
          <w:szCs w:val="18"/>
        </w:rPr>
        <w:t>An asterisk at the end of the search term will retrieve publications with the search term or any other search terms for which that is the root e.g. fortnight* will retrieve fortnight or fortnightly</w:t>
      </w:r>
    </w:p>
    <w:p w14:paraId="3B0A58CA" w14:textId="77777777" w:rsidR="0094114F" w:rsidRPr="006B7980" w:rsidRDefault="0094114F" w:rsidP="0094114F">
      <w:pPr>
        <w:pStyle w:val="BodyText"/>
        <w:spacing w:line="240" w:lineRule="auto"/>
        <w:rPr>
          <w:sz w:val="20"/>
          <w:szCs w:val="18"/>
        </w:rPr>
      </w:pPr>
      <w:r w:rsidRPr="006B7980">
        <w:rPr>
          <w:rFonts w:cs="Arial"/>
          <w:sz w:val="20"/>
          <w:szCs w:val="18"/>
          <w:vertAlign w:val="superscript"/>
        </w:rPr>
        <w:t>b</w:t>
      </w:r>
      <w:r w:rsidRPr="006B7980">
        <w:rPr>
          <w:sz w:val="20"/>
          <w:szCs w:val="18"/>
        </w:rPr>
        <w:t>In search-term combinations OR will retrieve publications where there is at least one of the combined terms, and it does not exclude hits where more than one term is present.</w:t>
      </w:r>
    </w:p>
    <w:p w14:paraId="16FD0F0F" w14:textId="77777777" w:rsidR="0094114F" w:rsidRPr="008A4D3B" w:rsidRDefault="0094114F" w:rsidP="0094114F">
      <w:pPr>
        <w:pStyle w:val="BodyText"/>
        <w:spacing w:line="240" w:lineRule="auto"/>
      </w:pPr>
      <w:r w:rsidRPr="006B7980">
        <w:rPr>
          <w:sz w:val="20"/>
          <w:szCs w:val="18"/>
          <w:vertAlign w:val="superscript"/>
        </w:rPr>
        <w:t>c</w:t>
      </w:r>
      <w:r w:rsidRPr="006B7980">
        <w:rPr>
          <w:sz w:val="20"/>
          <w:szCs w:val="18"/>
        </w:rPr>
        <w:t>Search terms in the list will be combined with OR or AND search operators in order to retrieve relevant publications with combinations of content meeting the search objectives.</w:t>
      </w:r>
    </w:p>
    <w:p w14:paraId="0537657B" w14:textId="53D0F4AC" w:rsidR="0094114F" w:rsidRDefault="0094114F" w:rsidP="0094114F">
      <w:pPr>
        <w:spacing w:before="93"/>
        <w:ind w:left="3260" w:hanging="3440"/>
      </w:pPr>
      <w:r w:rsidRPr="0060266D">
        <w:rPr>
          <w:b/>
        </w:rPr>
        <w:t xml:space="preserve">Appendix </w:t>
      </w:r>
      <w:r>
        <w:rPr>
          <w:b/>
        </w:rPr>
        <w:t>B</w:t>
      </w:r>
      <w:r w:rsidRPr="00045DA2">
        <w:t xml:space="preserve">:   </w:t>
      </w:r>
      <w:r>
        <w:t xml:space="preserve">Embase search terms, </w:t>
      </w:r>
      <w:r w:rsidRPr="00045DA2">
        <w:t>January 1, 2002</w:t>
      </w:r>
      <w:r>
        <w:rPr>
          <w:b/>
        </w:rPr>
        <w:t xml:space="preserve"> –</w:t>
      </w:r>
      <w:r>
        <w:t xml:space="preserve"> June 30, 2019</w:t>
      </w:r>
    </w:p>
    <w:p w14:paraId="393CC78C" w14:textId="77777777" w:rsidR="0094114F" w:rsidRDefault="0094114F" w:rsidP="0094114F">
      <w:pPr>
        <w:spacing w:before="93"/>
        <w:ind w:left="3260" w:hanging="3440"/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7557"/>
        <w:gridCol w:w="1073"/>
      </w:tblGrid>
      <w:tr w:rsidR="0094114F" w14:paraId="22358BB8" w14:textId="77777777" w:rsidTr="00B53F9C">
        <w:tc>
          <w:tcPr>
            <w:tcW w:w="550" w:type="dxa"/>
          </w:tcPr>
          <w:p w14:paraId="6BC0119C" w14:textId="77777777" w:rsidR="0094114F" w:rsidRPr="009F6E52" w:rsidRDefault="0094114F" w:rsidP="00B53F9C">
            <w:pPr>
              <w:spacing w:before="93"/>
              <w:rPr>
                <w:b/>
                <w:color w:val="000000"/>
              </w:rPr>
            </w:pPr>
          </w:p>
        </w:tc>
        <w:tc>
          <w:tcPr>
            <w:tcW w:w="7557" w:type="dxa"/>
            <w:shd w:val="clear" w:color="auto" w:fill="auto"/>
          </w:tcPr>
          <w:p w14:paraId="42708003" w14:textId="77777777" w:rsidR="0094114F" w:rsidRPr="009F6E52" w:rsidRDefault="0094114F" w:rsidP="00B53F9C">
            <w:pPr>
              <w:spacing w:before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Embase</w:t>
            </w:r>
            <w:r w:rsidRPr="009F6E52">
              <w:rPr>
                <w:b/>
                <w:color w:val="000000"/>
              </w:rPr>
              <w:t xml:space="preserve"> Search Terms</w:t>
            </w:r>
            <w:r>
              <w:rPr>
                <w:b/>
                <w:color w:val="000000"/>
                <w:vertAlign w:val="superscript"/>
              </w:rPr>
              <w:t>a,b,c</w:t>
            </w:r>
          </w:p>
        </w:tc>
        <w:tc>
          <w:tcPr>
            <w:tcW w:w="1073" w:type="dxa"/>
          </w:tcPr>
          <w:p w14:paraId="70EBD41F" w14:textId="77777777" w:rsidR="0094114F" w:rsidRDefault="0094114F" w:rsidP="00B53F9C">
            <w:pPr>
              <w:spacing w:before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Results</w:t>
            </w:r>
          </w:p>
        </w:tc>
      </w:tr>
      <w:tr w:rsidR="0094114F" w14:paraId="76E2EC81" w14:textId="77777777" w:rsidTr="00B53F9C">
        <w:tc>
          <w:tcPr>
            <w:tcW w:w="550" w:type="dxa"/>
          </w:tcPr>
          <w:p w14:paraId="7B3DDF6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0FAFFF7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Recombinant Granulocyte colony stimulating factor.mp OR exp recombinant granulocyte colony stimulating factor/</w:t>
            </w:r>
          </w:p>
        </w:tc>
        <w:tc>
          <w:tcPr>
            <w:tcW w:w="1073" w:type="dxa"/>
          </w:tcPr>
          <w:p w14:paraId="6DE7F65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17058</w:t>
            </w:r>
          </w:p>
        </w:tc>
      </w:tr>
      <w:tr w:rsidR="0094114F" w14:paraId="5FE32C5A" w14:textId="77777777" w:rsidTr="00B53F9C">
        <w:tc>
          <w:tcPr>
            <w:tcW w:w="550" w:type="dxa"/>
          </w:tcPr>
          <w:p w14:paraId="7A97FCF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33D12D9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(G-CSF OR GCSF or granulocyte stimulating factor).mp</w:t>
            </w:r>
          </w:p>
        </w:tc>
        <w:tc>
          <w:tcPr>
            <w:tcW w:w="1073" w:type="dxa"/>
          </w:tcPr>
          <w:p w14:paraId="7ACE857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60614</w:t>
            </w:r>
          </w:p>
        </w:tc>
      </w:tr>
      <w:tr w:rsidR="0094114F" w14:paraId="4CD86EE0" w14:textId="77777777" w:rsidTr="00B53F9C">
        <w:tc>
          <w:tcPr>
            <w:tcW w:w="550" w:type="dxa"/>
          </w:tcPr>
          <w:p w14:paraId="292957E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321F1A2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Pegylat*.mp</w:t>
            </w:r>
          </w:p>
        </w:tc>
        <w:tc>
          <w:tcPr>
            <w:tcW w:w="1073" w:type="dxa"/>
          </w:tcPr>
          <w:p w14:paraId="6E3A479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25371</w:t>
            </w:r>
          </w:p>
        </w:tc>
      </w:tr>
      <w:tr w:rsidR="0094114F" w14:paraId="4CB4DC1B" w14:textId="77777777" w:rsidTr="00B53F9C">
        <w:tc>
          <w:tcPr>
            <w:tcW w:w="550" w:type="dxa"/>
          </w:tcPr>
          <w:p w14:paraId="2622621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101ACB1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 or 2</w:t>
            </w:r>
          </w:p>
        </w:tc>
        <w:tc>
          <w:tcPr>
            <w:tcW w:w="1073" w:type="dxa"/>
          </w:tcPr>
          <w:p w14:paraId="6EEE72B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62517</w:t>
            </w:r>
          </w:p>
        </w:tc>
      </w:tr>
      <w:tr w:rsidR="0094114F" w14:paraId="05FE3B00" w14:textId="77777777" w:rsidTr="00B53F9C">
        <w:tc>
          <w:tcPr>
            <w:tcW w:w="550" w:type="dxa"/>
          </w:tcPr>
          <w:p w14:paraId="516CE60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59C17BC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 and 4</w:t>
            </w:r>
          </w:p>
        </w:tc>
        <w:tc>
          <w:tcPr>
            <w:tcW w:w="1073" w:type="dxa"/>
          </w:tcPr>
          <w:p w14:paraId="6EB7387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1131</w:t>
            </w:r>
          </w:p>
        </w:tc>
      </w:tr>
      <w:tr w:rsidR="0094114F" w14:paraId="4637551B" w14:textId="77777777" w:rsidTr="00B53F9C">
        <w:tc>
          <w:tcPr>
            <w:tcW w:w="550" w:type="dxa"/>
          </w:tcPr>
          <w:p w14:paraId="052A159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3A8B0A3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($pegfilgrastim or SD01 or neulasta or neulastim or imupeg).mp</w:t>
            </w:r>
          </w:p>
        </w:tc>
        <w:tc>
          <w:tcPr>
            <w:tcW w:w="1073" w:type="dxa"/>
          </w:tcPr>
          <w:p w14:paraId="03148B7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2717</w:t>
            </w:r>
          </w:p>
        </w:tc>
      </w:tr>
      <w:tr w:rsidR="0094114F" w14:paraId="5DF17512" w14:textId="77777777" w:rsidTr="00B53F9C">
        <w:tc>
          <w:tcPr>
            <w:tcW w:w="550" w:type="dxa"/>
          </w:tcPr>
          <w:p w14:paraId="53C8D6D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5AE69B0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Exp pegfilgrastim/</w:t>
            </w:r>
          </w:p>
        </w:tc>
        <w:tc>
          <w:tcPr>
            <w:tcW w:w="1073" w:type="dxa"/>
          </w:tcPr>
          <w:p w14:paraId="5BD6E3E3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1163</w:t>
            </w:r>
          </w:p>
        </w:tc>
      </w:tr>
      <w:tr w:rsidR="0094114F" w14:paraId="06D209D6" w14:textId="77777777" w:rsidTr="00B53F9C">
        <w:tc>
          <w:tcPr>
            <w:tcW w:w="550" w:type="dxa"/>
          </w:tcPr>
          <w:p w14:paraId="13252C2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141C7EC3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(Peg-rmetHuG-CSF or polyethylene glycol-conjugated filgrastim).mp</w:t>
            </w:r>
          </w:p>
        </w:tc>
        <w:tc>
          <w:tcPr>
            <w:tcW w:w="1073" w:type="dxa"/>
          </w:tcPr>
          <w:p w14:paraId="2437AC1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</w:tr>
      <w:tr w:rsidR="0094114F" w14:paraId="16C5D4C3" w14:textId="77777777" w:rsidTr="00B53F9C">
        <w:tc>
          <w:tcPr>
            <w:tcW w:w="550" w:type="dxa"/>
          </w:tcPr>
          <w:p w14:paraId="42D0068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197FE5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 or 6 or 7 or 8</w:t>
            </w:r>
          </w:p>
        </w:tc>
        <w:tc>
          <w:tcPr>
            <w:tcW w:w="1073" w:type="dxa"/>
          </w:tcPr>
          <w:p w14:paraId="7F05A63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3505</w:t>
            </w:r>
          </w:p>
        </w:tc>
      </w:tr>
      <w:tr w:rsidR="0094114F" w14:paraId="417482F8" w14:textId="77777777" w:rsidTr="00B53F9C">
        <w:tc>
          <w:tcPr>
            <w:tcW w:w="550" w:type="dxa"/>
          </w:tcPr>
          <w:p w14:paraId="3E7FF56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DF69C4E" w14:textId="21CE03C4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(Tumor$ OR tumour$ OR cancer OR malignant neoplasm)</w:t>
            </w:r>
            <w:r w:rsidR="00F465F2">
              <w:rPr>
                <w:rFonts w:cs="Arial"/>
                <w:color w:val="000000"/>
              </w:rPr>
              <w:t>.mp</w:t>
            </w:r>
          </w:p>
        </w:tc>
        <w:tc>
          <w:tcPr>
            <w:tcW w:w="1073" w:type="dxa"/>
          </w:tcPr>
          <w:p w14:paraId="08D72A0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4652921</w:t>
            </w:r>
          </w:p>
        </w:tc>
      </w:tr>
      <w:tr w:rsidR="0094114F" w14:paraId="0741D1D3" w14:textId="77777777" w:rsidTr="00B53F9C">
        <w:tc>
          <w:tcPr>
            <w:tcW w:w="550" w:type="dxa"/>
          </w:tcPr>
          <w:p w14:paraId="2DD14CE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5180B1A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Cancer chemotherapy.mp. OR exp cancer chemotherapy/</w:t>
            </w:r>
          </w:p>
        </w:tc>
        <w:tc>
          <w:tcPr>
            <w:tcW w:w="1073" w:type="dxa"/>
          </w:tcPr>
          <w:p w14:paraId="512B5AA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428685</w:t>
            </w:r>
          </w:p>
        </w:tc>
      </w:tr>
      <w:tr w:rsidR="0094114F" w14:paraId="10F632A3" w14:textId="77777777" w:rsidTr="00B53F9C">
        <w:tc>
          <w:tcPr>
            <w:tcW w:w="550" w:type="dxa"/>
          </w:tcPr>
          <w:p w14:paraId="031B499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8E4148E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ABVD.mp</w:t>
            </w:r>
          </w:p>
        </w:tc>
        <w:tc>
          <w:tcPr>
            <w:tcW w:w="1073" w:type="dxa"/>
          </w:tcPr>
          <w:p w14:paraId="70F5637A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2865</w:t>
            </w:r>
          </w:p>
        </w:tc>
      </w:tr>
      <w:tr w:rsidR="0094114F" w14:paraId="5FE8B1D5" w14:textId="77777777" w:rsidTr="00B53F9C">
        <w:tc>
          <w:tcPr>
            <w:tcW w:w="550" w:type="dxa"/>
          </w:tcPr>
          <w:p w14:paraId="50015FA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13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5FC015C2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Hyper-CVAD.mp</w:t>
            </w:r>
          </w:p>
        </w:tc>
        <w:tc>
          <w:tcPr>
            <w:tcW w:w="1073" w:type="dxa"/>
          </w:tcPr>
          <w:p w14:paraId="670FB03B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666</w:t>
            </w:r>
          </w:p>
        </w:tc>
      </w:tr>
      <w:tr w:rsidR="0094114F" w14:paraId="1AC2CF23" w14:textId="77777777" w:rsidTr="00B53F9C">
        <w:tc>
          <w:tcPr>
            <w:tcW w:w="550" w:type="dxa"/>
          </w:tcPr>
          <w:p w14:paraId="7CFB0F84" w14:textId="77777777" w:rsidR="0094114F" w:rsidDel="00576229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14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68F44AC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(ACT or adoptive cellular therapy).mp</w:t>
            </w:r>
          </w:p>
        </w:tc>
        <w:tc>
          <w:tcPr>
            <w:tcW w:w="1073" w:type="dxa"/>
          </w:tcPr>
          <w:p w14:paraId="014A4EEF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319786</w:t>
            </w:r>
          </w:p>
        </w:tc>
      </w:tr>
      <w:tr w:rsidR="0094114F" w14:paraId="4AF736DD" w14:textId="77777777" w:rsidTr="00B53F9C">
        <w:tc>
          <w:tcPr>
            <w:tcW w:w="550" w:type="dxa"/>
          </w:tcPr>
          <w:p w14:paraId="3E9140E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6574361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(CHOP 14 OR R-CHOP-14).mp</w:t>
            </w:r>
          </w:p>
        </w:tc>
        <w:tc>
          <w:tcPr>
            <w:tcW w:w="1073" w:type="dxa"/>
          </w:tcPr>
          <w:p w14:paraId="364D350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color w:val="000000"/>
              </w:rPr>
              <w:t>318</w:t>
            </w:r>
          </w:p>
        </w:tc>
      </w:tr>
      <w:tr w:rsidR="0094114F" w14:paraId="5D385D61" w14:textId="77777777" w:rsidTr="00B53F9C">
        <w:tc>
          <w:tcPr>
            <w:tcW w:w="550" w:type="dxa"/>
          </w:tcPr>
          <w:p w14:paraId="09008B6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16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74F10DC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FOLFOX.mp</w:t>
            </w:r>
          </w:p>
        </w:tc>
        <w:tc>
          <w:tcPr>
            <w:tcW w:w="1073" w:type="dxa"/>
          </w:tcPr>
          <w:p w14:paraId="5EAAE5A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4479</w:t>
            </w:r>
          </w:p>
        </w:tc>
      </w:tr>
      <w:tr w:rsidR="0094114F" w14:paraId="14D074C5" w14:textId="77777777" w:rsidTr="00B53F9C">
        <w:tc>
          <w:tcPr>
            <w:tcW w:w="550" w:type="dxa"/>
          </w:tcPr>
          <w:p w14:paraId="566330C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17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3653E4C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FOLFIRI.mp</w:t>
            </w:r>
          </w:p>
        </w:tc>
        <w:tc>
          <w:tcPr>
            <w:tcW w:w="1073" w:type="dxa"/>
          </w:tcPr>
          <w:p w14:paraId="4B7CFBB0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3273</w:t>
            </w:r>
          </w:p>
        </w:tc>
      </w:tr>
      <w:tr w:rsidR="0094114F" w14:paraId="41888534" w14:textId="77777777" w:rsidTr="00B53F9C">
        <w:tc>
          <w:tcPr>
            <w:tcW w:w="550" w:type="dxa"/>
          </w:tcPr>
          <w:p w14:paraId="1C1C5746" w14:textId="77777777" w:rsidR="0094114F" w:rsidDel="00576229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064CEAA1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(Leucovorin calcium and fluorouracil and irinotecan).mp</w:t>
            </w:r>
          </w:p>
        </w:tc>
        <w:tc>
          <w:tcPr>
            <w:tcW w:w="1073" w:type="dxa"/>
          </w:tcPr>
          <w:p w14:paraId="4FD1DFEE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</w:tr>
      <w:tr w:rsidR="0094114F" w14:paraId="1DC3313B" w14:textId="77777777" w:rsidTr="00B53F9C">
        <w:tc>
          <w:tcPr>
            <w:tcW w:w="550" w:type="dxa"/>
          </w:tcPr>
          <w:p w14:paraId="2D6AEA4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79AA0C6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(((Fluorouracil and leucovorin) or calcium) and oxaliplatin).mp</w:t>
            </w:r>
          </w:p>
        </w:tc>
        <w:tc>
          <w:tcPr>
            <w:tcW w:w="1073" w:type="dxa"/>
          </w:tcPr>
          <w:p w14:paraId="0BAA426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3896</w:t>
            </w:r>
          </w:p>
        </w:tc>
      </w:tr>
      <w:tr w:rsidR="0094114F" w14:paraId="09ACB184" w14:textId="77777777" w:rsidTr="00B53F9C">
        <w:tc>
          <w:tcPr>
            <w:tcW w:w="550" w:type="dxa"/>
          </w:tcPr>
          <w:p w14:paraId="644471E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30D2CA71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(Cyclophosphamide and vincristine and doxorubicin and dexamethasone).mp</w:t>
            </w:r>
          </w:p>
        </w:tc>
        <w:tc>
          <w:tcPr>
            <w:tcW w:w="1073" w:type="dxa"/>
          </w:tcPr>
          <w:p w14:paraId="21AD1FE1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8862</w:t>
            </w:r>
          </w:p>
        </w:tc>
      </w:tr>
      <w:tr w:rsidR="0094114F" w14:paraId="2E6BAED6" w14:textId="77777777" w:rsidTr="00B53F9C">
        <w:tc>
          <w:tcPr>
            <w:tcW w:w="550" w:type="dxa"/>
          </w:tcPr>
          <w:p w14:paraId="4122BFF6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21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6D2B243F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Epirubicin and cyclophosphamide and methotrexate and fluorouracil and docetaxel).mp</w:t>
            </w:r>
          </w:p>
        </w:tc>
        <w:tc>
          <w:tcPr>
            <w:tcW w:w="1073" w:type="dxa"/>
          </w:tcPr>
          <w:p w14:paraId="2B1A6399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1830</w:t>
            </w:r>
          </w:p>
        </w:tc>
      </w:tr>
      <w:tr w:rsidR="0094114F" w14:paraId="20BC1BFE" w14:textId="77777777" w:rsidTr="00B53F9C">
        <w:tc>
          <w:tcPr>
            <w:tcW w:w="550" w:type="dxa"/>
          </w:tcPr>
          <w:p w14:paraId="741F21C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22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6960C26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 or 11 or 12 or 13 or 14 or 15 or 16 or 17 or 18 or 19 or 20 or 21 or 22</w:t>
            </w:r>
          </w:p>
        </w:tc>
        <w:tc>
          <w:tcPr>
            <w:tcW w:w="1073" w:type="dxa"/>
          </w:tcPr>
          <w:p w14:paraId="400F299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4933440</w:t>
            </w:r>
          </w:p>
        </w:tc>
      </w:tr>
      <w:tr w:rsidR="0094114F" w14:paraId="4CF5F30C" w14:textId="77777777" w:rsidTr="00B53F9C">
        <w:tc>
          <w:tcPr>
            <w:tcW w:w="550" w:type="dxa"/>
          </w:tcPr>
          <w:p w14:paraId="6B8A9C56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3F9C90D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Exp neutropenia/ or neutropenia.mp or exp febrile neutropenia/</w:t>
            </w:r>
          </w:p>
        </w:tc>
        <w:tc>
          <w:tcPr>
            <w:tcW w:w="1073" w:type="dxa"/>
          </w:tcPr>
          <w:p w14:paraId="746E77C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120933</w:t>
            </w:r>
          </w:p>
        </w:tc>
      </w:tr>
      <w:tr w:rsidR="0094114F" w14:paraId="2ED31388" w14:textId="77777777" w:rsidTr="00B53F9C">
        <w:tc>
          <w:tcPr>
            <w:tcW w:w="550" w:type="dxa"/>
          </w:tcPr>
          <w:p w14:paraId="1279E09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24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68AAA4E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 and 22 and 23</w:t>
            </w:r>
          </w:p>
        </w:tc>
        <w:tc>
          <w:tcPr>
            <w:tcW w:w="1073" w:type="dxa"/>
          </w:tcPr>
          <w:p w14:paraId="7585F34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1614</w:t>
            </w:r>
          </w:p>
        </w:tc>
      </w:tr>
      <w:tr w:rsidR="0094114F" w14:paraId="005FA441" w14:textId="77777777" w:rsidTr="00B53F9C">
        <w:tc>
          <w:tcPr>
            <w:tcW w:w="550" w:type="dxa"/>
          </w:tcPr>
          <w:p w14:paraId="72A1245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25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2AFC18F0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color w:val="000000"/>
              </w:rPr>
              <w:t>Limit 24 to English language</w:t>
            </w:r>
          </w:p>
        </w:tc>
        <w:tc>
          <w:tcPr>
            <w:tcW w:w="1073" w:type="dxa"/>
          </w:tcPr>
          <w:p w14:paraId="2455886E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1538</w:t>
            </w:r>
          </w:p>
        </w:tc>
      </w:tr>
    </w:tbl>
    <w:p w14:paraId="702CFF3E" w14:textId="77777777" w:rsidR="0094114F" w:rsidRPr="006B7980" w:rsidRDefault="0094114F" w:rsidP="0094114F">
      <w:pPr>
        <w:pStyle w:val="BodyText"/>
        <w:spacing w:line="240" w:lineRule="auto"/>
        <w:rPr>
          <w:sz w:val="20"/>
          <w:szCs w:val="18"/>
        </w:rPr>
      </w:pPr>
      <w:r w:rsidRPr="006B7980">
        <w:rPr>
          <w:sz w:val="20"/>
          <w:szCs w:val="18"/>
          <w:vertAlign w:val="superscript"/>
        </w:rPr>
        <w:t>a</w:t>
      </w:r>
      <w:r w:rsidRPr="006B7980">
        <w:rPr>
          <w:sz w:val="20"/>
          <w:szCs w:val="18"/>
        </w:rPr>
        <w:t xml:space="preserve">An asterisk at the end of the search term will retrieve publications with the search term or any other search terms for which that is the root </w:t>
      </w:r>
    </w:p>
    <w:p w14:paraId="0948DF1F" w14:textId="77777777" w:rsidR="0094114F" w:rsidRPr="006B7980" w:rsidRDefault="0094114F" w:rsidP="0094114F">
      <w:pPr>
        <w:pStyle w:val="BodyText"/>
        <w:spacing w:line="240" w:lineRule="auto"/>
        <w:rPr>
          <w:sz w:val="20"/>
          <w:szCs w:val="18"/>
        </w:rPr>
      </w:pPr>
      <w:r w:rsidRPr="006B7980">
        <w:rPr>
          <w:rFonts w:cs="Arial"/>
          <w:sz w:val="20"/>
          <w:szCs w:val="18"/>
          <w:vertAlign w:val="superscript"/>
        </w:rPr>
        <w:t>b</w:t>
      </w:r>
      <w:r w:rsidRPr="006B7980">
        <w:rPr>
          <w:sz w:val="20"/>
          <w:szCs w:val="18"/>
        </w:rPr>
        <w:t>In search-term combinations OR will retrieve publications where there is at least one of the combined terms, and it does not exclude hits where more than one term is present.</w:t>
      </w:r>
    </w:p>
    <w:p w14:paraId="4BA451D9" w14:textId="77777777" w:rsidR="0094114F" w:rsidRPr="00085FCE" w:rsidRDefault="0094114F" w:rsidP="0094114F">
      <w:pPr>
        <w:pStyle w:val="BodyText"/>
        <w:spacing w:line="240" w:lineRule="auto"/>
        <w:rPr>
          <w:sz w:val="20"/>
          <w:szCs w:val="18"/>
        </w:rPr>
      </w:pPr>
      <w:r w:rsidRPr="006B7980">
        <w:rPr>
          <w:sz w:val="20"/>
          <w:szCs w:val="18"/>
          <w:vertAlign w:val="superscript"/>
        </w:rPr>
        <w:t>c</w:t>
      </w:r>
      <w:r w:rsidRPr="006B7980">
        <w:rPr>
          <w:sz w:val="20"/>
          <w:szCs w:val="18"/>
        </w:rPr>
        <w:t>Search terms in the list will be combined with OR or AND search operators in order to retrieve relevant publications with combinations of content meeting the search objectives.</w:t>
      </w:r>
    </w:p>
    <w:p w14:paraId="79E4C466" w14:textId="56C3CB67" w:rsidR="0094114F" w:rsidRDefault="0094114F" w:rsidP="0094114F">
      <w:pPr>
        <w:spacing w:before="93"/>
        <w:ind w:left="3260" w:hanging="3440"/>
      </w:pPr>
      <w:r>
        <w:br w:type="page"/>
      </w:r>
      <w:r w:rsidRPr="0060266D">
        <w:rPr>
          <w:b/>
        </w:rPr>
        <w:lastRenderedPageBreak/>
        <w:t xml:space="preserve">Appendix </w:t>
      </w:r>
      <w:r>
        <w:rPr>
          <w:b/>
        </w:rPr>
        <w:t>C</w:t>
      </w:r>
      <w:r w:rsidRPr="00045DA2">
        <w:t xml:space="preserve">:   </w:t>
      </w:r>
      <w:r>
        <w:t xml:space="preserve">Cochrane Library search string, </w:t>
      </w:r>
      <w:r w:rsidRPr="00045DA2">
        <w:t>January 1, 2002</w:t>
      </w:r>
      <w:r>
        <w:rPr>
          <w:b/>
        </w:rPr>
        <w:t xml:space="preserve"> –</w:t>
      </w:r>
      <w:r>
        <w:t xml:space="preserve"> June 30, 2019</w:t>
      </w:r>
    </w:p>
    <w:p w14:paraId="584F83B3" w14:textId="77777777" w:rsidR="0094114F" w:rsidRDefault="0094114F" w:rsidP="0094114F">
      <w:pPr>
        <w:spacing w:before="93"/>
        <w:ind w:left="3260" w:hanging="3440"/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7557"/>
        <w:gridCol w:w="1073"/>
      </w:tblGrid>
      <w:tr w:rsidR="0094114F" w14:paraId="6B33C984" w14:textId="77777777" w:rsidTr="00B53F9C">
        <w:tc>
          <w:tcPr>
            <w:tcW w:w="550" w:type="dxa"/>
          </w:tcPr>
          <w:p w14:paraId="7D7C5399" w14:textId="77777777" w:rsidR="0094114F" w:rsidRPr="009F6E52" w:rsidRDefault="0094114F" w:rsidP="00B53F9C">
            <w:pPr>
              <w:spacing w:before="93"/>
              <w:rPr>
                <w:b/>
                <w:color w:val="000000"/>
              </w:rPr>
            </w:pPr>
          </w:p>
        </w:tc>
        <w:tc>
          <w:tcPr>
            <w:tcW w:w="7557" w:type="dxa"/>
            <w:shd w:val="clear" w:color="auto" w:fill="auto"/>
          </w:tcPr>
          <w:p w14:paraId="25A0122A" w14:textId="77777777" w:rsidR="0094114F" w:rsidRPr="009F6E52" w:rsidRDefault="0094114F" w:rsidP="00B53F9C">
            <w:pPr>
              <w:spacing w:before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Cochrane</w:t>
            </w:r>
            <w:r w:rsidRPr="009F6E52">
              <w:rPr>
                <w:b/>
                <w:color w:val="000000"/>
              </w:rPr>
              <w:t xml:space="preserve"> Search Terms</w:t>
            </w:r>
            <w:r>
              <w:rPr>
                <w:b/>
                <w:color w:val="000000"/>
                <w:vertAlign w:val="superscript"/>
              </w:rPr>
              <w:t>a,b,c</w:t>
            </w:r>
          </w:p>
        </w:tc>
        <w:tc>
          <w:tcPr>
            <w:tcW w:w="1073" w:type="dxa"/>
          </w:tcPr>
          <w:p w14:paraId="08E59939" w14:textId="77777777" w:rsidR="0094114F" w:rsidRDefault="0094114F" w:rsidP="00B53F9C">
            <w:pPr>
              <w:spacing w:before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Results</w:t>
            </w:r>
          </w:p>
        </w:tc>
      </w:tr>
      <w:tr w:rsidR="0094114F" w14:paraId="7C35845B" w14:textId="77777777" w:rsidTr="00B53F9C">
        <w:tc>
          <w:tcPr>
            <w:tcW w:w="550" w:type="dxa"/>
          </w:tcPr>
          <w:p w14:paraId="3CC6B46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2E04B3F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Recombinant Granulocyte colony stimulating factor.mp </w:t>
            </w:r>
          </w:p>
        </w:tc>
        <w:tc>
          <w:tcPr>
            <w:tcW w:w="1073" w:type="dxa"/>
          </w:tcPr>
          <w:p w14:paraId="0578893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1447</w:t>
            </w:r>
          </w:p>
        </w:tc>
      </w:tr>
      <w:tr w:rsidR="0094114F" w14:paraId="40FB0526" w14:textId="77777777" w:rsidTr="00B53F9C">
        <w:tc>
          <w:tcPr>
            <w:tcW w:w="550" w:type="dxa"/>
          </w:tcPr>
          <w:p w14:paraId="2C2394C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6C0FDB6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(G-CSF OR GCSF or granulocyte stimulating factor).mp</w:t>
            </w:r>
          </w:p>
        </w:tc>
        <w:tc>
          <w:tcPr>
            <w:tcW w:w="1073" w:type="dxa"/>
          </w:tcPr>
          <w:p w14:paraId="3761E0D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5744</w:t>
            </w:r>
          </w:p>
        </w:tc>
      </w:tr>
      <w:tr w:rsidR="0094114F" w14:paraId="2772075C" w14:textId="77777777" w:rsidTr="00B53F9C">
        <w:tc>
          <w:tcPr>
            <w:tcW w:w="550" w:type="dxa"/>
          </w:tcPr>
          <w:p w14:paraId="79015E5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48E14A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Pegylat*.mp</w:t>
            </w:r>
          </w:p>
        </w:tc>
        <w:tc>
          <w:tcPr>
            <w:tcW w:w="1073" w:type="dxa"/>
          </w:tcPr>
          <w:p w14:paraId="19BA9EF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2974</w:t>
            </w:r>
          </w:p>
        </w:tc>
      </w:tr>
      <w:tr w:rsidR="0094114F" w14:paraId="78F27E13" w14:textId="77777777" w:rsidTr="00B53F9C">
        <w:tc>
          <w:tcPr>
            <w:tcW w:w="550" w:type="dxa"/>
          </w:tcPr>
          <w:p w14:paraId="5C9117C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54A38C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 or 2</w:t>
            </w:r>
          </w:p>
        </w:tc>
        <w:tc>
          <w:tcPr>
            <w:tcW w:w="1073" w:type="dxa"/>
          </w:tcPr>
          <w:p w14:paraId="4B723F4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5744</w:t>
            </w:r>
          </w:p>
        </w:tc>
      </w:tr>
      <w:tr w:rsidR="0094114F" w14:paraId="13876ADD" w14:textId="77777777" w:rsidTr="00B53F9C">
        <w:tc>
          <w:tcPr>
            <w:tcW w:w="550" w:type="dxa"/>
          </w:tcPr>
          <w:p w14:paraId="09DBA5B4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A70952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 and 4</w:t>
            </w:r>
          </w:p>
        </w:tc>
        <w:tc>
          <w:tcPr>
            <w:tcW w:w="1073" w:type="dxa"/>
          </w:tcPr>
          <w:p w14:paraId="5C17AE5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166</w:t>
            </w:r>
          </w:p>
        </w:tc>
      </w:tr>
      <w:tr w:rsidR="0094114F" w14:paraId="1805C103" w14:textId="77777777" w:rsidTr="00B53F9C">
        <w:tc>
          <w:tcPr>
            <w:tcW w:w="550" w:type="dxa"/>
          </w:tcPr>
          <w:p w14:paraId="4D1B696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2FA7EC23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($pegfilgrastim or SD01 or neulasta or neulastim or imupeg).mp</w:t>
            </w:r>
          </w:p>
        </w:tc>
        <w:tc>
          <w:tcPr>
            <w:tcW w:w="1073" w:type="dxa"/>
          </w:tcPr>
          <w:p w14:paraId="581AD26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561</w:t>
            </w:r>
          </w:p>
        </w:tc>
      </w:tr>
      <w:tr w:rsidR="0094114F" w14:paraId="75397053" w14:textId="77777777" w:rsidTr="00B53F9C">
        <w:tc>
          <w:tcPr>
            <w:tcW w:w="550" w:type="dxa"/>
          </w:tcPr>
          <w:p w14:paraId="2FCA478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7E273C7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(Peg-rmetHuG-CSF or polyethylene glycol-conjugated filgrastim).mp</w:t>
            </w:r>
          </w:p>
        </w:tc>
        <w:tc>
          <w:tcPr>
            <w:tcW w:w="1073" w:type="dxa"/>
          </w:tcPr>
          <w:p w14:paraId="424892E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</w:tr>
      <w:tr w:rsidR="0094114F" w14:paraId="25EEC6BF" w14:textId="77777777" w:rsidTr="00B53F9C">
        <w:tc>
          <w:tcPr>
            <w:tcW w:w="550" w:type="dxa"/>
          </w:tcPr>
          <w:p w14:paraId="37972560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3C81AC3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 or 6 or 7 or 8</w:t>
            </w:r>
          </w:p>
        </w:tc>
        <w:tc>
          <w:tcPr>
            <w:tcW w:w="1073" w:type="dxa"/>
          </w:tcPr>
          <w:p w14:paraId="55B899BD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665</w:t>
            </w:r>
          </w:p>
        </w:tc>
      </w:tr>
      <w:tr w:rsidR="0094114F" w14:paraId="6815AC07" w14:textId="77777777" w:rsidTr="00B53F9C">
        <w:tc>
          <w:tcPr>
            <w:tcW w:w="550" w:type="dxa"/>
          </w:tcPr>
          <w:p w14:paraId="544B541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68E6EEB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(Tumor$ OR tumour$ OR cancer OR malignant neoplasm).mp</w:t>
            </w:r>
          </w:p>
        </w:tc>
        <w:tc>
          <w:tcPr>
            <w:tcW w:w="1073" w:type="dxa"/>
          </w:tcPr>
          <w:p w14:paraId="7E60F14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194546</w:t>
            </w:r>
          </w:p>
        </w:tc>
      </w:tr>
      <w:tr w:rsidR="0094114F" w14:paraId="2EA99BFA" w14:textId="77777777" w:rsidTr="00B53F9C">
        <w:tc>
          <w:tcPr>
            <w:tcW w:w="550" w:type="dxa"/>
          </w:tcPr>
          <w:p w14:paraId="2275640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0C8B586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Cancer chemotherapy.mp. </w:t>
            </w:r>
          </w:p>
        </w:tc>
        <w:tc>
          <w:tcPr>
            <w:tcW w:w="1073" w:type="dxa"/>
          </w:tcPr>
          <w:p w14:paraId="58CC3F6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58531</w:t>
            </w:r>
          </w:p>
        </w:tc>
      </w:tr>
      <w:tr w:rsidR="0094114F" w14:paraId="3D4659D4" w14:textId="77777777" w:rsidTr="00B53F9C">
        <w:tc>
          <w:tcPr>
            <w:tcW w:w="550" w:type="dxa"/>
          </w:tcPr>
          <w:p w14:paraId="3BD190D3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71ADC1AC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ABVD.mp</w:t>
            </w:r>
          </w:p>
        </w:tc>
        <w:tc>
          <w:tcPr>
            <w:tcW w:w="1073" w:type="dxa"/>
          </w:tcPr>
          <w:p w14:paraId="31EBC737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587</w:t>
            </w:r>
          </w:p>
        </w:tc>
      </w:tr>
      <w:tr w:rsidR="0094114F" w14:paraId="506885DD" w14:textId="77777777" w:rsidTr="00B53F9C">
        <w:tc>
          <w:tcPr>
            <w:tcW w:w="550" w:type="dxa"/>
          </w:tcPr>
          <w:p w14:paraId="4EF0F37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0CB98AE1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Hyper-CVAD.mp</w:t>
            </w:r>
          </w:p>
        </w:tc>
        <w:tc>
          <w:tcPr>
            <w:tcW w:w="1073" w:type="dxa"/>
          </w:tcPr>
          <w:p w14:paraId="4511A15F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94114F" w14:paraId="382662C2" w14:textId="77777777" w:rsidTr="00B53F9C">
        <w:tc>
          <w:tcPr>
            <w:tcW w:w="550" w:type="dxa"/>
          </w:tcPr>
          <w:p w14:paraId="54E44CA5" w14:textId="77777777" w:rsidR="0094114F" w:rsidDel="00576229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14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555D3C38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(ACT or adoptive cellular therapy).mp</w:t>
            </w:r>
          </w:p>
        </w:tc>
        <w:tc>
          <w:tcPr>
            <w:tcW w:w="1073" w:type="dxa"/>
          </w:tcPr>
          <w:p w14:paraId="74DC07DB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12412</w:t>
            </w:r>
          </w:p>
        </w:tc>
      </w:tr>
      <w:tr w:rsidR="0094114F" w14:paraId="3E681C9F" w14:textId="77777777" w:rsidTr="00B53F9C">
        <w:tc>
          <w:tcPr>
            <w:tcW w:w="550" w:type="dxa"/>
          </w:tcPr>
          <w:p w14:paraId="33A76C3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38F0501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(CHOP 14 OR R-CHOP-14).mp</w:t>
            </w:r>
          </w:p>
        </w:tc>
        <w:tc>
          <w:tcPr>
            <w:tcW w:w="1073" w:type="dxa"/>
          </w:tcPr>
          <w:p w14:paraId="763DDD8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567</w:t>
            </w:r>
          </w:p>
        </w:tc>
      </w:tr>
      <w:tr w:rsidR="0094114F" w14:paraId="61521FCF" w14:textId="77777777" w:rsidTr="00B53F9C">
        <w:tc>
          <w:tcPr>
            <w:tcW w:w="550" w:type="dxa"/>
          </w:tcPr>
          <w:p w14:paraId="3B1EC96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16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2721D68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FOLFOX.mp</w:t>
            </w:r>
          </w:p>
        </w:tc>
        <w:tc>
          <w:tcPr>
            <w:tcW w:w="1073" w:type="dxa"/>
          </w:tcPr>
          <w:p w14:paraId="5830C06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1072</w:t>
            </w:r>
          </w:p>
        </w:tc>
      </w:tr>
      <w:tr w:rsidR="0094114F" w14:paraId="5A64A5A6" w14:textId="77777777" w:rsidTr="00B53F9C">
        <w:tc>
          <w:tcPr>
            <w:tcW w:w="550" w:type="dxa"/>
          </w:tcPr>
          <w:p w14:paraId="269B33B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17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2B1C0CC9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FOLFIRI.mp</w:t>
            </w:r>
          </w:p>
        </w:tc>
        <w:tc>
          <w:tcPr>
            <w:tcW w:w="1073" w:type="dxa"/>
          </w:tcPr>
          <w:p w14:paraId="6E2346EB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960</w:t>
            </w:r>
          </w:p>
        </w:tc>
      </w:tr>
      <w:tr w:rsidR="0094114F" w14:paraId="359E7828" w14:textId="77777777" w:rsidTr="00B53F9C">
        <w:tc>
          <w:tcPr>
            <w:tcW w:w="550" w:type="dxa"/>
          </w:tcPr>
          <w:p w14:paraId="6233A9F1" w14:textId="77777777" w:rsidR="0094114F" w:rsidDel="00576229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730B7E2E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(Leucovorin calcium and fluorouracil and irinotecan).mp</w:t>
            </w:r>
          </w:p>
        </w:tc>
        <w:tc>
          <w:tcPr>
            <w:tcW w:w="1073" w:type="dxa"/>
          </w:tcPr>
          <w:p w14:paraId="1AF49FAD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55</w:t>
            </w:r>
          </w:p>
        </w:tc>
      </w:tr>
      <w:tr w:rsidR="0094114F" w14:paraId="2F23AB0B" w14:textId="77777777" w:rsidTr="00B53F9C">
        <w:tc>
          <w:tcPr>
            <w:tcW w:w="550" w:type="dxa"/>
          </w:tcPr>
          <w:p w14:paraId="1B7454E0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58E8CDA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(((Fluorouracil and leucovorin) or calcium) and oxaliplatin).mp</w:t>
            </w:r>
          </w:p>
        </w:tc>
        <w:tc>
          <w:tcPr>
            <w:tcW w:w="1073" w:type="dxa"/>
          </w:tcPr>
          <w:p w14:paraId="76261C96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2358</w:t>
            </w:r>
          </w:p>
        </w:tc>
      </w:tr>
      <w:tr w:rsidR="0094114F" w14:paraId="577E1FB2" w14:textId="77777777" w:rsidTr="00B53F9C">
        <w:tc>
          <w:tcPr>
            <w:tcW w:w="550" w:type="dxa"/>
          </w:tcPr>
          <w:p w14:paraId="066584E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7FA8B628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(Cyclophosphamide and vincristine and doxorubicin and dexamethasone).mp</w:t>
            </w:r>
          </w:p>
        </w:tc>
        <w:tc>
          <w:tcPr>
            <w:tcW w:w="1073" w:type="dxa"/>
          </w:tcPr>
          <w:p w14:paraId="066122BB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274</w:t>
            </w:r>
          </w:p>
        </w:tc>
      </w:tr>
      <w:tr w:rsidR="0094114F" w14:paraId="00BB5EF1" w14:textId="77777777" w:rsidTr="00B53F9C">
        <w:tc>
          <w:tcPr>
            <w:tcW w:w="550" w:type="dxa"/>
          </w:tcPr>
          <w:p w14:paraId="1C92DF9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21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9992562" w14:textId="77777777" w:rsidR="0094114F" w:rsidRPr="009F6E52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Epirubicin and cyclophosphamide and methotrexate and fluorouracil and docetaxel).mp</w:t>
            </w:r>
          </w:p>
        </w:tc>
        <w:tc>
          <w:tcPr>
            <w:tcW w:w="1073" w:type="dxa"/>
          </w:tcPr>
          <w:p w14:paraId="133C05E8" w14:textId="77777777" w:rsidR="0094114F" w:rsidRDefault="0094114F" w:rsidP="00B53F9C">
            <w:pPr>
              <w:spacing w:before="93"/>
              <w:rPr>
                <w:rFonts w:eastAsia="Calibri"/>
              </w:rPr>
            </w:pPr>
            <w:r>
              <w:rPr>
                <w:rFonts w:eastAsia="Calibri"/>
              </w:rPr>
              <w:t>46</w:t>
            </w:r>
          </w:p>
        </w:tc>
      </w:tr>
      <w:tr w:rsidR="0094114F" w14:paraId="6873046A" w14:textId="77777777" w:rsidTr="00B53F9C">
        <w:tc>
          <w:tcPr>
            <w:tcW w:w="550" w:type="dxa"/>
          </w:tcPr>
          <w:p w14:paraId="2F35E5DF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22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41C056D5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10 or 11 or 12 or 13 or 14 or 15 or 16 or 17 or 18 or 19 or 20 or 21 </w:t>
            </w:r>
          </w:p>
        </w:tc>
        <w:tc>
          <w:tcPr>
            <w:tcW w:w="1073" w:type="dxa"/>
          </w:tcPr>
          <w:p w14:paraId="0ACFFEE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205637</w:t>
            </w:r>
          </w:p>
        </w:tc>
      </w:tr>
      <w:tr w:rsidR="0094114F" w14:paraId="44139D0B" w14:textId="77777777" w:rsidTr="00B53F9C">
        <w:tc>
          <w:tcPr>
            <w:tcW w:w="550" w:type="dxa"/>
          </w:tcPr>
          <w:p w14:paraId="1F7D333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2121D317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neutropenia.mp </w:t>
            </w:r>
          </w:p>
        </w:tc>
        <w:tc>
          <w:tcPr>
            <w:tcW w:w="1073" w:type="dxa"/>
          </w:tcPr>
          <w:p w14:paraId="29ABEF9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13007</w:t>
            </w:r>
          </w:p>
        </w:tc>
      </w:tr>
      <w:tr w:rsidR="0094114F" w14:paraId="22F446C9" w14:textId="77777777" w:rsidTr="00B53F9C">
        <w:tc>
          <w:tcPr>
            <w:tcW w:w="550" w:type="dxa"/>
          </w:tcPr>
          <w:p w14:paraId="3F7C8E61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24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286F01D8" w14:textId="77777777" w:rsidR="0094114F" w:rsidRPr="009F6E52" w:rsidRDefault="0094114F" w:rsidP="00B53F9C">
            <w:pPr>
              <w:spacing w:before="93"/>
              <w:rPr>
                <w:color w:val="000000"/>
              </w:rPr>
            </w:pPr>
            <w:r>
              <w:rPr>
                <w:rFonts w:cs="Arial"/>
                <w:color w:val="000000"/>
              </w:rPr>
              <w:t>febrile neutropenia.mp</w:t>
            </w:r>
          </w:p>
        </w:tc>
        <w:tc>
          <w:tcPr>
            <w:tcW w:w="1073" w:type="dxa"/>
          </w:tcPr>
          <w:p w14:paraId="45A696CE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4360</w:t>
            </w:r>
          </w:p>
        </w:tc>
      </w:tr>
      <w:tr w:rsidR="0094114F" w14:paraId="60E96D45" w14:textId="77777777" w:rsidTr="00B53F9C">
        <w:tc>
          <w:tcPr>
            <w:tcW w:w="550" w:type="dxa"/>
          </w:tcPr>
          <w:p w14:paraId="104C60B8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25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5D272232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 or 24</w:t>
            </w:r>
          </w:p>
        </w:tc>
        <w:tc>
          <w:tcPr>
            <w:tcW w:w="1073" w:type="dxa"/>
          </w:tcPr>
          <w:p w14:paraId="4157D093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13007</w:t>
            </w:r>
          </w:p>
        </w:tc>
      </w:tr>
      <w:tr w:rsidR="0094114F" w14:paraId="62ED1DC2" w14:textId="77777777" w:rsidTr="00B53F9C">
        <w:tc>
          <w:tcPr>
            <w:tcW w:w="550" w:type="dxa"/>
          </w:tcPr>
          <w:p w14:paraId="7611D00C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26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2467505A" w14:textId="77777777" w:rsidR="0094114F" w:rsidRDefault="0094114F" w:rsidP="00B53F9C">
            <w:pPr>
              <w:spacing w:before="93"/>
              <w:rPr>
                <w:rFonts w:cs="Arial"/>
                <w:color w:val="000000"/>
              </w:rPr>
            </w:pPr>
            <w:r>
              <w:rPr>
                <w:color w:val="000000"/>
              </w:rPr>
              <w:t>9 and 22 and 25</w:t>
            </w:r>
          </w:p>
        </w:tc>
        <w:tc>
          <w:tcPr>
            <w:tcW w:w="1073" w:type="dxa"/>
          </w:tcPr>
          <w:p w14:paraId="2A824711" w14:textId="77777777" w:rsidR="0094114F" w:rsidRDefault="0094114F" w:rsidP="00B53F9C">
            <w:pPr>
              <w:spacing w:before="93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</w:tr>
    </w:tbl>
    <w:p w14:paraId="3D9B795D" w14:textId="77777777" w:rsidR="0094114F" w:rsidRPr="006B7980" w:rsidRDefault="0094114F" w:rsidP="0094114F">
      <w:pPr>
        <w:pStyle w:val="BodyText"/>
        <w:spacing w:line="240" w:lineRule="auto"/>
        <w:rPr>
          <w:sz w:val="20"/>
          <w:szCs w:val="18"/>
        </w:rPr>
      </w:pPr>
      <w:r w:rsidRPr="006B7980">
        <w:rPr>
          <w:sz w:val="20"/>
          <w:szCs w:val="18"/>
          <w:vertAlign w:val="superscript"/>
        </w:rPr>
        <w:t>a</w:t>
      </w:r>
      <w:r w:rsidRPr="006B7980">
        <w:rPr>
          <w:sz w:val="20"/>
          <w:szCs w:val="18"/>
        </w:rPr>
        <w:t xml:space="preserve">An asterisk at the end of the search term will retrieve publications with the search term or any other search terms for which that is the root </w:t>
      </w:r>
    </w:p>
    <w:p w14:paraId="108BAF1E" w14:textId="77777777" w:rsidR="0094114F" w:rsidRDefault="0094114F" w:rsidP="0094114F">
      <w:pPr>
        <w:pStyle w:val="BodyText"/>
        <w:spacing w:line="240" w:lineRule="auto"/>
        <w:rPr>
          <w:sz w:val="20"/>
          <w:szCs w:val="18"/>
        </w:rPr>
      </w:pPr>
      <w:r w:rsidRPr="006B7980">
        <w:rPr>
          <w:rFonts w:cs="Arial"/>
          <w:sz w:val="20"/>
          <w:szCs w:val="18"/>
          <w:vertAlign w:val="superscript"/>
        </w:rPr>
        <w:t>b</w:t>
      </w:r>
      <w:r w:rsidRPr="006B7980">
        <w:rPr>
          <w:sz w:val="20"/>
          <w:szCs w:val="18"/>
        </w:rPr>
        <w:t>In search-term combinations OR will retrieve publications where there is at least one of the combined terms, and it does not exclude hits where more than one term is present.</w:t>
      </w:r>
    </w:p>
    <w:p w14:paraId="59C9CC91" w14:textId="77777777" w:rsidR="0094114F" w:rsidRPr="006B7980" w:rsidRDefault="0094114F" w:rsidP="0094114F">
      <w:pPr>
        <w:pStyle w:val="BodyText"/>
        <w:spacing w:line="240" w:lineRule="auto"/>
        <w:rPr>
          <w:sz w:val="20"/>
          <w:szCs w:val="18"/>
        </w:rPr>
      </w:pPr>
      <w:r w:rsidRPr="006B7980">
        <w:rPr>
          <w:sz w:val="20"/>
          <w:szCs w:val="18"/>
          <w:vertAlign w:val="superscript"/>
        </w:rPr>
        <w:t>c</w:t>
      </w:r>
      <w:r w:rsidRPr="006B7980">
        <w:rPr>
          <w:sz w:val="20"/>
          <w:szCs w:val="18"/>
        </w:rPr>
        <w:t>Search terms in the list will be combined with OR or AND search operators in order to retrieve relevant publications with combinations of content meeting the search objectives.</w:t>
      </w:r>
    </w:p>
    <w:p w14:paraId="49AE95BA" w14:textId="77777777" w:rsidR="00BD68A6" w:rsidRDefault="00BD68A6"/>
    <w:sectPr w:rsidR="00BD68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4F"/>
    <w:rsid w:val="0094114F"/>
    <w:rsid w:val="00BD68A6"/>
    <w:rsid w:val="00F4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B47A1"/>
  <w15:chartTrackingRefBased/>
  <w15:docId w15:val="{85B3A5B1-17E3-4ACA-801C-0E435915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4114F"/>
    <w:pPr>
      <w:suppressAutoHyphens/>
      <w:spacing w:before="180" w:after="60" w:line="360" w:lineRule="auto"/>
    </w:pPr>
    <w:rPr>
      <w:rFonts w:ascii="Arial" w:eastAsia="Times New Roman" w:hAnsi="Arial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94114F"/>
    <w:rPr>
      <w:rFonts w:ascii="Arial" w:eastAsia="Times New Roman" w:hAnsi="Arial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Sinéad Flannery</dc:creator>
  <cp:keywords/>
  <dc:description/>
  <cp:lastModifiedBy>Sinéad Flannery</cp:lastModifiedBy>
  <cp:revision>2</cp:revision>
  <dcterms:created xsi:type="dcterms:W3CDTF">2021-02-19T11:37:00Z</dcterms:created>
  <dcterms:modified xsi:type="dcterms:W3CDTF">2021-02-19T11:40:00Z</dcterms:modified>
</cp:coreProperties>
</file>