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D2D" w:rsidRPr="00747D2D" w:rsidRDefault="00747D2D" w:rsidP="00747D2D">
      <w:pPr>
        <w:widowControl/>
        <w:spacing w:after="160" w:line="480" w:lineRule="auto"/>
        <w:jc w:val="left"/>
        <w:rPr>
          <w:rFonts w:ascii="Times New Roman" w:hAnsi="Times New Roman"/>
          <w:color w:val="000000"/>
          <w:kern w:val="0"/>
          <w:sz w:val="20"/>
          <w:szCs w:val="20"/>
        </w:rPr>
      </w:pPr>
      <w:r w:rsidRPr="00747D2D">
        <w:rPr>
          <w:rFonts w:ascii="Times New Roman" w:hAnsi="Times New Roman"/>
          <w:b/>
          <w:color w:val="000000"/>
          <w:kern w:val="0"/>
          <w:sz w:val="20"/>
          <w:szCs w:val="20"/>
        </w:rPr>
        <w:t>Tab</w:t>
      </w:r>
      <w:bookmarkStart w:id="0" w:name="_GoBack"/>
      <w:bookmarkEnd w:id="0"/>
      <w:r w:rsidRPr="00747D2D">
        <w:rPr>
          <w:rFonts w:ascii="Times New Roman" w:hAnsi="Times New Roman"/>
          <w:b/>
          <w:color w:val="000000"/>
          <w:kern w:val="0"/>
          <w:sz w:val="20"/>
          <w:szCs w:val="20"/>
        </w:rPr>
        <w:t>le S1</w:t>
      </w:r>
      <w:r w:rsidRPr="00747D2D">
        <w:rPr>
          <w:rFonts w:ascii="Times New Roman" w:hAnsi="Times New Roman" w:hint="eastAsia"/>
          <w:b/>
          <w:color w:val="000000"/>
          <w:kern w:val="0"/>
          <w:sz w:val="20"/>
          <w:szCs w:val="20"/>
        </w:rPr>
        <w:t xml:space="preserve">.1 </w:t>
      </w:r>
      <w:r w:rsidRPr="00747D2D">
        <w:rPr>
          <w:rFonts w:ascii="Times New Roman" w:hAnsi="Times New Roman"/>
          <w:b/>
          <w:color w:val="000000"/>
          <w:kern w:val="0"/>
          <w:sz w:val="20"/>
          <w:szCs w:val="20"/>
        </w:rPr>
        <w:t xml:space="preserve"> </w:t>
      </w:r>
      <w:r w:rsidRPr="00747D2D">
        <w:rPr>
          <w:rFonts w:ascii="Times New Roman" w:hAnsi="Times New Roman"/>
          <w:color w:val="000000"/>
          <w:kern w:val="0"/>
          <w:sz w:val="20"/>
          <w:szCs w:val="20"/>
        </w:rPr>
        <w:t>TCGA cervical squamous cell carcinoma and endocervical adenocarcinoma patient characteristics</w:t>
      </w:r>
      <w:r w:rsidRPr="00747D2D">
        <w:rPr>
          <w:rFonts w:ascii="Times New Roman" w:hAnsi="Times New Roman" w:hint="eastAsia"/>
          <w:color w:val="000000"/>
          <w:kern w:val="0"/>
          <w:sz w:val="20"/>
          <w:szCs w:val="20"/>
        </w:rPr>
        <w:t>(cancer tissues)</w:t>
      </w:r>
    </w:p>
    <w:tbl>
      <w:tblPr>
        <w:tblW w:w="9223" w:type="dxa"/>
        <w:jc w:val="center"/>
        <w:tblBorders>
          <w:top w:val="single" w:sz="4" w:space="0" w:color="000000"/>
          <w:bottom w:val="single" w:sz="4" w:space="0" w:color="000000"/>
        </w:tblBorders>
        <w:tblLook w:val="0000" w:firstRow="0" w:lastRow="0" w:firstColumn="0" w:lastColumn="0" w:noHBand="0" w:noVBand="0"/>
      </w:tblPr>
      <w:tblGrid>
        <w:gridCol w:w="2147"/>
        <w:gridCol w:w="103"/>
        <w:gridCol w:w="4870"/>
        <w:gridCol w:w="1170"/>
        <w:gridCol w:w="933"/>
      </w:tblGrid>
      <w:tr w:rsidR="00747D2D" w:rsidRPr="00747D2D" w:rsidTr="00AA51F2">
        <w:trPr>
          <w:trHeight w:val="315"/>
          <w:jc w:val="center"/>
        </w:trPr>
        <w:tc>
          <w:tcPr>
            <w:tcW w:w="7120" w:type="dxa"/>
            <w:gridSpan w:val="3"/>
            <w:tcBorders>
              <w:bottom w:val="single" w:sz="4" w:space="0" w:color="000000"/>
            </w:tcBorders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747D2D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Pathological characteritics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747D2D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Total case</w:t>
            </w:r>
          </w:p>
        </w:tc>
        <w:tc>
          <w:tcPr>
            <w:tcW w:w="933" w:type="dxa"/>
            <w:tcBorders>
              <w:bottom w:val="single" w:sz="4" w:space="0" w:color="000000"/>
            </w:tcBorders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47D2D" w:rsidRPr="00747D2D" w:rsidTr="00AA51F2">
        <w:trPr>
          <w:trHeight w:val="300"/>
          <w:jc w:val="center"/>
        </w:trPr>
        <w:tc>
          <w:tcPr>
            <w:tcW w:w="2250" w:type="dxa"/>
            <w:gridSpan w:val="2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747D2D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Age at diagnosis</w:t>
            </w:r>
          </w:p>
        </w:tc>
        <w:tc>
          <w:tcPr>
            <w:tcW w:w="4870" w:type="dxa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0" w:type="dxa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747D2D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46(38-57)</w:t>
            </w:r>
          </w:p>
        </w:tc>
        <w:tc>
          <w:tcPr>
            <w:tcW w:w="933" w:type="dxa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47D2D" w:rsidRPr="00747D2D" w:rsidTr="00AA51F2">
        <w:trPr>
          <w:trHeight w:val="300"/>
          <w:jc w:val="center"/>
        </w:trPr>
        <w:tc>
          <w:tcPr>
            <w:tcW w:w="2147" w:type="dxa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747D2D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Figo stage</w:t>
            </w:r>
          </w:p>
        </w:tc>
        <w:tc>
          <w:tcPr>
            <w:tcW w:w="4973" w:type="dxa"/>
            <w:gridSpan w:val="2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0" w:type="dxa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747D2D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300</w:t>
            </w:r>
          </w:p>
        </w:tc>
        <w:tc>
          <w:tcPr>
            <w:tcW w:w="933" w:type="dxa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47D2D" w:rsidRPr="00747D2D" w:rsidTr="00AA51F2">
        <w:trPr>
          <w:trHeight w:val="300"/>
          <w:jc w:val="center"/>
        </w:trPr>
        <w:tc>
          <w:tcPr>
            <w:tcW w:w="2147" w:type="dxa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73" w:type="dxa"/>
            <w:gridSpan w:val="2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747D2D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Stage Ⅰ(n=163)</w:t>
            </w:r>
          </w:p>
        </w:tc>
        <w:tc>
          <w:tcPr>
            <w:tcW w:w="1170" w:type="dxa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3" w:type="dxa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747D2D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54.33%</w:t>
            </w:r>
          </w:p>
        </w:tc>
      </w:tr>
      <w:tr w:rsidR="00747D2D" w:rsidRPr="00747D2D" w:rsidTr="00AA51F2">
        <w:trPr>
          <w:trHeight w:val="300"/>
          <w:jc w:val="center"/>
        </w:trPr>
        <w:tc>
          <w:tcPr>
            <w:tcW w:w="2147" w:type="dxa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73" w:type="dxa"/>
            <w:gridSpan w:val="2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747D2D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Stage Ⅱ(n=70)</w:t>
            </w:r>
          </w:p>
        </w:tc>
        <w:tc>
          <w:tcPr>
            <w:tcW w:w="1170" w:type="dxa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3" w:type="dxa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747D2D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23.33%</w:t>
            </w:r>
          </w:p>
        </w:tc>
      </w:tr>
      <w:tr w:rsidR="00747D2D" w:rsidRPr="00747D2D" w:rsidTr="00AA51F2">
        <w:trPr>
          <w:trHeight w:val="300"/>
          <w:jc w:val="center"/>
        </w:trPr>
        <w:tc>
          <w:tcPr>
            <w:tcW w:w="2147" w:type="dxa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73" w:type="dxa"/>
            <w:gridSpan w:val="2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747D2D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Stage Ⅲ(n=46)</w:t>
            </w:r>
          </w:p>
        </w:tc>
        <w:tc>
          <w:tcPr>
            <w:tcW w:w="1170" w:type="dxa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3" w:type="dxa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747D2D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15.33%</w:t>
            </w:r>
          </w:p>
        </w:tc>
      </w:tr>
      <w:tr w:rsidR="00747D2D" w:rsidRPr="00747D2D" w:rsidTr="00AA51F2">
        <w:trPr>
          <w:trHeight w:val="300"/>
          <w:jc w:val="center"/>
        </w:trPr>
        <w:tc>
          <w:tcPr>
            <w:tcW w:w="2147" w:type="dxa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73" w:type="dxa"/>
            <w:gridSpan w:val="2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747D2D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Stage Ⅳ(n=21)</w:t>
            </w:r>
          </w:p>
        </w:tc>
        <w:tc>
          <w:tcPr>
            <w:tcW w:w="1170" w:type="dxa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3" w:type="dxa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747D2D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7.00%</w:t>
            </w:r>
          </w:p>
        </w:tc>
      </w:tr>
      <w:tr w:rsidR="00747D2D" w:rsidRPr="00747D2D" w:rsidTr="00AA51F2">
        <w:trPr>
          <w:trHeight w:val="300"/>
          <w:jc w:val="center"/>
        </w:trPr>
        <w:tc>
          <w:tcPr>
            <w:tcW w:w="2147" w:type="dxa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747D2D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Histologic diagnosis</w:t>
            </w:r>
          </w:p>
        </w:tc>
        <w:tc>
          <w:tcPr>
            <w:tcW w:w="4973" w:type="dxa"/>
            <w:gridSpan w:val="2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0" w:type="dxa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747D2D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307</w:t>
            </w:r>
          </w:p>
        </w:tc>
        <w:tc>
          <w:tcPr>
            <w:tcW w:w="933" w:type="dxa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47D2D" w:rsidRPr="00747D2D" w:rsidTr="00AA51F2">
        <w:trPr>
          <w:trHeight w:val="300"/>
          <w:jc w:val="center"/>
        </w:trPr>
        <w:tc>
          <w:tcPr>
            <w:tcW w:w="2147" w:type="dxa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73" w:type="dxa"/>
            <w:gridSpan w:val="2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747D2D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Cervical Squamous Cell Carcinoma(n=254)</w:t>
            </w:r>
          </w:p>
        </w:tc>
        <w:tc>
          <w:tcPr>
            <w:tcW w:w="1170" w:type="dxa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3" w:type="dxa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747D2D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82.74%</w:t>
            </w:r>
          </w:p>
        </w:tc>
      </w:tr>
      <w:tr w:rsidR="00747D2D" w:rsidRPr="00747D2D" w:rsidTr="00AA51F2">
        <w:trPr>
          <w:trHeight w:val="300"/>
          <w:jc w:val="center"/>
        </w:trPr>
        <w:tc>
          <w:tcPr>
            <w:tcW w:w="2147" w:type="dxa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73" w:type="dxa"/>
            <w:gridSpan w:val="2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747D2D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Adenosquamous(n=6)</w:t>
            </w:r>
          </w:p>
        </w:tc>
        <w:tc>
          <w:tcPr>
            <w:tcW w:w="1170" w:type="dxa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3" w:type="dxa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747D2D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1.95%</w:t>
            </w:r>
          </w:p>
        </w:tc>
      </w:tr>
      <w:tr w:rsidR="00747D2D" w:rsidRPr="00747D2D" w:rsidTr="00AA51F2">
        <w:trPr>
          <w:trHeight w:val="300"/>
          <w:jc w:val="center"/>
        </w:trPr>
        <w:tc>
          <w:tcPr>
            <w:tcW w:w="2147" w:type="dxa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73" w:type="dxa"/>
            <w:gridSpan w:val="2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747D2D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Endometrioid Adenocarcinoma of Endocervix(n=3)</w:t>
            </w:r>
          </w:p>
        </w:tc>
        <w:tc>
          <w:tcPr>
            <w:tcW w:w="1170" w:type="dxa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3" w:type="dxa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747D2D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0.98%</w:t>
            </w:r>
          </w:p>
        </w:tc>
      </w:tr>
      <w:tr w:rsidR="00747D2D" w:rsidRPr="00747D2D" w:rsidTr="00AA51F2">
        <w:trPr>
          <w:trHeight w:val="300"/>
          <w:jc w:val="center"/>
        </w:trPr>
        <w:tc>
          <w:tcPr>
            <w:tcW w:w="2147" w:type="dxa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73" w:type="dxa"/>
            <w:gridSpan w:val="2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747D2D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Endocervical Type of Adenocarcinoma(n=27)</w:t>
            </w:r>
          </w:p>
        </w:tc>
        <w:tc>
          <w:tcPr>
            <w:tcW w:w="1170" w:type="dxa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3" w:type="dxa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747D2D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8.79%</w:t>
            </w:r>
          </w:p>
        </w:tc>
      </w:tr>
      <w:tr w:rsidR="00747D2D" w:rsidRPr="00747D2D" w:rsidTr="00AA51F2">
        <w:trPr>
          <w:trHeight w:val="300"/>
          <w:jc w:val="center"/>
        </w:trPr>
        <w:tc>
          <w:tcPr>
            <w:tcW w:w="2147" w:type="dxa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43" w:type="dxa"/>
            <w:gridSpan w:val="3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747D2D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Mucinous Adenocarcinoma of Endocervical Type(n=17)</w:t>
            </w:r>
          </w:p>
        </w:tc>
        <w:tc>
          <w:tcPr>
            <w:tcW w:w="933" w:type="dxa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747D2D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5.54%</w:t>
            </w:r>
          </w:p>
        </w:tc>
      </w:tr>
      <w:tr w:rsidR="00747D2D" w:rsidRPr="00747D2D" w:rsidTr="00AA51F2">
        <w:trPr>
          <w:trHeight w:val="300"/>
          <w:jc w:val="center"/>
        </w:trPr>
        <w:tc>
          <w:tcPr>
            <w:tcW w:w="2147" w:type="dxa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747D2D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Tumor status</w:t>
            </w:r>
          </w:p>
        </w:tc>
        <w:tc>
          <w:tcPr>
            <w:tcW w:w="4973" w:type="dxa"/>
            <w:gridSpan w:val="2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0" w:type="dxa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747D2D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265</w:t>
            </w:r>
          </w:p>
        </w:tc>
        <w:tc>
          <w:tcPr>
            <w:tcW w:w="933" w:type="dxa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47D2D" w:rsidRPr="00747D2D" w:rsidTr="00AA51F2">
        <w:trPr>
          <w:trHeight w:val="300"/>
          <w:jc w:val="center"/>
        </w:trPr>
        <w:tc>
          <w:tcPr>
            <w:tcW w:w="2147" w:type="dxa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73" w:type="dxa"/>
            <w:gridSpan w:val="2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747D2D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Tumor free(n=191)</w:t>
            </w:r>
          </w:p>
        </w:tc>
        <w:tc>
          <w:tcPr>
            <w:tcW w:w="1170" w:type="dxa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3" w:type="dxa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747D2D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72.10%</w:t>
            </w:r>
          </w:p>
        </w:tc>
      </w:tr>
      <w:tr w:rsidR="00747D2D" w:rsidRPr="00747D2D" w:rsidTr="00AA51F2">
        <w:trPr>
          <w:trHeight w:val="300"/>
          <w:jc w:val="center"/>
        </w:trPr>
        <w:tc>
          <w:tcPr>
            <w:tcW w:w="2147" w:type="dxa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73" w:type="dxa"/>
            <w:gridSpan w:val="2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747D2D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With tumor(n=74)</w:t>
            </w:r>
          </w:p>
        </w:tc>
        <w:tc>
          <w:tcPr>
            <w:tcW w:w="1170" w:type="dxa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3" w:type="dxa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747D2D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27.90%</w:t>
            </w:r>
          </w:p>
        </w:tc>
      </w:tr>
      <w:tr w:rsidR="00747D2D" w:rsidRPr="00747D2D" w:rsidTr="00AA51F2">
        <w:trPr>
          <w:trHeight w:val="300"/>
          <w:jc w:val="center"/>
        </w:trPr>
        <w:tc>
          <w:tcPr>
            <w:tcW w:w="2147" w:type="dxa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73" w:type="dxa"/>
            <w:gridSpan w:val="2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0" w:type="dxa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3" w:type="dxa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:rsidR="00747D2D" w:rsidRPr="00747D2D" w:rsidRDefault="00747D2D" w:rsidP="00747D2D">
      <w:pPr>
        <w:widowControl/>
        <w:spacing w:after="160" w:line="259" w:lineRule="auto"/>
        <w:jc w:val="left"/>
        <w:rPr>
          <w:rFonts w:ascii="Times New Roman" w:hAnsi="Times New Roman"/>
          <w:color w:val="000000"/>
          <w:kern w:val="0"/>
          <w:sz w:val="20"/>
          <w:szCs w:val="20"/>
        </w:rPr>
      </w:pPr>
    </w:p>
    <w:p w:rsidR="00747D2D" w:rsidRPr="00747D2D" w:rsidRDefault="00747D2D" w:rsidP="00747D2D">
      <w:pPr>
        <w:widowControl/>
        <w:spacing w:after="160" w:line="259" w:lineRule="auto"/>
        <w:jc w:val="left"/>
        <w:rPr>
          <w:rFonts w:ascii="Times New Roman" w:hAnsi="Times New Roman"/>
          <w:color w:val="000000"/>
          <w:kern w:val="0"/>
          <w:sz w:val="20"/>
          <w:szCs w:val="20"/>
        </w:rPr>
      </w:pPr>
      <w:r w:rsidRPr="00747D2D">
        <w:rPr>
          <w:rFonts w:ascii="Times New Roman" w:hAnsi="Times New Roman"/>
          <w:b/>
          <w:color w:val="000000"/>
          <w:kern w:val="0"/>
          <w:sz w:val="20"/>
          <w:szCs w:val="20"/>
        </w:rPr>
        <w:t>Table S1</w:t>
      </w:r>
      <w:r w:rsidRPr="00747D2D">
        <w:rPr>
          <w:rFonts w:ascii="Times New Roman" w:hAnsi="Times New Roman" w:hint="eastAsia"/>
          <w:b/>
          <w:color w:val="000000"/>
          <w:kern w:val="0"/>
          <w:sz w:val="20"/>
          <w:szCs w:val="20"/>
        </w:rPr>
        <w:t>.2</w:t>
      </w:r>
      <w:r w:rsidRPr="00747D2D">
        <w:rPr>
          <w:rFonts w:ascii="Times New Roman" w:hAnsi="Times New Roman"/>
          <w:color w:val="000000"/>
          <w:kern w:val="0"/>
          <w:sz w:val="20"/>
          <w:szCs w:val="20"/>
        </w:rPr>
        <w:t xml:space="preserve"> TCGA cervical squamous cell carcinoma and endocervical adenocarcinoma patient characteristics</w:t>
      </w:r>
      <w:r w:rsidRPr="00747D2D">
        <w:rPr>
          <w:rFonts w:ascii="Times New Roman" w:hAnsi="Times New Roman" w:hint="eastAsia"/>
          <w:color w:val="000000"/>
          <w:kern w:val="0"/>
          <w:sz w:val="20"/>
          <w:szCs w:val="20"/>
        </w:rPr>
        <w:t xml:space="preserve"> (Adjacent normal tissues)</w:t>
      </w:r>
    </w:p>
    <w:tbl>
      <w:tblPr>
        <w:tblW w:w="9180" w:type="dxa"/>
        <w:tblBorders>
          <w:top w:val="single" w:sz="4" w:space="0" w:color="000000"/>
          <w:bottom w:val="single" w:sz="4" w:space="0" w:color="000000"/>
        </w:tblBorders>
        <w:tblLook w:val="0000" w:firstRow="0" w:lastRow="0" w:firstColumn="0" w:lastColumn="0" w:noHBand="0" w:noVBand="0"/>
      </w:tblPr>
      <w:tblGrid>
        <w:gridCol w:w="1733"/>
        <w:gridCol w:w="1086"/>
        <w:gridCol w:w="1542"/>
        <w:gridCol w:w="4819"/>
      </w:tblGrid>
      <w:tr w:rsidR="00747D2D" w:rsidRPr="00747D2D" w:rsidTr="00AA51F2">
        <w:tc>
          <w:tcPr>
            <w:tcW w:w="1733" w:type="dxa"/>
            <w:tcBorders>
              <w:bottom w:val="single" w:sz="4" w:space="0" w:color="auto"/>
            </w:tcBorders>
            <w:shd w:val="clear" w:color="auto" w:fill="auto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747D2D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TCGA ID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shd w:val="clear" w:color="auto" w:fill="auto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747D2D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Age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747D2D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Tumor status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747D2D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histologic_diagnosis</w:t>
            </w:r>
          </w:p>
        </w:tc>
      </w:tr>
      <w:tr w:rsidR="00747D2D" w:rsidRPr="00747D2D" w:rsidTr="00AA51F2">
        <w:tc>
          <w:tcPr>
            <w:tcW w:w="1733" w:type="dxa"/>
            <w:tcBorders>
              <w:top w:val="single" w:sz="4" w:space="0" w:color="auto"/>
            </w:tcBorders>
            <w:shd w:val="clear" w:color="auto" w:fill="auto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747D2D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TCGA-FU-A3EO</w:t>
            </w:r>
          </w:p>
        </w:tc>
        <w:tc>
          <w:tcPr>
            <w:tcW w:w="1086" w:type="dxa"/>
            <w:tcBorders>
              <w:top w:val="single" w:sz="4" w:space="0" w:color="auto"/>
            </w:tcBorders>
            <w:shd w:val="clear" w:color="auto" w:fill="auto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747D2D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1542" w:type="dxa"/>
            <w:tcBorders>
              <w:top w:val="single" w:sz="4" w:space="0" w:color="auto"/>
            </w:tcBorders>
            <w:shd w:val="clear" w:color="auto" w:fill="auto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747D2D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Tumor free</w:t>
            </w:r>
          </w:p>
        </w:tc>
        <w:tc>
          <w:tcPr>
            <w:tcW w:w="4819" w:type="dxa"/>
            <w:tcBorders>
              <w:top w:val="single" w:sz="4" w:space="0" w:color="auto"/>
            </w:tcBorders>
            <w:shd w:val="clear" w:color="auto" w:fill="auto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747D2D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Endocervical Type of Adenocarcinoma</w:t>
            </w:r>
          </w:p>
        </w:tc>
      </w:tr>
      <w:tr w:rsidR="00747D2D" w:rsidRPr="00747D2D" w:rsidTr="00AA51F2">
        <w:tc>
          <w:tcPr>
            <w:tcW w:w="1733" w:type="dxa"/>
            <w:shd w:val="clear" w:color="auto" w:fill="auto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747D2D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TCGA-HM-A3JJ</w:t>
            </w:r>
          </w:p>
        </w:tc>
        <w:tc>
          <w:tcPr>
            <w:tcW w:w="1086" w:type="dxa"/>
            <w:shd w:val="clear" w:color="auto" w:fill="auto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747D2D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1542" w:type="dxa"/>
            <w:shd w:val="clear" w:color="auto" w:fill="auto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747D2D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With tumor</w:t>
            </w:r>
          </w:p>
        </w:tc>
        <w:tc>
          <w:tcPr>
            <w:tcW w:w="4819" w:type="dxa"/>
            <w:shd w:val="clear" w:color="auto" w:fill="auto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747D2D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Cervical Squamous Cell Carcinoma</w:t>
            </w:r>
          </w:p>
        </w:tc>
      </w:tr>
      <w:tr w:rsidR="00747D2D" w:rsidRPr="00747D2D" w:rsidTr="00AA51F2">
        <w:tc>
          <w:tcPr>
            <w:tcW w:w="1733" w:type="dxa"/>
            <w:shd w:val="clear" w:color="auto" w:fill="auto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747D2D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TCGA-MY-A5BF </w:t>
            </w:r>
          </w:p>
        </w:tc>
        <w:tc>
          <w:tcPr>
            <w:tcW w:w="1086" w:type="dxa"/>
            <w:shd w:val="clear" w:color="auto" w:fill="auto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747D2D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1542" w:type="dxa"/>
            <w:shd w:val="clear" w:color="auto" w:fill="auto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747D2D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Tumor free</w:t>
            </w:r>
          </w:p>
        </w:tc>
        <w:tc>
          <w:tcPr>
            <w:tcW w:w="4819" w:type="dxa"/>
            <w:shd w:val="clear" w:color="auto" w:fill="auto"/>
          </w:tcPr>
          <w:p w:rsidR="00747D2D" w:rsidRPr="00747D2D" w:rsidRDefault="00747D2D" w:rsidP="00AA51F2">
            <w:pPr>
              <w:widowControl/>
              <w:spacing w:after="160" w:line="259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747D2D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Cervical Squamous Cell Carcinoma</w:t>
            </w:r>
          </w:p>
        </w:tc>
      </w:tr>
    </w:tbl>
    <w:p w:rsidR="00747D2D" w:rsidRDefault="00747D2D" w:rsidP="00747D2D">
      <w:pPr>
        <w:widowControl/>
        <w:spacing w:after="160" w:line="259" w:lineRule="auto"/>
        <w:jc w:val="left"/>
        <w:rPr>
          <w:rFonts w:ascii="Arial" w:hAnsi="Arial" w:cs="Arial"/>
          <w:b/>
          <w:sz w:val="20"/>
          <w:szCs w:val="20"/>
        </w:rPr>
      </w:pPr>
    </w:p>
    <w:p w:rsidR="008E4A74" w:rsidRPr="00B77586" w:rsidRDefault="008E4A74" w:rsidP="008E4A74">
      <w:pPr>
        <w:widowControl/>
        <w:spacing w:after="160" w:line="259" w:lineRule="auto"/>
        <w:jc w:val="left"/>
        <w:rPr>
          <w:rFonts w:ascii="Times New Roman" w:hAnsi="Times New Roman"/>
          <w:sz w:val="20"/>
          <w:szCs w:val="20"/>
        </w:rPr>
      </w:pPr>
      <w:r w:rsidRPr="00B77586">
        <w:rPr>
          <w:rFonts w:ascii="Times New Roman" w:hAnsi="Times New Roman"/>
          <w:b/>
          <w:sz w:val="20"/>
          <w:szCs w:val="20"/>
        </w:rPr>
        <w:lastRenderedPageBreak/>
        <w:t xml:space="preserve">Table </w:t>
      </w:r>
      <w:r>
        <w:rPr>
          <w:rFonts w:ascii="Times New Roman" w:hAnsi="Times New Roman"/>
          <w:b/>
          <w:sz w:val="20"/>
          <w:szCs w:val="20"/>
        </w:rPr>
        <w:t>S</w:t>
      </w:r>
      <w:r w:rsidRPr="00B77586">
        <w:rPr>
          <w:rFonts w:ascii="Times New Roman" w:hAnsi="Times New Roman"/>
          <w:b/>
          <w:sz w:val="20"/>
          <w:szCs w:val="20"/>
        </w:rPr>
        <w:t>2</w:t>
      </w:r>
      <w:r>
        <w:rPr>
          <w:rFonts w:ascii="Times New Roman" w:eastAsia="Times New Roman" w:hAnsi="Times New Roman"/>
          <w:b/>
          <w:color w:val="000000"/>
          <w:kern w:val="0"/>
          <w:sz w:val="20"/>
          <w:szCs w:val="20"/>
        </w:rPr>
        <w:t xml:space="preserve"> </w:t>
      </w:r>
      <w:r w:rsidRPr="00B77586">
        <w:rPr>
          <w:rFonts w:ascii="Times New Roman" w:hAnsi="Times New Roman"/>
          <w:color w:val="000000"/>
          <w:kern w:val="0"/>
          <w:sz w:val="20"/>
          <w:szCs w:val="20"/>
        </w:rPr>
        <w:t xml:space="preserve">Each CpG sites of </w:t>
      </w:r>
      <w:r w:rsidRPr="00B77586">
        <w:rPr>
          <w:rFonts w:ascii="Times New Roman" w:eastAsia="Times New Roman" w:hAnsi="Times New Roman"/>
          <w:color w:val="000000"/>
          <w:kern w:val="0"/>
          <w:sz w:val="20"/>
          <w:szCs w:val="20"/>
        </w:rPr>
        <w:t>SOX14 methylation in normal vs</w:t>
      </w:r>
      <w:r w:rsidRPr="00B77586">
        <w:rPr>
          <w:rFonts w:ascii="Times New Roman" w:hAnsi="Times New Roman"/>
          <w:color w:val="000000"/>
          <w:kern w:val="0"/>
          <w:sz w:val="20"/>
          <w:szCs w:val="20"/>
        </w:rPr>
        <w:t>.</w:t>
      </w:r>
      <w:r w:rsidRPr="00B77586">
        <w:rPr>
          <w:rFonts w:ascii="Times New Roman" w:eastAsia="Times New Roman" w:hAnsi="Times New Roman"/>
          <w:color w:val="000000"/>
          <w:kern w:val="0"/>
          <w:sz w:val="20"/>
          <w:szCs w:val="20"/>
        </w:rPr>
        <w:t xml:space="preserve"> CSEC</w:t>
      </w:r>
      <w:r w:rsidRPr="00B77586">
        <w:rPr>
          <w:rFonts w:ascii="Times New Roman" w:eastAsia="Times New Roman" w:hAnsi="Times New Roman"/>
          <w:b/>
          <w:color w:val="000000"/>
          <w:kern w:val="0"/>
          <w:sz w:val="20"/>
          <w:szCs w:val="20"/>
        </w:rPr>
        <w:t xml:space="preserve"> </w:t>
      </w:r>
    </w:p>
    <w:p w:rsidR="008E4A74" w:rsidRPr="00B77586" w:rsidRDefault="008E4A74" w:rsidP="008E4A74">
      <w:pPr>
        <w:widowControl/>
        <w:rPr>
          <w:rFonts w:ascii="Times New Roman" w:eastAsia="Times New Roman" w:hAnsi="Times New Roman"/>
          <w:b/>
          <w:color w:val="000000"/>
          <w:kern w:val="0"/>
          <w:sz w:val="20"/>
          <w:szCs w:val="20"/>
        </w:rPr>
      </w:pPr>
    </w:p>
    <w:tbl>
      <w:tblPr>
        <w:tblpPr w:leftFromText="180" w:rightFromText="180" w:vertAnchor="text" w:horzAnchor="margin" w:tblpY="36"/>
        <w:tblW w:w="9377" w:type="dxa"/>
        <w:tblBorders>
          <w:top w:val="single" w:sz="4" w:space="0" w:color="000000"/>
          <w:bottom w:val="single" w:sz="4" w:space="0" w:color="000000"/>
        </w:tblBorders>
        <w:tblLook w:val="0000" w:firstRow="0" w:lastRow="0" w:firstColumn="0" w:lastColumn="0" w:noHBand="0" w:noVBand="0"/>
      </w:tblPr>
      <w:tblGrid>
        <w:gridCol w:w="1980"/>
        <w:gridCol w:w="2340"/>
        <w:gridCol w:w="1980"/>
        <w:gridCol w:w="1890"/>
        <w:gridCol w:w="1187"/>
      </w:tblGrid>
      <w:tr w:rsidR="008E4A74" w:rsidRPr="00B77586" w:rsidTr="0091783C">
        <w:trPr>
          <w:trHeight w:val="300"/>
        </w:trPr>
        <w:tc>
          <w:tcPr>
            <w:tcW w:w="1980" w:type="dxa"/>
            <w:tcBorders>
              <w:bottom w:val="single" w:sz="4" w:space="0" w:color="000000"/>
            </w:tcBorders>
            <w:noWrap/>
          </w:tcPr>
          <w:p w:rsidR="008E4A74" w:rsidRPr="00B77586" w:rsidRDefault="008E4A74" w:rsidP="0091783C">
            <w:pPr>
              <w:widowControl/>
              <w:spacing w:after="160" w:line="259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77586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PROBE</w:t>
            </w:r>
          </w:p>
        </w:tc>
        <w:tc>
          <w:tcPr>
            <w:tcW w:w="2340" w:type="dxa"/>
            <w:tcBorders>
              <w:bottom w:val="single" w:sz="4" w:space="0" w:color="000000"/>
            </w:tcBorders>
            <w:noWrap/>
          </w:tcPr>
          <w:p w:rsidR="008E4A74" w:rsidRPr="00B77586" w:rsidRDefault="008E4A74" w:rsidP="0091783C">
            <w:pPr>
              <w:widowControl/>
              <w:spacing w:after="160" w:line="259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77586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Normal beta value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noWrap/>
          </w:tcPr>
          <w:p w:rsidR="008E4A74" w:rsidRPr="00B77586" w:rsidRDefault="008E4A74" w:rsidP="0091783C">
            <w:pPr>
              <w:widowControl/>
              <w:spacing w:after="160" w:line="259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77586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CESC beta value</w:t>
            </w:r>
          </w:p>
        </w:tc>
        <w:tc>
          <w:tcPr>
            <w:tcW w:w="1890" w:type="dxa"/>
            <w:tcBorders>
              <w:bottom w:val="single" w:sz="4" w:space="0" w:color="000000"/>
            </w:tcBorders>
            <w:noWrap/>
          </w:tcPr>
          <w:p w:rsidR="008E4A74" w:rsidRPr="00B77586" w:rsidRDefault="008E4A74" w:rsidP="0091783C">
            <w:pPr>
              <w:widowControl/>
              <w:spacing w:after="160" w:line="259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77586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Difference value</w:t>
            </w:r>
          </w:p>
        </w:tc>
        <w:tc>
          <w:tcPr>
            <w:tcW w:w="1187" w:type="dxa"/>
            <w:tcBorders>
              <w:bottom w:val="single" w:sz="4" w:space="0" w:color="000000"/>
            </w:tcBorders>
            <w:noWrap/>
          </w:tcPr>
          <w:p w:rsidR="008E4A74" w:rsidRPr="00B77586" w:rsidRDefault="008E4A74" w:rsidP="0091783C">
            <w:pPr>
              <w:widowControl/>
              <w:spacing w:after="160" w:line="259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77586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adj.pval</w:t>
            </w:r>
          </w:p>
        </w:tc>
      </w:tr>
      <w:tr w:rsidR="008E4A74" w:rsidRPr="00B77586" w:rsidTr="0091783C">
        <w:trPr>
          <w:trHeight w:val="300"/>
        </w:trPr>
        <w:tc>
          <w:tcPr>
            <w:tcW w:w="198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cg04945331</w:t>
            </w:r>
          </w:p>
        </w:tc>
        <w:tc>
          <w:tcPr>
            <w:tcW w:w="234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0.0396275</w:t>
            </w:r>
          </w:p>
        </w:tc>
        <w:tc>
          <w:tcPr>
            <w:tcW w:w="198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0.678820224</w:t>
            </w:r>
          </w:p>
        </w:tc>
        <w:tc>
          <w:tcPr>
            <w:tcW w:w="189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0.639192724</w:t>
            </w:r>
          </w:p>
        </w:tc>
        <w:tc>
          <w:tcPr>
            <w:tcW w:w="1187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0.00875</w:t>
            </w:r>
          </w:p>
        </w:tc>
      </w:tr>
      <w:tr w:rsidR="008E4A74" w:rsidRPr="00B77586" w:rsidTr="0091783C">
        <w:trPr>
          <w:trHeight w:val="300"/>
        </w:trPr>
        <w:tc>
          <w:tcPr>
            <w:tcW w:w="198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cg06613095</w:t>
            </w:r>
          </w:p>
        </w:tc>
        <w:tc>
          <w:tcPr>
            <w:tcW w:w="234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0.029879</w:t>
            </w:r>
          </w:p>
        </w:tc>
        <w:tc>
          <w:tcPr>
            <w:tcW w:w="198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0.605843351</w:t>
            </w:r>
          </w:p>
        </w:tc>
        <w:tc>
          <w:tcPr>
            <w:tcW w:w="189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0.575964351</w:t>
            </w:r>
          </w:p>
        </w:tc>
        <w:tc>
          <w:tcPr>
            <w:tcW w:w="1187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0.00875</w:t>
            </w:r>
          </w:p>
        </w:tc>
      </w:tr>
      <w:tr w:rsidR="008E4A74" w:rsidRPr="00B77586" w:rsidTr="0091783C">
        <w:trPr>
          <w:trHeight w:val="300"/>
        </w:trPr>
        <w:tc>
          <w:tcPr>
            <w:tcW w:w="198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cg05880330</w:t>
            </w:r>
          </w:p>
        </w:tc>
        <w:tc>
          <w:tcPr>
            <w:tcW w:w="234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0.065755067</w:t>
            </w:r>
          </w:p>
        </w:tc>
        <w:tc>
          <w:tcPr>
            <w:tcW w:w="198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0.631869875</w:t>
            </w:r>
          </w:p>
        </w:tc>
        <w:tc>
          <w:tcPr>
            <w:tcW w:w="189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0.566114808</w:t>
            </w:r>
          </w:p>
        </w:tc>
        <w:tc>
          <w:tcPr>
            <w:tcW w:w="1187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0.00875</w:t>
            </w:r>
          </w:p>
        </w:tc>
      </w:tr>
      <w:tr w:rsidR="008E4A74" w:rsidRPr="00B77586" w:rsidTr="0091783C">
        <w:trPr>
          <w:trHeight w:val="300"/>
        </w:trPr>
        <w:tc>
          <w:tcPr>
            <w:tcW w:w="198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cg16428251</w:t>
            </w:r>
          </w:p>
        </w:tc>
        <w:tc>
          <w:tcPr>
            <w:tcW w:w="234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0.0818284</w:t>
            </w:r>
          </w:p>
        </w:tc>
        <w:tc>
          <w:tcPr>
            <w:tcW w:w="198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0.640894644</w:t>
            </w:r>
          </w:p>
        </w:tc>
        <w:tc>
          <w:tcPr>
            <w:tcW w:w="189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0.559066244</w:t>
            </w:r>
          </w:p>
        </w:tc>
        <w:tc>
          <w:tcPr>
            <w:tcW w:w="1187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0.00875</w:t>
            </w:r>
          </w:p>
        </w:tc>
      </w:tr>
      <w:tr w:rsidR="008E4A74" w:rsidRPr="00B77586" w:rsidTr="0091783C">
        <w:trPr>
          <w:trHeight w:val="300"/>
        </w:trPr>
        <w:tc>
          <w:tcPr>
            <w:tcW w:w="198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cg27505273</w:t>
            </w:r>
          </w:p>
        </w:tc>
        <w:tc>
          <w:tcPr>
            <w:tcW w:w="234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0.023726</w:t>
            </w:r>
          </w:p>
        </w:tc>
        <w:tc>
          <w:tcPr>
            <w:tcW w:w="198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0.511674763</w:t>
            </w:r>
          </w:p>
        </w:tc>
        <w:tc>
          <w:tcPr>
            <w:tcW w:w="189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0.487948763</w:t>
            </w:r>
          </w:p>
        </w:tc>
        <w:tc>
          <w:tcPr>
            <w:tcW w:w="1187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0.00875</w:t>
            </w:r>
          </w:p>
        </w:tc>
      </w:tr>
      <w:tr w:rsidR="008E4A74" w:rsidRPr="00B77586" w:rsidTr="0091783C">
        <w:trPr>
          <w:trHeight w:val="300"/>
        </w:trPr>
        <w:tc>
          <w:tcPr>
            <w:tcW w:w="198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cg22885558</w:t>
            </w:r>
          </w:p>
        </w:tc>
        <w:tc>
          <w:tcPr>
            <w:tcW w:w="234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0.079855</w:t>
            </w:r>
          </w:p>
        </w:tc>
        <w:tc>
          <w:tcPr>
            <w:tcW w:w="198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0.560076249</w:t>
            </w:r>
          </w:p>
        </w:tc>
        <w:tc>
          <w:tcPr>
            <w:tcW w:w="189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0.480221249</w:t>
            </w:r>
          </w:p>
        </w:tc>
        <w:tc>
          <w:tcPr>
            <w:tcW w:w="1187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0.00875</w:t>
            </w:r>
          </w:p>
        </w:tc>
      </w:tr>
      <w:tr w:rsidR="008E4A74" w:rsidRPr="00B77586" w:rsidTr="0091783C">
        <w:trPr>
          <w:trHeight w:val="300"/>
        </w:trPr>
        <w:tc>
          <w:tcPr>
            <w:tcW w:w="198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cg08073312</w:t>
            </w:r>
          </w:p>
        </w:tc>
        <w:tc>
          <w:tcPr>
            <w:tcW w:w="234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0.0303593</w:t>
            </w:r>
          </w:p>
        </w:tc>
        <w:tc>
          <w:tcPr>
            <w:tcW w:w="198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0.487440691</w:t>
            </w:r>
          </w:p>
        </w:tc>
        <w:tc>
          <w:tcPr>
            <w:tcW w:w="189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0.457081391</w:t>
            </w:r>
          </w:p>
        </w:tc>
        <w:tc>
          <w:tcPr>
            <w:tcW w:w="1187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0.009364</w:t>
            </w:r>
          </w:p>
        </w:tc>
      </w:tr>
      <w:tr w:rsidR="008E4A74" w:rsidRPr="00B77586" w:rsidTr="0091783C">
        <w:trPr>
          <w:trHeight w:val="300"/>
        </w:trPr>
        <w:tc>
          <w:tcPr>
            <w:tcW w:w="198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cg11630154</w:t>
            </w:r>
          </w:p>
        </w:tc>
        <w:tc>
          <w:tcPr>
            <w:tcW w:w="234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0.037132667</w:t>
            </w:r>
          </w:p>
        </w:tc>
        <w:tc>
          <w:tcPr>
            <w:tcW w:w="198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0.493642436</w:t>
            </w:r>
          </w:p>
        </w:tc>
        <w:tc>
          <w:tcPr>
            <w:tcW w:w="189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0.456509769</w:t>
            </w:r>
          </w:p>
        </w:tc>
        <w:tc>
          <w:tcPr>
            <w:tcW w:w="1187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0.00875</w:t>
            </w:r>
          </w:p>
        </w:tc>
      </w:tr>
      <w:tr w:rsidR="008E4A74" w:rsidRPr="00B77586" w:rsidTr="0091783C">
        <w:trPr>
          <w:trHeight w:val="300"/>
        </w:trPr>
        <w:tc>
          <w:tcPr>
            <w:tcW w:w="198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cg00088130</w:t>
            </w:r>
          </w:p>
        </w:tc>
        <w:tc>
          <w:tcPr>
            <w:tcW w:w="234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0.080090667</w:t>
            </w:r>
          </w:p>
        </w:tc>
        <w:tc>
          <w:tcPr>
            <w:tcW w:w="198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0.526122479</w:t>
            </w:r>
          </w:p>
        </w:tc>
        <w:tc>
          <w:tcPr>
            <w:tcW w:w="189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0.446031812</w:t>
            </w:r>
          </w:p>
        </w:tc>
        <w:tc>
          <w:tcPr>
            <w:tcW w:w="1187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0.009364</w:t>
            </w:r>
          </w:p>
        </w:tc>
      </w:tr>
      <w:tr w:rsidR="008E4A74" w:rsidRPr="00B77586" w:rsidTr="0091783C">
        <w:trPr>
          <w:trHeight w:val="300"/>
        </w:trPr>
        <w:tc>
          <w:tcPr>
            <w:tcW w:w="198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cg21368820</w:t>
            </w:r>
          </w:p>
        </w:tc>
        <w:tc>
          <w:tcPr>
            <w:tcW w:w="234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0.0793129</w:t>
            </w:r>
          </w:p>
        </w:tc>
        <w:tc>
          <w:tcPr>
            <w:tcW w:w="198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0.474123139</w:t>
            </w:r>
          </w:p>
        </w:tc>
        <w:tc>
          <w:tcPr>
            <w:tcW w:w="189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0.394810239</w:t>
            </w:r>
          </w:p>
        </w:tc>
        <w:tc>
          <w:tcPr>
            <w:tcW w:w="1187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0.009364</w:t>
            </w:r>
          </w:p>
        </w:tc>
      </w:tr>
      <w:tr w:rsidR="008E4A74" w:rsidRPr="00B77586" w:rsidTr="0091783C">
        <w:trPr>
          <w:trHeight w:val="300"/>
        </w:trPr>
        <w:tc>
          <w:tcPr>
            <w:tcW w:w="198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cg04374393</w:t>
            </w:r>
          </w:p>
        </w:tc>
        <w:tc>
          <w:tcPr>
            <w:tcW w:w="234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0.211965</w:t>
            </w:r>
          </w:p>
        </w:tc>
        <w:tc>
          <w:tcPr>
            <w:tcW w:w="198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0.598228457</w:t>
            </w:r>
          </w:p>
        </w:tc>
        <w:tc>
          <w:tcPr>
            <w:tcW w:w="189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0.386263457</w:t>
            </w:r>
          </w:p>
        </w:tc>
        <w:tc>
          <w:tcPr>
            <w:tcW w:w="1187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0.00875</w:t>
            </w:r>
          </w:p>
        </w:tc>
      </w:tr>
      <w:tr w:rsidR="008E4A74" w:rsidRPr="00B77586" w:rsidTr="0091783C">
        <w:trPr>
          <w:trHeight w:val="300"/>
        </w:trPr>
        <w:tc>
          <w:tcPr>
            <w:tcW w:w="198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cg10343742</w:t>
            </w:r>
          </w:p>
        </w:tc>
        <w:tc>
          <w:tcPr>
            <w:tcW w:w="234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0.15316</w:t>
            </w:r>
          </w:p>
        </w:tc>
        <w:tc>
          <w:tcPr>
            <w:tcW w:w="198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0.527859175</w:t>
            </w:r>
          </w:p>
        </w:tc>
        <w:tc>
          <w:tcPr>
            <w:tcW w:w="189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0.374699175</w:t>
            </w:r>
          </w:p>
        </w:tc>
        <w:tc>
          <w:tcPr>
            <w:tcW w:w="1187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0.00875</w:t>
            </w:r>
          </w:p>
        </w:tc>
      </w:tr>
      <w:tr w:rsidR="008E4A74" w:rsidRPr="00B77586" w:rsidTr="0091783C">
        <w:trPr>
          <w:trHeight w:val="300"/>
        </w:trPr>
        <w:tc>
          <w:tcPr>
            <w:tcW w:w="198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cg14783581</w:t>
            </w:r>
          </w:p>
        </w:tc>
        <w:tc>
          <w:tcPr>
            <w:tcW w:w="234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0.093722333</w:t>
            </w:r>
          </w:p>
        </w:tc>
        <w:tc>
          <w:tcPr>
            <w:tcW w:w="198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0.452479871</w:t>
            </w:r>
          </w:p>
        </w:tc>
        <w:tc>
          <w:tcPr>
            <w:tcW w:w="189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0.358757538</w:t>
            </w:r>
          </w:p>
        </w:tc>
        <w:tc>
          <w:tcPr>
            <w:tcW w:w="1187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0.016075</w:t>
            </w:r>
          </w:p>
        </w:tc>
      </w:tr>
      <w:tr w:rsidR="008E4A74" w:rsidRPr="00B77586" w:rsidTr="0091783C">
        <w:trPr>
          <w:trHeight w:val="300"/>
        </w:trPr>
        <w:tc>
          <w:tcPr>
            <w:tcW w:w="198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cg13217064</w:t>
            </w:r>
          </w:p>
        </w:tc>
        <w:tc>
          <w:tcPr>
            <w:tcW w:w="234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0.031225933</w:t>
            </w:r>
          </w:p>
        </w:tc>
        <w:tc>
          <w:tcPr>
            <w:tcW w:w="198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0.381789998</w:t>
            </w:r>
          </w:p>
        </w:tc>
        <w:tc>
          <w:tcPr>
            <w:tcW w:w="189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0.350564065</w:t>
            </w:r>
          </w:p>
        </w:tc>
        <w:tc>
          <w:tcPr>
            <w:tcW w:w="1187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0.044226</w:t>
            </w:r>
          </w:p>
        </w:tc>
      </w:tr>
      <w:tr w:rsidR="008E4A74" w:rsidRPr="00B77586" w:rsidTr="0091783C">
        <w:trPr>
          <w:trHeight w:val="300"/>
        </w:trPr>
        <w:tc>
          <w:tcPr>
            <w:tcW w:w="198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cg16921083</w:t>
            </w:r>
          </w:p>
        </w:tc>
        <w:tc>
          <w:tcPr>
            <w:tcW w:w="234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0.0306813</w:t>
            </w:r>
          </w:p>
        </w:tc>
        <w:tc>
          <w:tcPr>
            <w:tcW w:w="198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0.328584944</w:t>
            </w:r>
          </w:p>
        </w:tc>
        <w:tc>
          <w:tcPr>
            <w:tcW w:w="189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0.297903644</w:t>
            </w:r>
          </w:p>
        </w:tc>
        <w:tc>
          <w:tcPr>
            <w:tcW w:w="1187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0.048465</w:t>
            </w:r>
          </w:p>
        </w:tc>
      </w:tr>
      <w:tr w:rsidR="008E4A74" w:rsidRPr="00B77586" w:rsidTr="0091783C">
        <w:trPr>
          <w:trHeight w:val="300"/>
        </w:trPr>
        <w:tc>
          <w:tcPr>
            <w:tcW w:w="198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cg26869578</w:t>
            </w:r>
          </w:p>
        </w:tc>
        <w:tc>
          <w:tcPr>
            <w:tcW w:w="234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0.137964</w:t>
            </w:r>
          </w:p>
        </w:tc>
        <w:tc>
          <w:tcPr>
            <w:tcW w:w="198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0.404703818</w:t>
            </w:r>
          </w:p>
        </w:tc>
        <w:tc>
          <w:tcPr>
            <w:tcW w:w="189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0.266739818</w:t>
            </w:r>
          </w:p>
        </w:tc>
        <w:tc>
          <w:tcPr>
            <w:tcW w:w="1187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0.042746</w:t>
            </w:r>
          </w:p>
        </w:tc>
      </w:tr>
      <w:tr w:rsidR="008E4A74" w:rsidRPr="00B77586" w:rsidTr="0091783C">
        <w:trPr>
          <w:trHeight w:val="300"/>
        </w:trPr>
        <w:tc>
          <w:tcPr>
            <w:tcW w:w="198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cg03811478</w:t>
            </w:r>
          </w:p>
        </w:tc>
        <w:tc>
          <w:tcPr>
            <w:tcW w:w="234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0.163099</w:t>
            </w:r>
          </w:p>
        </w:tc>
        <w:tc>
          <w:tcPr>
            <w:tcW w:w="198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0.421681414</w:t>
            </w:r>
          </w:p>
        </w:tc>
        <w:tc>
          <w:tcPr>
            <w:tcW w:w="189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0.258582414</w:t>
            </w:r>
          </w:p>
        </w:tc>
        <w:tc>
          <w:tcPr>
            <w:tcW w:w="1187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0.00875</w:t>
            </w:r>
          </w:p>
        </w:tc>
      </w:tr>
      <w:tr w:rsidR="008E4A74" w:rsidRPr="00B77586" w:rsidTr="0091783C">
        <w:trPr>
          <w:trHeight w:val="300"/>
        </w:trPr>
        <w:tc>
          <w:tcPr>
            <w:tcW w:w="198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cg15787616</w:t>
            </w:r>
          </w:p>
        </w:tc>
        <w:tc>
          <w:tcPr>
            <w:tcW w:w="234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0.0397933</w:t>
            </w:r>
          </w:p>
        </w:tc>
        <w:tc>
          <w:tcPr>
            <w:tcW w:w="198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0.270765688</w:t>
            </w:r>
          </w:p>
        </w:tc>
        <w:tc>
          <w:tcPr>
            <w:tcW w:w="189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0.230972388</w:t>
            </w:r>
          </w:p>
        </w:tc>
        <w:tc>
          <w:tcPr>
            <w:tcW w:w="1187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0.009364</w:t>
            </w:r>
          </w:p>
        </w:tc>
      </w:tr>
      <w:tr w:rsidR="008E4A74" w:rsidRPr="00B77586" w:rsidTr="0091783C">
        <w:trPr>
          <w:trHeight w:val="300"/>
        </w:trPr>
        <w:tc>
          <w:tcPr>
            <w:tcW w:w="198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cg03802069</w:t>
            </w:r>
          </w:p>
        </w:tc>
        <w:tc>
          <w:tcPr>
            <w:tcW w:w="234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0.131512333</w:t>
            </w:r>
          </w:p>
        </w:tc>
        <w:tc>
          <w:tcPr>
            <w:tcW w:w="198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0.297517941</w:t>
            </w:r>
          </w:p>
        </w:tc>
        <w:tc>
          <w:tcPr>
            <w:tcW w:w="1890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0.166005608</w:t>
            </w:r>
          </w:p>
        </w:tc>
        <w:tc>
          <w:tcPr>
            <w:tcW w:w="1187" w:type="dxa"/>
            <w:noWrap/>
          </w:tcPr>
          <w:p w:rsidR="008E4A74" w:rsidRPr="00B77586" w:rsidRDefault="008E4A74" w:rsidP="0091783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7586">
              <w:rPr>
                <w:rFonts w:ascii="Times New Roman" w:hAnsi="Times New Roman"/>
                <w:color w:val="000000"/>
                <w:sz w:val="20"/>
                <w:szCs w:val="20"/>
              </w:rPr>
              <w:t>0.05702</w:t>
            </w:r>
          </w:p>
        </w:tc>
      </w:tr>
    </w:tbl>
    <w:p w:rsidR="008E4A74" w:rsidRPr="00B77586" w:rsidRDefault="008E4A74" w:rsidP="008E4A74">
      <w:pPr>
        <w:widowControl/>
        <w:spacing w:line="480" w:lineRule="auto"/>
        <w:rPr>
          <w:rFonts w:ascii="Times New Roman" w:eastAsia="Times New Roman" w:hAnsi="Times New Roman"/>
          <w:color w:val="000000"/>
          <w:kern w:val="0"/>
          <w:sz w:val="20"/>
          <w:szCs w:val="20"/>
        </w:rPr>
      </w:pPr>
      <w:r w:rsidRPr="00B77586">
        <w:rPr>
          <w:rFonts w:ascii="Times New Roman" w:eastAsia="Times New Roman" w:hAnsi="Times New Roman"/>
          <w:color w:val="000000"/>
          <w:kern w:val="0"/>
          <w:sz w:val="20"/>
          <w:szCs w:val="20"/>
        </w:rPr>
        <w:t xml:space="preserve">The difference value indicated that the beta value of cancer minus the normal. The adj.pval represents adjusted </w:t>
      </w:r>
      <w:r w:rsidRPr="00B77586">
        <w:rPr>
          <w:rFonts w:ascii="Times New Roman" w:eastAsia="Times New Roman" w:hAnsi="Times New Roman"/>
          <w:i/>
          <w:color w:val="000000"/>
          <w:kern w:val="0"/>
          <w:sz w:val="20"/>
          <w:szCs w:val="20"/>
        </w:rPr>
        <w:t>P</w:t>
      </w:r>
      <w:r w:rsidRPr="00B77586">
        <w:rPr>
          <w:rFonts w:ascii="Times New Roman" w:eastAsia="Times New Roman" w:hAnsi="Times New Roman"/>
          <w:color w:val="000000"/>
          <w:kern w:val="0"/>
          <w:sz w:val="20"/>
          <w:szCs w:val="20"/>
        </w:rPr>
        <w:t>-value.</w:t>
      </w:r>
    </w:p>
    <w:p w:rsidR="001C5687" w:rsidRPr="008E4A74" w:rsidRDefault="001C5687" w:rsidP="008E4A74"/>
    <w:sectPr w:rsidR="001C5687" w:rsidRPr="008E4A74">
      <w:footerReference w:type="default" r:id="rId6"/>
      <w:pgSz w:w="11906" w:h="16838"/>
      <w:pgMar w:top="1440" w:right="1440" w:bottom="1440" w:left="1440" w:header="850" w:footer="994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51C" w:rsidRDefault="00EC251C">
      <w:r>
        <w:separator/>
      </w:r>
    </w:p>
  </w:endnote>
  <w:endnote w:type="continuationSeparator" w:id="0">
    <w:p w:rsidR="00EC251C" w:rsidRDefault="00EC2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5ECE" w:rsidRDefault="008E4A74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747D2D" w:rsidRPr="00747D2D">
      <w:rPr>
        <w:noProof/>
        <w:lang w:val="zh-CN"/>
      </w:rPr>
      <w:t>1</w:t>
    </w:r>
    <w:r>
      <w:fldChar w:fldCharType="end"/>
    </w:r>
  </w:p>
  <w:p w:rsidR="00245ECE" w:rsidRDefault="00EC251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51C" w:rsidRDefault="00EC251C">
      <w:r>
        <w:separator/>
      </w:r>
    </w:p>
  </w:footnote>
  <w:footnote w:type="continuationSeparator" w:id="0">
    <w:p w:rsidR="00EC251C" w:rsidRDefault="00EC25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A74"/>
    <w:rsid w:val="001C5687"/>
    <w:rsid w:val="00747D2D"/>
    <w:rsid w:val="008E4A74"/>
    <w:rsid w:val="0096717D"/>
    <w:rsid w:val="00A44CF5"/>
    <w:rsid w:val="00EC2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D12192"/>
  <w15:chartTrackingRefBased/>
  <w15:docId w15:val="{CFA93EAB-F065-4504-B4EE-10DCCBA8D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A7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uiPriority w:val="99"/>
    <w:rsid w:val="008E4A74"/>
    <w:rPr>
      <w:rFonts w:ascii="Calibri" w:hAnsi="Calibri"/>
      <w:sz w:val="18"/>
      <w:szCs w:val="18"/>
    </w:rPr>
  </w:style>
  <w:style w:type="paragraph" w:styleId="a4">
    <w:name w:val="footer"/>
    <w:basedOn w:val="a"/>
    <w:link w:val="a3"/>
    <w:uiPriority w:val="99"/>
    <w:rsid w:val="008E4A74"/>
    <w:pPr>
      <w:tabs>
        <w:tab w:val="center" w:pos="4153"/>
        <w:tab w:val="right" w:pos="8306"/>
      </w:tabs>
      <w:snapToGrid w:val="0"/>
      <w:jc w:val="left"/>
    </w:pPr>
    <w:rPr>
      <w:rFonts w:eastAsiaTheme="minorEastAsia" w:cstheme="minorBidi"/>
      <w:sz w:val="18"/>
      <w:szCs w:val="18"/>
    </w:rPr>
  </w:style>
  <w:style w:type="character" w:customStyle="1" w:styleId="1">
    <w:name w:val="页脚 字符1"/>
    <w:basedOn w:val="a0"/>
    <w:uiPriority w:val="99"/>
    <w:semiHidden/>
    <w:rsid w:val="008E4A74"/>
    <w:rPr>
      <w:rFonts w:ascii="Calibri" w:eastAsia="宋体" w:hAnsi="Calibri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747D2D"/>
    <w:pPr>
      <w:tabs>
        <w:tab w:val="center" w:pos="4153"/>
        <w:tab w:val="right" w:pos="8306"/>
      </w:tabs>
    </w:pPr>
  </w:style>
  <w:style w:type="character" w:customStyle="1" w:styleId="a6">
    <w:name w:val="页眉 字符"/>
    <w:basedOn w:val="a0"/>
    <w:link w:val="a5"/>
    <w:uiPriority w:val="99"/>
    <w:rsid w:val="00747D2D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2021-05-15T09:36:00Z</dcterms:created>
  <dcterms:modified xsi:type="dcterms:W3CDTF">2021-05-15T09:36:00Z</dcterms:modified>
</cp:coreProperties>
</file>