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8EF54F" w14:textId="463FFE50" w:rsidR="009A4B07" w:rsidRPr="00E72A19" w:rsidRDefault="009A4B07" w:rsidP="00E72A19">
      <w:pPr>
        <w:pStyle w:val="BodyText"/>
        <w:ind w:left="360"/>
        <w:rPr>
          <w:iCs/>
          <w:sz w:val="28"/>
          <w:szCs w:val="22"/>
          <w:u w:val="single"/>
        </w:rPr>
      </w:pPr>
      <w:r w:rsidRPr="00E72A19">
        <w:rPr>
          <w:iCs/>
          <w:sz w:val="28"/>
          <w:szCs w:val="22"/>
          <w:u w:val="single"/>
        </w:rPr>
        <w:t xml:space="preserve">The Role of Magnetic Resonance Images (MRIs) in Coping </w:t>
      </w:r>
      <w:r w:rsidR="00443C50">
        <w:rPr>
          <w:iCs/>
          <w:sz w:val="28"/>
          <w:szCs w:val="22"/>
          <w:u w:val="single"/>
        </w:rPr>
        <w:t>for</w:t>
      </w:r>
      <w:r w:rsidR="008610D7">
        <w:rPr>
          <w:iCs/>
          <w:sz w:val="28"/>
          <w:szCs w:val="22"/>
          <w:u w:val="single"/>
        </w:rPr>
        <w:t xml:space="preserve"> patients with brain tumours and their parents</w:t>
      </w:r>
      <w:r w:rsidRPr="00E72A19">
        <w:rPr>
          <w:iCs/>
          <w:sz w:val="28"/>
          <w:szCs w:val="22"/>
          <w:u w:val="single"/>
        </w:rPr>
        <w:t>: A qualitative study</w:t>
      </w:r>
    </w:p>
    <w:p w14:paraId="275448C1" w14:textId="77777777" w:rsidR="00E72A19" w:rsidRPr="00E72A19" w:rsidRDefault="00E72A19" w:rsidP="00E72A19">
      <w:pPr>
        <w:pStyle w:val="BodyText"/>
        <w:ind w:left="360"/>
        <w:rPr>
          <w:iCs/>
          <w:sz w:val="28"/>
          <w:szCs w:val="22"/>
          <w:u w:val="single"/>
        </w:rPr>
      </w:pPr>
    </w:p>
    <w:p w14:paraId="7D750C61" w14:textId="0E68EBE3" w:rsidR="00E72A19" w:rsidRPr="00E72A19" w:rsidRDefault="009A4B07" w:rsidP="00E72A19">
      <w:pPr>
        <w:pStyle w:val="BodyText"/>
        <w:ind w:left="360"/>
        <w:rPr>
          <w:iCs/>
          <w:sz w:val="28"/>
          <w:szCs w:val="22"/>
          <w:u w:val="single"/>
        </w:rPr>
      </w:pPr>
      <w:r w:rsidRPr="00E72A19">
        <w:rPr>
          <w:iCs/>
          <w:sz w:val="28"/>
          <w:szCs w:val="22"/>
          <w:u w:val="single"/>
        </w:rPr>
        <w:t>Natalie Tyldesley-Marshall, Sheila Greenfield, Susan J. Neilson, Martin English, Jenny Adamski, and Andrew Peet</w:t>
      </w:r>
    </w:p>
    <w:p w14:paraId="116C4C88" w14:textId="77777777" w:rsidR="009A4B07" w:rsidRDefault="009A4B07" w:rsidP="009A4B07">
      <w:pPr>
        <w:pStyle w:val="BodyText"/>
        <w:ind w:left="360" w:firstLine="360"/>
        <w:rPr>
          <w:i/>
          <w:u w:val="single"/>
        </w:rPr>
      </w:pPr>
    </w:p>
    <w:p w14:paraId="56B179FE" w14:textId="2C389301" w:rsidR="00CD08D2" w:rsidRDefault="00CD08D2" w:rsidP="009A4B07">
      <w:pPr>
        <w:pStyle w:val="BodyText"/>
        <w:ind w:left="360" w:firstLine="360"/>
        <w:rPr>
          <w:i/>
          <w:u w:val="single"/>
        </w:rPr>
      </w:pPr>
      <w:r>
        <w:rPr>
          <w:i/>
          <w:u w:val="single"/>
        </w:rPr>
        <w:t>Interview schedule</w:t>
      </w:r>
    </w:p>
    <w:p w14:paraId="71A1F2BE" w14:textId="77777777" w:rsidR="00CD08D2" w:rsidRDefault="00CD08D2" w:rsidP="00CD08D2">
      <w:pPr>
        <w:pStyle w:val="BodyText"/>
        <w:ind w:left="720"/>
        <w:rPr>
          <w:i/>
          <w:u w:val="single"/>
        </w:rPr>
      </w:pPr>
      <w:r>
        <w:rPr>
          <w:i/>
          <w:u w:val="single"/>
        </w:rPr>
        <w:t>(Same questions will be asked to parents, though phrased slightly differently.  Prompts are within brackets)</w:t>
      </w:r>
    </w:p>
    <w:p w14:paraId="6CEA4B52" w14:textId="77777777" w:rsidR="00CD08D2" w:rsidRDefault="00CD08D2" w:rsidP="00CD08D2">
      <w:pPr>
        <w:pStyle w:val="BodyText"/>
        <w:ind w:left="360"/>
      </w:pPr>
    </w:p>
    <w:p w14:paraId="735882FF" w14:textId="77777777" w:rsidR="00CD08D2" w:rsidRDefault="00CD08D2" w:rsidP="00CD08D2">
      <w:pPr>
        <w:pStyle w:val="BodyText"/>
        <w:ind w:left="360"/>
      </w:pPr>
      <w:r>
        <w:t xml:space="preserve">1 </w:t>
      </w:r>
    </w:p>
    <w:p w14:paraId="25A6545E" w14:textId="77777777" w:rsidR="00CD08D2" w:rsidRDefault="00CD08D2" w:rsidP="00CD08D2">
      <w:pPr>
        <w:pStyle w:val="BodyText"/>
        <w:ind w:left="360"/>
      </w:pPr>
      <w:r>
        <w:t>Can you tell me a bit about yourself and why you go to hospital?</w:t>
      </w:r>
    </w:p>
    <w:p w14:paraId="78FF6AFE" w14:textId="77777777" w:rsidR="00CD08D2" w:rsidRDefault="00CD08D2" w:rsidP="00CD08D2">
      <w:pPr>
        <w:pStyle w:val="BodyText"/>
        <w:ind w:left="360"/>
      </w:pPr>
      <w:r>
        <w:t xml:space="preserve">2 </w:t>
      </w:r>
    </w:p>
    <w:p w14:paraId="79B89219" w14:textId="77777777" w:rsidR="00CD08D2" w:rsidRDefault="00CD08D2" w:rsidP="00CD08D2">
      <w:pPr>
        <w:pStyle w:val="BodyText"/>
        <w:ind w:left="360"/>
      </w:pPr>
      <w:r>
        <w:t xml:space="preserve">Is it okay if I show you an example of an MRI scan of a brain tumour. [Show generic image of brain with similar tumour] Do you remember how you felt when you saw your scan for the first time? How did you feel? </w:t>
      </w:r>
    </w:p>
    <w:p w14:paraId="38C9C4CA" w14:textId="77777777" w:rsidR="00CD08D2" w:rsidRDefault="00CD08D2" w:rsidP="00CD08D2">
      <w:pPr>
        <w:pStyle w:val="BodyText"/>
        <w:ind w:left="360"/>
      </w:pPr>
      <w:r>
        <w:t xml:space="preserve">(Why is that? Do you still feel this?) </w:t>
      </w:r>
    </w:p>
    <w:p w14:paraId="2F8F4F07" w14:textId="77777777" w:rsidR="00CD08D2" w:rsidRDefault="00CD08D2" w:rsidP="00CD08D2">
      <w:pPr>
        <w:pStyle w:val="BodyText"/>
        <w:ind w:left="360"/>
      </w:pPr>
      <w:r>
        <w:t xml:space="preserve">[If patient does not respond, drawn picture can be given for patient to complete the doctor’s words and patient’s thoughts, or blank drawing paper and pens for younger patients] </w:t>
      </w:r>
    </w:p>
    <w:p w14:paraId="27D78A9F" w14:textId="77777777" w:rsidR="00CD08D2" w:rsidRDefault="00CD08D2" w:rsidP="00CD08D2">
      <w:pPr>
        <w:pStyle w:val="BodyText"/>
        <w:ind w:left="360"/>
      </w:pPr>
      <w:r>
        <w:t xml:space="preserve">3 </w:t>
      </w:r>
    </w:p>
    <w:p w14:paraId="12EDCFC1" w14:textId="77777777" w:rsidR="00CD08D2" w:rsidRDefault="00CD08D2" w:rsidP="00CD08D2">
      <w:pPr>
        <w:pStyle w:val="BodyText"/>
        <w:ind w:left="360"/>
      </w:pPr>
      <w:r>
        <w:t xml:space="preserve">What do you think your scan tells you? </w:t>
      </w:r>
    </w:p>
    <w:p w14:paraId="4847D85C" w14:textId="77777777" w:rsidR="00CD08D2" w:rsidRDefault="00CD08D2" w:rsidP="00CD08D2">
      <w:pPr>
        <w:pStyle w:val="BodyText"/>
        <w:ind w:left="360"/>
      </w:pPr>
      <w:r>
        <w:t>(What parts are you looking at? What do they tell you? Tumour – darker/lighter/shiny area? Where the tumour is? Better means…smaller? How would you feel if you were not allowed to see this? Why is that?)</w:t>
      </w:r>
    </w:p>
    <w:p w14:paraId="07441293" w14:textId="77777777" w:rsidR="00CD08D2" w:rsidRDefault="00CD08D2" w:rsidP="00CD08D2">
      <w:pPr>
        <w:pStyle w:val="BodyText"/>
        <w:ind w:left="360"/>
      </w:pPr>
      <w:r>
        <w:t xml:space="preserve">4 </w:t>
      </w:r>
    </w:p>
    <w:p w14:paraId="59893A03" w14:textId="77777777" w:rsidR="00CD08D2" w:rsidRDefault="00CD08D2" w:rsidP="00CD08D2">
      <w:pPr>
        <w:pStyle w:val="BodyText"/>
        <w:ind w:left="360"/>
      </w:pPr>
      <w:r>
        <w:t xml:space="preserve">What do you think your scan doesn’t tell you? </w:t>
      </w:r>
    </w:p>
    <w:p w14:paraId="0083702B" w14:textId="77777777" w:rsidR="00CD08D2" w:rsidRDefault="00CD08D2" w:rsidP="00CD08D2">
      <w:pPr>
        <w:pStyle w:val="BodyText"/>
        <w:ind w:left="360"/>
      </w:pPr>
      <w:r>
        <w:t>(How certain / stable the changes are from last scan? Bones? Small changes or getting better? How bad the cancer is? Does the type of scanner make a difference?)</w:t>
      </w:r>
    </w:p>
    <w:p w14:paraId="4D72C463" w14:textId="77777777" w:rsidR="00CD08D2" w:rsidRDefault="00CD08D2" w:rsidP="00CD08D2">
      <w:pPr>
        <w:pStyle w:val="BodyText"/>
        <w:ind w:left="360"/>
      </w:pPr>
      <w:r>
        <w:t xml:space="preserve">5 </w:t>
      </w:r>
    </w:p>
    <w:p w14:paraId="46E4EE98" w14:textId="77777777" w:rsidR="00CD08D2" w:rsidRDefault="00CD08D2" w:rsidP="00CD08D2">
      <w:pPr>
        <w:pStyle w:val="BodyText"/>
        <w:ind w:left="360"/>
      </w:pPr>
      <w:r>
        <w:t xml:space="preserve">Do you find seeing the picture useful? </w:t>
      </w:r>
    </w:p>
    <w:p w14:paraId="57A22059" w14:textId="77777777" w:rsidR="00CD08D2" w:rsidRDefault="00CD08D2" w:rsidP="00CD08D2">
      <w:pPr>
        <w:pStyle w:val="BodyText"/>
        <w:ind w:left="360"/>
      </w:pPr>
      <w:r>
        <w:t>(How so? Does it help you to understand your condition better?)</w:t>
      </w:r>
    </w:p>
    <w:p w14:paraId="01BFDC17" w14:textId="77777777" w:rsidR="00CD08D2" w:rsidRDefault="00CD08D2" w:rsidP="00CD08D2">
      <w:pPr>
        <w:pStyle w:val="BodyText"/>
        <w:ind w:left="360"/>
      </w:pPr>
      <w:r>
        <w:t xml:space="preserve">6 </w:t>
      </w:r>
    </w:p>
    <w:p w14:paraId="386B0518" w14:textId="77777777" w:rsidR="00CD08D2" w:rsidRDefault="00CD08D2" w:rsidP="00CD08D2">
      <w:pPr>
        <w:pStyle w:val="BodyText"/>
        <w:ind w:left="360"/>
      </w:pPr>
      <w:r>
        <w:t xml:space="preserve">If a new scan gave more information that may be helpful, would you want this? </w:t>
      </w:r>
    </w:p>
    <w:p w14:paraId="7CAF4009" w14:textId="77777777" w:rsidR="00CD08D2" w:rsidRDefault="00CD08D2" w:rsidP="00CD08D2">
      <w:pPr>
        <w:pStyle w:val="BodyText"/>
        <w:ind w:left="360"/>
      </w:pPr>
      <w:r>
        <w:t>(Why is that?)</w:t>
      </w:r>
    </w:p>
    <w:p w14:paraId="6A3893B3" w14:textId="77777777" w:rsidR="00CD08D2" w:rsidRDefault="00CD08D2" w:rsidP="00CD08D2">
      <w:pPr>
        <w:pStyle w:val="BodyText"/>
        <w:ind w:left="360"/>
      </w:pPr>
      <w:r>
        <w:t xml:space="preserve">7 </w:t>
      </w:r>
    </w:p>
    <w:p w14:paraId="178732BD" w14:textId="77777777" w:rsidR="00CD08D2" w:rsidRDefault="00CD08D2" w:rsidP="00CD08D2">
      <w:pPr>
        <w:pStyle w:val="BodyText"/>
        <w:ind w:left="360"/>
      </w:pPr>
      <w:r>
        <w:t>[If yes] Would you change your mind if the information could occasionally be misleading?</w:t>
      </w:r>
    </w:p>
    <w:p w14:paraId="38B2480A" w14:textId="77777777" w:rsidR="00CD08D2" w:rsidRDefault="00CD08D2" w:rsidP="00CD08D2">
      <w:pPr>
        <w:pStyle w:val="BodyText"/>
        <w:ind w:left="360"/>
      </w:pPr>
      <w:r>
        <w:t xml:space="preserve">8 </w:t>
      </w:r>
    </w:p>
    <w:p w14:paraId="2A827722" w14:textId="77777777" w:rsidR="00CD08D2" w:rsidRDefault="00CD08D2" w:rsidP="00CD08D2">
      <w:pPr>
        <w:pStyle w:val="BodyText"/>
        <w:ind w:left="360"/>
      </w:pPr>
      <w:r>
        <w:t xml:space="preserve">How do you find the wait between having the scan and hearing the results? </w:t>
      </w:r>
    </w:p>
    <w:p w14:paraId="6A212279" w14:textId="77777777" w:rsidR="00CD08D2" w:rsidRDefault="00CD08D2" w:rsidP="00CD08D2">
      <w:pPr>
        <w:pStyle w:val="BodyText"/>
        <w:ind w:left="360"/>
      </w:pPr>
      <w:r>
        <w:t>(Far too long? Fast enough? Causing anxiety? Does it not bother you?</w:t>
      </w:r>
      <w:r w:rsidR="00687FAE">
        <w:t xml:space="preserve"> </w:t>
      </w:r>
      <w:r w:rsidR="00687FAE" w:rsidRPr="00687FAE">
        <w:t>Would you prefer to have a preliminary report?</w:t>
      </w:r>
      <w:r>
        <w:t>)</w:t>
      </w:r>
    </w:p>
    <w:p w14:paraId="143474F8" w14:textId="77777777" w:rsidR="00CD08D2" w:rsidRDefault="00CD08D2" w:rsidP="00CD08D2">
      <w:pPr>
        <w:pStyle w:val="BodyText"/>
        <w:ind w:left="360"/>
      </w:pPr>
    </w:p>
    <w:p w14:paraId="3B780EFB" w14:textId="77777777" w:rsidR="00CD08D2" w:rsidRDefault="00CD08D2" w:rsidP="00CD08D2">
      <w:pPr>
        <w:pStyle w:val="BodyText"/>
        <w:ind w:left="360"/>
      </w:pPr>
      <w:r>
        <w:t>[If have time...</w:t>
      </w:r>
    </w:p>
    <w:p w14:paraId="07E39891" w14:textId="77777777" w:rsidR="00CD08D2" w:rsidRDefault="00CD08D2" w:rsidP="00CD08D2">
      <w:pPr>
        <w:pStyle w:val="BodyText"/>
        <w:ind w:left="360"/>
      </w:pPr>
      <w:r>
        <w:t xml:space="preserve">9 </w:t>
      </w:r>
    </w:p>
    <w:p w14:paraId="41609CF0" w14:textId="77777777" w:rsidR="00CD08D2" w:rsidRDefault="00CD08D2" w:rsidP="00CD08D2">
      <w:pPr>
        <w:pStyle w:val="BodyText"/>
        <w:ind w:left="360"/>
      </w:pPr>
      <w:r>
        <w:t xml:space="preserve">If you could have a copy of the scan image to take away each time, would you want that? </w:t>
      </w:r>
    </w:p>
    <w:p w14:paraId="327167BF" w14:textId="77777777" w:rsidR="00CD08D2" w:rsidRDefault="00CD08D2" w:rsidP="00CD08D2">
      <w:pPr>
        <w:pStyle w:val="BodyText"/>
        <w:ind w:left="360"/>
      </w:pPr>
      <w:r>
        <w:t xml:space="preserve">([If no] Would you mind telling us why that is? </w:t>
      </w:r>
    </w:p>
    <w:p w14:paraId="43A5EBF2" w14:textId="77777777" w:rsidR="00CD08D2" w:rsidRDefault="00CD08D2" w:rsidP="00CD08D2">
      <w:pPr>
        <w:pStyle w:val="BodyText"/>
        <w:ind w:left="360"/>
      </w:pPr>
      <w:r>
        <w:lastRenderedPageBreak/>
        <w:t xml:space="preserve">[If yes] </w:t>
      </w:r>
      <w:r w:rsidR="003F071D">
        <w:t>Would you mind telling us why that is? (W</w:t>
      </w:r>
      <w:r>
        <w:t>ould you mind telling us what would you do with it?)]</w:t>
      </w:r>
    </w:p>
    <w:p w14:paraId="4F59696C" w14:textId="77777777" w:rsidR="00CD08D2" w:rsidRDefault="00CD08D2" w:rsidP="00CD08D2">
      <w:pPr>
        <w:pStyle w:val="BodyText"/>
        <w:ind w:left="360"/>
      </w:pPr>
    </w:p>
    <w:p w14:paraId="342E2B27" w14:textId="77777777" w:rsidR="00CD08D2" w:rsidRDefault="00CD08D2" w:rsidP="00CD08D2">
      <w:pPr>
        <w:pStyle w:val="BodyText"/>
        <w:ind w:left="360"/>
      </w:pPr>
      <w:r>
        <w:t xml:space="preserve">10 </w:t>
      </w:r>
    </w:p>
    <w:p w14:paraId="6A3A459E" w14:textId="77777777" w:rsidR="00CD08D2" w:rsidRDefault="00CD08D2" w:rsidP="00CD08D2">
      <w:pPr>
        <w:pStyle w:val="BodyText"/>
        <w:ind w:left="360"/>
      </w:pPr>
      <w:r>
        <w:t>Is there anything else you'd like to say about this?</w:t>
      </w:r>
    </w:p>
    <w:p w14:paraId="588D9F0E" w14:textId="77777777" w:rsidR="00CD08D2" w:rsidRDefault="00CD08D2" w:rsidP="00CD08D2">
      <w:pPr>
        <w:pStyle w:val="BodyText"/>
        <w:ind w:left="360"/>
      </w:pPr>
      <w:r>
        <w:t xml:space="preserve">11 </w:t>
      </w:r>
    </w:p>
    <w:p w14:paraId="4C1BC210" w14:textId="77777777" w:rsidR="00F60BA7" w:rsidRDefault="00CD08D2" w:rsidP="003F071D">
      <w:pPr>
        <w:pStyle w:val="BodyText"/>
        <w:ind w:left="360"/>
      </w:pPr>
      <w:r>
        <w:t>Do you have any questions?</w:t>
      </w:r>
    </w:p>
    <w:sectPr w:rsidR="00F60BA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69C442" w14:textId="77777777" w:rsidR="00AC63B4" w:rsidRDefault="00AC63B4" w:rsidP="00AC63B4">
      <w:pPr>
        <w:spacing w:after="0" w:line="240" w:lineRule="auto"/>
      </w:pPr>
      <w:r>
        <w:separator/>
      </w:r>
    </w:p>
  </w:endnote>
  <w:endnote w:type="continuationSeparator" w:id="0">
    <w:p w14:paraId="10C5AA65" w14:textId="77777777" w:rsidR="00AC63B4" w:rsidRDefault="00AC63B4" w:rsidP="00AC63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B5EEDD" w14:textId="77777777" w:rsidR="00E91C9B" w:rsidRDefault="00E91C9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4BD68C" w14:textId="77777777" w:rsidR="00AC63B4" w:rsidRPr="008F5921" w:rsidRDefault="002E4B17" w:rsidP="00E91C9B">
    <w:pPr>
      <w:pStyle w:val="Footer"/>
    </w:pPr>
    <w:r>
      <w:t xml:space="preserve">IRAS project code 206497 </w:t>
    </w:r>
    <w:r w:rsidR="00AC63B4">
      <w:t xml:space="preserve">– Interview schedule, Version 1.0 </w:t>
    </w:r>
    <w:r w:rsidR="003F071D">
      <w:t>1 September</w:t>
    </w:r>
    <w:r w:rsidR="00AC63B4">
      <w:t xml:space="preserve"> 2016</w:t>
    </w:r>
  </w:p>
  <w:p w14:paraId="4D728D01" w14:textId="77777777" w:rsidR="00AC63B4" w:rsidRDefault="00AC63B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0427CA" w14:textId="77777777" w:rsidR="00E91C9B" w:rsidRDefault="00E91C9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F0C1D1" w14:textId="77777777" w:rsidR="00AC63B4" w:rsidRDefault="00AC63B4" w:rsidP="00AC63B4">
      <w:pPr>
        <w:spacing w:after="0" w:line="240" w:lineRule="auto"/>
      </w:pPr>
      <w:r>
        <w:separator/>
      </w:r>
    </w:p>
  </w:footnote>
  <w:footnote w:type="continuationSeparator" w:id="0">
    <w:p w14:paraId="1D7AB214" w14:textId="77777777" w:rsidR="00AC63B4" w:rsidRDefault="00AC63B4" w:rsidP="00AC63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B1466B" w14:textId="77777777" w:rsidR="00E91C9B" w:rsidRDefault="00E91C9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9DDB02" w14:textId="77777777" w:rsidR="00E91C9B" w:rsidRDefault="00E91C9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BD72B9" w14:textId="77777777" w:rsidR="00E91C9B" w:rsidRDefault="00E91C9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D08D2"/>
    <w:rsid w:val="002E4B17"/>
    <w:rsid w:val="00317B89"/>
    <w:rsid w:val="003F071D"/>
    <w:rsid w:val="00443C50"/>
    <w:rsid w:val="00687FAE"/>
    <w:rsid w:val="00745AB9"/>
    <w:rsid w:val="008610D7"/>
    <w:rsid w:val="009A4B07"/>
    <w:rsid w:val="00AC63B4"/>
    <w:rsid w:val="00C118B2"/>
    <w:rsid w:val="00CD08D2"/>
    <w:rsid w:val="00E72A19"/>
    <w:rsid w:val="00E91C9B"/>
    <w:rsid w:val="00F60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13AA26"/>
  <w15:docId w15:val="{DC55AB8C-C8CF-4FE0-B1CC-32FBCB854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nhideWhenUsed/>
    <w:rsid w:val="00CD08D2"/>
    <w:pPr>
      <w:spacing w:after="0" w:line="240" w:lineRule="auto"/>
    </w:pPr>
    <w:rPr>
      <w:rFonts w:ascii="Arial" w:eastAsia="Times New Roman" w:hAnsi="Arial" w:cs="Arial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CD08D2"/>
    <w:rPr>
      <w:rFonts w:ascii="Arial" w:eastAsia="Times New Roman" w:hAnsi="Arial" w:cs="Arial"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AC63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63B4"/>
  </w:style>
  <w:style w:type="paragraph" w:styleId="Footer">
    <w:name w:val="footer"/>
    <w:basedOn w:val="Normal"/>
    <w:link w:val="FooterChar"/>
    <w:uiPriority w:val="99"/>
    <w:unhideWhenUsed/>
    <w:rsid w:val="00AC63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63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119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324</Words>
  <Characters>1848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Birmingham</Company>
  <LinksUpToDate>false</LinksUpToDate>
  <CharactersWithSpaces>2168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Natalie Tyldesley-Marshall</dc:creator>
  <cp:lastModifiedBy>Natalie Tyldesley-Marshall</cp:lastModifiedBy>
  <cp:revision>4</cp:revision>
  <dcterms:created xsi:type="dcterms:W3CDTF">2021-01-19T15:56:00Z</dcterms:created>
  <dcterms:modified xsi:type="dcterms:W3CDTF">2021-06-09T11:28:00Z</dcterms:modified>
</cp:coreProperties>
</file>