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18" w:rsidRPr="00E05F4E" w:rsidRDefault="00761D18" w:rsidP="00761D18">
      <w:pPr>
        <w:rPr>
          <w:sz w:val="18"/>
          <w:szCs w:val="18"/>
        </w:rPr>
      </w:pPr>
      <w:proofErr w:type="gramStart"/>
      <w:r w:rsidRPr="00766048">
        <w:rPr>
          <w:b/>
          <w:bCs/>
        </w:rPr>
        <w:t xml:space="preserve">Additional File </w:t>
      </w:r>
      <w:r>
        <w:rPr>
          <w:b/>
          <w:bCs/>
        </w:rPr>
        <w:t>3</w:t>
      </w:r>
      <w:r w:rsidRPr="00766048">
        <w:rPr>
          <w:b/>
          <w:bCs/>
        </w:rPr>
        <w:t>.</w:t>
      </w:r>
      <w:proofErr w:type="gramEnd"/>
      <w:r w:rsidRPr="00766048">
        <w:rPr>
          <w:b/>
          <w:bCs/>
        </w:rPr>
        <w:t xml:space="preserve">  Adjusted and unadjusted mean out of pocket expenses per year per cancer type.</w:t>
      </w:r>
      <w:r w:rsidRPr="00766048">
        <w:t xml:space="preserve"> </w:t>
      </w:r>
      <w:r w:rsidRPr="00766048">
        <w:rPr>
          <w:sz w:val="18"/>
          <w:szCs w:val="18"/>
        </w:rPr>
        <w:t xml:space="preserve">Out of pocket expenses significantly increased over the year 2011-2015 for patients with breast cancer and melanoma.  </w:t>
      </w:r>
      <w:r w:rsidRPr="00766048">
        <w:rPr>
          <w:sz w:val="18"/>
          <w:szCs w:val="18"/>
          <w:vertAlign w:val="superscript"/>
        </w:rPr>
        <w:t>+</w:t>
      </w:r>
      <w:r w:rsidRPr="0076604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Adjusted like this: a) </w:t>
      </w:r>
      <w:r w:rsidRPr="00766048">
        <w:rPr>
          <w:sz w:val="18"/>
          <w:szCs w:val="18"/>
        </w:rPr>
        <w:t xml:space="preserve">All cancers: health insurance, </w:t>
      </w:r>
      <w:r>
        <w:rPr>
          <w:sz w:val="18"/>
          <w:szCs w:val="18"/>
        </w:rPr>
        <w:t>sex</w:t>
      </w:r>
      <w:r w:rsidRPr="00766048">
        <w:rPr>
          <w:sz w:val="18"/>
          <w:szCs w:val="18"/>
        </w:rPr>
        <w:t xml:space="preserve">, age, level of education, cancer type and Year </w:t>
      </w:r>
      <w:r>
        <w:rPr>
          <w:sz w:val="18"/>
          <w:szCs w:val="18"/>
        </w:rPr>
        <w:t xml:space="preserve">b) </w:t>
      </w:r>
      <w:r w:rsidRPr="00766048">
        <w:rPr>
          <w:sz w:val="18"/>
          <w:szCs w:val="18"/>
        </w:rPr>
        <w:t>Breast and colorectal cancer: Health insurance, age, year</w:t>
      </w:r>
      <w:r>
        <w:rPr>
          <w:sz w:val="18"/>
          <w:szCs w:val="18"/>
        </w:rPr>
        <w:t xml:space="preserve"> c) </w:t>
      </w:r>
      <w:r w:rsidRPr="00766048">
        <w:rPr>
          <w:sz w:val="18"/>
          <w:szCs w:val="18"/>
        </w:rPr>
        <w:t>Lung and Prostate cancer: Health insurance and year</w:t>
      </w:r>
      <w:r>
        <w:rPr>
          <w:sz w:val="18"/>
          <w:szCs w:val="18"/>
        </w:rPr>
        <w:t xml:space="preserve"> d)</w:t>
      </w:r>
      <w:r w:rsidRPr="00766048">
        <w:rPr>
          <w:sz w:val="18"/>
          <w:szCs w:val="18"/>
        </w:rPr>
        <w:t xml:space="preserve"> melanoma: health insurance, year, level of education. </w:t>
      </w:r>
      <w:r w:rsidRPr="00766048">
        <w:t xml:space="preserve"> </w:t>
      </w:r>
    </w:p>
    <w:p w:rsidR="00761D18" w:rsidRDefault="00761D18" w:rsidP="00761D18">
      <w:pPr>
        <w:rPr>
          <w:sz w:val="16"/>
          <w:szCs w:val="16"/>
        </w:rPr>
        <w:sectPr w:rsidR="00761D18" w:rsidSect="0076604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61D18" w:rsidRPr="00A92533" w:rsidRDefault="00761D18" w:rsidP="00761D18">
      <w:pPr>
        <w:rPr>
          <w:noProof/>
          <w:sz w:val="18"/>
          <w:szCs w:val="18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0"/>
        <w:gridCol w:w="760"/>
        <w:gridCol w:w="780"/>
        <w:gridCol w:w="1580"/>
        <w:gridCol w:w="880"/>
      </w:tblGrid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Variable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Coeff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Ratio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Extra Cost (AU$)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Sign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Health Insurance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No (ref)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803.38 (1494.82)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Yes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1.32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2.76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2217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***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>
              <w:rPr>
                <w:rFonts w:cstheme="minorHAnsi"/>
                <w:b/>
                <w:bCs/>
                <w:noProof/>
                <w:sz w:val="16"/>
                <w:szCs w:val="16"/>
              </w:rPr>
              <w:t>Sex</w:t>
            </w: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Female (ref)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2441 (2967)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Male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0.01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0.01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21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Age Category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&lt; 50 (ref)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2452 (3335)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50-60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-0.05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0.05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121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&gt; 60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-0.01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0.01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34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Level of Education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 xml:space="preserve">High - (ref) 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2930 (3190.8)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Medium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-0.06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0.06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172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Low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-0.25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0.22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657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***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Cancer Type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Breast (ref)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3707 (3474)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Colorectal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-0.24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0.21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797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Lung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-0.27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0.24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882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Melanoma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-1.23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0.71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2627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***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Prostate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0.22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-</w:t>
            </w:r>
            <w:r w:rsidRPr="00A92533">
              <w:rPr>
                <w:rFonts w:cstheme="minorHAnsi"/>
                <w:noProof/>
                <w:sz w:val="16"/>
                <w:szCs w:val="16"/>
              </w:rPr>
              <w:t>0.24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-899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 w:rsidRPr="00A92533">
              <w:rPr>
                <w:rFonts w:cstheme="minorHAnsi"/>
                <w:b/>
                <w:bCs/>
                <w:noProof/>
                <w:sz w:val="16"/>
                <w:szCs w:val="16"/>
              </w:rPr>
              <w:t>Year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2011 (ref)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1962 (2861)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 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2012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0.52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0.68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1340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***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2013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0.48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0.61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1200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***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2014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0.49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0.63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1234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***</w:t>
            </w:r>
          </w:p>
        </w:tc>
      </w:tr>
      <w:tr w:rsidR="00761D18" w:rsidRPr="00A92533" w:rsidTr="001D03A5">
        <w:trPr>
          <w:trHeight w:val="290"/>
        </w:trPr>
        <w:tc>
          <w:tcPr>
            <w:tcW w:w="174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2015</w:t>
            </w:r>
          </w:p>
        </w:tc>
        <w:tc>
          <w:tcPr>
            <w:tcW w:w="76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0.53</w:t>
            </w:r>
          </w:p>
        </w:tc>
        <w:tc>
          <w:tcPr>
            <w:tcW w:w="7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0.70</w:t>
            </w:r>
          </w:p>
        </w:tc>
        <w:tc>
          <w:tcPr>
            <w:tcW w:w="15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1379</w:t>
            </w:r>
          </w:p>
        </w:tc>
        <w:tc>
          <w:tcPr>
            <w:tcW w:w="880" w:type="dxa"/>
            <w:noWrap/>
            <w:hideMark/>
          </w:tcPr>
          <w:p w:rsidR="00761D18" w:rsidRPr="00A92533" w:rsidRDefault="00761D18" w:rsidP="001D03A5">
            <w:pPr>
              <w:rPr>
                <w:rFonts w:cstheme="minorHAnsi"/>
                <w:noProof/>
                <w:sz w:val="16"/>
                <w:szCs w:val="16"/>
              </w:rPr>
            </w:pPr>
            <w:r w:rsidRPr="00A92533">
              <w:rPr>
                <w:rFonts w:cstheme="minorHAnsi"/>
                <w:noProof/>
                <w:sz w:val="16"/>
                <w:szCs w:val="16"/>
              </w:rPr>
              <w:t>***</w:t>
            </w:r>
          </w:p>
        </w:tc>
      </w:tr>
    </w:tbl>
    <w:p w:rsidR="00F008BE" w:rsidRDefault="00F008BE"/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18"/>
    <w:rsid w:val="00026427"/>
    <w:rsid w:val="00283642"/>
    <w:rsid w:val="003712D7"/>
    <w:rsid w:val="003A7FBB"/>
    <w:rsid w:val="00653363"/>
    <w:rsid w:val="007044C1"/>
    <w:rsid w:val="00761D18"/>
    <w:rsid w:val="008E59A2"/>
    <w:rsid w:val="00C35247"/>
    <w:rsid w:val="00CB0DEB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D18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table" w:styleId="TableGrid">
    <w:name w:val="Table Grid"/>
    <w:basedOn w:val="TableNormal"/>
    <w:uiPriority w:val="39"/>
    <w:rsid w:val="00761D18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D18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table" w:styleId="TableGrid">
    <w:name w:val="Table Grid"/>
    <w:basedOn w:val="TableNormal"/>
    <w:uiPriority w:val="39"/>
    <w:rsid w:val="00761D18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1019</Characters>
  <Application>Microsoft Office Word</Application>
  <DocSecurity>0</DocSecurity>
  <Lines>203</Lines>
  <Paragraphs>174</Paragraphs>
  <ScaleCrop>false</ScaleCrop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2021-09-08T04:47:00Z</dcterms:created>
  <dcterms:modified xsi:type="dcterms:W3CDTF">2021-09-08T04:48:00Z</dcterms:modified>
</cp:coreProperties>
</file>