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842CC" w14:textId="77777777" w:rsidR="002D0698" w:rsidRPr="00287C8A" w:rsidRDefault="002D0698" w:rsidP="002D0698">
      <w:pPr>
        <w:jc w:val="both"/>
        <w:rPr>
          <w:rFonts w:ascii="Arial" w:hAnsi="Arial" w:cs="Arial"/>
          <w:sz w:val="20"/>
          <w:szCs w:val="20"/>
        </w:rPr>
      </w:pPr>
      <w:r w:rsidRPr="00287C8A">
        <w:rPr>
          <w:rFonts w:ascii="Arial" w:hAnsi="Arial" w:cs="Arial"/>
          <w:sz w:val="20"/>
          <w:szCs w:val="20"/>
        </w:rPr>
        <w:t xml:space="preserve">Supplementary Table 1: Suggested processing definitions using the </w:t>
      </w:r>
      <w:proofErr w:type="spellStart"/>
      <w:r w:rsidRPr="00287C8A">
        <w:rPr>
          <w:rFonts w:ascii="Arial" w:hAnsi="Arial" w:cs="Arial"/>
          <w:sz w:val="20"/>
          <w:szCs w:val="20"/>
        </w:rPr>
        <w:t>Incucyte</w:t>
      </w:r>
      <w:proofErr w:type="spellEnd"/>
      <w:r w:rsidRPr="00287C8A">
        <w:rPr>
          <w:rFonts w:ascii="Arial" w:hAnsi="Arial" w:cs="Arial"/>
          <w:sz w:val="20"/>
          <w:szCs w:val="20"/>
        </w:rPr>
        <w:t>® Zoom.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391"/>
        <w:gridCol w:w="1195"/>
        <w:gridCol w:w="1065"/>
        <w:gridCol w:w="1316"/>
        <w:gridCol w:w="1284"/>
        <w:gridCol w:w="1267"/>
        <w:gridCol w:w="1552"/>
        <w:gridCol w:w="1536"/>
        <w:gridCol w:w="1376"/>
        <w:gridCol w:w="1330"/>
      </w:tblGrid>
      <w:tr w:rsidR="002D0698" w:rsidRPr="00287C8A" w14:paraId="170CFC9B" w14:textId="77777777" w:rsidTr="00335CE7">
        <w:tc>
          <w:tcPr>
            <w:tcW w:w="2405" w:type="dxa"/>
          </w:tcPr>
          <w:p w14:paraId="65D743D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Cell line</w:t>
            </w:r>
          </w:p>
        </w:tc>
        <w:tc>
          <w:tcPr>
            <w:tcW w:w="1145" w:type="dxa"/>
          </w:tcPr>
          <w:p w14:paraId="0E5307C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Parameter</w:t>
            </w:r>
          </w:p>
        </w:tc>
        <w:tc>
          <w:tcPr>
            <w:tcW w:w="1067" w:type="dxa"/>
          </w:tcPr>
          <w:p w14:paraId="225ECB6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Radius (µm)</w:t>
            </w:r>
          </w:p>
        </w:tc>
        <w:tc>
          <w:tcPr>
            <w:tcW w:w="1316" w:type="dxa"/>
          </w:tcPr>
          <w:p w14:paraId="29AE851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Adjustment</w:t>
            </w:r>
          </w:p>
        </w:tc>
        <w:tc>
          <w:tcPr>
            <w:tcW w:w="1292" w:type="dxa"/>
          </w:tcPr>
          <w:p w14:paraId="2734863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Edge</w:t>
            </w:r>
          </w:p>
        </w:tc>
        <w:tc>
          <w:tcPr>
            <w:tcW w:w="1275" w:type="dxa"/>
          </w:tcPr>
          <w:p w14:paraId="250CE08A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Fill (µm)</w:t>
            </w:r>
          </w:p>
        </w:tc>
        <w:tc>
          <w:tcPr>
            <w:tcW w:w="1562" w:type="dxa"/>
          </w:tcPr>
          <w:p w14:paraId="7A0EE6B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Area (µm)</w:t>
            </w:r>
          </w:p>
        </w:tc>
        <w:tc>
          <w:tcPr>
            <w:tcW w:w="1538" w:type="dxa"/>
          </w:tcPr>
          <w:p w14:paraId="28B52F5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Eccentricity</w:t>
            </w:r>
          </w:p>
        </w:tc>
        <w:tc>
          <w:tcPr>
            <w:tcW w:w="1380" w:type="dxa"/>
          </w:tcPr>
          <w:p w14:paraId="49E57C50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Mean intensity</w:t>
            </w:r>
          </w:p>
        </w:tc>
        <w:tc>
          <w:tcPr>
            <w:tcW w:w="1332" w:type="dxa"/>
          </w:tcPr>
          <w:p w14:paraId="03DED7E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C8A">
              <w:rPr>
                <w:rFonts w:ascii="Arial" w:hAnsi="Arial" w:cs="Arial"/>
                <w:b/>
                <w:sz w:val="20"/>
                <w:szCs w:val="20"/>
              </w:rPr>
              <w:t>Integrated intensity</w:t>
            </w:r>
          </w:p>
        </w:tc>
      </w:tr>
      <w:tr w:rsidR="002D0698" w:rsidRPr="00287C8A" w14:paraId="75051CC3" w14:textId="77777777" w:rsidTr="00335CE7">
        <w:tc>
          <w:tcPr>
            <w:tcW w:w="2405" w:type="dxa"/>
          </w:tcPr>
          <w:p w14:paraId="6843715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KURAMOCHI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Cytotox</w:t>
            </w:r>
            <w:proofErr w:type="spellEnd"/>
          </w:p>
        </w:tc>
        <w:tc>
          <w:tcPr>
            <w:tcW w:w="1145" w:type="dxa"/>
          </w:tcPr>
          <w:p w14:paraId="7E5F144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209AD30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6E9F3D9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92" w:type="dxa"/>
          </w:tcPr>
          <w:p w14:paraId="6E0B8A1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14:paraId="4BBDC7CF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4AA72B3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&gt;100, &lt;1000</w:t>
            </w:r>
          </w:p>
        </w:tc>
        <w:tc>
          <w:tcPr>
            <w:tcW w:w="1538" w:type="dxa"/>
          </w:tcPr>
          <w:p w14:paraId="0A32913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&lt;0.8</w:t>
            </w:r>
          </w:p>
        </w:tc>
        <w:tc>
          <w:tcPr>
            <w:tcW w:w="1380" w:type="dxa"/>
          </w:tcPr>
          <w:p w14:paraId="50FA8EFA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374BE10A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0F07C585" w14:textId="77777777" w:rsidTr="00335CE7">
        <w:tc>
          <w:tcPr>
            <w:tcW w:w="2405" w:type="dxa"/>
          </w:tcPr>
          <w:p w14:paraId="602D66C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KURAMOCHI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Annexin</w:t>
            </w:r>
            <w:proofErr w:type="spellEnd"/>
            <w:r w:rsidRPr="00287C8A"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</w:tc>
        <w:tc>
          <w:tcPr>
            <w:tcW w:w="1145" w:type="dxa"/>
          </w:tcPr>
          <w:p w14:paraId="48CC45D8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5FA044B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2279D54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92" w:type="dxa"/>
          </w:tcPr>
          <w:p w14:paraId="36F7339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275" w:type="dxa"/>
          </w:tcPr>
          <w:p w14:paraId="448245C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1562" w:type="dxa"/>
          </w:tcPr>
          <w:p w14:paraId="54BB9FAF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3CE9E5D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7423978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14795D9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60BBC7CC" w14:textId="77777777" w:rsidTr="00335CE7">
        <w:tc>
          <w:tcPr>
            <w:tcW w:w="2405" w:type="dxa"/>
          </w:tcPr>
          <w:p w14:paraId="38312F1F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OVSAHO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Cytotox</w:t>
            </w:r>
            <w:proofErr w:type="spellEnd"/>
          </w:p>
        </w:tc>
        <w:tc>
          <w:tcPr>
            <w:tcW w:w="1145" w:type="dxa"/>
          </w:tcPr>
          <w:p w14:paraId="51E98DC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Top-Hat</w:t>
            </w:r>
          </w:p>
        </w:tc>
        <w:tc>
          <w:tcPr>
            <w:tcW w:w="1067" w:type="dxa"/>
          </w:tcPr>
          <w:p w14:paraId="07F0089F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40.0</w:t>
            </w:r>
          </w:p>
        </w:tc>
        <w:tc>
          <w:tcPr>
            <w:tcW w:w="1316" w:type="dxa"/>
          </w:tcPr>
          <w:p w14:paraId="1E8777A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292" w:type="dxa"/>
          </w:tcPr>
          <w:p w14:paraId="4E053A5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275" w:type="dxa"/>
          </w:tcPr>
          <w:p w14:paraId="399C408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3A64268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&gt;100</w:t>
            </w:r>
          </w:p>
        </w:tc>
        <w:tc>
          <w:tcPr>
            <w:tcW w:w="1538" w:type="dxa"/>
          </w:tcPr>
          <w:p w14:paraId="2F25E3D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5BA201FF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&gt;20</w:t>
            </w:r>
          </w:p>
        </w:tc>
        <w:tc>
          <w:tcPr>
            <w:tcW w:w="1332" w:type="dxa"/>
          </w:tcPr>
          <w:p w14:paraId="71338680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70F622C5" w14:textId="77777777" w:rsidTr="00335CE7">
        <w:tc>
          <w:tcPr>
            <w:tcW w:w="2405" w:type="dxa"/>
          </w:tcPr>
          <w:p w14:paraId="1EECBB2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OVSAHO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Annexin</w:t>
            </w:r>
            <w:proofErr w:type="spellEnd"/>
            <w:r w:rsidRPr="00287C8A"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</w:tc>
        <w:tc>
          <w:tcPr>
            <w:tcW w:w="1145" w:type="dxa"/>
          </w:tcPr>
          <w:p w14:paraId="7AD452B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3E75C28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46B531C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292" w:type="dxa"/>
          </w:tcPr>
          <w:p w14:paraId="30436C9F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14:paraId="25AAD49F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25ABAED5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465ED76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3F7A62D5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552E6C1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5A56CA18" w14:textId="77777777" w:rsidTr="00335CE7">
        <w:tc>
          <w:tcPr>
            <w:tcW w:w="2405" w:type="dxa"/>
          </w:tcPr>
          <w:p w14:paraId="2DA0CD0A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COV362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Cytotox</w:t>
            </w:r>
            <w:proofErr w:type="spellEnd"/>
          </w:p>
        </w:tc>
        <w:tc>
          <w:tcPr>
            <w:tcW w:w="1145" w:type="dxa"/>
          </w:tcPr>
          <w:p w14:paraId="0CE6BAA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Top-Hat</w:t>
            </w:r>
          </w:p>
        </w:tc>
        <w:tc>
          <w:tcPr>
            <w:tcW w:w="1067" w:type="dxa"/>
          </w:tcPr>
          <w:p w14:paraId="0A9326C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40.0</w:t>
            </w:r>
          </w:p>
        </w:tc>
        <w:tc>
          <w:tcPr>
            <w:tcW w:w="1316" w:type="dxa"/>
          </w:tcPr>
          <w:p w14:paraId="4A4299A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92" w:type="dxa"/>
          </w:tcPr>
          <w:p w14:paraId="780D3F7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14:paraId="2F494B25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29D48EDA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&gt;100</w:t>
            </w:r>
          </w:p>
        </w:tc>
        <w:tc>
          <w:tcPr>
            <w:tcW w:w="1538" w:type="dxa"/>
          </w:tcPr>
          <w:p w14:paraId="5A7914D0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&gt;50</w:t>
            </w:r>
          </w:p>
        </w:tc>
        <w:tc>
          <w:tcPr>
            <w:tcW w:w="1380" w:type="dxa"/>
          </w:tcPr>
          <w:p w14:paraId="722064A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5FC3170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14257B2B" w14:textId="77777777" w:rsidTr="00335CE7">
        <w:tc>
          <w:tcPr>
            <w:tcW w:w="2405" w:type="dxa"/>
          </w:tcPr>
          <w:p w14:paraId="4E93EC2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COV362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Annexin</w:t>
            </w:r>
            <w:proofErr w:type="spellEnd"/>
            <w:r w:rsidRPr="00287C8A"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</w:tc>
        <w:tc>
          <w:tcPr>
            <w:tcW w:w="1145" w:type="dxa"/>
          </w:tcPr>
          <w:p w14:paraId="1BD7BAE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3E294FB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51E3CA4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292" w:type="dxa"/>
          </w:tcPr>
          <w:p w14:paraId="2AD361AE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14:paraId="0A5714E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49CA6AD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757284E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4561DCA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565BA06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07E05A97" w14:textId="77777777" w:rsidTr="00335CE7">
        <w:tc>
          <w:tcPr>
            <w:tcW w:w="2405" w:type="dxa"/>
          </w:tcPr>
          <w:p w14:paraId="7CF2DBB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OVCAR4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Cytotox</w:t>
            </w:r>
            <w:proofErr w:type="spellEnd"/>
          </w:p>
        </w:tc>
        <w:tc>
          <w:tcPr>
            <w:tcW w:w="1145" w:type="dxa"/>
          </w:tcPr>
          <w:p w14:paraId="0BE4C79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62C8BA5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49A1DCC5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292" w:type="dxa"/>
          </w:tcPr>
          <w:p w14:paraId="619F55BE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14:paraId="38A9549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531F9E7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7F0E309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5E6BCF8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&gt;100</w:t>
            </w:r>
          </w:p>
        </w:tc>
        <w:tc>
          <w:tcPr>
            <w:tcW w:w="1332" w:type="dxa"/>
          </w:tcPr>
          <w:p w14:paraId="6905357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2BA927E0" w14:textId="77777777" w:rsidTr="00335CE7">
        <w:tc>
          <w:tcPr>
            <w:tcW w:w="2405" w:type="dxa"/>
          </w:tcPr>
          <w:p w14:paraId="4500163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OVCAR4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Annexin</w:t>
            </w:r>
            <w:proofErr w:type="spellEnd"/>
            <w:r w:rsidRPr="00287C8A"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</w:tc>
        <w:tc>
          <w:tcPr>
            <w:tcW w:w="1145" w:type="dxa"/>
          </w:tcPr>
          <w:p w14:paraId="2F61212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3C40F76F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23612E40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292" w:type="dxa"/>
          </w:tcPr>
          <w:p w14:paraId="6238075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275" w:type="dxa"/>
          </w:tcPr>
          <w:p w14:paraId="1A7DA5D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62" w:type="dxa"/>
          </w:tcPr>
          <w:p w14:paraId="6150D74A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7560211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03E1C50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0750390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5205074C" w14:textId="77777777" w:rsidTr="00335CE7">
        <w:tc>
          <w:tcPr>
            <w:tcW w:w="2405" w:type="dxa"/>
          </w:tcPr>
          <w:p w14:paraId="136B7DCA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COV318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Cytotox</w:t>
            </w:r>
            <w:proofErr w:type="spellEnd"/>
          </w:p>
        </w:tc>
        <w:tc>
          <w:tcPr>
            <w:tcW w:w="1145" w:type="dxa"/>
          </w:tcPr>
          <w:p w14:paraId="1DC577D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3B9240B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74C9009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92" w:type="dxa"/>
          </w:tcPr>
          <w:p w14:paraId="5E27D04E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275" w:type="dxa"/>
          </w:tcPr>
          <w:p w14:paraId="386F3680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1D8A912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&gt;100, &lt;1200</w:t>
            </w:r>
          </w:p>
        </w:tc>
        <w:tc>
          <w:tcPr>
            <w:tcW w:w="1538" w:type="dxa"/>
          </w:tcPr>
          <w:p w14:paraId="67EEADE0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4A915320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442EC9E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772FF7EC" w14:textId="77777777" w:rsidTr="00335CE7">
        <w:tc>
          <w:tcPr>
            <w:tcW w:w="2405" w:type="dxa"/>
          </w:tcPr>
          <w:p w14:paraId="25F5E10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COV318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Annexin</w:t>
            </w:r>
            <w:proofErr w:type="spellEnd"/>
            <w:r w:rsidRPr="00287C8A"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</w:tc>
        <w:tc>
          <w:tcPr>
            <w:tcW w:w="1145" w:type="dxa"/>
          </w:tcPr>
          <w:p w14:paraId="64C68B0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2FD0824E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6D23C05A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92" w:type="dxa"/>
          </w:tcPr>
          <w:p w14:paraId="0F972A9E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14:paraId="354AB4D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0E091E0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0ED1148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060C9AA5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2C95502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196EFBB9" w14:textId="77777777" w:rsidTr="00335CE7">
        <w:tc>
          <w:tcPr>
            <w:tcW w:w="2405" w:type="dxa"/>
          </w:tcPr>
          <w:p w14:paraId="0647153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TYKNU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Cytotox</w:t>
            </w:r>
            <w:proofErr w:type="spellEnd"/>
          </w:p>
        </w:tc>
        <w:tc>
          <w:tcPr>
            <w:tcW w:w="1145" w:type="dxa"/>
          </w:tcPr>
          <w:p w14:paraId="7004C76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026282A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183AF80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92" w:type="dxa"/>
          </w:tcPr>
          <w:p w14:paraId="294A7A6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275" w:type="dxa"/>
          </w:tcPr>
          <w:p w14:paraId="2946283E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0382AB2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&gt;100, &lt;1000</w:t>
            </w:r>
          </w:p>
        </w:tc>
        <w:tc>
          <w:tcPr>
            <w:tcW w:w="1538" w:type="dxa"/>
          </w:tcPr>
          <w:p w14:paraId="46ED3F8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16AAECA5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&gt;50</w:t>
            </w:r>
          </w:p>
        </w:tc>
        <w:tc>
          <w:tcPr>
            <w:tcW w:w="1332" w:type="dxa"/>
          </w:tcPr>
          <w:p w14:paraId="36453E2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3923A258" w14:textId="77777777" w:rsidTr="00335CE7">
        <w:tc>
          <w:tcPr>
            <w:tcW w:w="2405" w:type="dxa"/>
          </w:tcPr>
          <w:p w14:paraId="51BBA49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TYKNU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Annexin</w:t>
            </w:r>
            <w:proofErr w:type="spellEnd"/>
            <w:r w:rsidRPr="00287C8A"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</w:tc>
        <w:tc>
          <w:tcPr>
            <w:tcW w:w="1145" w:type="dxa"/>
          </w:tcPr>
          <w:p w14:paraId="26A66AD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595E354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0E2E462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292" w:type="dxa"/>
          </w:tcPr>
          <w:p w14:paraId="2045EE7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14:paraId="35DAB3E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2233BEB8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3628559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4469276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111A4DB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6841B886" w14:textId="77777777" w:rsidTr="00335CE7">
        <w:tc>
          <w:tcPr>
            <w:tcW w:w="2405" w:type="dxa"/>
          </w:tcPr>
          <w:p w14:paraId="2717ED6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OVKATE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Cytotox</w:t>
            </w:r>
            <w:proofErr w:type="spellEnd"/>
          </w:p>
        </w:tc>
        <w:tc>
          <w:tcPr>
            <w:tcW w:w="1145" w:type="dxa"/>
          </w:tcPr>
          <w:p w14:paraId="5BFB3D5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506C2F68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61638098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92" w:type="dxa"/>
          </w:tcPr>
          <w:p w14:paraId="414942E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275" w:type="dxa"/>
          </w:tcPr>
          <w:p w14:paraId="329953A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62" w:type="dxa"/>
          </w:tcPr>
          <w:p w14:paraId="3F2B8B3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&gt;150</w:t>
            </w:r>
          </w:p>
        </w:tc>
        <w:tc>
          <w:tcPr>
            <w:tcW w:w="1538" w:type="dxa"/>
          </w:tcPr>
          <w:p w14:paraId="0489348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1EB197B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1E16B59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1C4B3CA6" w14:textId="77777777" w:rsidTr="00335CE7">
        <w:tc>
          <w:tcPr>
            <w:tcW w:w="2405" w:type="dxa"/>
          </w:tcPr>
          <w:p w14:paraId="3C50D5E1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OVKATE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Annexin</w:t>
            </w:r>
            <w:proofErr w:type="spellEnd"/>
            <w:r w:rsidRPr="00287C8A"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</w:tc>
        <w:tc>
          <w:tcPr>
            <w:tcW w:w="1145" w:type="dxa"/>
          </w:tcPr>
          <w:p w14:paraId="0429F37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586E67E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</w:tcPr>
          <w:p w14:paraId="1E943DC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292" w:type="dxa"/>
          </w:tcPr>
          <w:p w14:paraId="38125AE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14:paraId="3336FDF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5FB95AE5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64E0FA8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25F8DAA0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56E7F913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5FF1161A" w14:textId="77777777" w:rsidTr="00335CE7">
        <w:tc>
          <w:tcPr>
            <w:tcW w:w="2405" w:type="dxa"/>
          </w:tcPr>
          <w:p w14:paraId="0D62719E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OAW28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Cytotox</w:t>
            </w:r>
            <w:proofErr w:type="spellEnd"/>
          </w:p>
        </w:tc>
        <w:tc>
          <w:tcPr>
            <w:tcW w:w="1145" w:type="dxa"/>
          </w:tcPr>
          <w:p w14:paraId="14AD6E8D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5C76DAE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316" w:type="dxa"/>
          </w:tcPr>
          <w:p w14:paraId="56B7EAC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2" w:type="dxa"/>
          </w:tcPr>
          <w:p w14:paraId="68B632C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-6</w:t>
            </w:r>
          </w:p>
        </w:tc>
        <w:tc>
          <w:tcPr>
            <w:tcW w:w="1275" w:type="dxa"/>
          </w:tcPr>
          <w:p w14:paraId="30C7B4E5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62" w:type="dxa"/>
          </w:tcPr>
          <w:p w14:paraId="7873878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0323848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049F653E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&gt;100</w:t>
            </w:r>
          </w:p>
        </w:tc>
        <w:tc>
          <w:tcPr>
            <w:tcW w:w="1332" w:type="dxa"/>
          </w:tcPr>
          <w:p w14:paraId="71FBB239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0698" w:rsidRPr="00287C8A" w14:paraId="4C5EBF60" w14:textId="77777777" w:rsidTr="00335CE7">
        <w:tc>
          <w:tcPr>
            <w:tcW w:w="2405" w:type="dxa"/>
          </w:tcPr>
          <w:p w14:paraId="3EE9D99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 xml:space="preserve">OAW28 </w:t>
            </w:r>
            <w:proofErr w:type="spellStart"/>
            <w:r w:rsidRPr="00287C8A">
              <w:rPr>
                <w:rFonts w:ascii="Arial" w:hAnsi="Arial" w:cs="Arial"/>
                <w:sz w:val="20"/>
                <w:szCs w:val="20"/>
              </w:rPr>
              <w:t>Annexin</w:t>
            </w:r>
            <w:proofErr w:type="spellEnd"/>
            <w:r w:rsidRPr="00287C8A">
              <w:rPr>
                <w:rFonts w:ascii="Arial" w:hAnsi="Arial" w:cs="Arial"/>
                <w:sz w:val="20"/>
                <w:szCs w:val="20"/>
              </w:rPr>
              <w:t xml:space="preserve"> V</w:t>
            </w:r>
          </w:p>
        </w:tc>
        <w:tc>
          <w:tcPr>
            <w:tcW w:w="1145" w:type="dxa"/>
          </w:tcPr>
          <w:p w14:paraId="2C4DFA4F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Adaptive</w:t>
            </w:r>
          </w:p>
        </w:tc>
        <w:tc>
          <w:tcPr>
            <w:tcW w:w="1067" w:type="dxa"/>
          </w:tcPr>
          <w:p w14:paraId="46886ADC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316" w:type="dxa"/>
          </w:tcPr>
          <w:p w14:paraId="7A7862A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2" w:type="dxa"/>
          </w:tcPr>
          <w:p w14:paraId="776E37C6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14:paraId="5A5E984B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14:paraId="7A056EB4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3D74DA17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46DF7102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04FF2C9A" w14:textId="77777777" w:rsidR="002D0698" w:rsidRPr="00287C8A" w:rsidRDefault="002D0698" w:rsidP="00335C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7C8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69E09EE3" w14:textId="77777777" w:rsidR="006A3C6D" w:rsidRDefault="006A3C6D">
      <w:bookmarkStart w:id="0" w:name="_GoBack"/>
      <w:bookmarkEnd w:id="0"/>
    </w:p>
    <w:sectPr w:rsidR="006A3C6D" w:rsidSect="002D069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98"/>
    <w:rsid w:val="002D0698"/>
    <w:rsid w:val="006A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E39A3"/>
  <w15:chartTrackingRefBased/>
  <w15:docId w15:val="{D90E3807-EC50-498D-A4B6-7A325168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698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698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0E7B67DADE794C91065EDA10E848B1" ma:contentTypeVersion="12" ma:contentTypeDescription="Create a new document." ma:contentTypeScope="" ma:versionID="f619e776367a92a8ed233dcc316a29a0">
  <xsd:schema xmlns:xsd="http://www.w3.org/2001/XMLSchema" xmlns:xs="http://www.w3.org/2001/XMLSchema" xmlns:p="http://schemas.microsoft.com/office/2006/metadata/properties" xmlns:ns3="f42e5287-f80d-41a5-817d-5f16c8237507" xmlns:ns4="4c0df597-549e-458d-ac0b-ad2fabf28ece" targetNamespace="http://schemas.microsoft.com/office/2006/metadata/properties" ma:root="true" ma:fieldsID="ea5d887dfd2e6691a4834941471b17b4" ns3:_="" ns4:_="">
    <xsd:import namespace="f42e5287-f80d-41a5-817d-5f16c8237507"/>
    <xsd:import namespace="4c0df597-549e-458d-ac0b-ad2fabf28e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e5287-f80d-41a5-817d-5f16c82375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df597-549e-458d-ac0b-ad2fabf28ec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5DF5F3-8A90-4814-99EC-A759F5800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e5287-f80d-41a5-817d-5f16c8237507"/>
    <ds:schemaRef ds:uri="4c0df597-549e-458d-ac0b-ad2fabf28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2D642C-D8C4-483B-9232-4B77C26A48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CCD3AC-7082-41D4-8AF8-8DB6DA13D1E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c0df597-549e-458d-ac0b-ad2fabf28ece"/>
    <ds:schemaRef ds:uri="f42e5287-f80d-41a5-817d-5f16c823750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Newcastle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Michelle Brown</cp:lastModifiedBy>
  <cp:revision>1</cp:revision>
  <dcterms:created xsi:type="dcterms:W3CDTF">2021-05-24T06:17:00Z</dcterms:created>
  <dcterms:modified xsi:type="dcterms:W3CDTF">2021-05-24T06:18:00Z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0x010100F70E7B67DADE794C91065EDA10E848B1</vt:lpwstr>
  </property>
</Properties>
</file>