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845D1" w14:textId="77777777" w:rsidR="00510391" w:rsidRPr="00281590" w:rsidRDefault="00510391" w:rsidP="00510391">
      <w:pPr>
        <w:pStyle w:val="BMSBodyText"/>
        <w:spacing w:before="160" w:after="16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SUPPLEMENTARY </w:t>
      </w:r>
      <w:r w:rsidRPr="00281590">
        <w:rPr>
          <w:rFonts w:ascii="Arial" w:hAnsi="Arial" w:cs="Arial"/>
          <w:b/>
          <w:bCs/>
          <w:sz w:val="22"/>
          <w:szCs w:val="22"/>
          <w:lang w:val="en-GB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  <w:lang w:val="en-GB"/>
        </w:rPr>
        <w:t>1.</w:t>
      </w:r>
      <w:r w:rsidRPr="00281590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Overview of current treatment groupings used for the current treatment PRO data stratifications</w:t>
      </w:r>
    </w:p>
    <w:tbl>
      <w:tblPr>
        <w:tblStyle w:val="TableGrid"/>
        <w:tblW w:w="510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602"/>
        <w:gridCol w:w="4822"/>
      </w:tblGrid>
      <w:tr w:rsidR="00510391" w:rsidRPr="008D64EC" w14:paraId="0F47E6AD" w14:textId="77777777" w:rsidTr="00304760">
        <w:trPr>
          <w:trHeight w:val="373"/>
        </w:trPr>
        <w:tc>
          <w:tcPr>
            <w:tcW w:w="169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8B2F46" w14:textId="77777777" w:rsidR="00510391" w:rsidRPr="008D64EC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64EC">
              <w:rPr>
                <w:rFonts w:ascii="Arial" w:hAnsi="Arial" w:cs="Arial"/>
                <w:b/>
                <w:bCs/>
                <w:sz w:val="22"/>
                <w:szCs w:val="22"/>
              </w:rPr>
              <w:t>Treatment group</w:t>
            </w:r>
          </w:p>
        </w:tc>
        <w:tc>
          <w:tcPr>
            <w:tcW w:w="1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19428" w14:textId="77777777" w:rsidR="00510391" w:rsidRPr="008D64EC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64EC">
              <w:rPr>
                <w:rFonts w:ascii="Arial" w:hAnsi="Arial" w:cs="Arial"/>
                <w:b/>
                <w:bCs/>
                <w:sz w:val="22"/>
                <w:szCs w:val="22"/>
              </w:rPr>
              <w:t>Treatment regimen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D8298" w14:textId="77777777" w:rsidR="00510391" w:rsidRPr="008D64EC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64EC">
              <w:rPr>
                <w:rFonts w:ascii="Arial" w:hAnsi="Arial" w:cs="Arial"/>
                <w:b/>
                <w:bCs/>
                <w:sz w:val="22"/>
                <w:szCs w:val="22"/>
              </w:rPr>
              <w:t>Treatment</w:t>
            </w:r>
          </w:p>
        </w:tc>
      </w:tr>
      <w:tr w:rsidR="00510391" w:rsidRPr="00281590" w14:paraId="50DD4864" w14:textId="77777777" w:rsidTr="00304760">
        <w:tc>
          <w:tcPr>
            <w:tcW w:w="1693" w:type="pct"/>
            <w:vMerge w:val="restart"/>
            <w:tcBorders>
              <w:top w:val="single" w:sz="4" w:space="0" w:color="auto"/>
            </w:tcBorders>
            <w:vAlign w:val="center"/>
          </w:tcPr>
          <w:p w14:paraId="54692C13" w14:textId="77777777" w:rsidR="00510391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bookmarkStart w:id="0" w:name="_Hlk59107370"/>
            <w:r w:rsidRPr="00720846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ROUP</w:t>
            </w:r>
            <w:r w:rsidRPr="00720846">
              <w:rPr>
                <w:rFonts w:ascii="Arial" w:hAnsi="Arial" w:cs="Arial"/>
              </w:rPr>
              <w:t xml:space="preserve"> 1</w:t>
            </w:r>
          </w:p>
          <w:p w14:paraId="61CCBBB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Combination doublet chemotherapy of pemetrexed or raltitrexed with cisplatin or carboplatin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9CA5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3952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cisplatin</w:t>
            </w:r>
          </w:p>
        </w:tc>
      </w:tr>
      <w:tr w:rsidR="00510391" w:rsidRPr="00281590" w14:paraId="103F00B1" w14:textId="77777777" w:rsidTr="00304760">
        <w:tc>
          <w:tcPr>
            <w:tcW w:w="1693" w:type="pct"/>
            <w:vMerge/>
            <w:vAlign w:val="center"/>
          </w:tcPr>
          <w:p w14:paraId="542EF4A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86C79B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6538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carboplatin</w:t>
            </w:r>
          </w:p>
        </w:tc>
      </w:tr>
      <w:tr w:rsidR="00510391" w:rsidRPr="00281590" w14:paraId="7DF382B2" w14:textId="77777777" w:rsidTr="00304760">
        <w:tc>
          <w:tcPr>
            <w:tcW w:w="1693" w:type="pct"/>
            <w:vMerge/>
            <w:vAlign w:val="center"/>
          </w:tcPr>
          <w:p w14:paraId="5C0A44F0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</w:tcBorders>
            <w:vAlign w:val="center"/>
          </w:tcPr>
          <w:p w14:paraId="1103A5B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720846">
              <w:rPr>
                <w:rFonts w:ascii="Arial" w:hAnsi="Arial" w:cs="Arial"/>
              </w:rPr>
              <w:t>Pemetrexed + 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876D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disodium + cisplatin</w:t>
            </w:r>
          </w:p>
        </w:tc>
      </w:tr>
      <w:tr w:rsidR="00510391" w:rsidRPr="00281590" w14:paraId="013B1045" w14:textId="77777777" w:rsidTr="00304760">
        <w:tc>
          <w:tcPr>
            <w:tcW w:w="1693" w:type="pct"/>
            <w:vMerge/>
            <w:vAlign w:val="center"/>
          </w:tcPr>
          <w:p w14:paraId="01E9E526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bottom w:val="single" w:sz="4" w:space="0" w:color="auto"/>
            </w:tcBorders>
            <w:vAlign w:val="center"/>
          </w:tcPr>
          <w:p w14:paraId="0508874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B33B2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disodium + carboplatin</w:t>
            </w:r>
          </w:p>
        </w:tc>
      </w:tr>
      <w:tr w:rsidR="00510391" w:rsidRPr="00281590" w14:paraId="532707EB" w14:textId="77777777" w:rsidTr="00304760">
        <w:tc>
          <w:tcPr>
            <w:tcW w:w="1693" w:type="pct"/>
            <w:vAlign w:val="center"/>
          </w:tcPr>
          <w:p w14:paraId="51EBDEC6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vAlign w:val="center"/>
          </w:tcPr>
          <w:p w14:paraId="60CE40D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Raltitrexed + 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B2D5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Raltitrexed + cisplatin</w:t>
            </w:r>
          </w:p>
        </w:tc>
      </w:tr>
      <w:tr w:rsidR="00510391" w:rsidRPr="00281590" w14:paraId="1D80C82E" w14:textId="77777777" w:rsidTr="00304760">
        <w:tc>
          <w:tcPr>
            <w:tcW w:w="1693" w:type="pct"/>
            <w:vAlign w:val="center"/>
          </w:tcPr>
          <w:p w14:paraId="1B67ADBF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bottom w:val="single" w:sz="4" w:space="0" w:color="auto"/>
            </w:tcBorders>
            <w:vAlign w:val="center"/>
          </w:tcPr>
          <w:p w14:paraId="7381370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8DBB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Raltitrexed + carboplatin</w:t>
            </w:r>
          </w:p>
        </w:tc>
      </w:tr>
      <w:tr w:rsidR="00510391" w:rsidRPr="00281590" w14:paraId="3E91A2B9" w14:textId="77777777" w:rsidTr="00304760">
        <w:trPr>
          <w:trHeight w:val="756"/>
        </w:trPr>
        <w:tc>
          <w:tcPr>
            <w:tcW w:w="1693" w:type="pct"/>
            <w:vMerge w:val="restart"/>
            <w:tcBorders>
              <w:top w:val="single" w:sz="4" w:space="0" w:color="auto"/>
            </w:tcBorders>
            <w:vAlign w:val="center"/>
          </w:tcPr>
          <w:p w14:paraId="708C4CFF" w14:textId="77777777" w:rsidR="00510391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ROUP</w:t>
            </w:r>
            <w:r w:rsidRPr="00720846">
              <w:rPr>
                <w:rFonts w:ascii="Arial" w:hAnsi="Arial" w:cs="Arial"/>
              </w:rPr>
              <w:t xml:space="preserve"> 2</w:t>
            </w:r>
          </w:p>
          <w:p w14:paraId="5172CCF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720846">
              <w:rPr>
                <w:rFonts w:ascii="Arial" w:hAnsi="Arial" w:cs="Arial"/>
              </w:rPr>
              <w:t xml:space="preserve">ombination triplet chemotherapy (As </w:t>
            </w:r>
            <w:r>
              <w:rPr>
                <w:rFonts w:ascii="Arial" w:hAnsi="Arial" w:cs="Arial"/>
              </w:rPr>
              <w:t>for Group 1</w:t>
            </w:r>
            <w:r w:rsidRPr="00720846">
              <w:rPr>
                <w:rFonts w:ascii="Arial" w:hAnsi="Arial" w:cs="Arial"/>
              </w:rPr>
              <w:t xml:space="preserve"> + an additional agent, e.g.</w:t>
            </w:r>
            <w:r>
              <w:rPr>
                <w:rFonts w:ascii="Arial" w:hAnsi="Arial" w:cs="Arial"/>
              </w:rPr>
              <w:t>,</w:t>
            </w:r>
            <w:r w:rsidRPr="00720846">
              <w:rPr>
                <w:rFonts w:ascii="Arial" w:hAnsi="Arial" w:cs="Arial"/>
              </w:rPr>
              <w:t xml:space="preserve"> bevacizumab, gemcitabine, </w:t>
            </w:r>
            <w:r>
              <w:rPr>
                <w:rFonts w:ascii="Arial" w:hAnsi="Arial" w:cs="Arial"/>
              </w:rPr>
              <w:t>immunotherapy</w:t>
            </w:r>
            <w:r w:rsidRPr="00720846">
              <w:rPr>
                <w:rFonts w:ascii="Arial" w:hAnsi="Arial" w:cs="Arial"/>
              </w:rPr>
              <w:t>)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F1DF1" w14:textId="77777777" w:rsidR="00510391" w:rsidRPr="00720846" w:rsidRDefault="00510391" w:rsidP="00304760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846">
              <w:rPr>
                <w:rFonts w:ascii="Arial" w:hAnsi="Arial" w:cs="Arial"/>
                <w:sz w:val="20"/>
                <w:szCs w:val="20"/>
              </w:rPr>
              <w:t xml:space="preserve">Pemetrexed + platinum + </w:t>
            </w:r>
            <w:r>
              <w:rPr>
                <w:rFonts w:ascii="Arial" w:hAnsi="Arial" w:cs="Arial"/>
                <w:sz w:val="20"/>
                <w:szCs w:val="20"/>
              </w:rPr>
              <w:t>immunotherapy</w:t>
            </w:r>
          </w:p>
          <w:p w14:paraId="769C6F1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E4BD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carboplatin + immunotherapy</w:t>
            </w:r>
          </w:p>
        </w:tc>
      </w:tr>
      <w:tr w:rsidR="00510391" w:rsidRPr="00281590" w14:paraId="444B25A5" w14:textId="77777777" w:rsidTr="00304760">
        <w:trPr>
          <w:trHeight w:val="756"/>
        </w:trPr>
        <w:tc>
          <w:tcPr>
            <w:tcW w:w="1693" w:type="pct"/>
            <w:vMerge/>
            <w:vAlign w:val="center"/>
          </w:tcPr>
          <w:p w14:paraId="741C5E9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F656FFD" w14:textId="77777777" w:rsidR="00510391" w:rsidRPr="00720846" w:rsidRDefault="00510391" w:rsidP="00304760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6327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cisplatin + immunotherapy</w:t>
            </w:r>
          </w:p>
        </w:tc>
      </w:tr>
      <w:tr w:rsidR="00510391" w:rsidRPr="00281590" w14:paraId="536DDFB5" w14:textId="77777777" w:rsidTr="00304760">
        <w:trPr>
          <w:trHeight w:val="293"/>
        </w:trPr>
        <w:tc>
          <w:tcPr>
            <w:tcW w:w="1693" w:type="pct"/>
            <w:vMerge/>
            <w:vAlign w:val="center"/>
          </w:tcPr>
          <w:p w14:paraId="11F0151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6E22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platinum + other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E221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cisplatin + other</w:t>
            </w:r>
          </w:p>
        </w:tc>
      </w:tr>
      <w:tr w:rsidR="00510391" w:rsidRPr="00281590" w14:paraId="420C2B87" w14:textId="77777777" w:rsidTr="00304760">
        <w:trPr>
          <w:trHeight w:val="292"/>
        </w:trPr>
        <w:tc>
          <w:tcPr>
            <w:tcW w:w="1693" w:type="pct"/>
            <w:vMerge/>
            <w:vAlign w:val="center"/>
          </w:tcPr>
          <w:p w14:paraId="392C1492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B1DFB8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6753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carboplatin + other</w:t>
            </w:r>
          </w:p>
        </w:tc>
      </w:tr>
      <w:tr w:rsidR="00510391" w:rsidRPr="00281590" w14:paraId="1F041CD7" w14:textId="77777777" w:rsidTr="00304760">
        <w:trPr>
          <w:trHeight w:val="405"/>
        </w:trPr>
        <w:tc>
          <w:tcPr>
            <w:tcW w:w="1693" w:type="pct"/>
            <w:vMerge/>
            <w:vAlign w:val="center"/>
          </w:tcPr>
          <w:p w14:paraId="67EEC4D0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1598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720846">
              <w:rPr>
                <w:rFonts w:ascii="Arial" w:hAnsi="Arial" w:cs="Arial"/>
              </w:rPr>
              <w:t>Pemetrexed + platinum + other chemotherapy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51E9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gemcitabine + cisplatin</w:t>
            </w:r>
          </w:p>
        </w:tc>
      </w:tr>
      <w:tr w:rsidR="00510391" w:rsidRPr="00281590" w14:paraId="70DE55A3" w14:textId="77777777" w:rsidTr="00304760">
        <w:trPr>
          <w:trHeight w:val="405"/>
        </w:trPr>
        <w:tc>
          <w:tcPr>
            <w:tcW w:w="1693" w:type="pct"/>
            <w:vMerge/>
            <w:vAlign w:val="center"/>
          </w:tcPr>
          <w:p w14:paraId="7BD33998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155861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5DC3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gemcitabine + carboplatin</w:t>
            </w:r>
          </w:p>
        </w:tc>
      </w:tr>
      <w:tr w:rsidR="00510391" w:rsidRPr="00281590" w14:paraId="6408542E" w14:textId="77777777" w:rsidTr="00304760">
        <w:trPr>
          <w:trHeight w:val="270"/>
        </w:trPr>
        <w:tc>
          <w:tcPr>
            <w:tcW w:w="1693" w:type="pct"/>
            <w:vMerge/>
            <w:vAlign w:val="center"/>
          </w:tcPr>
          <w:p w14:paraId="1C8853D1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</w:tcBorders>
            <w:vAlign w:val="center"/>
          </w:tcPr>
          <w:p w14:paraId="3504274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platinum + bevacizumab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4C5E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cisplatin + bevacizumab</w:t>
            </w:r>
          </w:p>
        </w:tc>
      </w:tr>
      <w:tr w:rsidR="00510391" w:rsidRPr="00281590" w14:paraId="349B5401" w14:textId="77777777" w:rsidTr="00304760">
        <w:trPr>
          <w:trHeight w:val="270"/>
        </w:trPr>
        <w:tc>
          <w:tcPr>
            <w:tcW w:w="1693" w:type="pct"/>
            <w:vMerge/>
            <w:vAlign w:val="center"/>
          </w:tcPr>
          <w:p w14:paraId="2E9243E6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3C43AA9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3589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carboplatin + bevacizumab</w:t>
            </w:r>
          </w:p>
        </w:tc>
      </w:tr>
      <w:tr w:rsidR="00510391" w:rsidRPr="00281590" w14:paraId="71134E96" w14:textId="77777777" w:rsidTr="00304760">
        <w:trPr>
          <w:trHeight w:val="270"/>
        </w:trPr>
        <w:tc>
          <w:tcPr>
            <w:tcW w:w="1693" w:type="pct"/>
            <w:vMerge/>
            <w:vAlign w:val="center"/>
          </w:tcPr>
          <w:p w14:paraId="45F28374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bottom w:val="single" w:sz="4" w:space="0" w:color="auto"/>
            </w:tcBorders>
            <w:vAlign w:val="center"/>
          </w:tcPr>
          <w:p w14:paraId="03A9D1D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  <w:vAlign w:val="center"/>
          </w:tcPr>
          <w:p w14:paraId="24E49AC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disodium + carboplatin + bevacizumab</w:t>
            </w:r>
          </w:p>
        </w:tc>
      </w:tr>
      <w:tr w:rsidR="00510391" w:rsidRPr="00281590" w14:paraId="5CDB1F5A" w14:textId="77777777" w:rsidTr="00304760">
        <w:trPr>
          <w:trHeight w:val="188"/>
        </w:trPr>
        <w:tc>
          <w:tcPr>
            <w:tcW w:w="1693" w:type="pct"/>
            <w:vMerge w:val="restart"/>
            <w:tcBorders>
              <w:top w:val="single" w:sz="4" w:space="0" w:color="auto"/>
            </w:tcBorders>
            <w:vAlign w:val="center"/>
          </w:tcPr>
          <w:p w14:paraId="0CBABF77" w14:textId="77777777" w:rsidR="00510391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lastRenderedPageBreak/>
              <w:t>G</w:t>
            </w:r>
            <w:r>
              <w:rPr>
                <w:rFonts w:ascii="Arial" w:hAnsi="Arial" w:cs="Arial"/>
              </w:rPr>
              <w:t>ROUP</w:t>
            </w:r>
            <w:r w:rsidRPr="00720846">
              <w:rPr>
                <w:rFonts w:ascii="Arial" w:hAnsi="Arial" w:cs="Arial"/>
              </w:rPr>
              <w:t xml:space="preserve"> 3</w:t>
            </w:r>
          </w:p>
          <w:p w14:paraId="734FEC27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Singlet chemotherapy, groupings here used for singlet chemotherapy as 1L-M, and singlet chemotherapy as SACT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38FA6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ABA54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</w:t>
            </w:r>
          </w:p>
        </w:tc>
      </w:tr>
      <w:tr w:rsidR="00510391" w:rsidRPr="00281590" w14:paraId="13196BCC" w14:textId="77777777" w:rsidTr="00304760">
        <w:trPr>
          <w:trHeight w:val="187"/>
        </w:trPr>
        <w:tc>
          <w:tcPr>
            <w:tcW w:w="1693" w:type="pct"/>
            <w:vMerge/>
            <w:vAlign w:val="center"/>
          </w:tcPr>
          <w:p w14:paraId="5D4E9CAE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BDDA903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99DD8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disodium</w:t>
            </w:r>
          </w:p>
        </w:tc>
      </w:tr>
      <w:tr w:rsidR="00510391" w:rsidRPr="00281590" w14:paraId="4F6F0BE5" w14:textId="77777777" w:rsidTr="00304760">
        <w:trPr>
          <w:trHeight w:val="188"/>
        </w:trPr>
        <w:tc>
          <w:tcPr>
            <w:tcW w:w="1693" w:type="pct"/>
            <w:vMerge/>
            <w:vAlign w:val="center"/>
          </w:tcPr>
          <w:p w14:paraId="51491C31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B6EA5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 chemotherapy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0B0E5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Gemcitabine</w:t>
            </w:r>
          </w:p>
        </w:tc>
      </w:tr>
      <w:tr w:rsidR="00510391" w:rsidRPr="00281590" w14:paraId="18028791" w14:textId="77777777" w:rsidTr="00304760">
        <w:trPr>
          <w:trHeight w:val="187"/>
        </w:trPr>
        <w:tc>
          <w:tcPr>
            <w:tcW w:w="1693" w:type="pct"/>
            <w:vMerge/>
            <w:vAlign w:val="center"/>
          </w:tcPr>
          <w:p w14:paraId="72282DB3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A6E203F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7B9DF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Vinorelbine</w:t>
            </w:r>
          </w:p>
        </w:tc>
      </w:tr>
      <w:tr w:rsidR="00510391" w:rsidRPr="00281590" w14:paraId="0E9A7434" w14:textId="77777777" w:rsidTr="00304760">
        <w:trPr>
          <w:trHeight w:val="188"/>
        </w:trPr>
        <w:tc>
          <w:tcPr>
            <w:tcW w:w="1693" w:type="pct"/>
            <w:vMerge/>
            <w:vAlign w:val="center"/>
          </w:tcPr>
          <w:p w14:paraId="34177A34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7DD09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720846">
              <w:rPr>
                <w:rFonts w:ascii="Arial" w:hAnsi="Arial" w:cs="Arial"/>
              </w:rPr>
              <w:t>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41F7" w14:textId="77777777" w:rsidR="00510391" w:rsidRPr="00720846" w:rsidRDefault="00510391" w:rsidP="00304760">
            <w:pPr>
              <w:pStyle w:val="NoSpacing"/>
              <w:keepNext/>
              <w:keepLines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Cisplatin</w:t>
            </w:r>
          </w:p>
        </w:tc>
      </w:tr>
      <w:tr w:rsidR="00510391" w:rsidRPr="00281590" w14:paraId="4B9B9B87" w14:textId="77777777" w:rsidTr="00304760">
        <w:trPr>
          <w:trHeight w:val="187"/>
        </w:trPr>
        <w:tc>
          <w:tcPr>
            <w:tcW w:w="1693" w:type="pct"/>
            <w:vMerge/>
            <w:vAlign w:val="center"/>
          </w:tcPr>
          <w:p w14:paraId="5668AFB4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296AC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30F3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Carboplatin</w:t>
            </w:r>
          </w:p>
        </w:tc>
      </w:tr>
      <w:tr w:rsidR="00510391" w:rsidRPr="00281590" w14:paraId="2886BD6E" w14:textId="77777777" w:rsidTr="00304760">
        <w:tc>
          <w:tcPr>
            <w:tcW w:w="1693" w:type="pct"/>
            <w:vMerge/>
            <w:vAlign w:val="center"/>
          </w:tcPr>
          <w:p w14:paraId="2BAA6F1F" w14:textId="77777777" w:rsidR="00510391" w:rsidRPr="00720846" w:rsidRDefault="00510391" w:rsidP="00304760">
            <w:pPr>
              <w:pStyle w:val="NoSpacing"/>
              <w:spacing w:before="60" w:after="60"/>
              <w:ind w:left="179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4475D36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Raltitrexed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ADEE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Raltitrexed</w:t>
            </w:r>
          </w:p>
        </w:tc>
      </w:tr>
      <w:tr w:rsidR="00510391" w:rsidRPr="00281590" w14:paraId="13BC99F9" w14:textId="77777777" w:rsidTr="00304760">
        <w:trPr>
          <w:trHeight w:val="125"/>
        </w:trPr>
        <w:tc>
          <w:tcPr>
            <w:tcW w:w="1693" w:type="pct"/>
            <w:vMerge w:val="restart"/>
            <w:tcBorders>
              <w:top w:val="single" w:sz="4" w:space="0" w:color="auto"/>
            </w:tcBorders>
            <w:vAlign w:val="center"/>
          </w:tcPr>
          <w:p w14:paraId="541DF9B4" w14:textId="77777777" w:rsidR="00510391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ROUP</w:t>
            </w:r>
            <w:r w:rsidRPr="00720846">
              <w:rPr>
                <w:rFonts w:ascii="Arial" w:hAnsi="Arial" w:cs="Arial"/>
              </w:rPr>
              <w:t xml:space="preserve"> 4</w:t>
            </w:r>
          </w:p>
          <w:p w14:paraId="1D0158F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Others, e.g.</w:t>
            </w:r>
            <w:r>
              <w:rPr>
                <w:rFonts w:ascii="Arial" w:hAnsi="Arial" w:cs="Arial"/>
              </w:rPr>
              <w:t>,</w:t>
            </w:r>
            <w:r w:rsidRPr="0072084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immunotherapy</w:t>
            </w:r>
            <w:r w:rsidRPr="00720846">
              <w:rPr>
                <w:rFonts w:ascii="Arial" w:hAnsi="Arial" w:cs="Arial"/>
              </w:rPr>
              <w:t>, gemcitabine + cisplatin + bevacizumab</w:t>
            </w: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57BDD44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Immunotherapy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50FD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Immunotherapy</w:t>
            </w:r>
          </w:p>
        </w:tc>
      </w:tr>
      <w:tr w:rsidR="00510391" w:rsidRPr="00281590" w14:paraId="137CF11A" w14:textId="77777777" w:rsidTr="00304760">
        <w:trPr>
          <w:trHeight w:val="147"/>
        </w:trPr>
        <w:tc>
          <w:tcPr>
            <w:tcW w:w="1693" w:type="pct"/>
            <w:vMerge/>
            <w:vAlign w:val="center"/>
          </w:tcPr>
          <w:p w14:paraId="456B9F27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</w:tcBorders>
            <w:vAlign w:val="center"/>
          </w:tcPr>
          <w:p w14:paraId="4CC56FC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 chemotherapy + 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D687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Gemcitabine + carboplatin</w:t>
            </w:r>
          </w:p>
        </w:tc>
      </w:tr>
      <w:tr w:rsidR="00510391" w:rsidRPr="00281590" w14:paraId="548A8AA1" w14:textId="77777777" w:rsidTr="00304760">
        <w:trPr>
          <w:trHeight w:val="146"/>
        </w:trPr>
        <w:tc>
          <w:tcPr>
            <w:tcW w:w="1693" w:type="pct"/>
            <w:vMerge/>
            <w:vAlign w:val="center"/>
          </w:tcPr>
          <w:p w14:paraId="3B3A2672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40E1BF8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C746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Gemcitabine + cisplatin</w:t>
            </w:r>
          </w:p>
        </w:tc>
      </w:tr>
      <w:tr w:rsidR="00510391" w:rsidRPr="00281590" w14:paraId="76D6D839" w14:textId="77777777" w:rsidTr="00304760">
        <w:trPr>
          <w:trHeight w:val="146"/>
        </w:trPr>
        <w:tc>
          <w:tcPr>
            <w:tcW w:w="1693" w:type="pct"/>
            <w:vMerge/>
            <w:vAlign w:val="center"/>
          </w:tcPr>
          <w:p w14:paraId="61F51BF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133E34D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DBD5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Vinorelbine + carboplatin</w:t>
            </w:r>
          </w:p>
        </w:tc>
      </w:tr>
      <w:tr w:rsidR="00510391" w:rsidRPr="00281590" w14:paraId="0A07DF77" w14:textId="77777777" w:rsidTr="00304760">
        <w:trPr>
          <w:trHeight w:val="146"/>
        </w:trPr>
        <w:tc>
          <w:tcPr>
            <w:tcW w:w="1693" w:type="pct"/>
            <w:vMerge/>
            <w:vAlign w:val="center"/>
          </w:tcPr>
          <w:p w14:paraId="2B32066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392D906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90B6B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Vinorelbine + cisplatin</w:t>
            </w:r>
          </w:p>
        </w:tc>
      </w:tr>
      <w:tr w:rsidR="00510391" w:rsidRPr="00281590" w14:paraId="577D7115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6B1498AB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1031BA0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Bevacizumab + other chemotherapy + platinum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B6E2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Gemcitabine + cisplatin + bevacizumab</w:t>
            </w:r>
          </w:p>
        </w:tc>
      </w:tr>
      <w:tr w:rsidR="00510391" w:rsidRPr="00281590" w14:paraId="533AB3DC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0268253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7067BE9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Pemetrexed + other chemotherapy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76F0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Pemetrexed + </w:t>
            </w:r>
            <w:r>
              <w:rPr>
                <w:rFonts w:ascii="Arial" w:hAnsi="Arial" w:cs="Arial"/>
              </w:rPr>
              <w:t>g</w:t>
            </w:r>
            <w:r w:rsidRPr="00720846">
              <w:rPr>
                <w:rFonts w:ascii="Arial" w:hAnsi="Arial" w:cs="Arial"/>
              </w:rPr>
              <w:t>emcitabine</w:t>
            </w:r>
          </w:p>
        </w:tc>
      </w:tr>
      <w:tr w:rsidR="00510391" w:rsidRPr="00281590" w14:paraId="51696A28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0E12DCB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04AADBA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Bevacizumab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9A13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Bevacizumab</w:t>
            </w:r>
          </w:p>
        </w:tc>
      </w:tr>
      <w:tr w:rsidR="00510391" w:rsidRPr="00281590" w14:paraId="791EEF53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541A517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10B3AF9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Bevacizumab + </w:t>
            </w:r>
            <w:r>
              <w:rPr>
                <w:rFonts w:ascii="Arial" w:hAnsi="Arial" w:cs="Arial"/>
              </w:rPr>
              <w:t>p</w:t>
            </w:r>
            <w:r w:rsidRPr="00720846">
              <w:rPr>
                <w:rFonts w:ascii="Arial" w:hAnsi="Arial" w:cs="Arial"/>
              </w:rPr>
              <w:t>latinum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36B7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Bevacizumab + </w:t>
            </w:r>
            <w:r>
              <w:rPr>
                <w:rFonts w:ascii="Arial" w:hAnsi="Arial" w:cs="Arial"/>
              </w:rPr>
              <w:t>c</w:t>
            </w:r>
            <w:r w:rsidRPr="00720846">
              <w:rPr>
                <w:rFonts w:ascii="Arial" w:hAnsi="Arial" w:cs="Arial"/>
              </w:rPr>
              <w:t>arboplatin</w:t>
            </w:r>
          </w:p>
        </w:tc>
      </w:tr>
      <w:tr w:rsidR="00510391" w:rsidRPr="00281590" w14:paraId="6433867F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32D0325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7828491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Immunotherapy + other chemotherapy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8B92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Immunotherapy + </w:t>
            </w:r>
            <w:r>
              <w:rPr>
                <w:rFonts w:ascii="Arial" w:hAnsi="Arial" w:cs="Arial"/>
              </w:rPr>
              <w:t>g</w:t>
            </w:r>
            <w:r w:rsidRPr="00720846">
              <w:rPr>
                <w:rFonts w:ascii="Arial" w:hAnsi="Arial" w:cs="Arial"/>
              </w:rPr>
              <w:t>emcitabine</w:t>
            </w:r>
          </w:p>
        </w:tc>
      </w:tr>
      <w:tr w:rsidR="00510391" w:rsidRPr="00281590" w14:paraId="08AA2211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27BBAFF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665AA44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o</w:t>
            </w:r>
            <w:r w:rsidRPr="00720846">
              <w:rPr>
                <w:rFonts w:ascii="Arial" w:hAnsi="Arial" w:cs="Arial"/>
              </w:rPr>
              <w:t>ther chemotherap</w:t>
            </w:r>
            <w:r>
              <w:rPr>
                <w:rFonts w:ascii="Arial" w:hAnsi="Arial" w:cs="Arial"/>
              </w:rPr>
              <w:t>ies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CC97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Gemcitabine + </w:t>
            </w:r>
            <w:r>
              <w:rPr>
                <w:rFonts w:ascii="Arial" w:hAnsi="Arial" w:cs="Arial"/>
              </w:rPr>
              <w:t>v</w:t>
            </w:r>
            <w:r w:rsidRPr="00720846">
              <w:rPr>
                <w:rFonts w:ascii="Arial" w:hAnsi="Arial" w:cs="Arial"/>
              </w:rPr>
              <w:t>inorelbine</w:t>
            </w:r>
          </w:p>
        </w:tc>
      </w:tr>
      <w:tr w:rsidR="00510391" w:rsidRPr="00281590" w14:paraId="37E6A828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01E9AA5D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7C39707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p</w:t>
            </w:r>
            <w:r w:rsidRPr="00720846">
              <w:rPr>
                <w:rFonts w:ascii="Arial" w:hAnsi="Arial" w:cs="Arial"/>
              </w:rPr>
              <w:t xml:space="preserve">latinum </w:t>
            </w:r>
            <w:r>
              <w:rPr>
                <w:rFonts w:ascii="Arial" w:hAnsi="Arial" w:cs="Arial"/>
              </w:rPr>
              <w:t>therapies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DB99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Carboplatin + </w:t>
            </w:r>
            <w:r>
              <w:rPr>
                <w:rFonts w:ascii="Arial" w:hAnsi="Arial" w:cs="Arial"/>
              </w:rPr>
              <w:t>c</w:t>
            </w:r>
            <w:r w:rsidRPr="00720846">
              <w:rPr>
                <w:rFonts w:ascii="Arial" w:hAnsi="Arial" w:cs="Arial"/>
              </w:rPr>
              <w:t>isplatin</w:t>
            </w:r>
          </w:p>
        </w:tc>
      </w:tr>
      <w:tr w:rsidR="00510391" w:rsidRPr="00281590" w14:paraId="072F109D" w14:textId="77777777" w:rsidTr="00304760">
        <w:trPr>
          <w:trHeight w:val="188"/>
        </w:trPr>
        <w:tc>
          <w:tcPr>
            <w:tcW w:w="1693" w:type="pct"/>
            <w:vMerge/>
            <w:vAlign w:val="center"/>
          </w:tcPr>
          <w:p w14:paraId="26CDE47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 w:val="restart"/>
            <w:tcBorders>
              <w:top w:val="single" w:sz="4" w:space="0" w:color="auto"/>
            </w:tcBorders>
            <w:vAlign w:val="center"/>
          </w:tcPr>
          <w:p w14:paraId="43C38712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Platinum + other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19A7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Carboplatin + other</w:t>
            </w:r>
          </w:p>
        </w:tc>
      </w:tr>
      <w:tr w:rsidR="00510391" w:rsidRPr="00281590" w14:paraId="17EF0CF9" w14:textId="77777777" w:rsidTr="00304760">
        <w:trPr>
          <w:trHeight w:val="187"/>
        </w:trPr>
        <w:tc>
          <w:tcPr>
            <w:tcW w:w="1693" w:type="pct"/>
            <w:vMerge/>
            <w:vAlign w:val="center"/>
          </w:tcPr>
          <w:p w14:paraId="339CFA8D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2844D0C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B6A0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proofErr w:type="spellStart"/>
            <w:r w:rsidRPr="00720846">
              <w:rPr>
                <w:rFonts w:ascii="Arial" w:hAnsi="Arial" w:cs="Arial"/>
              </w:rPr>
              <w:t>Oxiplatin</w:t>
            </w:r>
            <w:proofErr w:type="spellEnd"/>
            <w:r w:rsidRPr="0072084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</w:rPr>
              <w:t>r</w:t>
            </w:r>
            <w:r w:rsidRPr="00720846">
              <w:rPr>
                <w:rFonts w:ascii="Arial" w:hAnsi="Arial" w:cs="Arial"/>
              </w:rPr>
              <w:t>altitrexed</w:t>
            </w:r>
          </w:p>
        </w:tc>
      </w:tr>
      <w:tr w:rsidR="00510391" w:rsidRPr="00281590" w14:paraId="57D1E6BC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48D1672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246E191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Raltitrexed + </w:t>
            </w:r>
            <w:r>
              <w:rPr>
                <w:rFonts w:ascii="Arial" w:hAnsi="Arial" w:cs="Arial"/>
              </w:rPr>
              <w:t>o</w:t>
            </w:r>
            <w:r w:rsidRPr="00720846">
              <w:rPr>
                <w:rFonts w:ascii="Arial" w:hAnsi="Arial" w:cs="Arial"/>
              </w:rPr>
              <w:t>ther chemotherapy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5080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Raltitrexed + </w:t>
            </w:r>
            <w:r>
              <w:rPr>
                <w:rFonts w:ascii="Arial" w:hAnsi="Arial" w:cs="Arial"/>
              </w:rPr>
              <w:t>g</w:t>
            </w:r>
            <w:r w:rsidRPr="00720846">
              <w:rPr>
                <w:rFonts w:ascii="Arial" w:hAnsi="Arial" w:cs="Arial"/>
              </w:rPr>
              <w:t>emcitabine</w:t>
            </w:r>
          </w:p>
        </w:tc>
      </w:tr>
      <w:tr w:rsidR="00510391" w:rsidRPr="00281590" w14:paraId="5418A5A1" w14:textId="77777777" w:rsidTr="00304760">
        <w:trPr>
          <w:trHeight w:val="125"/>
        </w:trPr>
        <w:tc>
          <w:tcPr>
            <w:tcW w:w="1693" w:type="pct"/>
            <w:vMerge/>
            <w:vAlign w:val="center"/>
          </w:tcPr>
          <w:p w14:paraId="2A8D8D3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tcBorders>
              <w:top w:val="single" w:sz="4" w:space="0" w:color="auto"/>
            </w:tcBorders>
            <w:vAlign w:val="center"/>
          </w:tcPr>
          <w:p w14:paraId="1370604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AA56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</w:t>
            </w:r>
          </w:p>
        </w:tc>
      </w:tr>
      <w:tr w:rsidR="00510391" w:rsidRPr="00281590" w14:paraId="21DAE10A" w14:textId="77777777" w:rsidTr="00304760">
        <w:trPr>
          <w:trHeight w:val="150"/>
        </w:trPr>
        <w:tc>
          <w:tcPr>
            <w:tcW w:w="1693" w:type="pct"/>
            <w:vMerge w:val="restart"/>
            <w:tcBorders>
              <w:top w:val="single" w:sz="4" w:space="0" w:color="auto"/>
            </w:tcBorders>
            <w:vAlign w:val="center"/>
          </w:tcPr>
          <w:p w14:paraId="5096EE53" w14:textId="77777777" w:rsidR="00510391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ROUP</w:t>
            </w:r>
            <w:r w:rsidRPr="00720846">
              <w:rPr>
                <w:rFonts w:ascii="Arial" w:hAnsi="Arial" w:cs="Arial"/>
              </w:rPr>
              <w:t xml:space="preserve"> 5</w:t>
            </w:r>
          </w:p>
          <w:p w14:paraId="4941C20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Best </w:t>
            </w:r>
            <w:r>
              <w:rPr>
                <w:rFonts w:ascii="Arial" w:hAnsi="Arial" w:cs="Arial"/>
              </w:rPr>
              <w:t>s</w:t>
            </w:r>
            <w:r w:rsidRPr="00720846">
              <w:rPr>
                <w:rFonts w:ascii="Arial" w:hAnsi="Arial" w:cs="Arial"/>
              </w:rPr>
              <w:t xml:space="preserve">upportive </w:t>
            </w:r>
            <w:r>
              <w:rPr>
                <w:rFonts w:ascii="Arial" w:hAnsi="Arial" w:cs="Arial"/>
              </w:rPr>
              <w:t>c</w:t>
            </w:r>
            <w:r w:rsidRPr="00720846">
              <w:rPr>
                <w:rFonts w:ascii="Arial" w:hAnsi="Arial" w:cs="Arial"/>
              </w:rPr>
              <w:t>are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</w:tcBorders>
            <w:vAlign w:val="center"/>
          </w:tcPr>
          <w:p w14:paraId="7ABCE17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N/A</w:t>
            </w: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1FC5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 xml:space="preserve">Radiotherapy + </w:t>
            </w:r>
            <w:r>
              <w:rPr>
                <w:rFonts w:ascii="Arial" w:hAnsi="Arial" w:cs="Arial"/>
              </w:rPr>
              <w:t>a</w:t>
            </w:r>
            <w:r w:rsidRPr="00720846">
              <w:rPr>
                <w:rFonts w:ascii="Arial" w:hAnsi="Arial" w:cs="Arial"/>
              </w:rPr>
              <w:t>ctive drug treatment</w:t>
            </w:r>
          </w:p>
        </w:tc>
      </w:tr>
      <w:bookmarkEnd w:id="0"/>
      <w:tr w:rsidR="00510391" w:rsidRPr="00281590" w14:paraId="3E3B8C2A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64F7F607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17A649A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36C3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Radiotherapy only</w:t>
            </w:r>
          </w:p>
        </w:tc>
      </w:tr>
      <w:tr w:rsidR="00510391" w:rsidRPr="00281590" w14:paraId="5935E0A0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0D7D0FB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11D0748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38730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Bisphosphonates</w:t>
            </w:r>
          </w:p>
        </w:tc>
      </w:tr>
      <w:tr w:rsidR="00510391" w:rsidRPr="00281590" w14:paraId="42F8CA77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02F75011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64C74BE7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7D1C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Denosumab</w:t>
            </w:r>
          </w:p>
        </w:tc>
      </w:tr>
      <w:tr w:rsidR="00510391" w:rsidRPr="00281590" w14:paraId="52993E30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5D7C100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7B7F7305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C738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Opioids</w:t>
            </w:r>
          </w:p>
        </w:tc>
      </w:tr>
      <w:tr w:rsidR="00510391" w:rsidRPr="00281590" w14:paraId="25278454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5BF3951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2AABBBDF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210C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Analgesics other than opioids</w:t>
            </w:r>
          </w:p>
        </w:tc>
      </w:tr>
      <w:tr w:rsidR="00510391" w:rsidRPr="00281590" w14:paraId="0562542F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780C627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0E2AEBF8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B3022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Pleural aspiration/drainage</w:t>
            </w:r>
          </w:p>
        </w:tc>
      </w:tr>
      <w:tr w:rsidR="00510391" w:rsidRPr="00281590" w14:paraId="3A4ADDB3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28443BA9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5CB178CB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3D8A4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Non-drug interventions</w:t>
            </w:r>
          </w:p>
        </w:tc>
      </w:tr>
      <w:tr w:rsidR="00510391" w:rsidRPr="00281590" w14:paraId="19F1010D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6527F8DD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49831226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C09CE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Watch and wait approach</w:t>
            </w:r>
          </w:p>
        </w:tc>
      </w:tr>
      <w:tr w:rsidR="00510391" w:rsidRPr="00281590" w14:paraId="3289DF8B" w14:textId="77777777" w:rsidTr="00304760">
        <w:trPr>
          <w:trHeight w:val="150"/>
        </w:trPr>
        <w:tc>
          <w:tcPr>
            <w:tcW w:w="1693" w:type="pct"/>
            <w:vMerge/>
            <w:vAlign w:val="center"/>
          </w:tcPr>
          <w:p w14:paraId="4DC201B3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15" w:type="pct"/>
            <w:vMerge/>
            <w:vAlign w:val="center"/>
          </w:tcPr>
          <w:p w14:paraId="26C80FC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  <w:vAlign w:val="center"/>
          </w:tcPr>
          <w:p w14:paraId="6412711A" w14:textId="77777777" w:rsidR="00510391" w:rsidRPr="00720846" w:rsidRDefault="00510391" w:rsidP="00304760">
            <w:pPr>
              <w:pStyle w:val="NoSpacing"/>
              <w:spacing w:before="60" w:after="60"/>
              <w:jc w:val="center"/>
              <w:rPr>
                <w:rFonts w:ascii="Arial" w:hAnsi="Arial" w:cs="Arial"/>
              </w:rPr>
            </w:pPr>
            <w:r w:rsidRPr="00720846">
              <w:rPr>
                <w:rFonts w:ascii="Arial" w:hAnsi="Arial" w:cs="Arial"/>
              </w:rPr>
              <w:t>Other</w:t>
            </w:r>
          </w:p>
        </w:tc>
      </w:tr>
    </w:tbl>
    <w:p w14:paraId="6E519CF4" w14:textId="77777777" w:rsidR="00510391" w:rsidRPr="00060106" w:rsidRDefault="00510391" w:rsidP="00510391">
      <w:pPr>
        <w:spacing w:before="160" w:line="240" w:lineRule="auto"/>
        <w:rPr>
          <w:rFonts w:ascii="Arial" w:hAnsi="Arial" w:cs="Arial"/>
          <w:bCs/>
          <w:sz w:val="20"/>
          <w:szCs w:val="20"/>
        </w:rPr>
      </w:pPr>
      <w:bookmarkStart w:id="1" w:name="_Hlk59611680"/>
      <w:r w:rsidRPr="00D87099">
        <w:rPr>
          <w:rFonts w:ascii="Arial" w:hAnsi="Arial" w:cs="Arial"/>
          <w:i/>
          <w:iCs/>
          <w:sz w:val="20"/>
          <w:szCs w:val="20"/>
        </w:rPr>
        <w:t>Note:</w:t>
      </w:r>
      <w:r w:rsidRPr="00D870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Patients from </w:t>
      </w:r>
      <w:r w:rsidRPr="00060106">
        <w:rPr>
          <w:rFonts w:ascii="Arial" w:hAnsi="Arial" w:cs="Arial"/>
          <w:bCs/>
          <w:sz w:val="20"/>
          <w:szCs w:val="20"/>
        </w:rPr>
        <w:t xml:space="preserve">EU </w:t>
      </w:r>
      <w:r w:rsidRPr="00060106">
        <w:rPr>
          <w:rFonts w:ascii="Arial" w:hAnsi="Arial" w:cs="Arial"/>
          <w:sz w:val="20"/>
          <w:szCs w:val="20"/>
        </w:rPr>
        <w:t xml:space="preserve">countries </w:t>
      </w:r>
      <w:r>
        <w:rPr>
          <w:rFonts w:ascii="Arial" w:hAnsi="Arial" w:cs="Arial"/>
          <w:sz w:val="20"/>
          <w:szCs w:val="20"/>
        </w:rPr>
        <w:t xml:space="preserve">including </w:t>
      </w:r>
      <w:r w:rsidRPr="00060106">
        <w:rPr>
          <w:rFonts w:ascii="Arial" w:hAnsi="Arial" w:cs="Arial"/>
          <w:sz w:val="20"/>
          <w:szCs w:val="20"/>
        </w:rPr>
        <w:t>France, Germany, Italy, Spain, and the UK.</w:t>
      </w:r>
    </w:p>
    <w:p w14:paraId="4BFF2517" w14:textId="77777777" w:rsidR="00510391" w:rsidRPr="0028100C" w:rsidRDefault="00510391" w:rsidP="00510391">
      <w:pPr>
        <w:pStyle w:val="BMSBodyText"/>
        <w:rPr>
          <w:rFonts w:ascii="Arial" w:hAnsi="Arial" w:cs="Arial"/>
          <w:color w:val="auto"/>
          <w:sz w:val="20"/>
          <w:lang w:eastAsia="ja-JP"/>
        </w:rPr>
      </w:pPr>
      <w:r w:rsidRPr="000835E3">
        <w:rPr>
          <w:rFonts w:ascii="Arial" w:hAnsi="Arial" w:cs="Arial"/>
          <w:sz w:val="20"/>
        </w:rPr>
        <w:t>MPM, malignant pleural mesothelioma</w:t>
      </w:r>
      <w:r>
        <w:rPr>
          <w:rFonts w:ascii="Arial" w:hAnsi="Arial" w:cs="Arial"/>
          <w:sz w:val="20"/>
        </w:rPr>
        <w:t>;</w:t>
      </w:r>
      <w:r>
        <w:rPr>
          <w:rFonts w:ascii="Arial" w:hAnsi="Arial" w:cs="Arial"/>
          <w:color w:val="auto"/>
          <w:sz w:val="20"/>
          <w:lang w:eastAsia="ja-JP"/>
        </w:rPr>
        <w:t xml:space="preserve"> N/A, not applicable.</w:t>
      </w:r>
    </w:p>
    <w:bookmarkEnd w:id="1"/>
    <w:p w14:paraId="163EC54A" w14:textId="77777777" w:rsidR="00510391" w:rsidRDefault="00510391" w:rsidP="00510391">
      <w:pPr>
        <w:pStyle w:val="BMSBodyText"/>
        <w:rPr>
          <w:lang w:eastAsia="ja-JP"/>
        </w:rPr>
      </w:pPr>
    </w:p>
    <w:sectPr w:rsidR="00510391" w:rsidSect="005103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4A"/>
    <w:rsid w:val="00060D4A"/>
    <w:rsid w:val="00400D0B"/>
    <w:rsid w:val="00493AB2"/>
    <w:rsid w:val="00510391"/>
    <w:rsid w:val="005206D4"/>
    <w:rsid w:val="008A3488"/>
    <w:rsid w:val="0098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F28C"/>
  <w15:chartTrackingRefBased/>
  <w15:docId w15:val="{7DBDC083-002D-4018-88CA-47FC2561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SBodyText">
    <w:name w:val="BMS Body Text"/>
    <w:link w:val="BMSBodyTextChar"/>
    <w:qFormat/>
    <w:rsid w:val="00510391"/>
    <w:pPr>
      <w:spacing w:after="120" w:line="264" w:lineRule="auto"/>
      <w:jc w:val="both"/>
    </w:pPr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character" w:customStyle="1" w:styleId="BMSBodyTextChar">
    <w:name w:val="BMS Body Text Char"/>
    <w:link w:val="BMSBodyText"/>
    <w:rsid w:val="00510391"/>
    <w:rPr>
      <w:rFonts w:ascii="Times New Roman" w:eastAsia="MS Mincho" w:hAnsi="Times New Roman" w:cs="Times New Roman"/>
      <w:color w:val="000000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51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1039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Libretto</dc:creator>
  <cp:keywords/>
  <dc:description/>
  <cp:lastModifiedBy>Sue Libretto</cp:lastModifiedBy>
  <cp:revision>2</cp:revision>
  <dcterms:created xsi:type="dcterms:W3CDTF">2021-06-22T06:47:00Z</dcterms:created>
  <dcterms:modified xsi:type="dcterms:W3CDTF">2021-06-22T06:47:00Z</dcterms:modified>
</cp:coreProperties>
</file>