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BAA" w:rsidRPr="001B6CDD" w:rsidRDefault="00420BAA" w:rsidP="00420BAA">
      <w:pPr>
        <w:rPr>
          <w:rFonts w:ascii="Calibri" w:hAnsi="Calibri" w:cs="Calibri"/>
          <w:b/>
          <w:bCs/>
          <w:sz w:val="24"/>
          <w:szCs w:val="24"/>
        </w:rPr>
      </w:pPr>
      <w:proofErr w:type="gramStart"/>
      <w:r w:rsidRPr="001B6CDD">
        <w:rPr>
          <w:rFonts w:ascii="Calibri" w:hAnsi="Calibri"/>
          <w:b/>
          <w:bCs/>
          <w:sz w:val="24"/>
          <w:szCs w:val="24"/>
        </w:rPr>
        <w:t>S</w:t>
      </w:r>
      <w:r>
        <w:rPr>
          <w:rFonts w:ascii="Calibri" w:hAnsi="Calibri"/>
          <w:b/>
          <w:bCs/>
          <w:sz w:val="24"/>
          <w:szCs w:val="24"/>
        </w:rPr>
        <w:t>upplementary</w:t>
      </w:r>
      <w:r w:rsidRPr="001B6CDD">
        <w:rPr>
          <w:rFonts w:ascii="Calibri" w:hAnsi="Calibri"/>
          <w:b/>
          <w:bCs/>
          <w:sz w:val="24"/>
          <w:szCs w:val="24"/>
        </w:rPr>
        <w:t xml:space="preserve"> T</w:t>
      </w:r>
      <w:r>
        <w:rPr>
          <w:rFonts w:ascii="Calibri" w:hAnsi="Calibri"/>
          <w:b/>
          <w:bCs/>
          <w:sz w:val="24"/>
          <w:szCs w:val="24"/>
        </w:rPr>
        <w:t>able</w:t>
      </w:r>
      <w:r w:rsidRPr="001B6CDD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S</w:t>
      </w:r>
      <w:r w:rsidRPr="001B6CDD">
        <w:rPr>
          <w:rFonts w:ascii="Calibri" w:hAnsi="Calibri" w:cs="Calibri"/>
          <w:b/>
          <w:bCs/>
          <w:sz w:val="24"/>
          <w:szCs w:val="24"/>
        </w:rPr>
        <w:t>2</w:t>
      </w:r>
      <w:r>
        <w:rPr>
          <w:rFonts w:ascii="Calibri" w:hAnsi="Calibri" w:cs="Calibri"/>
          <w:b/>
          <w:bCs/>
          <w:sz w:val="24"/>
          <w:szCs w:val="24"/>
        </w:rPr>
        <w:t>.</w:t>
      </w:r>
      <w:proofErr w:type="gramEnd"/>
      <w:r w:rsidRPr="001B6CDD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1B6CDD">
        <w:rPr>
          <w:rFonts w:ascii="Calibri" w:hAnsi="Calibri" w:cs="Calibri"/>
          <w:sz w:val="24"/>
          <w:szCs w:val="24"/>
        </w:rPr>
        <w:t>Different datasets to analyze HK2 expression in pathological classification of gliomas (ONCOMINE).</w:t>
      </w:r>
      <w:proofErr w:type="gramEnd"/>
    </w:p>
    <w:p w:rsidR="00420BAA" w:rsidRPr="001B6CDD" w:rsidRDefault="00420BAA" w:rsidP="00420BAA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pPr w:leftFromText="180" w:rightFromText="180" w:tblpX="-1277" w:tblpY="684"/>
        <w:tblW w:w="1053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550"/>
        <w:gridCol w:w="1427"/>
        <w:gridCol w:w="1242"/>
        <w:gridCol w:w="2208"/>
      </w:tblGrid>
      <w:tr w:rsidR="00420BAA" w:rsidRPr="001B6CDD" w:rsidTr="00D91A5B"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420BAA" w:rsidRPr="001B6CDD" w:rsidRDefault="00420BAA" w:rsidP="00D91A5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0" w:name="_Hlk68865222"/>
            <w:bookmarkStart w:id="1" w:name="_GoBack"/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Glioma Types </w:t>
            </w:r>
          </w:p>
        </w:tc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</w:tcPr>
          <w:p w:rsidR="00420BAA" w:rsidRPr="001B6CDD" w:rsidRDefault="00420BAA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Fold Changes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</w:tcPr>
          <w:p w:rsidR="00420BAA" w:rsidRPr="001B6CDD" w:rsidRDefault="00420BAA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P</w:t>
            </w: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-value</w:t>
            </w:r>
          </w:p>
        </w:tc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</w:tcPr>
          <w:p w:rsidR="00420BAA" w:rsidRPr="001B6CDD" w:rsidRDefault="00420BAA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t</w:t>
            </w: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-test</w:t>
            </w:r>
          </w:p>
        </w:tc>
        <w:tc>
          <w:tcPr>
            <w:tcW w:w="2208" w:type="dxa"/>
            <w:tcBorders>
              <w:top w:val="single" w:sz="12" w:space="0" w:color="auto"/>
              <w:bottom w:val="single" w:sz="12" w:space="0" w:color="auto"/>
            </w:tcBorders>
          </w:tcPr>
          <w:p w:rsidR="00420BAA" w:rsidRPr="001B6CDD" w:rsidRDefault="00420BAA" w:rsidP="00D91A5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B6CDD">
              <w:rPr>
                <w:rFonts w:ascii="Calibri" w:hAnsi="Calibri" w:cs="Calibri" w:hint="eastAsia"/>
                <w:b/>
                <w:bCs/>
                <w:sz w:val="24"/>
                <w:szCs w:val="24"/>
              </w:rPr>
              <w:t>D</w:t>
            </w:r>
            <w:r w:rsidRPr="001B6CDD">
              <w:rPr>
                <w:rFonts w:ascii="Calibri" w:hAnsi="Calibri" w:cs="Calibri"/>
                <w:b/>
                <w:bCs/>
                <w:sz w:val="24"/>
                <w:szCs w:val="24"/>
              </w:rPr>
              <w:t>atasets</w:t>
            </w:r>
          </w:p>
        </w:tc>
      </w:tr>
      <w:tr w:rsidR="00420BAA" w:rsidRPr="001B6CDD" w:rsidTr="00D91A5B">
        <w:tc>
          <w:tcPr>
            <w:tcW w:w="4111" w:type="dxa"/>
            <w:tcBorders>
              <w:top w:val="single" w:sz="12" w:space="0" w:color="auto"/>
            </w:tcBorders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bookmarkStart w:id="2" w:name="_Hlk67995248"/>
            <w:r w:rsidRPr="001B6CDD">
              <w:rPr>
                <w:rFonts w:ascii="Calibri" w:hAnsi="Calibri" w:cs="Calibri"/>
                <w:sz w:val="24"/>
                <w:szCs w:val="24"/>
              </w:rPr>
              <w:t>Glioblastoma</w:t>
            </w:r>
            <w:bookmarkEnd w:id="2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(n = 542)</w:t>
            </w:r>
          </w:p>
        </w:tc>
        <w:tc>
          <w:tcPr>
            <w:tcW w:w="1550" w:type="dxa"/>
            <w:tcBorders>
              <w:top w:val="single" w:sz="12" w:space="0" w:color="auto"/>
            </w:tcBorders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5.631</w:t>
            </w:r>
          </w:p>
        </w:tc>
        <w:tc>
          <w:tcPr>
            <w:tcW w:w="1427" w:type="dxa"/>
            <w:tcBorders>
              <w:top w:val="single" w:sz="12" w:space="0" w:color="auto"/>
            </w:tcBorders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1.85E-8</w:t>
            </w:r>
          </w:p>
        </w:tc>
        <w:tc>
          <w:tcPr>
            <w:tcW w:w="1242" w:type="dxa"/>
            <w:tcBorders>
              <w:top w:val="single" w:sz="12" w:space="0" w:color="auto"/>
            </w:tcBorders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14.506</w:t>
            </w:r>
          </w:p>
        </w:tc>
        <w:tc>
          <w:tcPr>
            <w:tcW w:w="2208" w:type="dxa"/>
            <w:tcBorders>
              <w:top w:val="single" w:sz="12" w:space="0" w:color="auto"/>
            </w:tcBorders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TCGA Brain</w:t>
            </w:r>
          </w:p>
        </w:tc>
      </w:tr>
      <w:tr w:rsidR="00420BAA" w:rsidRPr="001B6CDD" w:rsidTr="00D91A5B">
        <w:tc>
          <w:tcPr>
            <w:tcW w:w="4111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Glioblastoma (n = 27)</w:t>
            </w:r>
          </w:p>
        </w:tc>
        <w:tc>
          <w:tcPr>
            <w:tcW w:w="1550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3.455</w:t>
            </w:r>
          </w:p>
        </w:tc>
        <w:tc>
          <w:tcPr>
            <w:tcW w:w="1427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8.11E-5</w:t>
            </w:r>
          </w:p>
        </w:tc>
        <w:tc>
          <w:tcPr>
            <w:tcW w:w="1242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6.873</w:t>
            </w:r>
          </w:p>
        </w:tc>
        <w:tc>
          <w:tcPr>
            <w:tcW w:w="2208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Bredel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Brain 2</w:t>
            </w:r>
          </w:p>
        </w:tc>
      </w:tr>
      <w:tr w:rsidR="00420BAA" w:rsidRPr="001B6CDD" w:rsidTr="00D91A5B">
        <w:tc>
          <w:tcPr>
            <w:tcW w:w="4111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bookmarkStart w:id="3" w:name="_Hlk67995322"/>
            <w:r w:rsidRPr="001B6CDD">
              <w:rPr>
                <w:rFonts w:ascii="Calibri" w:hAnsi="Calibri" w:cs="Calibri"/>
                <w:sz w:val="24"/>
                <w:szCs w:val="24"/>
              </w:rPr>
              <w:t>Glioblastoma</w:t>
            </w:r>
            <w:bookmarkEnd w:id="3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(n = 80)</w:t>
            </w:r>
          </w:p>
        </w:tc>
        <w:tc>
          <w:tcPr>
            <w:tcW w:w="1550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2.820</w:t>
            </w:r>
          </w:p>
        </w:tc>
        <w:tc>
          <w:tcPr>
            <w:tcW w:w="1427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1.41E-4</w:t>
            </w:r>
          </w:p>
        </w:tc>
        <w:tc>
          <w:tcPr>
            <w:tcW w:w="1242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7.815</w:t>
            </w:r>
          </w:p>
        </w:tc>
        <w:tc>
          <w:tcPr>
            <w:tcW w:w="2208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</w:pPr>
            <w:r w:rsidRPr="001B6CDD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Murat Brain</w:t>
            </w:r>
          </w:p>
        </w:tc>
      </w:tr>
      <w:tr w:rsidR="00420BAA" w:rsidRPr="001B6CDD" w:rsidTr="00D91A5B">
        <w:tc>
          <w:tcPr>
            <w:tcW w:w="4111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Oligodendroglioma</w:t>
            </w:r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(n = 50)</w:t>
            </w:r>
          </w:p>
        </w:tc>
        <w:tc>
          <w:tcPr>
            <w:tcW w:w="1550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2.460</w:t>
            </w:r>
          </w:p>
        </w:tc>
        <w:tc>
          <w:tcPr>
            <w:tcW w:w="1427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1.50E-6</w:t>
            </w:r>
          </w:p>
        </w:tc>
        <w:tc>
          <w:tcPr>
            <w:tcW w:w="1242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5.268</w:t>
            </w:r>
          </w:p>
        </w:tc>
        <w:tc>
          <w:tcPr>
            <w:tcW w:w="2208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Sun Brain</w:t>
            </w:r>
          </w:p>
        </w:tc>
      </w:tr>
      <w:tr w:rsidR="00420BAA" w:rsidRPr="001B6CDD" w:rsidTr="00D91A5B">
        <w:tc>
          <w:tcPr>
            <w:tcW w:w="4111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bookmarkStart w:id="4" w:name="_Hlk67995375"/>
            <w:r w:rsidRPr="001B6CDD">
              <w:rPr>
                <w:rFonts w:ascii="Calibri" w:hAnsi="Calibri" w:cs="Calibri"/>
                <w:sz w:val="24"/>
                <w:szCs w:val="24"/>
              </w:rPr>
              <w:t>Anaplastic Astrocytoma</w:t>
            </w:r>
            <w:bookmarkEnd w:id="4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(n = 19)</w:t>
            </w:r>
          </w:p>
        </w:tc>
        <w:tc>
          <w:tcPr>
            <w:tcW w:w="1550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2.491</w:t>
            </w:r>
          </w:p>
        </w:tc>
        <w:tc>
          <w:tcPr>
            <w:tcW w:w="1427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8.43E-5</w:t>
            </w:r>
          </w:p>
        </w:tc>
        <w:tc>
          <w:tcPr>
            <w:tcW w:w="1242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4.200</w:t>
            </w:r>
          </w:p>
        </w:tc>
        <w:tc>
          <w:tcPr>
            <w:tcW w:w="2208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Sun Brain</w:t>
            </w:r>
          </w:p>
        </w:tc>
      </w:tr>
      <w:tr w:rsidR="00420BAA" w:rsidRPr="001B6CDD" w:rsidTr="00D91A5B">
        <w:tc>
          <w:tcPr>
            <w:tcW w:w="4111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bookmarkStart w:id="5" w:name="_Hlk67995404"/>
            <w:r w:rsidRPr="001B6CDD">
              <w:rPr>
                <w:rFonts w:ascii="Calibri" w:hAnsi="Calibri" w:cs="Calibri"/>
                <w:sz w:val="24"/>
                <w:szCs w:val="24"/>
              </w:rPr>
              <w:t xml:space="preserve">Anaplastic </w:t>
            </w:r>
            <w:proofErr w:type="spellStart"/>
            <w:r w:rsidRPr="001B6CDD">
              <w:rPr>
                <w:rFonts w:ascii="Calibri" w:hAnsi="Calibri" w:cs="Calibri"/>
                <w:sz w:val="24"/>
                <w:szCs w:val="24"/>
              </w:rPr>
              <w:t>Oligodendroglioma</w:t>
            </w:r>
            <w:bookmarkEnd w:id="5"/>
            <w:proofErr w:type="spellEnd"/>
            <w:r w:rsidRPr="001B6CDD">
              <w:rPr>
                <w:rFonts w:ascii="Calibri" w:hAnsi="Calibri" w:cs="Calibri"/>
                <w:sz w:val="24"/>
                <w:szCs w:val="24"/>
              </w:rPr>
              <w:t xml:space="preserve"> (n = 23)</w:t>
            </w:r>
          </w:p>
        </w:tc>
        <w:tc>
          <w:tcPr>
            <w:tcW w:w="1550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1.118</w:t>
            </w:r>
          </w:p>
        </w:tc>
        <w:tc>
          <w:tcPr>
            <w:tcW w:w="1427" w:type="dxa"/>
          </w:tcPr>
          <w:p w:rsidR="00420BAA" w:rsidRPr="001B6CDD" w:rsidRDefault="00420BAA" w:rsidP="00D91A5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B6CD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0.009</w:t>
            </w:r>
          </w:p>
        </w:tc>
        <w:tc>
          <w:tcPr>
            <w:tcW w:w="1242" w:type="dxa"/>
          </w:tcPr>
          <w:p w:rsidR="00420BAA" w:rsidRPr="001B6CDD" w:rsidRDefault="00420BAA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sz w:val="24"/>
                <w:szCs w:val="24"/>
              </w:rPr>
              <w:t>2.685</w:t>
            </w:r>
          </w:p>
        </w:tc>
        <w:tc>
          <w:tcPr>
            <w:tcW w:w="2208" w:type="dxa"/>
          </w:tcPr>
          <w:p w:rsidR="00420BAA" w:rsidRPr="001B6CDD" w:rsidRDefault="00420BAA" w:rsidP="00D91A5B">
            <w:pPr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1B6CDD">
              <w:rPr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French Brain</w:t>
            </w:r>
          </w:p>
        </w:tc>
      </w:tr>
      <w:bookmarkEnd w:id="0"/>
      <w:bookmarkEnd w:id="1"/>
    </w:tbl>
    <w:p w:rsidR="00420BAA" w:rsidRPr="001B6CDD" w:rsidRDefault="00420BAA" w:rsidP="00420BAA">
      <w:pPr>
        <w:rPr>
          <w:rFonts w:ascii="Calibri" w:hAnsi="Calibri" w:cs="Calibri"/>
          <w:b/>
          <w:bCs/>
          <w:sz w:val="24"/>
          <w:szCs w:val="24"/>
        </w:rPr>
      </w:pPr>
    </w:p>
    <w:p w:rsidR="00B7553D" w:rsidRDefault="00B7553D"/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BAA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20BAA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349CB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0BAA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0BAA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462</Characters>
  <Application>Microsoft Office Word</Application>
  <DocSecurity>0</DocSecurity>
  <Lines>42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2022-08-15T10:16:00Z</dcterms:created>
  <dcterms:modified xsi:type="dcterms:W3CDTF">2022-08-15T10:16:00Z</dcterms:modified>
</cp:coreProperties>
</file>