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962D8" w14:textId="77777777" w:rsidR="000115B3" w:rsidRPr="00503375" w:rsidRDefault="00193590" w:rsidP="000115B3">
      <w:pPr>
        <w:pStyle w:val="Title"/>
        <w:spacing w:line="360" w:lineRule="auto"/>
        <w:rPr>
          <w:rFonts w:ascii="Times New Roman" w:hAnsi="Times New Roman" w:cs="Times New Roman"/>
          <w:sz w:val="24"/>
          <w:szCs w:val="24"/>
        </w:rPr>
      </w:pPr>
      <w:r w:rsidRPr="00503375">
        <w:rPr>
          <w:rFonts w:ascii="Times New Roman" w:hAnsi="Times New Roman" w:cs="Times New Roman"/>
          <w:sz w:val="24"/>
          <w:szCs w:val="24"/>
        </w:rPr>
        <w:t xml:space="preserve">PIK3CA mutation status, </w:t>
      </w:r>
      <w:proofErr w:type="gramStart"/>
      <w:r w:rsidRPr="00503375">
        <w:rPr>
          <w:rFonts w:ascii="Times New Roman" w:hAnsi="Times New Roman" w:cs="Times New Roman"/>
          <w:sz w:val="24"/>
          <w:szCs w:val="24"/>
        </w:rPr>
        <w:t>progression</w:t>
      </w:r>
      <w:proofErr w:type="gramEnd"/>
      <w:r w:rsidRPr="00503375">
        <w:rPr>
          <w:rFonts w:ascii="Times New Roman" w:hAnsi="Times New Roman" w:cs="Times New Roman"/>
          <w:sz w:val="24"/>
          <w:szCs w:val="24"/>
        </w:rPr>
        <w:t xml:space="preserve"> and survival in advanced HR+/HER2- breast cancer: a meta-analysis of published clinical trials</w:t>
      </w:r>
    </w:p>
    <w:p w14:paraId="5031C545" w14:textId="77777777" w:rsidR="000115B3" w:rsidRPr="00503375" w:rsidRDefault="000115B3" w:rsidP="000115B3">
      <w:pPr>
        <w:spacing w:line="360" w:lineRule="auto"/>
        <w:rPr>
          <w:b/>
          <w:bCs/>
          <w:sz w:val="24"/>
          <w:szCs w:val="24"/>
        </w:rPr>
      </w:pPr>
      <w:r w:rsidRPr="00503375">
        <w:rPr>
          <w:b/>
          <w:bCs/>
          <w:sz w:val="24"/>
          <w:szCs w:val="24"/>
        </w:rPr>
        <w:t>Authors</w:t>
      </w:r>
      <w:r w:rsidRPr="00503375">
        <w:rPr>
          <w:bCs/>
          <w:sz w:val="24"/>
          <w:szCs w:val="24"/>
        </w:rPr>
        <w:t xml:space="preserve">: </w:t>
      </w:r>
      <w:r w:rsidRPr="00503375">
        <w:rPr>
          <w:sz w:val="24"/>
          <w:szCs w:val="24"/>
        </w:rPr>
        <w:t>Mirko Fillbrunn</w:t>
      </w:r>
      <w:r w:rsidRPr="00503375">
        <w:rPr>
          <w:sz w:val="24"/>
          <w:szCs w:val="24"/>
          <w:vertAlign w:val="superscript"/>
        </w:rPr>
        <w:t>1</w:t>
      </w:r>
      <w:r w:rsidRPr="00503375">
        <w:rPr>
          <w:sz w:val="24"/>
          <w:szCs w:val="24"/>
        </w:rPr>
        <w:t>, James Signorovitch</w:t>
      </w:r>
      <w:r w:rsidRPr="00503375">
        <w:rPr>
          <w:sz w:val="24"/>
          <w:szCs w:val="24"/>
          <w:vertAlign w:val="superscript"/>
        </w:rPr>
        <w:t>1</w:t>
      </w:r>
      <w:r w:rsidRPr="00503375">
        <w:rPr>
          <w:sz w:val="24"/>
          <w:szCs w:val="24"/>
        </w:rPr>
        <w:t>, Fabrice Andre</w:t>
      </w:r>
      <w:r w:rsidRPr="00503375">
        <w:rPr>
          <w:sz w:val="24"/>
          <w:szCs w:val="24"/>
          <w:vertAlign w:val="superscript"/>
        </w:rPr>
        <w:t>2</w:t>
      </w:r>
      <w:r w:rsidRPr="00503375">
        <w:rPr>
          <w:sz w:val="24"/>
          <w:szCs w:val="24"/>
        </w:rPr>
        <w:t>, Iris Wang</w:t>
      </w:r>
      <w:r w:rsidRPr="00503375">
        <w:rPr>
          <w:sz w:val="24"/>
          <w:szCs w:val="24"/>
          <w:vertAlign w:val="superscript"/>
        </w:rPr>
        <w:t>3</w:t>
      </w:r>
      <w:r w:rsidRPr="00503375">
        <w:rPr>
          <w:sz w:val="24"/>
          <w:szCs w:val="24"/>
        </w:rPr>
        <w:t>, Ines Lorenzo</w:t>
      </w:r>
      <w:r w:rsidRPr="00503375">
        <w:rPr>
          <w:sz w:val="24"/>
          <w:szCs w:val="24"/>
          <w:vertAlign w:val="superscript"/>
        </w:rPr>
        <w:t>4</w:t>
      </w:r>
      <w:r w:rsidRPr="00503375">
        <w:rPr>
          <w:sz w:val="24"/>
          <w:szCs w:val="24"/>
        </w:rPr>
        <w:t>, Antonia Ridolfi</w:t>
      </w:r>
      <w:r w:rsidRPr="00503375">
        <w:rPr>
          <w:sz w:val="24"/>
          <w:szCs w:val="24"/>
          <w:vertAlign w:val="superscript"/>
        </w:rPr>
        <w:t>5</w:t>
      </w:r>
      <w:r w:rsidRPr="00503375">
        <w:rPr>
          <w:sz w:val="24"/>
          <w:szCs w:val="24"/>
        </w:rPr>
        <w:t>, Jinhee Park</w:t>
      </w:r>
      <w:r w:rsidRPr="00503375">
        <w:rPr>
          <w:sz w:val="24"/>
          <w:szCs w:val="24"/>
          <w:vertAlign w:val="superscript"/>
        </w:rPr>
        <w:t>3</w:t>
      </w:r>
      <w:r w:rsidRPr="00503375">
        <w:rPr>
          <w:sz w:val="24"/>
          <w:szCs w:val="24"/>
        </w:rPr>
        <w:t>, Akanksha Dua</w:t>
      </w:r>
      <w:r w:rsidRPr="00503375">
        <w:rPr>
          <w:sz w:val="24"/>
          <w:szCs w:val="24"/>
          <w:vertAlign w:val="superscript"/>
        </w:rPr>
        <w:t>1</w:t>
      </w:r>
      <w:r w:rsidRPr="00503375">
        <w:rPr>
          <w:sz w:val="24"/>
          <w:szCs w:val="24"/>
        </w:rPr>
        <w:t>, Hope Rugo</w:t>
      </w:r>
      <w:r w:rsidRPr="00503375">
        <w:rPr>
          <w:sz w:val="24"/>
          <w:szCs w:val="24"/>
          <w:vertAlign w:val="superscript"/>
        </w:rPr>
        <w:t>6</w:t>
      </w:r>
      <w:r w:rsidRPr="00503375">
        <w:rPr>
          <w:sz w:val="24"/>
          <w:szCs w:val="24"/>
        </w:rPr>
        <w:t xml:space="preserve"> </w:t>
      </w:r>
    </w:p>
    <w:p w14:paraId="2069C8E0" w14:textId="77777777" w:rsidR="000115B3" w:rsidRPr="00503375" w:rsidRDefault="000115B3" w:rsidP="000115B3">
      <w:pPr>
        <w:spacing w:line="360" w:lineRule="auto"/>
        <w:contextualSpacing/>
        <w:rPr>
          <w:b/>
          <w:bCs/>
          <w:sz w:val="24"/>
          <w:szCs w:val="24"/>
        </w:rPr>
      </w:pPr>
      <w:r w:rsidRPr="00503375">
        <w:rPr>
          <w:b/>
          <w:bCs/>
          <w:sz w:val="24"/>
          <w:szCs w:val="24"/>
        </w:rPr>
        <w:t xml:space="preserve">Affiliations: </w:t>
      </w:r>
    </w:p>
    <w:p w14:paraId="154C06EE" w14:textId="77777777" w:rsidR="000115B3" w:rsidRPr="00503375" w:rsidRDefault="000115B3" w:rsidP="000115B3">
      <w:pPr>
        <w:pStyle w:val="ListParagraph"/>
        <w:numPr>
          <w:ilvl w:val="0"/>
          <w:numId w:val="1"/>
        </w:numPr>
        <w:spacing w:line="360" w:lineRule="auto"/>
        <w:rPr>
          <w:b/>
          <w:sz w:val="24"/>
          <w:szCs w:val="24"/>
        </w:rPr>
      </w:pPr>
      <w:r w:rsidRPr="00503375">
        <w:rPr>
          <w:sz w:val="24"/>
          <w:szCs w:val="24"/>
        </w:rPr>
        <w:t>Analysis Group, Inc., Boston, MA, USA</w:t>
      </w:r>
    </w:p>
    <w:p w14:paraId="20B28BDD" w14:textId="77777777" w:rsidR="000115B3" w:rsidRPr="00503375" w:rsidRDefault="000115B3" w:rsidP="000115B3">
      <w:pPr>
        <w:pStyle w:val="ListParagraph"/>
        <w:numPr>
          <w:ilvl w:val="0"/>
          <w:numId w:val="1"/>
        </w:numPr>
        <w:spacing w:line="360" w:lineRule="auto"/>
        <w:rPr>
          <w:sz w:val="24"/>
          <w:szCs w:val="24"/>
        </w:rPr>
      </w:pPr>
      <w:proofErr w:type="spellStart"/>
      <w:r w:rsidRPr="00503375">
        <w:rPr>
          <w:sz w:val="24"/>
          <w:szCs w:val="24"/>
        </w:rPr>
        <w:t>Institut</w:t>
      </w:r>
      <w:proofErr w:type="spellEnd"/>
      <w:r w:rsidRPr="00503375">
        <w:rPr>
          <w:sz w:val="24"/>
          <w:szCs w:val="24"/>
        </w:rPr>
        <w:t xml:space="preserve"> Gustave </w:t>
      </w:r>
      <w:proofErr w:type="spellStart"/>
      <w:r w:rsidRPr="00503375">
        <w:rPr>
          <w:sz w:val="24"/>
          <w:szCs w:val="24"/>
        </w:rPr>
        <w:t>Roussy</w:t>
      </w:r>
      <w:proofErr w:type="spellEnd"/>
      <w:r w:rsidRPr="00503375">
        <w:rPr>
          <w:sz w:val="24"/>
          <w:szCs w:val="24"/>
        </w:rPr>
        <w:t xml:space="preserve">, Villejuif, France </w:t>
      </w:r>
    </w:p>
    <w:p w14:paraId="7CAC67FC" w14:textId="77777777" w:rsidR="000115B3" w:rsidRPr="00503375" w:rsidRDefault="000115B3" w:rsidP="000115B3">
      <w:pPr>
        <w:pStyle w:val="ListParagraph"/>
        <w:numPr>
          <w:ilvl w:val="0"/>
          <w:numId w:val="1"/>
        </w:numPr>
        <w:spacing w:line="360" w:lineRule="auto"/>
        <w:rPr>
          <w:b/>
          <w:sz w:val="24"/>
          <w:szCs w:val="24"/>
        </w:rPr>
      </w:pPr>
      <w:r w:rsidRPr="00503375">
        <w:rPr>
          <w:sz w:val="24"/>
          <w:szCs w:val="24"/>
        </w:rPr>
        <w:t>Novartis, East Hanover, NJ, USA</w:t>
      </w:r>
    </w:p>
    <w:p w14:paraId="7D1E326B" w14:textId="77777777" w:rsidR="000115B3" w:rsidRPr="00503375" w:rsidRDefault="000115B3" w:rsidP="000115B3">
      <w:pPr>
        <w:pStyle w:val="ListParagraph"/>
        <w:numPr>
          <w:ilvl w:val="0"/>
          <w:numId w:val="1"/>
        </w:numPr>
        <w:spacing w:line="360" w:lineRule="auto"/>
        <w:rPr>
          <w:sz w:val="24"/>
          <w:szCs w:val="24"/>
        </w:rPr>
      </w:pPr>
      <w:r w:rsidRPr="00503375">
        <w:rPr>
          <w:sz w:val="24"/>
          <w:szCs w:val="24"/>
        </w:rPr>
        <w:t>Novartis, Madrid, Spain</w:t>
      </w:r>
    </w:p>
    <w:p w14:paraId="0A812717" w14:textId="77777777" w:rsidR="000115B3" w:rsidRPr="00503375" w:rsidRDefault="000115B3" w:rsidP="000115B3">
      <w:pPr>
        <w:pStyle w:val="ListParagraph"/>
        <w:numPr>
          <w:ilvl w:val="0"/>
          <w:numId w:val="1"/>
        </w:numPr>
        <w:spacing w:line="360" w:lineRule="auto"/>
        <w:rPr>
          <w:sz w:val="24"/>
          <w:szCs w:val="24"/>
        </w:rPr>
      </w:pPr>
      <w:r w:rsidRPr="00503375">
        <w:rPr>
          <w:sz w:val="24"/>
          <w:szCs w:val="24"/>
        </w:rPr>
        <w:t>Novartis, Paris, France</w:t>
      </w:r>
    </w:p>
    <w:p w14:paraId="17C54658" w14:textId="77777777" w:rsidR="000115B3" w:rsidRPr="00503375" w:rsidRDefault="000115B3" w:rsidP="000115B3">
      <w:pPr>
        <w:pStyle w:val="ListParagraph"/>
        <w:numPr>
          <w:ilvl w:val="0"/>
          <w:numId w:val="1"/>
        </w:numPr>
        <w:spacing w:line="360" w:lineRule="auto"/>
        <w:rPr>
          <w:sz w:val="24"/>
          <w:szCs w:val="24"/>
        </w:rPr>
      </w:pPr>
      <w:r w:rsidRPr="00503375">
        <w:rPr>
          <w:sz w:val="24"/>
          <w:szCs w:val="24"/>
        </w:rPr>
        <w:t xml:space="preserve">University of California San Francisco, Helen Diller Family Comprehensive Cancer Center, San Francisco, California, USA </w:t>
      </w:r>
    </w:p>
    <w:p w14:paraId="06285F29" w14:textId="77777777" w:rsidR="000115B3" w:rsidRPr="00503375" w:rsidRDefault="000115B3" w:rsidP="000115B3">
      <w:pPr>
        <w:spacing w:line="360" w:lineRule="auto"/>
        <w:contextualSpacing/>
        <w:rPr>
          <w:b/>
          <w:sz w:val="24"/>
          <w:szCs w:val="24"/>
        </w:rPr>
      </w:pPr>
      <w:r w:rsidRPr="00503375">
        <w:rPr>
          <w:b/>
          <w:sz w:val="24"/>
          <w:szCs w:val="24"/>
        </w:rPr>
        <w:t>Corresponding Author: James Signorovitch</w:t>
      </w:r>
    </w:p>
    <w:p w14:paraId="55D75C6B" w14:textId="77777777" w:rsidR="000115B3" w:rsidRPr="00503375" w:rsidRDefault="000115B3" w:rsidP="000115B3">
      <w:pPr>
        <w:pStyle w:val="ListParagraph"/>
        <w:spacing w:line="360" w:lineRule="auto"/>
        <w:rPr>
          <w:sz w:val="24"/>
          <w:szCs w:val="24"/>
        </w:rPr>
      </w:pPr>
      <w:r w:rsidRPr="00503375">
        <w:rPr>
          <w:sz w:val="24"/>
          <w:szCs w:val="24"/>
        </w:rPr>
        <w:t xml:space="preserve">Mailing address: Analysis Group, Inc., </w:t>
      </w:r>
    </w:p>
    <w:p w14:paraId="42015B60" w14:textId="77777777" w:rsidR="000115B3" w:rsidRPr="00503375" w:rsidRDefault="000115B3" w:rsidP="000115B3">
      <w:pPr>
        <w:pStyle w:val="ListParagraph"/>
        <w:spacing w:line="360" w:lineRule="auto"/>
        <w:rPr>
          <w:sz w:val="24"/>
          <w:szCs w:val="24"/>
        </w:rPr>
      </w:pPr>
      <w:r w:rsidRPr="00503375">
        <w:rPr>
          <w:sz w:val="24"/>
          <w:szCs w:val="24"/>
        </w:rPr>
        <w:t>111 Huntington Avenue, 14</w:t>
      </w:r>
      <w:r w:rsidRPr="00503375">
        <w:rPr>
          <w:sz w:val="24"/>
          <w:szCs w:val="24"/>
          <w:vertAlign w:val="superscript"/>
        </w:rPr>
        <w:t>th</w:t>
      </w:r>
      <w:r w:rsidRPr="00503375">
        <w:rPr>
          <w:sz w:val="24"/>
          <w:szCs w:val="24"/>
        </w:rPr>
        <w:t xml:space="preserve"> Floor, Boston, MA- 02199</w:t>
      </w:r>
    </w:p>
    <w:p w14:paraId="491B37EF" w14:textId="77777777" w:rsidR="000115B3" w:rsidRPr="00503375" w:rsidRDefault="000115B3" w:rsidP="000115B3">
      <w:pPr>
        <w:pStyle w:val="ListParagraph"/>
        <w:spacing w:line="360" w:lineRule="auto"/>
        <w:rPr>
          <w:sz w:val="24"/>
          <w:szCs w:val="24"/>
        </w:rPr>
      </w:pPr>
      <w:r w:rsidRPr="00503375">
        <w:rPr>
          <w:sz w:val="24"/>
          <w:szCs w:val="24"/>
        </w:rPr>
        <w:t>Phone: (617) 425 8258</w:t>
      </w:r>
    </w:p>
    <w:p w14:paraId="343D9F4C" w14:textId="77777777" w:rsidR="000115B3" w:rsidRPr="00503375" w:rsidRDefault="000115B3" w:rsidP="000115B3">
      <w:pPr>
        <w:pStyle w:val="ListParagraph"/>
        <w:spacing w:line="360" w:lineRule="auto"/>
        <w:rPr>
          <w:sz w:val="24"/>
          <w:szCs w:val="24"/>
        </w:rPr>
      </w:pPr>
      <w:r w:rsidRPr="00503375">
        <w:rPr>
          <w:sz w:val="24"/>
          <w:szCs w:val="24"/>
        </w:rPr>
        <w:t>Email: James.Signorovitch@analysisgroup.com</w:t>
      </w:r>
    </w:p>
    <w:p w14:paraId="2BFEF8A5" w14:textId="77777777" w:rsidR="00CA3D49" w:rsidRPr="00503375" w:rsidRDefault="00CA3D49">
      <w:pPr>
        <w:spacing w:before="0" w:after="160" w:line="259" w:lineRule="auto"/>
        <w:rPr>
          <w:rFonts w:eastAsia="SimSun"/>
          <w:iCs/>
          <w:sz w:val="24"/>
          <w:szCs w:val="24"/>
        </w:rPr>
      </w:pPr>
      <w:r w:rsidRPr="00503375">
        <w:rPr>
          <w:rFonts w:eastAsia="SimSun"/>
          <w:iCs/>
          <w:sz w:val="24"/>
          <w:szCs w:val="24"/>
        </w:rPr>
        <w:br w:type="page"/>
      </w:r>
    </w:p>
    <w:p w14:paraId="6F95A6AF" w14:textId="77777777" w:rsidR="00CA3D49" w:rsidRPr="00503375" w:rsidRDefault="00CA3D49" w:rsidP="000115B3">
      <w:pPr>
        <w:spacing w:line="360" w:lineRule="auto"/>
        <w:contextualSpacing/>
        <w:rPr>
          <w:rFonts w:eastAsia="SimSun"/>
          <w:iCs/>
          <w:sz w:val="24"/>
          <w:szCs w:val="24"/>
        </w:rPr>
      </w:pPr>
    </w:p>
    <w:p w14:paraId="5257C7E1" w14:textId="781D6C3B" w:rsidR="00CC2087" w:rsidRDefault="000115B3">
      <w:pPr>
        <w:pStyle w:val="TOC1"/>
        <w:rPr>
          <w:rFonts w:asciiTheme="minorHAnsi" w:eastAsiaTheme="minorEastAsia" w:hAnsiTheme="minorHAnsi" w:cstheme="minorBidi"/>
          <w:b w:val="0"/>
          <w:color w:val="auto"/>
        </w:rPr>
      </w:pPr>
      <w:r w:rsidRPr="00503375">
        <w:rPr>
          <w:rFonts w:ascii="Times New Roman" w:hAnsi="Times New Roman"/>
          <w:sz w:val="24"/>
          <w:szCs w:val="24"/>
        </w:rPr>
        <w:fldChar w:fldCharType="begin"/>
      </w:r>
      <w:r w:rsidRPr="00503375">
        <w:rPr>
          <w:rFonts w:ascii="Times New Roman" w:hAnsi="Times New Roman"/>
          <w:sz w:val="24"/>
          <w:szCs w:val="24"/>
        </w:rPr>
        <w:instrText xml:space="preserve"> TOC \o "1-3" \h \z \u </w:instrText>
      </w:r>
      <w:r w:rsidRPr="00503375">
        <w:rPr>
          <w:rFonts w:ascii="Times New Roman" w:hAnsi="Times New Roman"/>
          <w:sz w:val="24"/>
          <w:szCs w:val="24"/>
        </w:rPr>
        <w:fldChar w:fldCharType="separate"/>
      </w:r>
      <w:hyperlink w:anchor="_Toc47444569" w:history="1">
        <w:r w:rsidR="00CC2087" w:rsidRPr="009A2216">
          <w:rPr>
            <w:rStyle w:val="Hyperlink"/>
            <w:rFonts w:ascii="Times New Roman" w:hAnsi="Times New Roman"/>
          </w:rPr>
          <w:t>1.</w:t>
        </w:r>
        <w:r w:rsidR="00CC2087">
          <w:rPr>
            <w:rFonts w:asciiTheme="minorHAnsi" w:eastAsiaTheme="minorEastAsia" w:hAnsiTheme="minorHAnsi" w:cstheme="minorBidi"/>
            <w:b w:val="0"/>
            <w:color w:val="auto"/>
          </w:rPr>
          <w:tab/>
        </w:r>
        <w:r w:rsidR="00CC2087" w:rsidRPr="009A2216">
          <w:rPr>
            <w:rStyle w:val="Hyperlink"/>
            <w:rFonts w:ascii="Times New Roman" w:hAnsi="Times New Roman"/>
          </w:rPr>
          <w:t>Abstract Screening Tool for Epidemiology and Testing Methods of PIK3CA</w:t>
        </w:r>
        <w:r w:rsidR="00CC2087">
          <w:rPr>
            <w:webHidden/>
          </w:rPr>
          <w:tab/>
        </w:r>
        <w:r w:rsidR="00CC2087">
          <w:rPr>
            <w:webHidden/>
          </w:rPr>
          <w:fldChar w:fldCharType="begin"/>
        </w:r>
        <w:r w:rsidR="00CC2087">
          <w:rPr>
            <w:webHidden/>
          </w:rPr>
          <w:instrText xml:space="preserve"> PAGEREF _Toc47444569 \h </w:instrText>
        </w:r>
        <w:r w:rsidR="00CC2087">
          <w:rPr>
            <w:webHidden/>
          </w:rPr>
        </w:r>
        <w:r w:rsidR="00CC2087">
          <w:rPr>
            <w:webHidden/>
          </w:rPr>
          <w:fldChar w:fldCharType="separate"/>
        </w:r>
        <w:r w:rsidR="00CC2087">
          <w:rPr>
            <w:webHidden/>
          </w:rPr>
          <w:t>3</w:t>
        </w:r>
        <w:r w:rsidR="00CC2087">
          <w:rPr>
            <w:webHidden/>
          </w:rPr>
          <w:fldChar w:fldCharType="end"/>
        </w:r>
      </w:hyperlink>
    </w:p>
    <w:p w14:paraId="0C9BD28A" w14:textId="026FAAB8" w:rsidR="00CC2087" w:rsidRDefault="00A96911">
      <w:pPr>
        <w:pStyle w:val="TOC1"/>
        <w:rPr>
          <w:rFonts w:asciiTheme="minorHAnsi" w:eastAsiaTheme="minorEastAsia" w:hAnsiTheme="minorHAnsi" w:cstheme="minorBidi"/>
          <w:b w:val="0"/>
          <w:color w:val="auto"/>
        </w:rPr>
      </w:pPr>
      <w:hyperlink w:anchor="_Toc47444570" w:history="1">
        <w:r w:rsidR="00CC2087" w:rsidRPr="009A2216">
          <w:rPr>
            <w:rStyle w:val="Hyperlink"/>
            <w:rFonts w:ascii="Times New Roman" w:hAnsi="Times New Roman"/>
          </w:rPr>
          <w:t>2.</w:t>
        </w:r>
        <w:r w:rsidR="00CC2087">
          <w:rPr>
            <w:rFonts w:asciiTheme="minorHAnsi" w:eastAsiaTheme="minorEastAsia" w:hAnsiTheme="minorHAnsi" w:cstheme="minorBidi"/>
            <w:b w:val="0"/>
            <w:color w:val="auto"/>
          </w:rPr>
          <w:tab/>
        </w:r>
        <w:r w:rsidR="00CC2087" w:rsidRPr="009A2216">
          <w:rPr>
            <w:rStyle w:val="Hyperlink"/>
            <w:rFonts w:ascii="Times New Roman" w:hAnsi="Times New Roman"/>
          </w:rPr>
          <w:t>Complete search strategy by data base</w:t>
        </w:r>
        <w:r w:rsidR="00CC2087">
          <w:rPr>
            <w:webHidden/>
          </w:rPr>
          <w:tab/>
        </w:r>
        <w:r w:rsidR="00CC2087">
          <w:rPr>
            <w:webHidden/>
          </w:rPr>
          <w:fldChar w:fldCharType="begin"/>
        </w:r>
        <w:r w:rsidR="00CC2087">
          <w:rPr>
            <w:webHidden/>
          </w:rPr>
          <w:instrText xml:space="preserve"> PAGEREF _Toc47444570 \h </w:instrText>
        </w:r>
        <w:r w:rsidR="00CC2087">
          <w:rPr>
            <w:webHidden/>
          </w:rPr>
        </w:r>
        <w:r w:rsidR="00CC2087">
          <w:rPr>
            <w:webHidden/>
          </w:rPr>
          <w:fldChar w:fldCharType="separate"/>
        </w:r>
        <w:r w:rsidR="00CC2087">
          <w:rPr>
            <w:webHidden/>
          </w:rPr>
          <w:t>7</w:t>
        </w:r>
        <w:r w:rsidR="00CC2087">
          <w:rPr>
            <w:webHidden/>
          </w:rPr>
          <w:fldChar w:fldCharType="end"/>
        </w:r>
      </w:hyperlink>
    </w:p>
    <w:p w14:paraId="50E8BCC4" w14:textId="2EA6E68C" w:rsidR="00CC2087" w:rsidRDefault="00A96911">
      <w:pPr>
        <w:pStyle w:val="TOC1"/>
        <w:rPr>
          <w:rFonts w:asciiTheme="minorHAnsi" w:eastAsiaTheme="minorEastAsia" w:hAnsiTheme="minorHAnsi" w:cstheme="minorBidi"/>
          <w:b w:val="0"/>
          <w:color w:val="auto"/>
        </w:rPr>
      </w:pPr>
      <w:hyperlink w:anchor="_Toc47444571" w:history="1">
        <w:r w:rsidR="00CC2087" w:rsidRPr="009A2216">
          <w:rPr>
            <w:rStyle w:val="Hyperlink"/>
            <w:rFonts w:ascii="Times New Roman" w:hAnsi="Times New Roman"/>
          </w:rPr>
          <w:t>3.</w:t>
        </w:r>
        <w:r w:rsidR="00CC2087">
          <w:rPr>
            <w:rFonts w:asciiTheme="minorHAnsi" w:eastAsiaTheme="minorEastAsia" w:hAnsiTheme="minorHAnsi" w:cstheme="minorBidi"/>
            <w:b w:val="0"/>
            <w:color w:val="auto"/>
          </w:rPr>
          <w:tab/>
        </w:r>
        <w:r w:rsidR="00CC2087" w:rsidRPr="009A2216">
          <w:rPr>
            <w:rStyle w:val="Hyperlink"/>
            <w:rFonts w:ascii="Times New Roman" w:hAnsi="Times New Roman"/>
          </w:rPr>
          <w:t>Technical details for time-to-event curve extraction from publications</w:t>
        </w:r>
        <w:r w:rsidR="00CC2087">
          <w:rPr>
            <w:webHidden/>
          </w:rPr>
          <w:tab/>
        </w:r>
        <w:r w:rsidR="00CC2087">
          <w:rPr>
            <w:webHidden/>
          </w:rPr>
          <w:fldChar w:fldCharType="begin"/>
        </w:r>
        <w:r w:rsidR="00CC2087">
          <w:rPr>
            <w:webHidden/>
          </w:rPr>
          <w:instrText xml:space="preserve"> PAGEREF _Toc47444571 \h </w:instrText>
        </w:r>
        <w:r w:rsidR="00CC2087">
          <w:rPr>
            <w:webHidden/>
          </w:rPr>
        </w:r>
        <w:r w:rsidR="00CC2087">
          <w:rPr>
            <w:webHidden/>
          </w:rPr>
          <w:fldChar w:fldCharType="separate"/>
        </w:r>
        <w:r w:rsidR="00CC2087">
          <w:rPr>
            <w:webHidden/>
          </w:rPr>
          <w:t>12</w:t>
        </w:r>
        <w:r w:rsidR="00CC2087">
          <w:rPr>
            <w:webHidden/>
          </w:rPr>
          <w:fldChar w:fldCharType="end"/>
        </w:r>
      </w:hyperlink>
    </w:p>
    <w:p w14:paraId="0B9E93BB" w14:textId="1ABB68CC" w:rsidR="00CC2087" w:rsidRDefault="00A96911">
      <w:pPr>
        <w:pStyle w:val="TOC1"/>
        <w:rPr>
          <w:rFonts w:asciiTheme="minorHAnsi" w:eastAsiaTheme="minorEastAsia" w:hAnsiTheme="minorHAnsi" w:cstheme="minorBidi"/>
          <w:b w:val="0"/>
          <w:color w:val="auto"/>
        </w:rPr>
      </w:pPr>
      <w:hyperlink w:anchor="_Toc47444572" w:history="1">
        <w:r w:rsidR="00CC2087" w:rsidRPr="009A2216">
          <w:rPr>
            <w:rStyle w:val="Hyperlink"/>
            <w:rFonts w:ascii="Times New Roman" w:hAnsi="Times New Roman"/>
          </w:rPr>
          <w:t>4.</w:t>
        </w:r>
        <w:r w:rsidR="00CC2087">
          <w:rPr>
            <w:rFonts w:asciiTheme="minorHAnsi" w:eastAsiaTheme="minorEastAsia" w:hAnsiTheme="minorHAnsi" w:cstheme="minorBidi"/>
            <w:b w:val="0"/>
            <w:color w:val="auto"/>
          </w:rPr>
          <w:tab/>
        </w:r>
        <w:r w:rsidR="00CC2087" w:rsidRPr="009A2216">
          <w:rPr>
            <w:rStyle w:val="Hyperlink"/>
            <w:rFonts w:ascii="Times New Roman" w:hAnsi="Times New Roman"/>
          </w:rPr>
          <w:t>Data availability by publication</w:t>
        </w:r>
        <w:r w:rsidR="00CC2087">
          <w:rPr>
            <w:webHidden/>
          </w:rPr>
          <w:tab/>
        </w:r>
        <w:r w:rsidR="00CC2087">
          <w:rPr>
            <w:webHidden/>
          </w:rPr>
          <w:fldChar w:fldCharType="begin"/>
        </w:r>
        <w:r w:rsidR="00CC2087">
          <w:rPr>
            <w:webHidden/>
          </w:rPr>
          <w:instrText xml:space="preserve"> PAGEREF _Toc47444572 \h </w:instrText>
        </w:r>
        <w:r w:rsidR="00CC2087">
          <w:rPr>
            <w:webHidden/>
          </w:rPr>
        </w:r>
        <w:r w:rsidR="00CC2087">
          <w:rPr>
            <w:webHidden/>
          </w:rPr>
          <w:fldChar w:fldCharType="separate"/>
        </w:r>
        <w:r w:rsidR="00CC2087">
          <w:rPr>
            <w:webHidden/>
          </w:rPr>
          <w:t>14</w:t>
        </w:r>
        <w:r w:rsidR="00CC2087">
          <w:rPr>
            <w:webHidden/>
          </w:rPr>
          <w:fldChar w:fldCharType="end"/>
        </w:r>
      </w:hyperlink>
    </w:p>
    <w:p w14:paraId="5D962F52" w14:textId="657A09B0" w:rsidR="00CC2087" w:rsidRDefault="00A96911">
      <w:pPr>
        <w:pStyle w:val="TOC2"/>
        <w:tabs>
          <w:tab w:val="right" w:pos="9350"/>
        </w:tabs>
        <w:rPr>
          <w:rFonts w:asciiTheme="minorHAnsi" w:eastAsiaTheme="minorEastAsia" w:hAnsiTheme="minorHAnsi" w:cstheme="minorBidi"/>
          <w:noProof/>
        </w:rPr>
      </w:pPr>
      <w:hyperlink w:anchor="_Toc47444573" w:history="1">
        <w:r w:rsidR="00CC2087" w:rsidRPr="009A2216">
          <w:rPr>
            <w:rStyle w:val="Hyperlink"/>
            <w:noProof/>
          </w:rPr>
          <w:t>Table S1. Availability of selected outcomes and study/baseline characteristics by publication</w:t>
        </w:r>
        <w:r w:rsidR="00CC2087" w:rsidRPr="009A2216">
          <w:rPr>
            <w:rStyle w:val="Hyperlink"/>
            <w:noProof/>
            <w:vertAlign w:val="superscript"/>
          </w:rPr>
          <w:t>1</w:t>
        </w:r>
        <w:r w:rsidR="00CC2087">
          <w:rPr>
            <w:noProof/>
            <w:webHidden/>
          </w:rPr>
          <w:tab/>
        </w:r>
        <w:r w:rsidR="00CC2087">
          <w:rPr>
            <w:noProof/>
            <w:webHidden/>
          </w:rPr>
          <w:fldChar w:fldCharType="begin"/>
        </w:r>
        <w:r w:rsidR="00CC2087">
          <w:rPr>
            <w:noProof/>
            <w:webHidden/>
          </w:rPr>
          <w:instrText xml:space="preserve"> PAGEREF _Toc47444573 \h </w:instrText>
        </w:r>
        <w:r w:rsidR="00CC2087">
          <w:rPr>
            <w:noProof/>
            <w:webHidden/>
          </w:rPr>
        </w:r>
        <w:r w:rsidR="00CC2087">
          <w:rPr>
            <w:noProof/>
            <w:webHidden/>
          </w:rPr>
          <w:fldChar w:fldCharType="separate"/>
        </w:r>
        <w:r w:rsidR="00CC2087">
          <w:rPr>
            <w:noProof/>
            <w:webHidden/>
          </w:rPr>
          <w:t>14</w:t>
        </w:r>
        <w:r w:rsidR="00CC2087">
          <w:rPr>
            <w:noProof/>
            <w:webHidden/>
          </w:rPr>
          <w:fldChar w:fldCharType="end"/>
        </w:r>
      </w:hyperlink>
    </w:p>
    <w:p w14:paraId="65A23414" w14:textId="301819FC" w:rsidR="00CC2087" w:rsidRDefault="00A96911">
      <w:pPr>
        <w:pStyle w:val="TOC1"/>
        <w:rPr>
          <w:rFonts w:asciiTheme="minorHAnsi" w:eastAsiaTheme="minorEastAsia" w:hAnsiTheme="minorHAnsi" w:cstheme="minorBidi"/>
          <w:b w:val="0"/>
          <w:color w:val="auto"/>
        </w:rPr>
      </w:pPr>
      <w:hyperlink w:anchor="_Toc47444574" w:history="1">
        <w:r w:rsidR="00CC2087" w:rsidRPr="009A2216">
          <w:rPr>
            <w:rStyle w:val="Hyperlink"/>
            <w:rFonts w:ascii="Times New Roman" w:hAnsi="Times New Roman"/>
          </w:rPr>
          <w:t>5.</w:t>
        </w:r>
        <w:r w:rsidR="00CC2087">
          <w:rPr>
            <w:rFonts w:asciiTheme="minorHAnsi" w:eastAsiaTheme="minorEastAsia" w:hAnsiTheme="minorHAnsi" w:cstheme="minorBidi"/>
            <w:b w:val="0"/>
            <w:color w:val="auto"/>
          </w:rPr>
          <w:tab/>
        </w:r>
        <w:r w:rsidR="00CC2087" w:rsidRPr="009A2216">
          <w:rPr>
            <w:rStyle w:val="Hyperlink"/>
            <w:rFonts w:ascii="Times New Roman" w:hAnsi="Times New Roman"/>
          </w:rPr>
          <w:t>Detailed tables of meta-regressions</w:t>
        </w:r>
        <w:r w:rsidR="00CC2087">
          <w:rPr>
            <w:webHidden/>
          </w:rPr>
          <w:tab/>
        </w:r>
        <w:r w:rsidR="00CC2087">
          <w:rPr>
            <w:webHidden/>
          </w:rPr>
          <w:fldChar w:fldCharType="begin"/>
        </w:r>
        <w:r w:rsidR="00CC2087">
          <w:rPr>
            <w:webHidden/>
          </w:rPr>
          <w:instrText xml:space="preserve"> PAGEREF _Toc47444574 \h </w:instrText>
        </w:r>
        <w:r w:rsidR="00CC2087">
          <w:rPr>
            <w:webHidden/>
          </w:rPr>
        </w:r>
        <w:r w:rsidR="00CC2087">
          <w:rPr>
            <w:webHidden/>
          </w:rPr>
          <w:fldChar w:fldCharType="separate"/>
        </w:r>
        <w:r w:rsidR="00CC2087">
          <w:rPr>
            <w:webHidden/>
          </w:rPr>
          <w:t>16</w:t>
        </w:r>
        <w:r w:rsidR="00CC2087">
          <w:rPr>
            <w:webHidden/>
          </w:rPr>
          <w:fldChar w:fldCharType="end"/>
        </w:r>
      </w:hyperlink>
    </w:p>
    <w:p w14:paraId="1AB4D48F" w14:textId="7E517CFD" w:rsidR="00CC2087" w:rsidRDefault="00A96911">
      <w:pPr>
        <w:pStyle w:val="TOC2"/>
        <w:tabs>
          <w:tab w:val="right" w:pos="9350"/>
        </w:tabs>
        <w:rPr>
          <w:rFonts w:asciiTheme="minorHAnsi" w:eastAsiaTheme="minorEastAsia" w:hAnsiTheme="minorHAnsi" w:cstheme="minorBidi"/>
          <w:noProof/>
        </w:rPr>
      </w:pPr>
      <w:hyperlink w:anchor="_Toc47444575" w:history="1">
        <w:r w:rsidR="00CC2087" w:rsidRPr="009A2216">
          <w:rPr>
            <w:rStyle w:val="Hyperlink"/>
            <w:noProof/>
          </w:rPr>
          <w:t>Table S2. Meta-regression results for PFS median; models without interactions</w:t>
        </w:r>
        <w:r w:rsidR="00CC2087">
          <w:rPr>
            <w:noProof/>
            <w:webHidden/>
          </w:rPr>
          <w:tab/>
        </w:r>
        <w:r w:rsidR="00CC2087">
          <w:rPr>
            <w:noProof/>
            <w:webHidden/>
          </w:rPr>
          <w:fldChar w:fldCharType="begin"/>
        </w:r>
        <w:r w:rsidR="00CC2087">
          <w:rPr>
            <w:noProof/>
            <w:webHidden/>
          </w:rPr>
          <w:instrText xml:space="preserve"> PAGEREF _Toc47444575 \h </w:instrText>
        </w:r>
        <w:r w:rsidR="00CC2087">
          <w:rPr>
            <w:noProof/>
            <w:webHidden/>
          </w:rPr>
        </w:r>
        <w:r w:rsidR="00CC2087">
          <w:rPr>
            <w:noProof/>
            <w:webHidden/>
          </w:rPr>
          <w:fldChar w:fldCharType="separate"/>
        </w:r>
        <w:r w:rsidR="00CC2087">
          <w:rPr>
            <w:noProof/>
            <w:webHidden/>
          </w:rPr>
          <w:t>16</w:t>
        </w:r>
        <w:r w:rsidR="00CC2087">
          <w:rPr>
            <w:noProof/>
            <w:webHidden/>
          </w:rPr>
          <w:fldChar w:fldCharType="end"/>
        </w:r>
      </w:hyperlink>
    </w:p>
    <w:p w14:paraId="264B3E01" w14:textId="72B2743A" w:rsidR="00CC2087" w:rsidRDefault="00A96911">
      <w:pPr>
        <w:pStyle w:val="TOC2"/>
        <w:tabs>
          <w:tab w:val="right" w:pos="9350"/>
        </w:tabs>
        <w:rPr>
          <w:rFonts w:asciiTheme="minorHAnsi" w:eastAsiaTheme="minorEastAsia" w:hAnsiTheme="minorHAnsi" w:cstheme="minorBidi"/>
          <w:noProof/>
        </w:rPr>
      </w:pPr>
      <w:hyperlink w:anchor="_Toc47444576" w:history="1">
        <w:r w:rsidR="00CC2087" w:rsidRPr="009A2216">
          <w:rPr>
            <w:rStyle w:val="Hyperlink"/>
            <w:noProof/>
          </w:rPr>
          <w:t>Table S3. Meta-regression results for PFS median; models with interactions</w:t>
        </w:r>
        <w:r w:rsidR="00CC2087">
          <w:rPr>
            <w:noProof/>
            <w:webHidden/>
          </w:rPr>
          <w:tab/>
        </w:r>
        <w:r w:rsidR="00CC2087">
          <w:rPr>
            <w:noProof/>
            <w:webHidden/>
          </w:rPr>
          <w:fldChar w:fldCharType="begin"/>
        </w:r>
        <w:r w:rsidR="00CC2087">
          <w:rPr>
            <w:noProof/>
            <w:webHidden/>
          </w:rPr>
          <w:instrText xml:space="preserve"> PAGEREF _Toc47444576 \h </w:instrText>
        </w:r>
        <w:r w:rsidR="00CC2087">
          <w:rPr>
            <w:noProof/>
            <w:webHidden/>
          </w:rPr>
        </w:r>
        <w:r w:rsidR="00CC2087">
          <w:rPr>
            <w:noProof/>
            <w:webHidden/>
          </w:rPr>
          <w:fldChar w:fldCharType="separate"/>
        </w:r>
        <w:r w:rsidR="00CC2087">
          <w:rPr>
            <w:noProof/>
            <w:webHidden/>
          </w:rPr>
          <w:t>19</w:t>
        </w:r>
        <w:r w:rsidR="00CC2087">
          <w:rPr>
            <w:noProof/>
            <w:webHidden/>
          </w:rPr>
          <w:fldChar w:fldCharType="end"/>
        </w:r>
      </w:hyperlink>
    </w:p>
    <w:p w14:paraId="2F966DDA" w14:textId="0176F3A5" w:rsidR="00CC2087" w:rsidRDefault="00A96911">
      <w:pPr>
        <w:pStyle w:val="TOC2"/>
        <w:tabs>
          <w:tab w:val="right" w:pos="9350"/>
        </w:tabs>
        <w:rPr>
          <w:rFonts w:asciiTheme="minorHAnsi" w:eastAsiaTheme="minorEastAsia" w:hAnsiTheme="minorHAnsi" w:cstheme="minorBidi"/>
          <w:noProof/>
        </w:rPr>
      </w:pPr>
      <w:hyperlink w:anchor="_Toc47444577" w:history="1">
        <w:r w:rsidR="00CC2087" w:rsidRPr="009A2216">
          <w:rPr>
            <w:rStyle w:val="Hyperlink"/>
            <w:noProof/>
          </w:rPr>
          <w:t>Table S4. Meta-regression results for 6-month PFS rates; models without interactions</w:t>
        </w:r>
        <w:r w:rsidR="00CC2087">
          <w:rPr>
            <w:noProof/>
            <w:webHidden/>
          </w:rPr>
          <w:tab/>
        </w:r>
        <w:r w:rsidR="00CC2087">
          <w:rPr>
            <w:noProof/>
            <w:webHidden/>
          </w:rPr>
          <w:fldChar w:fldCharType="begin"/>
        </w:r>
        <w:r w:rsidR="00CC2087">
          <w:rPr>
            <w:noProof/>
            <w:webHidden/>
          </w:rPr>
          <w:instrText xml:space="preserve"> PAGEREF _Toc47444577 \h </w:instrText>
        </w:r>
        <w:r w:rsidR="00CC2087">
          <w:rPr>
            <w:noProof/>
            <w:webHidden/>
          </w:rPr>
        </w:r>
        <w:r w:rsidR="00CC2087">
          <w:rPr>
            <w:noProof/>
            <w:webHidden/>
          </w:rPr>
          <w:fldChar w:fldCharType="separate"/>
        </w:r>
        <w:r w:rsidR="00CC2087">
          <w:rPr>
            <w:noProof/>
            <w:webHidden/>
          </w:rPr>
          <w:t>23</w:t>
        </w:r>
        <w:r w:rsidR="00CC2087">
          <w:rPr>
            <w:noProof/>
            <w:webHidden/>
          </w:rPr>
          <w:fldChar w:fldCharType="end"/>
        </w:r>
      </w:hyperlink>
    </w:p>
    <w:p w14:paraId="39011498" w14:textId="539C8F99" w:rsidR="00CC2087" w:rsidRDefault="00A96911">
      <w:pPr>
        <w:pStyle w:val="TOC2"/>
        <w:tabs>
          <w:tab w:val="right" w:pos="9350"/>
        </w:tabs>
        <w:rPr>
          <w:rFonts w:asciiTheme="minorHAnsi" w:eastAsiaTheme="minorEastAsia" w:hAnsiTheme="minorHAnsi" w:cstheme="minorBidi"/>
          <w:noProof/>
        </w:rPr>
      </w:pPr>
      <w:hyperlink w:anchor="_Toc47444578" w:history="1">
        <w:r w:rsidR="00CC2087" w:rsidRPr="009A2216">
          <w:rPr>
            <w:rStyle w:val="Hyperlink"/>
            <w:noProof/>
          </w:rPr>
          <w:t>Table S5. Meta-regression results for 6-month PFS rates; models with interactions</w:t>
        </w:r>
        <w:r w:rsidR="00CC2087">
          <w:rPr>
            <w:noProof/>
            <w:webHidden/>
          </w:rPr>
          <w:tab/>
        </w:r>
        <w:r w:rsidR="00CC2087">
          <w:rPr>
            <w:noProof/>
            <w:webHidden/>
          </w:rPr>
          <w:fldChar w:fldCharType="begin"/>
        </w:r>
        <w:r w:rsidR="00CC2087">
          <w:rPr>
            <w:noProof/>
            <w:webHidden/>
          </w:rPr>
          <w:instrText xml:space="preserve"> PAGEREF _Toc47444578 \h </w:instrText>
        </w:r>
        <w:r w:rsidR="00CC2087">
          <w:rPr>
            <w:noProof/>
            <w:webHidden/>
          </w:rPr>
        </w:r>
        <w:r w:rsidR="00CC2087">
          <w:rPr>
            <w:noProof/>
            <w:webHidden/>
          </w:rPr>
          <w:fldChar w:fldCharType="separate"/>
        </w:r>
        <w:r w:rsidR="00CC2087">
          <w:rPr>
            <w:noProof/>
            <w:webHidden/>
          </w:rPr>
          <w:t>27</w:t>
        </w:r>
        <w:r w:rsidR="00CC2087">
          <w:rPr>
            <w:noProof/>
            <w:webHidden/>
          </w:rPr>
          <w:fldChar w:fldCharType="end"/>
        </w:r>
      </w:hyperlink>
    </w:p>
    <w:p w14:paraId="797FE13C" w14:textId="792D3F23" w:rsidR="00CC2087" w:rsidRDefault="00A96911">
      <w:pPr>
        <w:pStyle w:val="TOC2"/>
        <w:tabs>
          <w:tab w:val="right" w:pos="9350"/>
        </w:tabs>
        <w:rPr>
          <w:rFonts w:asciiTheme="minorHAnsi" w:eastAsiaTheme="minorEastAsia" w:hAnsiTheme="minorHAnsi" w:cstheme="minorBidi"/>
          <w:noProof/>
        </w:rPr>
      </w:pPr>
      <w:hyperlink w:anchor="_Toc47444579" w:history="1">
        <w:r w:rsidR="00CC2087" w:rsidRPr="009A2216">
          <w:rPr>
            <w:rStyle w:val="Hyperlink"/>
            <w:noProof/>
          </w:rPr>
          <w:t>Table S6. Meta-regression results for 12-month PFS rates; models without interactions</w:t>
        </w:r>
        <w:r w:rsidR="00CC2087">
          <w:rPr>
            <w:noProof/>
            <w:webHidden/>
          </w:rPr>
          <w:tab/>
        </w:r>
        <w:r w:rsidR="00CC2087">
          <w:rPr>
            <w:noProof/>
            <w:webHidden/>
          </w:rPr>
          <w:fldChar w:fldCharType="begin"/>
        </w:r>
        <w:r w:rsidR="00CC2087">
          <w:rPr>
            <w:noProof/>
            <w:webHidden/>
          </w:rPr>
          <w:instrText xml:space="preserve"> PAGEREF _Toc47444579 \h </w:instrText>
        </w:r>
        <w:r w:rsidR="00CC2087">
          <w:rPr>
            <w:noProof/>
            <w:webHidden/>
          </w:rPr>
        </w:r>
        <w:r w:rsidR="00CC2087">
          <w:rPr>
            <w:noProof/>
            <w:webHidden/>
          </w:rPr>
          <w:fldChar w:fldCharType="separate"/>
        </w:r>
        <w:r w:rsidR="00CC2087">
          <w:rPr>
            <w:noProof/>
            <w:webHidden/>
          </w:rPr>
          <w:t>31</w:t>
        </w:r>
        <w:r w:rsidR="00CC2087">
          <w:rPr>
            <w:noProof/>
            <w:webHidden/>
          </w:rPr>
          <w:fldChar w:fldCharType="end"/>
        </w:r>
      </w:hyperlink>
    </w:p>
    <w:p w14:paraId="39F0A8B8" w14:textId="087524D0" w:rsidR="00CC2087" w:rsidRDefault="00A96911">
      <w:pPr>
        <w:pStyle w:val="TOC2"/>
        <w:tabs>
          <w:tab w:val="right" w:pos="9350"/>
        </w:tabs>
        <w:rPr>
          <w:rFonts w:asciiTheme="minorHAnsi" w:eastAsiaTheme="minorEastAsia" w:hAnsiTheme="minorHAnsi" w:cstheme="minorBidi"/>
          <w:noProof/>
        </w:rPr>
      </w:pPr>
      <w:hyperlink w:anchor="_Toc47444580" w:history="1">
        <w:r w:rsidR="00CC2087" w:rsidRPr="009A2216">
          <w:rPr>
            <w:rStyle w:val="Hyperlink"/>
            <w:noProof/>
          </w:rPr>
          <w:t>Table S7. Meta-regression results for 12-month PFS rates; models with interactions</w:t>
        </w:r>
        <w:r w:rsidR="00CC2087">
          <w:rPr>
            <w:noProof/>
            <w:webHidden/>
          </w:rPr>
          <w:tab/>
        </w:r>
        <w:r w:rsidR="00CC2087">
          <w:rPr>
            <w:noProof/>
            <w:webHidden/>
          </w:rPr>
          <w:fldChar w:fldCharType="begin"/>
        </w:r>
        <w:r w:rsidR="00CC2087">
          <w:rPr>
            <w:noProof/>
            <w:webHidden/>
          </w:rPr>
          <w:instrText xml:space="preserve"> PAGEREF _Toc47444580 \h </w:instrText>
        </w:r>
        <w:r w:rsidR="00CC2087">
          <w:rPr>
            <w:noProof/>
            <w:webHidden/>
          </w:rPr>
        </w:r>
        <w:r w:rsidR="00CC2087">
          <w:rPr>
            <w:noProof/>
            <w:webHidden/>
          </w:rPr>
          <w:fldChar w:fldCharType="separate"/>
        </w:r>
        <w:r w:rsidR="00CC2087">
          <w:rPr>
            <w:noProof/>
            <w:webHidden/>
          </w:rPr>
          <w:t>34</w:t>
        </w:r>
        <w:r w:rsidR="00CC2087">
          <w:rPr>
            <w:noProof/>
            <w:webHidden/>
          </w:rPr>
          <w:fldChar w:fldCharType="end"/>
        </w:r>
      </w:hyperlink>
    </w:p>
    <w:p w14:paraId="6085604D" w14:textId="79C642C7" w:rsidR="00CC2087" w:rsidRDefault="00A96911">
      <w:pPr>
        <w:pStyle w:val="TOC2"/>
        <w:tabs>
          <w:tab w:val="right" w:pos="9350"/>
        </w:tabs>
        <w:rPr>
          <w:rFonts w:asciiTheme="minorHAnsi" w:eastAsiaTheme="minorEastAsia" w:hAnsiTheme="minorHAnsi" w:cstheme="minorBidi"/>
          <w:noProof/>
        </w:rPr>
      </w:pPr>
      <w:hyperlink w:anchor="_Toc47444581" w:history="1">
        <w:r w:rsidR="00CC2087" w:rsidRPr="009A2216">
          <w:rPr>
            <w:rStyle w:val="Hyperlink"/>
            <w:noProof/>
          </w:rPr>
          <w:t>Table S8. Meta-regression results for 18-month PFS rates; models without interactions</w:t>
        </w:r>
        <w:r w:rsidR="00CC2087">
          <w:rPr>
            <w:noProof/>
            <w:webHidden/>
          </w:rPr>
          <w:tab/>
        </w:r>
        <w:r w:rsidR="00CC2087">
          <w:rPr>
            <w:noProof/>
            <w:webHidden/>
          </w:rPr>
          <w:fldChar w:fldCharType="begin"/>
        </w:r>
        <w:r w:rsidR="00CC2087">
          <w:rPr>
            <w:noProof/>
            <w:webHidden/>
          </w:rPr>
          <w:instrText xml:space="preserve"> PAGEREF _Toc47444581 \h </w:instrText>
        </w:r>
        <w:r w:rsidR="00CC2087">
          <w:rPr>
            <w:noProof/>
            <w:webHidden/>
          </w:rPr>
        </w:r>
        <w:r w:rsidR="00CC2087">
          <w:rPr>
            <w:noProof/>
            <w:webHidden/>
          </w:rPr>
          <w:fldChar w:fldCharType="separate"/>
        </w:r>
        <w:r w:rsidR="00CC2087">
          <w:rPr>
            <w:noProof/>
            <w:webHidden/>
          </w:rPr>
          <w:t>38</w:t>
        </w:r>
        <w:r w:rsidR="00CC2087">
          <w:rPr>
            <w:noProof/>
            <w:webHidden/>
          </w:rPr>
          <w:fldChar w:fldCharType="end"/>
        </w:r>
      </w:hyperlink>
    </w:p>
    <w:p w14:paraId="77CC526B" w14:textId="37E91CC2" w:rsidR="00CC2087" w:rsidRDefault="00A96911">
      <w:pPr>
        <w:pStyle w:val="TOC2"/>
        <w:tabs>
          <w:tab w:val="right" w:pos="9350"/>
        </w:tabs>
        <w:rPr>
          <w:rFonts w:asciiTheme="minorHAnsi" w:eastAsiaTheme="minorEastAsia" w:hAnsiTheme="minorHAnsi" w:cstheme="minorBidi"/>
          <w:noProof/>
        </w:rPr>
      </w:pPr>
      <w:hyperlink w:anchor="_Toc47444582" w:history="1">
        <w:r w:rsidR="00CC2087" w:rsidRPr="009A2216">
          <w:rPr>
            <w:rStyle w:val="Hyperlink"/>
            <w:noProof/>
          </w:rPr>
          <w:t>Table S9. Meta-regression results for 18-month PFS rates; models with interactions</w:t>
        </w:r>
        <w:r w:rsidR="00CC2087">
          <w:rPr>
            <w:noProof/>
            <w:webHidden/>
          </w:rPr>
          <w:tab/>
        </w:r>
        <w:r w:rsidR="00CC2087">
          <w:rPr>
            <w:noProof/>
            <w:webHidden/>
          </w:rPr>
          <w:fldChar w:fldCharType="begin"/>
        </w:r>
        <w:r w:rsidR="00CC2087">
          <w:rPr>
            <w:noProof/>
            <w:webHidden/>
          </w:rPr>
          <w:instrText xml:space="preserve"> PAGEREF _Toc47444582 \h </w:instrText>
        </w:r>
        <w:r w:rsidR="00CC2087">
          <w:rPr>
            <w:noProof/>
            <w:webHidden/>
          </w:rPr>
        </w:r>
        <w:r w:rsidR="00CC2087">
          <w:rPr>
            <w:noProof/>
            <w:webHidden/>
          </w:rPr>
          <w:fldChar w:fldCharType="separate"/>
        </w:r>
        <w:r w:rsidR="00CC2087">
          <w:rPr>
            <w:noProof/>
            <w:webHidden/>
          </w:rPr>
          <w:t>41</w:t>
        </w:r>
        <w:r w:rsidR="00CC2087">
          <w:rPr>
            <w:noProof/>
            <w:webHidden/>
          </w:rPr>
          <w:fldChar w:fldCharType="end"/>
        </w:r>
      </w:hyperlink>
    </w:p>
    <w:p w14:paraId="7482DB03" w14:textId="69D27B45" w:rsidR="00CC2087" w:rsidRDefault="00A96911">
      <w:pPr>
        <w:pStyle w:val="TOC2"/>
        <w:tabs>
          <w:tab w:val="right" w:pos="9350"/>
        </w:tabs>
        <w:rPr>
          <w:rFonts w:asciiTheme="minorHAnsi" w:eastAsiaTheme="minorEastAsia" w:hAnsiTheme="minorHAnsi" w:cstheme="minorBidi"/>
          <w:noProof/>
        </w:rPr>
      </w:pPr>
      <w:hyperlink w:anchor="_Toc47444583" w:history="1">
        <w:r w:rsidR="00CC2087" w:rsidRPr="009A2216">
          <w:rPr>
            <w:rStyle w:val="Hyperlink"/>
            <w:noProof/>
          </w:rPr>
          <w:t>Figure S1. Within-study differences between PIK3CA-mutated and wild-type cohorts (a)</w:t>
        </w:r>
        <w:r w:rsidR="00CC2087" w:rsidRPr="009A2216">
          <w:rPr>
            <w:rStyle w:val="Hyperlink"/>
            <w:i/>
            <w:noProof/>
          </w:rPr>
          <w:t xml:space="preserve"> </w:t>
        </w:r>
        <w:r w:rsidR="00CC2087" w:rsidRPr="009A2216">
          <w:rPr>
            <w:rStyle w:val="Hyperlink"/>
            <w:noProof/>
          </w:rPr>
          <w:t>12-month PFS rate (odds ratio) (b)</w:t>
        </w:r>
        <w:r w:rsidR="00CC2087" w:rsidRPr="009A2216">
          <w:rPr>
            <w:rStyle w:val="Hyperlink"/>
            <w:i/>
            <w:noProof/>
          </w:rPr>
          <w:t xml:space="preserve"> </w:t>
        </w:r>
        <w:r w:rsidR="00CC2087" w:rsidRPr="009A2216">
          <w:rPr>
            <w:rStyle w:val="Hyperlink"/>
            <w:noProof/>
          </w:rPr>
          <w:t>18-month PFS rate (odds ratio)</w:t>
        </w:r>
        <w:r w:rsidR="00CC2087">
          <w:rPr>
            <w:noProof/>
            <w:webHidden/>
          </w:rPr>
          <w:tab/>
        </w:r>
        <w:r w:rsidR="00CC2087">
          <w:rPr>
            <w:noProof/>
            <w:webHidden/>
          </w:rPr>
          <w:fldChar w:fldCharType="begin"/>
        </w:r>
        <w:r w:rsidR="00CC2087">
          <w:rPr>
            <w:noProof/>
            <w:webHidden/>
          </w:rPr>
          <w:instrText xml:space="preserve"> PAGEREF _Toc47444583 \h </w:instrText>
        </w:r>
        <w:r w:rsidR="00CC2087">
          <w:rPr>
            <w:noProof/>
            <w:webHidden/>
          </w:rPr>
        </w:r>
        <w:r w:rsidR="00CC2087">
          <w:rPr>
            <w:noProof/>
            <w:webHidden/>
          </w:rPr>
          <w:fldChar w:fldCharType="separate"/>
        </w:r>
        <w:r w:rsidR="00CC2087">
          <w:rPr>
            <w:noProof/>
            <w:webHidden/>
          </w:rPr>
          <w:t>46</w:t>
        </w:r>
        <w:r w:rsidR="00CC2087">
          <w:rPr>
            <w:noProof/>
            <w:webHidden/>
          </w:rPr>
          <w:fldChar w:fldCharType="end"/>
        </w:r>
      </w:hyperlink>
    </w:p>
    <w:p w14:paraId="5B1903F0" w14:textId="5C5F53EE" w:rsidR="00CC2087" w:rsidRDefault="00A96911">
      <w:pPr>
        <w:pStyle w:val="TOC1"/>
        <w:rPr>
          <w:rFonts w:asciiTheme="minorHAnsi" w:eastAsiaTheme="minorEastAsia" w:hAnsiTheme="minorHAnsi" w:cstheme="minorBidi"/>
          <w:b w:val="0"/>
          <w:color w:val="auto"/>
        </w:rPr>
      </w:pPr>
      <w:hyperlink w:anchor="_Toc47444584" w:history="1">
        <w:r w:rsidR="00CC2087" w:rsidRPr="009A2216">
          <w:rPr>
            <w:rStyle w:val="Hyperlink"/>
            <w:rFonts w:ascii="Times New Roman" w:hAnsi="Times New Roman"/>
          </w:rPr>
          <w:t>6.</w:t>
        </w:r>
        <w:r w:rsidR="00CC2087">
          <w:rPr>
            <w:rFonts w:asciiTheme="minorHAnsi" w:eastAsiaTheme="minorEastAsia" w:hAnsiTheme="minorHAnsi" w:cstheme="minorBidi"/>
            <w:b w:val="0"/>
            <w:color w:val="auto"/>
          </w:rPr>
          <w:tab/>
        </w:r>
        <w:r w:rsidR="00CC2087" w:rsidRPr="009A2216">
          <w:rPr>
            <w:rStyle w:val="Hyperlink"/>
            <w:rFonts w:ascii="Times New Roman" w:hAnsi="Times New Roman"/>
          </w:rPr>
          <w:t>References</w:t>
        </w:r>
        <w:r w:rsidR="00CC2087">
          <w:rPr>
            <w:webHidden/>
          </w:rPr>
          <w:tab/>
        </w:r>
        <w:r w:rsidR="00CC2087">
          <w:rPr>
            <w:webHidden/>
          </w:rPr>
          <w:fldChar w:fldCharType="begin"/>
        </w:r>
        <w:r w:rsidR="00CC2087">
          <w:rPr>
            <w:webHidden/>
          </w:rPr>
          <w:instrText xml:space="preserve"> PAGEREF _Toc47444584 \h </w:instrText>
        </w:r>
        <w:r w:rsidR="00CC2087">
          <w:rPr>
            <w:webHidden/>
          </w:rPr>
        </w:r>
        <w:r w:rsidR="00CC2087">
          <w:rPr>
            <w:webHidden/>
          </w:rPr>
          <w:fldChar w:fldCharType="separate"/>
        </w:r>
        <w:r w:rsidR="00CC2087">
          <w:rPr>
            <w:webHidden/>
          </w:rPr>
          <w:t>47</w:t>
        </w:r>
        <w:r w:rsidR="00CC2087">
          <w:rPr>
            <w:webHidden/>
          </w:rPr>
          <w:fldChar w:fldCharType="end"/>
        </w:r>
      </w:hyperlink>
    </w:p>
    <w:p w14:paraId="1F0CFEA3" w14:textId="1FE5EA3C" w:rsidR="000115B3" w:rsidRPr="00503375" w:rsidRDefault="000115B3" w:rsidP="000115B3">
      <w:pPr>
        <w:spacing w:line="360" w:lineRule="auto"/>
        <w:rPr>
          <w:sz w:val="24"/>
          <w:szCs w:val="24"/>
        </w:rPr>
      </w:pPr>
      <w:r w:rsidRPr="00503375">
        <w:rPr>
          <w:sz w:val="24"/>
          <w:szCs w:val="24"/>
        </w:rPr>
        <w:fldChar w:fldCharType="end"/>
      </w:r>
    </w:p>
    <w:p w14:paraId="50916D95" w14:textId="77777777" w:rsidR="000115B3" w:rsidRPr="00CB7C17" w:rsidRDefault="000115B3" w:rsidP="000115B3">
      <w:pPr>
        <w:spacing w:line="360" w:lineRule="auto"/>
        <w:contextualSpacing/>
        <w:rPr>
          <w:b/>
          <w:sz w:val="24"/>
          <w:szCs w:val="24"/>
        </w:rPr>
      </w:pPr>
    </w:p>
    <w:p w14:paraId="7625DA12" w14:textId="77777777" w:rsidR="000115B3" w:rsidRPr="009E3D9A" w:rsidRDefault="000115B3" w:rsidP="000115B3">
      <w:pPr>
        <w:spacing w:line="360" w:lineRule="auto"/>
        <w:contextualSpacing/>
        <w:rPr>
          <w:b/>
          <w:sz w:val="24"/>
          <w:szCs w:val="24"/>
        </w:rPr>
      </w:pPr>
    </w:p>
    <w:p w14:paraId="252BE8CA" w14:textId="77777777" w:rsidR="000115B3" w:rsidRPr="00503375" w:rsidRDefault="000115B3" w:rsidP="000115B3">
      <w:pPr>
        <w:spacing w:line="360" w:lineRule="auto"/>
        <w:contextualSpacing/>
        <w:rPr>
          <w:b/>
          <w:sz w:val="24"/>
          <w:szCs w:val="24"/>
        </w:rPr>
      </w:pPr>
    </w:p>
    <w:p w14:paraId="208E57CA" w14:textId="77777777" w:rsidR="000115B3" w:rsidRPr="00503375" w:rsidRDefault="000115B3" w:rsidP="000115B3">
      <w:pPr>
        <w:spacing w:line="360" w:lineRule="auto"/>
        <w:contextualSpacing/>
        <w:rPr>
          <w:b/>
          <w:sz w:val="24"/>
          <w:szCs w:val="24"/>
        </w:rPr>
      </w:pPr>
    </w:p>
    <w:p w14:paraId="0FCAA206" w14:textId="77777777" w:rsidR="000115B3" w:rsidRPr="00503375" w:rsidRDefault="000115B3" w:rsidP="000115B3">
      <w:pPr>
        <w:spacing w:line="360" w:lineRule="auto"/>
        <w:contextualSpacing/>
        <w:rPr>
          <w:b/>
          <w:sz w:val="24"/>
          <w:szCs w:val="24"/>
        </w:rPr>
      </w:pPr>
    </w:p>
    <w:p w14:paraId="6BB67826" w14:textId="77777777" w:rsidR="000115B3" w:rsidRPr="00503375" w:rsidRDefault="000115B3" w:rsidP="000115B3">
      <w:pPr>
        <w:spacing w:line="360" w:lineRule="auto"/>
        <w:contextualSpacing/>
        <w:rPr>
          <w:b/>
          <w:sz w:val="24"/>
          <w:szCs w:val="24"/>
        </w:rPr>
      </w:pPr>
    </w:p>
    <w:p w14:paraId="522C3DF1" w14:textId="77777777" w:rsidR="00CA3D49" w:rsidRPr="00503375" w:rsidRDefault="00CA3D49">
      <w:pPr>
        <w:spacing w:before="0" w:after="160" w:line="259" w:lineRule="auto"/>
        <w:rPr>
          <w:b/>
          <w:sz w:val="24"/>
          <w:szCs w:val="24"/>
        </w:rPr>
      </w:pPr>
      <w:r w:rsidRPr="00503375">
        <w:rPr>
          <w:b/>
          <w:sz w:val="24"/>
          <w:szCs w:val="24"/>
        </w:rPr>
        <w:br w:type="page"/>
      </w:r>
    </w:p>
    <w:p w14:paraId="06513560" w14:textId="2DED9EBF" w:rsidR="000115B3" w:rsidRDefault="000115B3" w:rsidP="000115B3">
      <w:pPr>
        <w:pStyle w:val="Heading1"/>
        <w:spacing w:line="360" w:lineRule="auto"/>
        <w:rPr>
          <w:rFonts w:ascii="Times New Roman" w:hAnsi="Times New Roman"/>
        </w:rPr>
      </w:pPr>
      <w:bookmarkStart w:id="0" w:name="_Toc47444569"/>
      <w:r w:rsidRPr="00503375">
        <w:rPr>
          <w:rFonts w:ascii="Times New Roman" w:hAnsi="Times New Roman"/>
        </w:rPr>
        <w:lastRenderedPageBreak/>
        <w:t>Abstract Screening Tool for Epidemiology and Testing Methods of PIK3CA</w:t>
      </w:r>
      <w:bookmarkEnd w:id="0"/>
    </w:p>
    <w:p w14:paraId="0FEFE18D" w14:textId="4B2579EB" w:rsidR="00B01A0D" w:rsidRPr="00B01A0D" w:rsidRDefault="00B01A0D" w:rsidP="00B01A0D">
      <w:r>
        <w:t>The following material were used in the systematic literature review that informed our study selection.</w:t>
      </w:r>
      <w:r w:rsidR="0077179A">
        <w:fldChar w:fldCharType="begin"/>
      </w:r>
      <w:r w:rsidR="0077179A">
        <w:instrText xml:space="preserve"> ADDIN EN.CITE &lt;EndNote&gt;&lt;Cite&gt;&lt;Author&gt;Mollon&lt;/Author&gt;&lt;Year&gt;2020&lt;/Year&gt;&lt;RecNum&gt;51&lt;/RecNum&gt;&lt;DisplayText&gt;&lt;style face="superscript"&gt;1&lt;/style&gt;&lt;/DisplayText&gt;&lt;record&gt;&lt;rec-number&gt;51&lt;/rec-number&gt;&lt;foreign-keys&gt;&lt;key app="EN" db-id="dr5t505ameps52ed2t35z5sisdeavdaxxfsx" timestamp="1612542001"&gt;51&lt;/key&gt;&lt;/foreign-keys&gt;&lt;ref-type name="Journal Article"&gt;17&lt;/ref-type&gt;&lt;contributors&gt;&lt;authors&gt;&lt;author&gt;Mollon, Lea E&lt;/author&gt;&lt;author&gt;Anderson, Elizabeth J&lt;/author&gt;&lt;author&gt;Dean, Joni L&lt;/author&gt;&lt;author&gt;Warholak, Terri L&lt;/author&gt;&lt;author&gt;Aizer, Ayal&lt;/author&gt;&lt;author&gt;Platt, Emma A&lt;/author&gt;&lt;author&gt;Tang, Derek H&lt;/author&gt;&lt;author&gt;Davis, Lisa E&lt;/author&gt;&lt;/authors&gt;&lt;/contributors&gt;&lt;titles&gt;&lt;title&gt;A Systematic Literature Review of the Prognostic and Predictive Value of PIK3CA Mutations in HR+/HER2− Metastatic Breast Cancer&lt;/title&gt;&lt;secondary-title&gt;Clinical breast cancer&lt;/secondary-title&gt;&lt;/titles&gt;&lt;periodical&gt;&lt;full-title&gt;Clinical breast cancer&lt;/full-title&gt;&lt;/periodical&gt;&lt;pages&gt;e232-e243&lt;/pages&gt;&lt;volume&gt;20&lt;/volume&gt;&lt;number&gt;3&lt;/number&gt;&lt;dates&gt;&lt;year&gt;2020&lt;/year&gt;&lt;/dates&gt;&lt;isbn&gt;1526-8209&lt;/isbn&gt;&lt;urls&gt;&lt;/urls&gt;&lt;/record&gt;&lt;/Cite&gt;&lt;/EndNote&gt;</w:instrText>
      </w:r>
      <w:r w:rsidR="0077179A">
        <w:fldChar w:fldCharType="separate"/>
      </w:r>
      <w:r w:rsidR="0077179A" w:rsidRPr="0077179A">
        <w:rPr>
          <w:noProof/>
          <w:vertAlign w:val="superscript"/>
        </w:rPr>
        <w:t>1</w:t>
      </w:r>
      <w:r w:rsidR="0077179A">
        <w:fldChar w:fldCharType="end"/>
      </w:r>
    </w:p>
    <w:p w14:paraId="747949C9" w14:textId="77777777" w:rsidR="000115B3" w:rsidRPr="00503375" w:rsidRDefault="000115B3" w:rsidP="000115B3">
      <w:pPr>
        <w:spacing w:after="0" w:line="360" w:lineRule="auto"/>
        <w:jc w:val="center"/>
        <w:rPr>
          <w:b/>
          <w:sz w:val="24"/>
          <w:szCs w:val="24"/>
        </w:rPr>
      </w:pPr>
      <w:r w:rsidRPr="00503375">
        <w:rPr>
          <w:b/>
          <w:sz w:val="24"/>
          <w:szCs w:val="24"/>
        </w:rPr>
        <w:t>Study Abstract Screening Tool</w:t>
      </w:r>
    </w:p>
    <w:p w14:paraId="6C10A0C6" w14:textId="77777777" w:rsidR="000115B3" w:rsidRPr="00503375" w:rsidRDefault="000115B3" w:rsidP="000115B3">
      <w:pPr>
        <w:spacing w:after="0" w:line="360" w:lineRule="auto"/>
        <w:jc w:val="center"/>
        <w:rPr>
          <w:b/>
          <w:sz w:val="24"/>
          <w:szCs w:val="24"/>
        </w:rPr>
      </w:pPr>
      <w:r w:rsidRPr="00503375">
        <w:rPr>
          <w:b/>
          <w:sz w:val="24"/>
          <w:szCs w:val="24"/>
        </w:rPr>
        <w:t>A systematic literature review of the epidemiology and the clinical, economic, and humanistic burden for postmenopausal women with PI3KCA-mutant HR+/HER2-negative advanced or metastatic breast cancer</w:t>
      </w:r>
    </w:p>
    <w:p w14:paraId="54F4B667" w14:textId="77777777" w:rsidR="000115B3" w:rsidRPr="00503375" w:rsidRDefault="000115B3" w:rsidP="000115B3">
      <w:pPr>
        <w:spacing w:after="0" w:line="360" w:lineRule="auto"/>
        <w:jc w:val="center"/>
        <w:rPr>
          <w:b/>
          <w:sz w:val="24"/>
          <w:szCs w:val="24"/>
        </w:rPr>
      </w:pPr>
    </w:p>
    <w:p w14:paraId="4B066B9A" w14:textId="77777777" w:rsidR="000115B3" w:rsidRPr="00503375" w:rsidRDefault="000115B3" w:rsidP="000115B3">
      <w:pPr>
        <w:spacing w:after="0" w:line="360" w:lineRule="auto"/>
        <w:jc w:val="center"/>
        <w:rPr>
          <w:b/>
          <w:sz w:val="24"/>
          <w:szCs w:val="24"/>
        </w:rPr>
      </w:pPr>
    </w:p>
    <w:p w14:paraId="505AD926" w14:textId="77777777" w:rsidR="000115B3" w:rsidRPr="00503375" w:rsidRDefault="000115B3" w:rsidP="000115B3">
      <w:pPr>
        <w:spacing w:after="0" w:line="360" w:lineRule="auto"/>
        <w:rPr>
          <w:sz w:val="24"/>
          <w:szCs w:val="24"/>
        </w:rPr>
      </w:pPr>
      <w:r w:rsidRPr="00503375">
        <w:rPr>
          <w:sz w:val="24"/>
          <w:szCs w:val="24"/>
        </w:rPr>
        <w:t>Unique Identifier:</w:t>
      </w:r>
      <w:r w:rsidRPr="00503375">
        <w:rPr>
          <w:sz w:val="24"/>
          <w:szCs w:val="24"/>
        </w:rPr>
        <w:tab/>
      </w:r>
      <w:r w:rsidRPr="00503375">
        <w:rPr>
          <w:sz w:val="24"/>
          <w:szCs w:val="24"/>
        </w:rPr>
        <w:tab/>
      </w:r>
      <w:r w:rsidRPr="00503375">
        <w:rPr>
          <w:sz w:val="24"/>
          <w:szCs w:val="24"/>
        </w:rPr>
        <w:tab/>
        <w:t xml:space="preserve"> </w:t>
      </w:r>
      <w:r w:rsidRPr="00503375">
        <w:rPr>
          <w:sz w:val="24"/>
          <w:szCs w:val="24"/>
        </w:rPr>
        <w:tab/>
      </w:r>
      <w:r w:rsidRPr="00503375">
        <w:rPr>
          <w:sz w:val="24"/>
          <w:szCs w:val="24"/>
        </w:rPr>
        <w:tab/>
        <w:t xml:space="preserve">Reviewer Initials: </w:t>
      </w:r>
    </w:p>
    <w:p w14:paraId="4849575A" w14:textId="77777777" w:rsidR="000115B3" w:rsidRPr="00503375" w:rsidRDefault="000115B3" w:rsidP="000115B3">
      <w:pPr>
        <w:spacing w:after="0" w:line="360" w:lineRule="auto"/>
        <w:rPr>
          <w:sz w:val="24"/>
          <w:szCs w:val="24"/>
        </w:rPr>
      </w:pPr>
      <w:r w:rsidRPr="00503375">
        <w:rPr>
          <w:sz w:val="24"/>
          <w:szCs w:val="24"/>
        </w:rPr>
        <w:t xml:space="preserve">Author, Year: </w:t>
      </w:r>
      <w:r w:rsidRPr="00503375">
        <w:rPr>
          <w:sz w:val="24"/>
          <w:szCs w:val="24"/>
        </w:rPr>
        <w:tab/>
      </w:r>
      <w:r w:rsidRPr="00503375">
        <w:rPr>
          <w:sz w:val="24"/>
          <w:szCs w:val="24"/>
        </w:rPr>
        <w:tab/>
      </w:r>
      <w:r w:rsidRPr="00503375">
        <w:rPr>
          <w:sz w:val="24"/>
          <w:szCs w:val="24"/>
        </w:rPr>
        <w:tab/>
      </w:r>
      <w:r w:rsidRPr="00503375">
        <w:rPr>
          <w:sz w:val="24"/>
          <w:szCs w:val="24"/>
        </w:rPr>
        <w:tab/>
      </w:r>
      <w:r w:rsidRPr="00503375">
        <w:rPr>
          <w:sz w:val="24"/>
          <w:szCs w:val="24"/>
        </w:rPr>
        <w:tab/>
      </w:r>
      <w:r w:rsidRPr="00503375">
        <w:rPr>
          <w:sz w:val="24"/>
          <w:szCs w:val="24"/>
        </w:rPr>
        <w:tab/>
        <w:t xml:space="preserve">Review Date: </w:t>
      </w:r>
    </w:p>
    <w:p w14:paraId="40A8FBA6" w14:textId="77777777" w:rsidR="000115B3" w:rsidRPr="00503375" w:rsidRDefault="000115B3" w:rsidP="000115B3">
      <w:pPr>
        <w:spacing w:after="0" w:line="360" w:lineRule="auto"/>
        <w:rPr>
          <w:sz w:val="24"/>
          <w:szCs w:val="24"/>
        </w:rPr>
      </w:pPr>
    </w:p>
    <w:p w14:paraId="2DCAF4FC" w14:textId="77777777" w:rsidR="000115B3" w:rsidRPr="00503375" w:rsidRDefault="000115B3" w:rsidP="000115B3">
      <w:pPr>
        <w:spacing w:after="0" w:line="360" w:lineRule="auto"/>
        <w:rPr>
          <w:sz w:val="24"/>
          <w:szCs w:val="24"/>
        </w:rPr>
      </w:pPr>
      <w:r w:rsidRPr="00503375">
        <w:rPr>
          <w:sz w:val="24"/>
          <w:szCs w:val="24"/>
        </w:rPr>
        <w:t xml:space="preserve">Utilize the definition table located at the end of this document to ensure questions are answered correctly. Please review the abstract and answer the following questions for inclusion. </w:t>
      </w:r>
    </w:p>
    <w:p w14:paraId="5E252DAE" w14:textId="60D71196" w:rsidR="000115B3" w:rsidRPr="00503375" w:rsidRDefault="000115B3" w:rsidP="000115B3">
      <w:pPr>
        <w:spacing w:after="0" w:line="360" w:lineRule="auto"/>
        <w:rPr>
          <w:i/>
          <w:sz w:val="24"/>
          <w:szCs w:val="24"/>
        </w:rPr>
      </w:pPr>
      <w:r w:rsidRPr="00503375">
        <w:rPr>
          <w:i/>
          <w:sz w:val="24"/>
          <w:szCs w:val="24"/>
        </w:rPr>
        <w:t>(If unable to determine the answers from the abstract or no abstract is available, use the full text article for review)</w:t>
      </w:r>
    </w:p>
    <w:p w14:paraId="2FE1315C" w14:textId="77777777" w:rsidR="000115B3" w:rsidRPr="00875583" w:rsidRDefault="000115B3" w:rsidP="004273D3">
      <w:pPr>
        <w:pStyle w:val="EndNoteBibliography"/>
        <w:spacing w:after="0" w:line="360" w:lineRule="auto"/>
        <w:rPr>
          <w:szCs w:val="24"/>
        </w:rPr>
      </w:pPr>
    </w:p>
    <w:tbl>
      <w:tblPr>
        <w:tblW w:w="912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4980"/>
        <w:gridCol w:w="1860"/>
        <w:gridCol w:w="1770"/>
      </w:tblGrid>
      <w:tr w:rsidR="000115B3" w:rsidRPr="00503375" w14:paraId="019170C1" w14:textId="77777777" w:rsidTr="00E15BFD">
        <w:trPr>
          <w:trHeight w:val="500"/>
        </w:trPr>
        <w:tc>
          <w:tcPr>
            <w:tcW w:w="510" w:type="dxa"/>
            <w:tcBorders>
              <w:top w:val="single" w:sz="8" w:space="0" w:color="000000"/>
              <w:left w:val="single" w:sz="8" w:space="0" w:color="000000"/>
              <w:bottom w:val="single" w:sz="8" w:space="0" w:color="000000"/>
              <w:right w:val="single" w:sz="8" w:space="0" w:color="000000"/>
            </w:tcBorders>
            <w:shd w:val="clear" w:color="auto" w:fill="002060"/>
            <w:tcMar>
              <w:top w:w="100" w:type="dxa"/>
              <w:left w:w="120" w:type="dxa"/>
              <w:bottom w:w="100" w:type="dxa"/>
              <w:right w:w="120" w:type="dxa"/>
            </w:tcMar>
          </w:tcPr>
          <w:p w14:paraId="6D2F7534" w14:textId="77777777" w:rsidR="000115B3" w:rsidRPr="00503375" w:rsidRDefault="000115B3" w:rsidP="000115B3">
            <w:pPr>
              <w:widowControl w:val="0"/>
              <w:spacing w:after="0" w:line="360" w:lineRule="auto"/>
              <w:rPr>
                <w:sz w:val="24"/>
                <w:szCs w:val="24"/>
              </w:rPr>
            </w:pPr>
          </w:p>
        </w:tc>
        <w:tc>
          <w:tcPr>
            <w:tcW w:w="4980" w:type="dxa"/>
            <w:tcBorders>
              <w:top w:val="single" w:sz="8" w:space="0" w:color="000000"/>
              <w:bottom w:val="single" w:sz="8" w:space="0" w:color="000000"/>
              <w:right w:val="single" w:sz="8" w:space="0" w:color="000000"/>
            </w:tcBorders>
            <w:shd w:val="clear" w:color="auto" w:fill="002060"/>
            <w:tcMar>
              <w:top w:w="100" w:type="dxa"/>
              <w:left w:w="120" w:type="dxa"/>
              <w:bottom w:w="100" w:type="dxa"/>
              <w:right w:w="120" w:type="dxa"/>
            </w:tcMar>
          </w:tcPr>
          <w:p w14:paraId="50B0437A" w14:textId="77777777" w:rsidR="000115B3" w:rsidRPr="00503375" w:rsidRDefault="000115B3" w:rsidP="000115B3">
            <w:pPr>
              <w:spacing w:after="0" w:line="360" w:lineRule="auto"/>
              <w:rPr>
                <w:sz w:val="24"/>
                <w:szCs w:val="24"/>
              </w:rPr>
            </w:pPr>
            <w:r w:rsidRPr="00503375">
              <w:rPr>
                <w:sz w:val="24"/>
                <w:szCs w:val="24"/>
              </w:rPr>
              <w:t>Question</w:t>
            </w:r>
          </w:p>
        </w:tc>
        <w:tc>
          <w:tcPr>
            <w:tcW w:w="1860" w:type="dxa"/>
            <w:tcBorders>
              <w:top w:val="single" w:sz="8" w:space="0" w:color="000000"/>
              <w:bottom w:val="single" w:sz="8" w:space="0" w:color="000000"/>
              <w:right w:val="single" w:sz="8" w:space="0" w:color="000000"/>
            </w:tcBorders>
            <w:shd w:val="clear" w:color="auto" w:fill="002060"/>
            <w:tcMar>
              <w:top w:w="100" w:type="dxa"/>
              <w:left w:w="120" w:type="dxa"/>
              <w:bottom w:w="100" w:type="dxa"/>
              <w:right w:w="120" w:type="dxa"/>
            </w:tcMar>
          </w:tcPr>
          <w:p w14:paraId="15197544" w14:textId="77777777" w:rsidR="000115B3" w:rsidRPr="00503375" w:rsidRDefault="000115B3" w:rsidP="000115B3">
            <w:pPr>
              <w:spacing w:after="0" w:line="360" w:lineRule="auto"/>
              <w:rPr>
                <w:sz w:val="24"/>
                <w:szCs w:val="24"/>
              </w:rPr>
            </w:pPr>
            <w:r w:rsidRPr="00503375">
              <w:rPr>
                <w:sz w:val="24"/>
                <w:szCs w:val="24"/>
              </w:rPr>
              <w:t>Answer</w:t>
            </w:r>
          </w:p>
        </w:tc>
        <w:tc>
          <w:tcPr>
            <w:tcW w:w="1770" w:type="dxa"/>
            <w:tcBorders>
              <w:top w:val="single" w:sz="8" w:space="0" w:color="000000"/>
              <w:bottom w:val="single" w:sz="8" w:space="0" w:color="000000"/>
              <w:right w:val="single" w:sz="8" w:space="0" w:color="000000"/>
            </w:tcBorders>
            <w:shd w:val="clear" w:color="auto" w:fill="002060"/>
            <w:tcMar>
              <w:top w:w="100" w:type="dxa"/>
              <w:left w:w="120" w:type="dxa"/>
              <w:bottom w:w="100" w:type="dxa"/>
              <w:right w:w="120" w:type="dxa"/>
            </w:tcMar>
          </w:tcPr>
          <w:p w14:paraId="0CB4724B" w14:textId="77777777" w:rsidR="000115B3" w:rsidRPr="00503375" w:rsidRDefault="000115B3" w:rsidP="000115B3">
            <w:pPr>
              <w:spacing w:after="0" w:line="360" w:lineRule="auto"/>
              <w:rPr>
                <w:sz w:val="24"/>
                <w:szCs w:val="24"/>
              </w:rPr>
            </w:pPr>
            <w:r w:rsidRPr="00503375">
              <w:rPr>
                <w:sz w:val="24"/>
                <w:szCs w:val="24"/>
              </w:rPr>
              <w:t>Directions</w:t>
            </w:r>
          </w:p>
        </w:tc>
      </w:tr>
      <w:tr w:rsidR="000115B3" w:rsidRPr="00503375" w14:paraId="3FD0EE0A" w14:textId="77777777" w:rsidTr="00E15BFD">
        <w:trPr>
          <w:trHeight w:val="760"/>
        </w:trPr>
        <w:tc>
          <w:tcPr>
            <w:tcW w:w="510" w:type="dxa"/>
            <w:vMerge w:val="restart"/>
            <w:tcBorders>
              <w:left w:val="single" w:sz="8" w:space="0" w:color="000000"/>
              <w:bottom w:val="single" w:sz="8" w:space="0" w:color="000000"/>
              <w:right w:val="single" w:sz="8" w:space="0" w:color="000000"/>
            </w:tcBorders>
            <w:shd w:val="clear" w:color="auto" w:fill="E7E6E6"/>
            <w:tcMar>
              <w:top w:w="100" w:type="dxa"/>
              <w:left w:w="120" w:type="dxa"/>
              <w:bottom w:w="100" w:type="dxa"/>
              <w:right w:w="120" w:type="dxa"/>
            </w:tcMar>
          </w:tcPr>
          <w:p w14:paraId="439F56DB" w14:textId="77777777" w:rsidR="000115B3" w:rsidRPr="00CB7C17" w:rsidRDefault="000115B3" w:rsidP="000115B3">
            <w:pPr>
              <w:spacing w:after="0" w:line="360" w:lineRule="auto"/>
              <w:rPr>
                <w:sz w:val="24"/>
                <w:szCs w:val="24"/>
              </w:rPr>
            </w:pPr>
            <w:r w:rsidRPr="00503375">
              <w:rPr>
                <w:sz w:val="24"/>
                <w:szCs w:val="24"/>
              </w:rPr>
              <w:t>Q1</w:t>
            </w:r>
          </w:p>
        </w:tc>
        <w:tc>
          <w:tcPr>
            <w:tcW w:w="4980" w:type="dxa"/>
            <w:vMerge w:val="restart"/>
            <w:tcBorders>
              <w:bottom w:val="single" w:sz="8" w:space="0" w:color="000000"/>
              <w:right w:val="single" w:sz="8" w:space="0" w:color="000000"/>
            </w:tcBorders>
            <w:shd w:val="clear" w:color="auto" w:fill="E7E6E6"/>
            <w:tcMar>
              <w:top w:w="100" w:type="dxa"/>
              <w:left w:w="120" w:type="dxa"/>
              <w:bottom w:w="100" w:type="dxa"/>
              <w:right w:w="120" w:type="dxa"/>
            </w:tcMar>
          </w:tcPr>
          <w:p w14:paraId="52D3F8FC" w14:textId="03F87A2B" w:rsidR="000115B3" w:rsidRPr="00503375" w:rsidRDefault="000115B3" w:rsidP="00CB7C17">
            <w:pPr>
              <w:spacing w:after="0" w:line="360" w:lineRule="auto"/>
              <w:rPr>
                <w:b/>
                <w:sz w:val="24"/>
                <w:szCs w:val="24"/>
              </w:rPr>
            </w:pPr>
            <w:r w:rsidRPr="00CB7C17">
              <w:rPr>
                <w:sz w:val="24"/>
                <w:szCs w:val="24"/>
              </w:rPr>
              <w:t xml:space="preserve">Does the study include information </w:t>
            </w:r>
            <w:r w:rsidRPr="009E3D9A">
              <w:rPr>
                <w:sz w:val="24"/>
                <w:szCs w:val="24"/>
              </w:rPr>
              <w:t xml:space="preserve">on: </w:t>
            </w:r>
            <w:r w:rsidRPr="009E3D9A">
              <w:rPr>
                <w:b/>
                <w:sz w:val="24"/>
                <w:szCs w:val="24"/>
              </w:rPr>
              <w:t xml:space="preserve">the epidemiology or testing methods of </w:t>
            </w:r>
            <w:r w:rsidRPr="00503375">
              <w:rPr>
                <w:b/>
                <w:sz w:val="24"/>
                <w:szCs w:val="24"/>
              </w:rPr>
              <w:t>PIK3CA mutations in women with advanced or metastatic HR+, HER2- breast cancer?</w:t>
            </w:r>
          </w:p>
        </w:tc>
        <w:tc>
          <w:tcPr>
            <w:tcW w:w="1860" w:type="dxa"/>
            <w:vMerge w:val="restart"/>
            <w:tcBorders>
              <w:bottom w:val="single" w:sz="8" w:space="0" w:color="000000"/>
              <w:right w:val="single" w:sz="8" w:space="0" w:color="000000"/>
            </w:tcBorders>
            <w:shd w:val="clear" w:color="auto" w:fill="E7E6E6"/>
            <w:tcMar>
              <w:top w:w="100" w:type="dxa"/>
              <w:left w:w="120" w:type="dxa"/>
              <w:bottom w:w="100" w:type="dxa"/>
              <w:right w:w="120" w:type="dxa"/>
            </w:tcMar>
          </w:tcPr>
          <w:p w14:paraId="2903B04B" w14:textId="77777777" w:rsidR="000115B3" w:rsidRPr="00503375" w:rsidRDefault="000115B3" w:rsidP="000115B3">
            <w:pPr>
              <w:spacing w:after="0" w:line="360" w:lineRule="auto"/>
              <w:rPr>
                <w:sz w:val="24"/>
                <w:szCs w:val="24"/>
              </w:rPr>
            </w:pPr>
          </w:p>
        </w:tc>
        <w:tc>
          <w:tcPr>
            <w:tcW w:w="1770" w:type="dxa"/>
            <w:vMerge w:val="restart"/>
            <w:tcBorders>
              <w:bottom w:val="single" w:sz="8" w:space="0" w:color="000000"/>
              <w:right w:val="single" w:sz="8" w:space="0" w:color="000000"/>
            </w:tcBorders>
            <w:shd w:val="clear" w:color="auto" w:fill="E7E6E6"/>
            <w:tcMar>
              <w:top w:w="100" w:type="dxa"/>
              <w:left w:w="120" w:type="dxa"/>
              <w:bottom w:w="100" w:type="dxa"/>
              <w:right w:w="120" w:type="dxa"/>
            </w:tcMar>
          </w:tcPr>
          <w:p w14:paraId="0D8EF16F" w14:textId="77777777" w:rsidR="000115B3" w:rsidRPr="00503375" w:rsidRDefault="000115B3" w:rsidP="000115B3">
            <w:pPr>
              <w:spacing w:after="0" w:line="360" w:lineRule="auto"/>
              <w:rPr>
                <w:sz w:val="24"/>
                <w:szCs w:val="24"/>
              </w:rPr>
            </w:pPr>
          </w:p>
        </w:tc>
      </w:tr>
      <w:tr w:rsidR="000115B3" w:rsidRPr="00503375" w14:paraId="78936C7E" w14:textId="77777777" w:rsidTr="00E15BFD">
        <w:trPr>
          <w:trHeight w:val="760"/>
        </w:trPr>
        <w:tc>
          <w:tcPr>
            <w:tcW w:w="510" w:type="dxa"/>
            <w:vMerge/>
            <w:tcBorders>
              <w:bottom w:val="single" w:sz="8" w:space="0" w:color="000000"/>
              <w:right w:val="single" w:sz="8" w:space="0" w:color="000000"/>
            </w:tcBorders>
            <w:tcMar>
              <w:top w:w="100" w:type="dxa"/>
              <w:left w:w="100" w:type="dxa"/>
              <w:bottom w:w="100" w:type="dxa"/>
              <w:right w:w="100" w:type="dxa"/>
            </w:tcMar>
          </w:tcPr>
          <w:p w14:paraId="4D48D0BF" w14:textId="77777777" w:rsidR="000115B3" w:rsidRPr="00503375" w:rsidRDefault="000115B3" w:rsidP="000115B3">
            <w:pPr>
              <w:widowControl w:val="0"/>
              <w:spacing w:after="0" w:line="360" w:lineRule="auto"/>
              <w:rPr>
                <w:sz w:val="24"/>
                <w:szCs w:val="24"/>
              </w:rPr>
            </w:pPr>
          </w:p>
        </w:tc>
        <w:tc>
          <w:tcPr>
            <w:tcW w:w="4980" w:type="dxa"/>
            <w:vMerge/>
            <w:tcBorders>
              <w:bottom w:val="single" w:sz="8" w:space="0" w:color="000000"/>
              <w:right w:val="single" w:sz="8" w:space="0" w:color="000000"/>
            </w:tcBorders>
            <w:tcMar>
              <w:top w:w="100" w:type="dxa"/>
              <w:left w:w="100" w:type="dxa"/>
              <w:bottom w:w="100" w:type="dxa"/>
              <w:right w:w="100" w:type="dxa"/>
            </w:tcMar>
          </w:tcPr>
          <w:p w14:paraId="7D7D046D" w14:textId="77777777" w:rsidR="000115B3" w:rsidRPr="00503375" w:rsidRDefault="000115B3" w:rsidP="000115B3">
            <w:pPr>
              <w:widowControl w:val="0"/>
              <w:spacing w:after="0" w:line="360" w:lineRule="auto"/>
              <w:rPr>
                <w:sz w:val="24"/>
                <w:szCs w:val="24"/>
              </w:rPr>
            </w:pPr>
          </w:p>
        </w:tc>
        <w:tc>
          <w:tcPr>
            <w:tcW w:w="1860" w:type="dxa"/>
            <w:vMerge/>
            <w:tcBorders>
              <w:bottom w:val="single" w:sz="8" w:space="0" w:color="000000"/>
              <w:right w:val="single" w:sz="8" w:space="0" w:color="000000"/>
            </w:tcBorders>
            <w:shd w:val="clear" w:color="auto" w:fill="E7E6E6"/>
            <w:tcMar>
              <w:top w:w="100" w:type="dxa"/>
              <w:left w:w="120" w:type="dxa"/>
              <w:bottom w:w="100" w:type="dxa"/>
              <w:right w:w="120" w:type="dxa"/>
            </w:tcMar>
          </w:tcPr>
          <w:p w14:paraId="401FD005" w14:textId="77777777" w:rsidR="000115B3" w:rsidRPr="00503375" w:rsidRDefault="000115B3" w:rsidP="000115B3">
            <w:pPr>
              <w:spacing w:after="0" w:line="360" w:lineRule="auto"/>
              <w:rPr>
                <w:sz w:val="24"/>
                <w:szCs w:val="24"/>
              </w:rPr>
            </w:pPr>
          </w:p>
        </w:tc>
        <w:tc>
          <w:tcPr>
            <w:tcW w:w="1770" w:type="dxa"/>
            <w:vMerge/>
            <w:tcBorders>
              <w:bottom w:val="single" w:sz="8" w:space="0" w:color="000000"/>
              <w:right w:val="single" w:sz="8" w:space="0" w:color="000000"/>
            </w:tcBorders>
            <w:tcMar>
              <w:top w:w="100" w:type="dxa"/>
              <w:left w:w="100" w:type="dxa"/>
              <w:bottom w:w="100" w:type="dxa"/>
              <w:right w:w="100" w:type="dxa"/>
            </w:tcMar>
          </w:tcPr>
          <w:p w14:paraId="1F7C2490" w14:textId="77777777" w:rsidR="000115B3" w:rsidRPr="00503375" w:rsidRDefault="000115B3" w:rsidP="000115B3">
            <w:pPr>
              <w:spacing w:after="0" w:line="360" w:lineRule="auto"/>
              <w:rPr>
                <w:sz w:val="24"/>
                <w:szCs w:val="24"/>
              </w:rPr>
            </w:pPr>
          </w:p>
        </w:tc>
      </w:tr>
      <w:tr w:rsidR="000115B3" w:rsidRPr="00503375" w14:paraId="76DCDF59" w14:textId="77777777" w:rsidTr="00E15BFD">
        <w:trPr>
          <w:trHeight w:val="720"/>
        </w:trPr>
        <w:tc>
          <w:tcPr>
            <w:tcW w:w="510" w:type="dxa"/>
            <w:vMerge w:val="restart"/>
            <w:tcBorders>
              <w:bottom w:val="single" w:sz="8" w:space="0" w:color="000000"/>
              <w:right w:val="single" w:sz="8" w:space="0" w:color="000000"/>
            </w:tcBorders>
            <w:tcMar>
              <w:top w:w="100" w:type="dxa"/>
              <w:left w:w="100" w:type="dxa"/>
              <w:bottom w:w="100" w:type="dxa"/>
              <w:right w:w="100" w:type="dxa"/>
            </w:tcMar>
          </w:tcPr>
          <w:p w14:paraId="4AB62937" w14:textId="77777777" w:rsidR="000115B3" w:rsidRPr="00CB7C17" w:rsidRDefault="000115B3" w:rsidP="000115B3">
            <w:pPr>
              <w:widowControl w:val="0"/>
              <w:spacing w:after="0" w:line="360" w:lineRule="auto"/>
              <w:rPr>
                <w:sz w:val="24"/>
                <w:szCs w:val="24"/>
              </w:rPr>
            </w:pPr>
            <w:r w:rsidRPr="00503375">
              <w:rPr>
                <w:sz w:val="24"/>
                <w:szCs w:val="24"/>
              </w:rPr>
              <w:t>1a.</w:t>
            </w:r>
          </w:p>
        </w:tc>
        <w:tc>
          <w:tcPr>
            <w:tcW w:w="4980" w:type="dxa"/>
            <w:vMerge w:val="restart"/>
            <w:tcBorders>
              <w:bottom w:val="single" w:sz="8" w:space="0" w:color="000000"/>
              <w:right w:val="single" w:sz="8" w:space="0" w:color="000000"/>
            </w:tcBorders>
            <w:shd w:val="clear" w:color="auto" w:fill="E7E6E6"/>
            <w:tcMar>
              <w:top w:w="20" w:type="dxa"/>
              <w:left w:w="20" w:type="dxa"/>
              <w:bottom w:w="20" w:type="dxa"/>
              <w:right w:w="20" w:type="dxa"/>
            </w:tcMar>
          </w:tcPr>
          <w:p w14:paraId="4957FE2B" w14:textId="77777777" w:rsidR="000115B3" w:rsidRPr="009E3D9A" w:rsidRDefault="000115B3" w:rsidP="000115B3">
            <w:pPr>
              <w:spacing w:after="0" w:line="360" w:lineRule="auto"/>
              <w:rPr>
                <w:b/>
                <w:sz w:val="24"/>
                <w:szCs w:val="24"/>
              </w:rPr>
            </w:pPr>
            <w:r w:rsidRPr="009E3D9A">
              <w:rPr>
                <w:b/>
                <w:sz w:val="24"/>
                <w:szCs w:val="24"/>
              </w:rPr>
              <w:t xml:space="preserve">the epidemiology or testing methods </w:t>
            </w:r>
            <w:proofErr w:type="gramStart"/>
            <w:r w:rsidRPr="009E3D9A">
              <w:rPr>
                <w:b/>
                <w:sz w:val="24"/>
                <w:szCs w:val="24"/>
              </w:rPr>
              <w:t>of  PIK</w:t>
            </w:r>
            <w:proofErr w:type="gramEnd"/>
            <w:r w:rsidRPr="009E3D9A">
              <w:rPr>
                <w:b/>
                <w:sz w:val="24"/>
                <w:szCs w:val="24"/>
              </w:rPr>
              <w:t>3CA mutations</w:t>
            </w: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4FBE93A2" w14:textId="77777777" w:rsidR="000115B3" w:rsidRPr="00503375" w:rsidRDefault="000115B3" w:rsidP="000115B3">
            <w:pPr>
              <w:spacing w:after="0" w:line="360" w:lineRule="auto"/>
              <w:rPr>
                <w:sz w:val="24"/>
                <w:szCs w:val="24"/>
              </w:rPr>
            </w:pPr>
            <w:r w:rsidRPr="00503375">
              <w:rPr>
                <w:rFonts w:ascii="Segoe UI Symbol" w:hAnsi="Segoe UI Symbol" w:cs="Segoe UI Symbol"/>
                <w:sz w:val="24"/>
                <w:szCs w:val="24"/>
              </w:rPr>
              <w:t>☐</w:t>
            </w:r>
            <w:r w:rsidRPr="00503375">
              <w:rPr>
                <w:sz w:val="24"/>
                <w:szCs w:val="24"/>
              </w:rPr>
              <w:t xml:space="preserve"> Yes</w:t>
            </w:r>
          </w:p>
        </w:tc>
        <w:tc>
          <w:tcPr>
            <w:tcW w:w="1770" w:type="dxa"/>
            <w:vMerge w:val="restart"/>
            <w:tcBorders>
              <w:bottom w:val="single" w:sz="8" w:space="0" w:color="000000"/>
              <w:right w:val="single" w:sz="8" w:space="0" w:color="000000"/>
            </w:tcBorders>
            <w:shd w:val="clear" w:color="auto" w:fill="E7E6E6"/>
            <w:tcMar>
              <w:top w:w="100" w:type="dxa"/>
              <w:left w:w="120" w:type="dxa"/>
              <w:bottom w:w="100" w:type="dxa"/>
              <w:right w:w="120" w:type="dxa"/>
            </w:tcMar>
          </w:tcPr>
          <w:p w14:paraId="5D3289CA" w14:textId="77777777" w:rsidR="000115B3" w:rsidRPr="00503375" w:rsidRDefault="000115B3" w:rsidP="000115B3">
            <w:pPr>
              <w:spacing w:after="0" w:line="360" w:lineRule="auto"/>
              <w:rPr>
                <w:sz w:val="24"/>
                <w:szCs w:val="24"/>
              </w:rPr>
            </w:pPr>
            <w:r w:rsidRPr="00503375">
              <w:rPr>
                <w:sz w:val="24"/>
                <w:szCs w:val="24"/>
              </w:rPr>
              <w:t>Continue to Q1b.</w:t>
            </w:r>
          </w:p>
        </w:tc>
      </w:tr>
      <w:tr w:rsidR="000115B3" w:rsidRPr="00503375" w14:paraId="58886D0F" w14:textId="77777777" w:rsidTr="00E15BFD">
        <w:trPr>
          <w:trHeight w:val="500"/>
        </w:trPr>
        <w:tc>
          <w:tcPr>
            <w:tcW w:w="510" w:type="dxa"/>
            <w:vMerge/>
            <w:tcBorders>
              <w:bottom w:val="single" w:sz="8" w:space="0" w:color="000000"/>
              <w:right w:val="single" w:sz="8" w:space="0" w:color="000000"/>
            </w:tcBorders>
            <w:tcMar>
              <w:top w:w="100" w:type="dxa"/>
              <w:left w:w="100" w:type="dxa"/>
              <w:bottom w:w="100" w:type="dxa"/>
              <w:right w:w="100" w:type="dxa"/>
            </w:tcMar>
          </w:tcPr>
          <w:p w14:paraId="127158CA" w14:textId="77777777" w:rsidR="000115B3" w:rsidRPr="00503375" w:rsidRDefault="000115B3" w:rsidP="000115B3">
            <w:pPr>
              <w:widowControl w:val="0"/>
              <w:spacing w:after="0" w:line="360" w:lineRule="auto"/>
              <w:rPr>
                <w:sz w:val="24"/>
                <w:szCs w:val="24"/>
              </w:rPr>
            </w:pPr>
          </w:p>
        </w:tc>
        <w:tc>
          <w:tcPr>
            <w:tcW w:w="4980" w:type="dxa"/>
            <w:vMerge/>
            <w:tcBorders>
              <w:bottom w:val="single" w:sz="8" w:space="0" w:color="000000"/>
              <w:right w:val="single" w:sz="8" w:space="0" w:color="000000"/>
            </w:tcBorders>
            <w:tcMar>
              <w:top w:w="100" w:type="dxa"/>
              <w:left w:w="100" w:type="dxa"/>
              <w:bottom w:w="100" w:type="dxa"/>
              <w:right w:w="100" w:type="dxa"/>
            </w:tcMar>
          </w:tcPr>
          <w:p w14:paraId="2167EFD0" w14:textId="77777777" w:rsidR="000115B3" w:rsidRPr="00503375" w:rsidRDefault="000115B3" w:rsidP="000115B3">
            <w:pPr>
              <w:widowControl w:val="0"/>
              <w:spacing w:after="0" w:line="360" w:lineRule="auto"/>
              <w:rPr>
                <w:sz w:val="24"/>
                <w:szCs w:val="24"/>
              </w:rPr>
            </w:pP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2B67BB68" w14:textId="77777777" w:rsidR="000115B3" w:rsidRPr="00503375" w:rsidRDefault="000115B3" w:rsidP="000115B3">
            <w:pPr>
              <w:spacing w:after="0" w:line="360" w:lineRule="auto"/>
              <w:rPr>
                <w:color w:val="002060"/>
                <w:sz w:val="24"/>
                <w:szCs w:val="24"/>
              </w:rPr>
            </w:pPr>
            <w:r w:rsidRPr="00503375">
              <w:rPr>
                <w:rFonts w:ascii="Segoe UI Symbol" w:hAnsi="Segoe UI Symbol" w:cs="Segoe UI Symbol"/>
                <w:color w:val="002060"/>
                <w:sz w:val="24"/>
                <w:szCs w:val="24"/>
              </w:rPr>
              <w:t>☐</w:t>
            </w:r>
            <w:r w:rsidRPr="00503375">
              <w:rPr>
                <w:color w:val="002060"/>
                <w:sz w:val="24"/>
                <w:szCs w:val="24"/>
              </w:rPr>
              <w:t xml:space="preserve"> No</w:t>
            </w:r>
          </w:p>
        </w:tc>
        <w:tc>
          <w:tcPr>
            <w:tcW w:w="1770" w:type="dxa"/>
            <w:vMerge/>
            <w:tcBorders>
              <w:bottom w:val="single" w:sz="8" w:space="0" w:color="000000"/>
              <w:right w:val="single" w:sz="8" w:space="0" w:color="000000"/>
            </w:tcBorders>
            <w:tcMar>
              <w:top w:w="100" w:type="dxa"/>
              <w:left w:w="100" w:type="dxa"/>
              <w:bottom w:w="100" w:type="dxa"/>
              <w:right w:w="100" w:type="dxa"/>
            </w:tcMar>
          </w:tcPr>
          <w:p w14:paraId="458D4B24" w14:textId="77777777" w:rsidR="000115B3" w:rsidRPr="00503375" w:rsidRDefault="000115B3" w:rsidP="000115B3">
            <w:pPr>
              <w:spacing w:after="0" w:line="360" w:lineRule="auto"/>
              <w:rPr>
                <w:sz w:val="24"/>
                <w:szCs w:val="24"/>
              </w:rPr>
            </w:pPr>
          </w:p>
        </w:tc>
      </w:tr>
      <w:tr w:rsidR="000115B3" w:rsidRPr="00503375" w14:paraId="2F0A4D9E" w14:textId="77777777" w:rsidTr="00E15BFD">
        <w:trPr>
          <w:trHeight w:val="500"/>
        </w:trPr>
        <w:tc>
          <w:tcPr>
            <w:tcW w:w="510" w:type="dxa"/>
            <w:vMerge w:val="restart"/>
            <w:tcBorders>
              <w:bottom w:val="single" w:sz="8" w:space="0" w:color="000000"/>
              <w:right w:val="single" w:sz="8" w:space="0" w:color="000000"/>
            </w:tcBorders>
            <w:tcMar>
              <w:top w:w="100" w:type="dxa"/>
              <w:left w:w="100" w:type="dxa"/>
              <w:bottom w:w="100" w:type="dxa"/>
              <w:right w:w="100" w:type="dxa"/>
            </w:tcMar>
          </w:tcPr>
          <w:p w14:paraId="04CCAF25" w14:textId="77777777" w:rsidR="000115B3" w:rsidRPr="00CB7C17" w:rsidRDefault="000115B3" w:rsidP="000115B3">
            <w:pPr>
              <w:widowControl w:val="0"/>
              <w:spacing w:after="0" w:line="360" w:lineRule="auto"/>
              <w:rPr>
                <w:sz w:val="24"/>
                <w:szCs w:val="24"/>
              </w:rPr>
            </w:pPr>
            <w:r w:rsidRPr="00503375">
              <w:rPr>
                <w:sz w:val="24"/>
                <w:szCs w:val="24"/>
              </w:rPr>
              <w:lastRenderedPageBreak/>
              <w:t>1b.</w:t>
            </w:r>
          </w:p>
        </w:tc>
        <w:tc>
          <w:tcPr>
            <w:tcW w:w="4980" w:type="dxa"/>
            <w:vMerge w:val="restart"/>
            <w:tcBorders>
              <w:bottom w:val="single" w:sz="8" w:space="0" w:color="000000"/>
              <w:right w:val="single" w:sz="8" w:space="0" w:color="000000"/>
            </w:tcBorders>
            <w:shd w:val="clear" w:color="auto" w:fill="E7E6E6"/>
            <w:tcMar>
              <w:top w:w="20" w:type="dxa"/>
              <w:left w:w="20" w:type="dxa"/>
              <w:bottom w:w="20" w:type="dxa"/>
              <w:right w:w="20" w:type="dxa"/>
            </w:tcMar>
          </w:tcPr>
          <w:p w14:paraId="3B67D7FD" w14:textId="77777777" w:rsidR="000115B3" w:rsidRPr="009E3D9A" w:rsidRDefault="000115B3" w:rsidP="000115B3">
            <w:pPr>
              <w:spacing w:after="0" w:line="360" w:lineRule="auto"/>
              <w:rPr>
                <w:sz w:val="24"/>
                <w:szCs w:val="24"/>
              </w:rPr>
            </w:pPr>
            <w:r w:rsidRPr="009E3D9A">
              <w:rPr>
                <w:sz w:val="24"/>
                <w:szCs w:val="24"/>
              </w:rPr>
              <w:t>advanced or metastatic</w:t>
            </w: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19D5CB92" w14:textId="77777777" w:rsidR="000115B3" w:rsidRPr="00503375" w:rsidRDefault="000115B3" w:rsidP="000115B3">
            <w:pPr>
              <w:spacing w:after="0" w:line="360" w:lineRule="auto"/>
              <w:rPr>
                <w:color w:val="002060"/>
                <w:sz w:val="24"/>
                <w:szCs w:val="24"/>
              </w:rPr>
            </w:pPr>
            <w:r w:rsidRPr="00503375">
              <w:rPr>
                <w:rFonts w:ascii="Segoe UI Symbol" w:hAnsi="Segoe UI Symbol" w:cs="Segoe UI Symbol"/>
                <w:color w:val="002060"/>
                <w:sz w:val="24"/>
                <w:szCs w:val="24"/>
              </w:rPr>
              <w:t>☐</w:t>
            </w:r>
            <w:r w:rsidRPr="00503375">
              <w:rPr>
                <w:color w:val="002060"/>
                <w:sz w:val="24"/>
                <w:szCs w:val="24"/>
              </w:rPr>
              <w:t xml:space="preserve"> Yes</w:t>
            </w:r>
          </w:p>
        </w:tc>
        <w:tc>
          <w:tcPr>
            <w:tcW w:w="1770" w:type="dxa"/>
            <w:tcBorders>
              <w:bottom w:val="single" w:sz="8" w:space="0" w:color="000000"/>
              <w:right w:val="single" w:sz="8" w:space="0" w:color="000000"/>
            </w:tcBorders>
            <w:shd w:val="clear" w:color="auto" w:fill="E7E6E6"/>
            <w:tcMar>
              <w:top w:w="100" w:type="dxa"/>
              <w:left w:w="120" w:type="dxa"/>
              <w:bottom w:w="100" w:type="dxa"/>
              <w:right w:w="120" w:type="dxa"/>
            </w:tcMar>
          </w:tcPr>
          <w:p w14:paraId="39EF5E88" w14:textId="77777777" w:rsidR="000115B3" w:rsidRPr="00503375" w:rsidRDefault="000115B3" w:rsidP="000115B3">
            <w:pPr>
              <w:spacing w:after="0" w:line="360" w:lineRule="auto"/>
              <w:rPr>
                <w:color w:val="002060"/>
                <w:sz w:val="24"/>
                <w:szCs w:val="24"/>
              </w:rPr>
            </w:pPr>
            <w:r w:rsidRPr="00503375">
              <w:rPr>
                <w:color w:val="002060"/>
                <w:sz w:val="24"/>
                <w:szCs w:val="24"/>
              </w:rPr>
              <w:t xml:space="preserve"> Continue to Q1c.</w:t>
            </w:r>
          </w:p>
        </w:tc>
      </w:tr>
      <w:tr w:rsidR="000115B3" w:rsidRPr="00503375" w14:paraId="088BC6D8" w14:textId="77777777" w:rsidTr="00E15BFD">
        <w:trPr>
          <w:trHeight w:val="500"/>
        </w:trPr>
        <w:tc>
          <w:tcPr>
            <w:tcW w:w="510" w:type="dxa"/>
            <w:vMerge/>
            <w:tcBorders>
              <w:bottom w:val="single" w:sz="8" w:space="0" w:color="000000"/>
              <w:right w:val="single" w:sz="8" w:space="0" w:color="000000"/>
            </w:tcBorders>
            <w:tcMar>
              <w:top w:w="100" w:type="dxa"/>
              <w:left w:w="100" w:type="dxa"/>
              <w:bottom w:w="100" w:type="dxa"/>
              <w:right w:w="100" w:type="dxa"/>
            </w:tcMar>
          </w:tcPr>
          <w:p w14:paraId="39506171" w14:textId="77777777" w:rsidR="000115B3" w:rsidRPr="00503375" w:rsidRDefault="000115B3" w:rsidP="000115B3">
            <w:pPr>
              <w:widowControl w:val="0"/>
              <w:spacing w:after="0" w:line="360" w:lineRule="auto"/>
              <w:rPr>
                <w:sz w:val="24"/>
                <w:szCs w:val="24"/>
              </w:rPr>
            </w:pPr>
          </w:p>
        </w:tc>
        <w:tc>
          <w:tcPr>
            <w:tcW w:w="4980" w:type="dxa"/>
            <w:vMerge/>
            <w:tcBorders>
              <w:bottom w:val="single" w:sz="8" w:space="0" w:color="000000"/>
              <w:right w:val="single" w:sz="8" w:space="0" w:color="000000"/>
            </w:tcBorders>
            <w:tcMar>
              <w:top w:w="100" w:type="dxa"/>
              <w:left w:w="100" w:type="dxa"/>
              <w:bottom w:w="100" w:type="dxa"/>
              <w:right w:w="100" w:type="dxa"/>
            </w:tcMar>
          </w:tcPr>
          <w:p w14:paraId="5BB70AFC" w14:textId="77777777" w:rsidR="000115B3" w:rsidRPr="00503375" w:rsidRDefault="000115B3" w:rsidP="000115B3">
            <w:pPr>
              <w:widowControl w:val="0"/>
              <w:spacing w:after="0" w:line="360" w:lineRule="auto"/>
              <w:rPr>
                <w:sz w:val="24"/>
                <w:szCs w:val="24"/>
              </w:rPr>
            </w:pP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182D44B5" w14:textId="77777777" w:rsidR="000115B3" w:rsidRPr="00503375" w:rsidRDefault="000115B3" w:rsidP="000115B3">
            <w:pPr>
              <w:spacing w:after="0" w:line="360" w:lineRule="auto"/>
              <w:rPr>
                <w:color w:val="C00000"/>
                <w:sz w:val="24"/>
                <w:szCs w:val="24"/>
              </w:rPr>
            </w:pPr>
            <w:r w:rsidRPr="00503375">
              <w:rPr>
                <w:rFonts w:ascii="Segoe UI Symbol" w:hAnsi="Segoe UI Symbol" w:cs="Segoe UI Symbol"/>
                <w:color w:val="C00000"/>
                <w:sz w:val="24"/>
                <w:szCs w:val="24"/>
              </w:rPr>
              <w:t>☐</w:t>
            </w:r>
            <w:r w:rsidRPr="00503375">
              <w:rPr>
                <w:color w:val="C00000"/>
                <w:sz w:val="24"/>
                <w:szCs w:val="24"/>
              </w:rPr>
              <w:t xml:space="preserve"> No</w:t>
            </w:r>
          </w:p>
        </w:tc>
        <w:tc>
          <w:tcPr>
            <w:tcW w:w="1770" w:type="dxa"/>
            <w:tcBorders>
              <w:bottom w:val="single" w:sz="8" w:space="0" w:color="000000"/>
              <w:right w:val="single" w:sz="8" w:space="0" w:color="000000"/>
            </w:tcBorders>
            <w:tcMar>
              <w:top w:w="100" w:type="dxa"/>
              <w:left w:w="100" w:type="dxa"/>
              <w:bottom w:w="100" w:type="dxa"/>
              <w:right w:w="100" w:type="dxa"/>
            </w:tcMar>
          </w:tcPr>
          <w:p w14:paraId="1BB1A175" w14:textId="77777777" w:rsidR="000115B3" w:rsidRPr="00503375" w:rsidRDefault="000115B3" w:rsidP="000115B3">
            <w:pPr>
              <w:spacing w:after="0" w:line="360" w:lineRule="auto"/>
              <w:rPr>
                <w:color w:val="C00000"/>
                <w:sz w:val="24"/>
                <w:szCs w:val="24"/>
              </w:rPr>
            </w:pPr>
            <w:r w:rsidRPr="00503375">
              <w:rPr>
                <w:color w:val="C00000"/>
                <w:sz w:val="24"/>
                <w:szCs w:val="24"/>
              </w:rPr>
              <w:t xml:space="preserve">If no, STOP – study excluded </w:t>
            </w:r>
          </w:p>
        </w:tc>
      </w:tr>
      <w:tr w:rsidR="000115B3" w:rsidRPr="00503375" w14:paraId="069BB6DA" w14:textId="77777777" w:rsidTr="00E15BFD">
        <w:trPr>
          <w:trHeight w:val="500"/>
        </w:trPr>
        <w:tc>
          <w:tcPr>
            <w:tcW w:w="510" w:type="dxa"/>
            <w:vMerge w:val="restart"/>
            <w:tcBorders>
              <w:bottom w:val="single" w:sz="8" w:space="0" w:color="000000"/>
              <w:right w:val="single" w:sz="8" w:space="0" w:color="000000"/>
            </w:tcBorders>
            <w:tcMar>
              <w:top w:w="100" w:type="dxa"/>
              <w:left w:w="100" w:type="dxa"/>
              <w:bottom w:w="100" w:type="dxa"/>
              <w:right w:w="100" w:type="dxa"/>
            </w:tcMar>
          </w:tcPr>
          <w:p w14:paraId="75580EED" w14:textId="77777777" w:rsidR="000115B3" w:rsidRPr="00CB7C17" w:rsidRDefault="000115B3" w:rsidP="000115B3">
            <w:pPr>
              <w:widowControl w:val="0"/>
              <w:spacing w:after="0" w:line="360" w:lineRule="auto"/>
              <w:rPr>
                <w:sz w:val="24"/>
                <w:szCs w:val="24"/>
              </w:rPr>
            </w:pPr>
            <w:r w:rsidRPr="00503375">
              <w:rPr>
                <w:sz w:val="24"/>
                <w:szCs w:val="24"/>
              </w:rPr>
              <w:t>1c.</w:t>
            </w:r>
          </w:p>
        </w:tc>
        <w:tc>
          <w:tcPr>
            <w:tcW w:w="4980" w:type="dxa"/>
            <w:vMerge w:val="restart"/>
            <w:tcBorders>
              <w:bottom w:val="single" w:sz="8" w:space="0" w:color="000000"/>
              <w:right w:val="single" w:sz="8" w:space="0" w:color="000000"/>
            </w:tcBorders>
            <w:shd w:val="clear" w:color="auto" w:fill="E7E6E6"/>
            <w:tcMar>
              <w:top w:w="20" w:type="dxa"/>
              <w:left w:w="20" w:type="dxa"/>
              <w:bottom w:w="20" w:type="dxa"/>
              <w:right w:w="20" w:type="dxa"/>
            </w:tcMar>
          </w:tcPr>
          <w:p w14:paraId="4E419EB8" w14:textId="77777777" w:rsidR="000115B3" w:rsidRPr="009E3D9A" w:rsidRDefault="000115B3" w:rsidP="000115B3">
            <w:pPr>
              <w:spacing w:after="0" w:line="360" w:lineRule="auto"/>
              <w:rPr>
                <w:sz w:val="24"/>
                <w:szCs w:val="24"/>
              </w:rPr>
            </w:pPr>
            <w:r w:rsidRPr="009E3D9A">
              <w:rPr>
                <w:sz w:val="24"/>
                <w:szCs w:val="24"/>
              </w:rPr>
              <w:t>HR+, HER2- breast cancer</w:t>
            </w: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4672E62A" w14:textId="77777777" w:rsidR="000115B3" w:rsidRPr="00503375" w:rsidRDefault="000115B3" w:rsidP="000115B3">
            <w:pPr>
              <w:spacing w:after="0" w:line="360" w:lineRule="auto"/>
              <w:rPr>
                <w:color w:val="002060"/>
                <w:sz w:val="24"/>
                <w:szCs w:val="24"/>
              </w:rPr>
            </w:pPr>
            <w:r w:rsidRPr="00503375">
              <w:rPr>
                <w:rFonts w:ascii="Segoe UI Symbol" w:hAnsi="Segoe UI Symbol" w:cs="Segoe UI Symbol"/>
                <w:color w:val="002060"/>
                <w:sz w:val="24"/>
                <w:szCs w:val="24"/>
              </w:rPr>
              <w:t>☐</w:t>
            </w:r>
            <w:r w:rsidRPr="00503375">
              <w:rPr>
                <w:color w:val="002060"/>
                <w:sz w:val="24"/>
                <w:szCs w:val="24"/>
              </w:rPr>
              <w:t xml:space="preserve"> Yes</w:t>
            </w:r>
          </w:p>
        </w:tc>
        <w:tc>
          <w:tcPr>
            <w:tcW w:w="1770" w:type="dxa"/>
            <w:tcBorders>
              <w:bottom w:val="single" w:sz="8" w:space="0" w:color="000000"/>
              <w:right w:val="single" w:sz="8" w:space="0" w:color="000000"/>
            </w:tcBorders>
            <w:shd w:val="clear" w:color="auto" w:fill="E7E6E6"/>
            <w:tcMar>
              <w:top w:w="100" w:type="dxa"/>
              <w:left w:w="120" w:type="dxa"/>
              <w:bottom w:w="100" w:type="dxa"/>
              <w:right w:w="120" w:type="dxa"/>
            </w:tcMar>
          </w:tcPr>
          <w:p w14:paraId="40F4B39F" w14:textId="77777777" w:rsidR="000115B3" w:rsidRPr="00503375" w:rsidRDefault="000115B3" w:rsidP="000115B3">
            <w:pPr>
              <w:spacing w:after="0" w:line="360" w:lineRule="auto"/>
              <w:rPr>
                <w:color w:val="002060"/>
                <w:sz w:val="24"/>
                <w:szCs w:val="24"/>
              </w:rPr>
            </w:pPr>
            <w:r w:rsidRPr="00503375">
              <w:rPr>
                <w:color w:val="002060"/>
                <w:sz w:val="24"/>
                <w:szCs w:val="24"/>
              </w:rPr>
              <w:t>Continue to question 2.</w:t>
            </w:r>
          </w:p>
        </w:tc>
      </w:tr>
      <w:tr w:rsidR="000115B3" w:rsidRPr="00503375" w14:paraId="2ACB16C5" w14:textId="77777777" w:rsidTr="00E15BFD">
        <w:trPr>
          <w:trHeight w:val="500"/>
        </w:trPr>
        <w:tc>
          <w:tcPr>
            <w:tcW w:w="510" w:type="dxa"/>
            <w:vMerge/>
            <w:tcBorders>
              <w:bottom w:val="single" w:sz="8" w:space="0" w:color="000000"/>
              <w:right w:val="single" w:sz="8" w:space="0" w:color="000000"/>
            </w:tcBorders>
            <w:tcMar>
              <w:top w:w="100" w:type="dxa"/>
              <w:left w:w="100" w:type="dxa"/>
              <w:bottom w:w="100" w:type="dxa"/>
              <w:right w:w="100" w:type="dxa"/>
            </w:tcMar>
          </w:tcPr>
          <w:p w14:paraId="1EC285BD" w14:textId="77777777" w:rsidR="000115B3" w:rsidRPr="00503375" w:rsidRDefault="000115B3" w:rsidP="000115B3">
            <w:pPr>
              <w:spacing w:after="0" w:line="360" w:lineRule="auto"/>
              <w:rPr>
                <w:sz w:val="24"/>
                <w:szCs w:val="24"/>
              </w:rPr>
            </w:pPr>
          </w:p>
        </w:tc>
        <w:tc>
          <w:tcPr>
            <w:tcW w:w="4980" w:type="dxa"/>
            <w:vMerge/>
            <w:tcBorders>
              <w:bottom w:val="single" w:sz="8" w:space="0" w:color="000000"/>
              <w:right w:val="single" w:sz="8" w:space="0" w:color="000000"/>
            </w:tcBorders>
            <w:tcMar>
              <w:top w:w="100" w:type="dxa"/>
              <w:left w:w="100" w:type="dxa"/>
              <w:bottom w:w="100" w:type="dxa"/>
              <w:right w:w="100" w:type="dxa"/>
            </w:tcMar>
          </w:tcPr>
          <w:p w14:paraId="27917482" w14:textId="77777777" w:rsidR="000115B3" w:rsidRPr="00503375" w:rsidRDefault="000115B3" w:rsidP="000115B3">
            <w:pPr>
              <w:widowControl w:val="0"/>
              <w:spacing w:after="0" w:line="360" w:lineRule="auto"/>
              <w:rPr>
                <w:sz w:val="24"/>
                <w:szCs w:val="24"/>
              </w:rPr>
            </w:pP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122F78B2" w14:textId="77777777" w:rsidR="000115B3" w:rsidRPr="00503375" w:rsidRDefault="000115B3" w:rsidP="000115B3">
            <w:pPr>
              <w:spacing w:after="0" w:line="360" w:lineRule="auto"/>
              <w:rPr>
                <w:color w:val="C00000"/>
                <w:sz w:val="24"/>
                <w:szCs w:val="24"/>
              </w:rPr>
            </w:pPr>
            <w:r w:rsidRPr="00503375">
              <w:rPr>
                <w:rFonts w:ascii="Segoe UI Symbol" w:hAnsi="Segoe UI Symbol" w:cs="Segoe UI Symbol"/>
                <w:color w:val="C00000"/>
                <w:sz w:val="24"/>
                <w:szCs w:val="24"/>
              </w:rPr>
              <w:t>☐</w:t>
            </w:r>
            <w:r w:rsidRPr="00503375">
              <w:rPr>
                <w:color w:val="C00000"/>
                <w:sz w:val="24"/>
                <w:szCs w:val="24"/>
              </w:rPr>
              <w:t xml:space="preserve"> No</w:t>
            </w:r>
          </w:p>
        </w:tc>
        <w:tc>
          <w:tcPr>
            <w:tcW w:w="1770" w:type="dxa"/>
            <w:tcBorders>
              <w:bottom w:val="single" w:sz="8" w:space="0" w:color="000000"/>
              <w:right w:val="single" w:sz="8" w:space="0" w:color="000000"/>
            </w:tcBorders>
            <w:tcMar>
              <w:top w:w="100" w:type="dxa"/>
              <w:left w:w="100" w:type="dxa"/>
              <w:bottom w:w="100" w:type="dxa"/>
              <w:right w:w="100" w:type="dxa"/>
            </w:tcMar>
          </w:tcPr>
          <w:p w14:paraId="4235F37F" w14:textId="77777777" w:rsidR="000115B3" w:rsidRPr="00503375" w:rsidRDefault="000115B3" w:rsidP="000115B3">
            <w:pPr>
              <w:spacing w:after="0" w:line="360" w:lineRule="auto"/>
              <w:rPr>
                <w:color w:val="C00000"/>
                <w:sz w:val="24"/>
                <w:szCs w:val="24"/>
              </w:rPr>
            </w:pPr>
            <w:r w:rsidRPr="00503375">
              <w:rPr>
                <w:color w:val="C00000"/>
                <w:sz w:val="24"/>
                <w:szCs w:val="24"/>
              </w:rPr>
              <w:t xml:space="preserve">STOP – study excluded </w:t>
            </w:r>
          </w:p>
        </w:tc>
      </w:tr>
      <w:tr w:rsidR="000115B3" w:rsidRPr="00503375" w14:paraId="4862FA2F" w14:textId="77777777" w:rsidTr="00E15BFD">
        <w:trPr>
          <w:trHeight w:val="720"/>
        </w:trPr>
        <w:tc>
          <w:tcPr>
            <w:tcW w:w="510" w:type="dxa"/>
            <w:vMerge w:val="restart"/>
            <w:tcBorders>
              <w:left w:val="single" w:sz="8" w:space="0" w:color="000000"/>
              <w:bottom w:val="single" w:sz="8" w:space="0" w:color="000000"/>
              <w:right w:val="single" w:sz="8" w:space="0" w:color="000000"/>
            </w:tcBorders>
            <w:tcMar>
              <w:top w:w="100" w:type="dxa"/>
              <w:left w:w="120" w:type="dxa"/>
              <w:bottom w:w="100" w:type="dxa"/>
              <w:right w:w="120" w:type="dxa"/>
            </w:tcMar>
          </w:tcPr>
          <w:p w14:paraId="4C354FEB" w14:textId="77777777" w:rsidR="000115B3" w:rsidRPr="00CB7C17" w:rsidRDefault="000115B3" w:rsidP="000115B3">
            <w:pPr>
              <w:spacing w:after="0" w:line="360" w:lineRule="auto"/>
              <w:rPr>
                <w:sz w:val="24"/>
                <w:szCs w:val="24"/>
              </w:rPr>
            </w:pPr>
            <w:r w:rsidRPr="00503375">
              <w:rPr>
                <w:sz w:val="24"/>
                <w:szCs w:val="24"/>
              </w:rPr>
              <w:t>Q2</w:t>
            </w:r>
          </w:p>
        </w:tc>
        <w:tc>
          <w:tcPr>
            <w:tcW w:w="4980" w:type="dxa"/>
            <w:vMerge w:val="restart"/>
            <w:tcBorders>
              <w:bottom w:val="single" w:sz="8" w:space="0" w:color="000000"/>
              <w:right w:val="single" w:sz="8" w:space="0" w:color="000000"/>
            </w:tcBorders>
            <w:tcMar>
              <w:top w:w="100" w:type="dxa"/>
              <w:left w:w="120" w:type="dxa"/>
              <w:bottom w:w="100" w:type="dxa"/>
              <w:right w:w="120" w:type="dxa"/>
            </w:tcMar>
          </w:tcPr>
          <w:p w14:paraId="3447C7BC" w14:textId="77777777" w:rsidR="000115B3" w:rsidRPr="009E3D9A" w:rsidRDefault="000115B3" w:rsidP="000115B3">
            <w:pPr>
              <w:spacing w:after="0" w:line="360" w:lineRule="auto"/>
              <w:rPr>
                <w:b/>
                <w:sz w:val="24"/>
                <w:szCs w:val="24"/>
              </w:rPr>
            </w:pPr>
            <w:r w:rsidRPr="009E3D9A">
              <w:rPr>
                <w:sz w:val="24"/>
                <w:szCs w:val="24"/>
              </w:rPr>
              <w:t xml:space="preserve">Does the study examine </w:t>
            </w:r>
            <w:r w:rsidRPr="009E3D9A">
              <w:rPr>
                <w:b/>
                <w:sz w:val="24"/>
                <w:szCs w:val="24"/>
              </w:rPr>
              <w:t>and identify differences between PIK3CA mutant and wild-type populations?</w:t>
            </w:r>
          </w:p>
        </w:tc>
        <w:tc>
          <w:tcPr>
            <w:tcW w:w="1860" w:type="dxa"/>
            <w:tcBorders>
              <w:bottom w:val="single" w:sz="8" w:space="0" w:color="000000"/>
              <w:right w:val="single" w:sz="8" w:space="0" w:color="000000"/>
            </w:tcBorders>
            <w:tcMar>
              <w:top w:w="100" w:type="dxa"/>
              <w:left w:w="120" w:type="dxa"/>
              <w:bottom w:w="100" w:type="dxa"/>
              <w:right w:w="120" w:type="dxa"/>
            </w:tcMar>
          </w:tcPr>
          <w:p w14:paraId="40C63736" w14:textId="77777777" w:rsidR="000115B3" w:rsidRPr="00503375" w:rsidRDefault="000115B3" w:rsidP="000115B3">
            <w:pPr>
              <w:spacing w:after="0" w:line="360" w:lineRule="auto"/>
              <w:rPr>
                <w:color w:val="002060"/>
                <w:sz w:val="24"/>
                <w:szCs w:val="24"/>
              </w:rPr>
            </w:pPr>
            <w:r w:rsidRPr="00503375">
              <w:rPr>
                <w:rFonts w:ascii="Segoe UI Symbol" w:hAnsi="Segoe UI Symbol" w:cs="Segoe UI Symbol"/>
                <w:color w:val="002060"/>
                <w:sz w:val="24"/>
                <w:szCs w:val="24"/>
              </w:rPr>
              <w:t>☐</w:t>
            </w:r>
            <w:r w:rsidRPr="00503375">
              <w:rPr>
                <w:color w:val="002060"/>
                <w:sz w:val="24"/>
                <w:szCs w:val="24"/>
              </w:rPr>
              <w:t xml:space="preserve"> Yes</w:t>
            </w:r>
          </w:p>
        </w:tc>
        <w:tc>
          <w:tcPr>
            <w:tcW w:w="1770" w:type="dxa"/>
            <w:tcBorders>
              <w:bottom w:val="single" w:sz="8" w:space="0" w:color="000000"/>
              <w:right w:val="single" w:sz="8" w:space="0" w:color="000000"/>
            </w:tcBorders>
            <w:tcMar>
              <w:top w:w="100" w:type="dxa"/>
              <w:left w:w="120" w:type="dxa"/>
              <w:bottom w:w="100" w:type="dxa"/>
              <w:right w:w="120" w:type="dxa"/>
            </w:tcMar>
          </w:tcPr>
          <w:p w14:paraId="0F40EA23" w14:textId="77777777" w:rsidR="000115B3" w:rsidRPr="00503375" w:rsidRDefault="000115B3" w:rsidP="000115B3">
            <w:pPr>
              <w:spacing w:after="0" w:line="360" w:lineRule="auto"/>
              <w:rPr>
                <w:color w:val="002060"/>
                <w:sz w:val="24"/>
                <w:szCs w:val="24"/>
              </w:rPr>
            </w:pPr>
            <w:r w:rsidRPr="00503375">
              <w:rPr>
                <w:color w:val="002060"/>
                <w:sz w:val="24"/>
                <w:szCs w:val="24"/>
              </w:rPr>
              <w:t>Continue to question 3</w:t>
            </w:r>
          </w:p>
        </w:tc>
      </w:tr>
      <w:tr w:rsidR="000115B3" w:rsidRPr="00503375" w14:paraId="168EEAE3" w14:textId="77777777" w:rsidTr="00E15BFD">
        <w:trPr>
          <w:trHeight w:val="720"/>
        </w:trPr>
        <w:tc>
          <w:tcPr>
            <w:tcW w:w="510" w:type="dxa"/>
            <w:vMerge/>
            <w:tcBorders>
              <w:bottom w:val="single" w:sz="8" w:space="0" w:color="000000"/>
              <w:right w:val="single" w:sz="8" w:space="0" w:color="000000"/>
            </w:tcBorders>
            <w:tcMar>
              <w:top w:w="100" w:type="dxa"/>
              <w:left w:w="100" w:type="dxa"/>
              <w:bottom w:w="100" w:type="dxa"/>
              <w:right w:w="100" w:type="dxa"/>
            </w:tcMar>
          </w:tcPr>
          <w:p w14:paraId="1824C321" w14:textId="77777777" w:rsidR="000115B3" w:rsidRPr="00503375" w:rsidRDefault="000115B3" w:rsidP="000115B3">
            <w:pPr>
              <w:spacing w:after="0" w:line="360" w:lineRule="auto"/>
              <w:rPr>
                <w:sz w:val="24"/>
                <w:szCs w:val="24"/>
              </w:rPr>
            </w:pPr>
          </w:p>
        </w:tc>
        <w:tc>
          <w:tcPr>
            <w:tcW w:w="4980" w:type="dxa"/>
            <w:vMerge/>
            <w:tcBorders>
              <w:bottom w:val="single" w:sz="8" w:space="0" w:color="000000"/>
              <w:right w:val="single" w:sz="8" w:space="0" w:color="000000"/>
            </w:tcBorders>
            <w:tcMar>
              <w:top w:w="100" w:type="dxa"/>
              <w:left w:w="100" w:type="dxa"/>
              <w:bottom w:w="100" w:type="dxa"/>
              <w:right w:w="100" w:type="dxa"/>
            </w:tcMar>
          </w:tcPr>
          <w:p w14:paraId="555E8B99" w14:textId="77777777" w:rsidR="000115B3" w:rsidRPr="00503375" w:rsidRDefault="000115B3" w:rsidP="000115B3">
            <w:pPr>
              <w:widowControl w:val="0"/>
              <w:spacing w:after="0" w:line="360" w:lineRule="auto"/>
              <w:rPr>
                <w:sz w:val="24"/>
                <w:szCs w:val="24"/>
              </w:rPr>
            </w:pPr>
          </w:p>
        </w:tc>
        <w:tc>
          <w:tcPr>
            <w:tcW w:w="1860" w:type="dxa"/>
            <w:tcBorders>
              <w:bottom w:val="single" w:sz="8" w:space="0" w:color="000000"/>
              <w:right w:val="single" w:sz="8" w:space="0" w:color="000000"/>
            </w:tcBorders>
            <w:tcMar>
              <w:top w:w="100" w:type="dxa"/>
              <w:left w:w="120" w:type="dxa"/>
              <w:bottom w:w="100" w:type="dxa"/>
              <w:right w:w="120" w:type="dxa"/>
            </w:tcMar>
          </w:tcPr>
          <w:p w14:paraId="271E58C8" w14:textId="77777777" w:rsidR="000115B3" w:rsidRPr="00503375" w:rsidRDefault="000115B3" w:rsidP="000115B3">
            <w:pPr>
              <w:spacing w:after="0" w:line="360" w:lineRule="auto"/>
              <w:rPr>
                <w:color w:val="C00000"/>
                <w:sz w:val="24"/>
                <w:szCs w:val="24"/>
              </w:rPr>
            </w:pPr>
            <w:r w:rsidRPr="00503375">
              <w:rPr>
                <w:rFonts w:ascii="Segoe UI Symbol" w:hAnsi="Segoe UI Symbol" w:cs="Segoe UI Symbol"/>
                <w:color w:val="C00000"/>
                <w:sz w:val="24"/>
                <w:szCs w:val="24"/>
              </w:rPr>
              <w:t>☐</w:t>
            </w:r>
            <w:r w:rsidRPr="00503375">
              <w:rPr>
                <w:color w:val="C00000"/>
                <w:sz w:val="24"/>
                <w:szCs w:val="24"/>
              </w:rPr>
              <w:t xml:space="preserve"> No</w:t>
            </w:r>
          </w:p>
        </w:tc>
        <w:tc>
          <w:tcPr>
            <w:tcW w:w="1770" w:type="dxa"/>
            <w:tcBorders>
              <w:bottom w:val="single" w:sz="8" w:space="0" w:color="000000"/>
              <w:right w:val="single" w:sz="8" w:space="0" w:color="000000"/>
            </w:tcBorders>
            <w:tcMar>
              <w:top w:w="100" w:type="dxa"/>
              <w:left w:w="120" w:type="dxa"/>
              <w:bottom w:w="100" w:type="dxa"/>
              <w:right w:w="120" w:type="dxa"/>
            </w:tcMar>
          </w:tcPr>
          <w:p w14:paraId="5240AF38" w14:textId="77777777" w:rsidR="000115B3" w:rsidRPr="00503375" w:rsidRDefault="000115B3" w:rsidP="000115B3">
            <w:pPr>
              <w:spacing w:after="0" w:line="360" w:lineRule="auto"/>
              <w:rPr>
                <w:color w:val="C00000"/>
                <w:sz w:val="24"/>
                <w:szCs w:val="24"/>
              </w:rPr>
            </w:pPr>
            <w:r w:rsidRPr="00503375">
              <w:rPr>
                <w:color w:val="C00000"/>
                <w:sz w:val="24"/>
                <w:szCs w:val="24"/>
              </w:rPr>
              <w:t xml:space="preserve">STOP – study excluded  </w:t>
            </w:r>
          </w:p>
        </w:tc>
      </w:tr>
      <w:tr w:rsidR="000115B3" w:rsidRPr="00503375" w14:paraId="3F27C66D" w14:textId="77777777" w:rsidTr="00E15BFD">
        <w:trPr>
          <w:trHeight w:val="720"/>
        </w:trPr>
        <w:tc>
          <w:tcPr>
            <w:tcW w:w="510" w:type="dxa"/>
            <w:vMerge w:val="restart"/>
            <w:tcBorders>
              <w:left w:val="single" w:sz="8" w:space="0" w:color="000000"/>
              <w:bottom w:val="single" w:sz="8" w:space="0" w:color="000000"/>
              <w:right w:val="single" w:sz="8" w:space="0" w:color="000000"/>
            </w:tcBorders>
            <w:shd w:val="clear" w:color="auto" w:fill="FFFFFF"/>
            <w:tcMar>
              <w:top w:w="100" w:type="dxa"/>
              <w:left w:w="120" w:type="dxa"/>
              <w:bottom w:w="100" w:type="dxa"/>
              <w:right w:w="120" w:type="dxa"/>
            </w:tcMar>
          </w:tcPr>
          <w:p w14:paraId="03D5BD64" w14:textId="77777777" w:rsidR="000115B3" w:rsidRPr="00CB7C17" w:rsidRDefault="000115B3" w:rsidP="000115B3">
            <w:pPr>
              <w:spacing w:after="0" w:line="360" w:lineRule="auto"/>
              <w:rPr>
                <w:sz w:val="24"/>
                <w:szCs w:val="24"/>
              </w:rPr>
            </w:pPr>
            <w:r w:rsidRPr="00503375">
              <w:rPr>
                <w:sz w:val="24"/>
                <w:szCs w:val="24"/>
              </w:rPr>
              <w:t>Q3</w:t>
            </w:r>
          </w:p>
        </w:tc>
        <w:tc>
          <w:tcPr>
            <w:tcW w:w="4980" w:type="dxa"/>
            <w:vMerge w:val="restart"/>
            <w:tcBorders>
              <w:bottom w:val="single" w:sz="8" w:space="0" w:color="000000"/>
              <w:right w:val="single" w:sz="8" w:space="0" w:color="000000"/>
            </w:tcBorders>
            <w:shd w:val="clear" w:color="auto" w:fill="FFFFFF"/>
            <w:tcMar>
              <w:top w:w="100" w:type="dxa"/>
              <w:left w:w="120" w:type="dxa"/>
              <w:bottom w:w="100" w:type="dxa"/>
              <w:right w:w="120" w:type="dxa"/>
            </w:tcMar>
          </w:tcPr>
          <w:p w14:paraId="39CF5E46" w14:textId="77777777" w:rsidR="000115B3" w:rsidRPr="009E3D9A" w:rsidRDefault="000115B3" w:rsidP="000115B3">
            <w:pPr>
              <w:spacing w:after="0" w:line="360" w:lineRule="auto"/>
              <w:rPr>
                <w:sz w:val="24"/>
                <w:szCs w:val="24"/>
              </w:rPr>
            </w:pPr>
            <w:r w:rsidRPr="009E3D9A">
              <w:rPr>
                <w:sz w:val="24"/>
                <w:szCs w:val="24"/>
              </w:rPr>
              <w:t>Does this study describe its biopsy testing method?</w:t>
            </w:r>
          </w:p>
        </w:tc>
        <w:tc>
          <w:tcPr>
            <w:tcW w:w="1860" w:type="dxa"/>
            <w:tcBorders>
              <w:bottom w:val="single" w:sz="8" w:space="0" w:color="000000"/>
              <w:right w:val="single" w:sz="8" w:space="0" w:color="000000"/>
            </w:tcBorders>
            <w:shd w:val="clear" w:color="auto" w:fill="FFFFFF"/>
            <w:tcMar>
              <w:top w:w="100" w:type="dxa"/>
              <w:left w:w="120" w:type="dxa"/>
              <w:bottom w:w="100" w:type="dxa"/>
              <w:right w:w="120" w:type="dxa"/>
            </w:tcMar>
          </w:tcPr>
          <w:p w14:paraId="63607F11" w14:textId="77777777" w:rsidR="000115B3" w:rsidRPr="00503375" w:rsidRDefault="000115B3" w:rsidP="000115B3">
            <w:pPr>
              <w:spacing w:after="0" w:line="360" w:lineRule="auto"/>
              <w:rPr>
                <w:color w:val="002060"/>
                <w:sz w:val="24"/>
                <w:szCs w:val="24"/>
              </w:rPr>
            </w:pPr>
            <w:r w:rsidRPr="00503375">
              <w:rPr>
                <w:rFonts w:ascii="Segoe UI Symbol" w:hAnsi="Segoe UI Symbol" w:cs="Segoe UI Symbol"/>
                <w:color w:val="002060"/>
                <w:sz w:val="24"/>
                <w:szCs w:val="24"/>
              </w:rPr>
              <w:t>☐</w:t>
            </w:r>
            <w:r w:rsidRPr="00503375">
              <w:rPr>
                <w:color w:val="002060"/>
                <w:sz w:val="24"/>
                <w:szCs w:val="24"/>
              </w:rPr>
              <w:t xml:space="preserve"> Yes</w:t>
            </w:r>
          </w:p>
        </w:tc>
        <w:tc>
          <w:tcPr>
            <w:tcW w:w="1770" w:type="dxa"/>
            <w:tcBorders>
              <w:bottom w:val="single" w:sz="8" w:space="0" w:color="000000"/>
              <w:right w:val="single" w:sz="8" w:space="0" w:color="000000"/>
            </w:tcBorders>
            <w:shd w:val="clear" w:color="auto" w:fill="FFFFFF"/>
            <w:tcMar>
              <w:top w:w="100" w:type="dxa"/>
              <w:left w:w="120" w:type="dxa"/>
              <w:bottom w:w="100" w:type="dxa"/>
              <w:right w:w="120" w:type="dxa"/>
            </w:tcMar>
          </w:tcPr>
          <w:p w14:paraId="07F78EA3" w14:textId="77777777" w:rsidR="000115B3" w:rsidRPr="00503375" w:rsidRDefault="000115B3" w:rsidP="000115B3">
            <w:pPr>
              <w:spacing w:after="0" w:line="360" w:lineRule="auto"/>
              <w:rPr>
                <w:color w:val="002060"/>
                <w:sz w:val="24"/>
                <w:szCs w:val="24"/>
              </w:rPr>
            </w:pPr>
            <w:r w:rsidRPr="00503375">
              <w:rPr>
                <w:color w:val="002060"/>
                <w:sz w:val="24"/>
                <w:szCs w:val="24"/>
              </w:rPr>
              <w:t xml:space="preserve"> Continue to question 4</w:t>
            </w:r>
          </w:p>
        </w:tc>
      </w:tr>
      <w:tr w:rsidR="000115B3" w:rsidRPr="00503375" w14:paraId="6EC43EFB" w14:textId="77777777" w:rsidTr="00E15BFD">
        <w:trPr>
          <w:trHeight w:val="720"/>
        </w:trPr>
        <w:tc>
          <w:tcPr>
            <w:tcW w:w="510" w:type="dxa"/>
            <w:vMerge/>
            <w:tcBorders>
              <w:bottom w:val="single" w:sz="8" w:space="0" w:color="000000"/>
              <w:right w:val="single" w:sz="8" w:space="0" w:color="000000"/>
            </w:tcBorders>
            <w:tcMar>
              <w:top w:w="100" w:type="dxa"/>
              <w:left w:w="100" w:type="dxa"/>
              <w:bottom w:w="100" w:type="dxa"/>
              <w:right w:w="100" w:type="dxa"/>
            </w:tcMar>
          </w:tcPr>
          <w:p w14:paraId="73F41AD0" w14:textId="77777777" w:rsidR="000115B3" w:rsidRPr="00503375" w:rsidRDefault="000115B3" w:rsidP="000115B3">
            <w:pPr>
              <w:spacing w:after="0" w:line="360" w:lineRule="auto"/>
              <w:rPr>
                <w:sz w:val="24"/>
                <w:szCs w:val="24"/>
              </w:rPr>
            </w:pPr>
          </w:p>
        </w:tc>
        <w:tc>
          <w:tcPr>
            <w:tcW w:w="4980" w:type="dxa"/>
            <w:vMerge/>
            <w:tcBorders>
              <w:bottom w:val="single" w:sz="8" w:space="0" w:color="000000"/>
              <w:right w:val="single" w:sz="8" w:space="0" w:color="000000"/>
            </w:tcBorders>
            <w:tcMar>
              <w:top w:w="100" w:type="dxa"/>
              <w:left w:w="100" w:type="dxa"/>
              <w:bottom w:w="100" w:type="dxa"/>
              <w:right w:w="100" w:type="dxa"/>
            </w:tcMar>
          </w:tcPr>
          <w:p w14:paraId="76B587E2" w14:textId="77777777" w:rsidR="000115B3" w:rsidRPr="00503375" w:rsidRDefault="000115B3" w:rsidP="000115B3">
            <w:pPr>
              <w:widowControl w:val="0"/>
              <w:spacing w:after="0" w:line="360" w:lineRule="auto"/>
              <w:rPr>
                <w:sz w:val="24"/>
                <w:szCs w:val="24"/>
              </w:rPr>
            </w:pPr>
          </w:p>
        </w:tc>
        <w:tc>
          <w:tcPr>
            <w:tcW w:w="1860" w:type="dxa"/>
            <w:tcBorders>
              <w:bottom w:val="single" w:sz="8" w:space="0" w:color="000000"/>
              <w:right w:val="single" w:sz="8" w:space="0" w:color="000000"/>
            </w:tcBorders>
            <w:shd w:val="clear" w:color="auto" w:fill="FFFFFF"/>
            <w:tcMar>
              <w:top w:w="100" w:type="dxa"/>
              <w:left w:w="120" w:type="dxa"/>
              <w:bottom w:w="100" w:type="dxa"/>
              <w:right w:w="120" w:type="dxa"/>
            </w:tcMar>
          </w:tcPr>
          <w:p w14:paraId="2D2ADFB7" w14:textId="77777777" w:rsidR="000115B3" w:rsidRPr="00503375" w:rsidRDefault="000115B3" w:rsidP="000115B3">
            <w:pPr>
              <w:spacing w:after="0" w:line="360" w:lineRule="auto"/>
              <w:rPr>
                <w:color w:val="C00000"/>
                <w:sz w:val="24"/>
                <w:szCs w:val="24"/>
              </w:rPr>
            </w:pPr>
            <w:r w:rsidRPr="00503375">
              <w:rPr>
                <w:rFonts w:ascii="Segoe UI Symbol" w:hAnsi="Segoe UI Symbol" w:cs="Segoe UI Symbol"/>
                <w:color w:val="C00000"/>
                <w:sz w:val="24"/>
                <w:szCs w:val="24"/>
              </w:rPr>
              <w:t>☐</w:t>
            </w:r>
            <w:r w:rsidRPr="00503375">
              <w:rPr>
                <w:color w:val="C00000"/>
                <w:sz w:val="24"/>
                <w:szCs w:val="24"/>
              </w:rPr>
              <w:t xml:space="preserve"> No</w:t>
            </w:r>
          </w:p>
        </w:tc>
        <w:tc>
          <w:tcPr>
            <w:tcW w:w="1770" w:type="dxa"/>
            <w:tcBorders>
              <w:bottom w:val="single" w:sz="8" w:space="0" w:color="000000"/>
              <w:right w:val="single" w:sz="8" w:space="0" w:color="000000"/>
            </w:tcBorders>
            <w:shd w:val="clear" w:color="auto" w:fill="FFFFFF"/>
            <w:tcMar>
              <w:top w:w="100" w:type="dxa"/>
              <w:left w:w="120" w:type="dxa"/>
              <w:bottom w:w="100" w:type="dxa"/>
              <w:right w:w="120" w:type="dxa"/>
            </w:tcMar>
          </w:tcPr>
          <w:p w14:paraId="60D537A2" w14:textId="77777777" w:rsidR="000115B3" w:rsidRPr="00503375" w:rsidRDefault="000115B3" w:rsidP="000115B3">
            <w:pPr>
              <w:spacing w:after="0" w:line="360" w:lineRule="auto"/>
              <w:rPr>
                <w:color w:val="C00000"/>
                <w:sz w:val="24"/>
                <w:szCs w:val="24"/>
              </w:rPr>
            </w:pPr>
            <w:r w:rsidRPr="00503375">
              <w:rPr>
                <w:color w:val="C00000"/>
                <w:sz w:val="24"/>
                <w:szCs w:val="24"/>
              </w:rPr>
              <w:t xml:space="preserve">STOP – study excluded </w:t>
            </w:r>
          </w:p>
        </w:tc>
      </w:tr>
      <w:tr w:rsidR="000115B3" w:rsidRPr="00503375" w14:paraId="564566E5" w14:textId="77777777" w:rsidTr="00E15BFD">
        <w:trPr>
          <w:trHeight w:val="720"/>
        </w:trPr>
        <w:tc>
          <w:tcPr>
            <w:tcW w:w="510" w:type="dxa"/>
            <w:tcBorders>
              <w:left w:val="single" w:sz="8" w:space="0" w:color="000000"/>
              <w:right w:val="single" w:sz="8" w:space="0" w:color="000000"/>
            </w:tcBorders>
            <w:shd w:val="clear" w:color="auto" w:fill="E7E6E6"/>
            <w:tcMar>
              <w:top w:w="100" w:type="dxa"/>
              <w:left w:w="120" w:type="dxa"/>
              <w:bottom w:w="100" w:type="dxa"/>
              <w:right w:w="120" w:type="dxa"/>
            </w:tcMar>
          </w:tcPr>
          <w:p w14:paraId="79B10A0F" w14:textId="77777777" w:rsidR="000115B3" w:rsidRPr="00CB7C17" w:rsidRDefault="000115B3" w:rsidP="000115B3">
            <w:pPr>
              <w:spacing w:after="0" w:line="360" w:lineRule="auto"/>
              <w:rPr>
                <w:color w:val="C00000"/>
                <w:sz w:val="24"/>
                <w:szCs w:val="24"/>
              </w:rPr>
            </w:pPr>
            <w:r w:rsidRPr="00503375">
              <w:rPr>
                <w:color w:val="C00000"/>
                <w:sz w:val="24"/>
                <w:szCs w:val="24"/>
              </w:rPr>
              <w:t>Q4</w:t>
            </w:r>
          </w:p>
        </w:tc>
        <w:tc>
          <w:tcPr>
            <w:tcW w:w="4980" w:type="dxa"/>
            <w:tcBorders>
              <w:right w:val="single" w:sz="8" w:space="0" w:color="000000"/>
            </w:tcBorders>
            <w:shd w:val="clear" w:color="auto" w:fill="E7E6E6"/>
            <w:tcMar>
              <w:top w:w="100" w:type="dxa"/>
              <w:left w:w="120" w:type="dxa"/>
              <w:bottom w:w="100" w:type="dxa"/>
              <w:right w:w="120" w:type="dxa"/>
            </w:tcMar>
          </w:tcPr>
          <w:p w14:paraId="17DBCA6D" w14:textId="77777777" w:rsidR="000115B3" w:rsidRPr="009E3D9A" w:rsidRDefault="000115B3" w:rsidP="000115B3">
            <w:pPr>
              <w:spacing w:after="0" w:line="360" w:lineRule="auto"/>
              <w:rPr>
                <w:color w:val="C00000"/>
                <w:sz w:val="24"/>
                <w:szCs w:val="24"/>
              </w:rPr>
            </w:pPr>
            <w:r w:rsidRPr="009E3D9A">
              <w:rPr>
                <w:color w:val="C00000"/>
                <w:sz w:val="24"/>
                <w:szCs w:val="24"/>
              </w:rPr>
              <w:t>Does this study report performance measures or outcomes?</w:t>
            </w: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65F17D81" w14:textId="77777777" w:rsidR="000115B3" w:rsidRPr="00503375" w:rsidRDefault="000115B3" w:rsidP="000115B3">
            <w:pPr>
              <w:spacing w:after="0" w:line="360" w:lineRule="auto"/>
              <w:rPr>
                <w:color w:val="002060"/>
                <w:sz w:val="24"/>
                <w:szCs w:val="24"/>
              </w:rPr>
            </w:pPr>
          </w:p>
        </w:tc>
        <w:tc>
          <w:tcPr>
            <w:tcW w:w="1770" w:type="dxa"/>
            <w:tcBorders>
              <w:bottom w:val="single" w:sz="8" w:space="0" w:color="000000"/>
              <w:right w:val="single" w:sz="8" w:space="0" w:color="000000"/>
            </w:tcBorders>
            <w:shd w:val="clear" w:color="auto" w:fill="E7E6E6"/>
            <w:tcMar>
              <w:top w:w="100" w:type="dxa"/>
              <w:left w:w="120" w:type="dxa"/>
              <w:bottom w:w="100" w:type="dxa"/>
              <w:right w:w="120" w:type="dxa"/>
            </w:tcMar>
          </w:tcPr>
          <w:p w14:paraId="7C68A9C2" w14:textId="77777777" w:rsidR="000115B3" w:rsidRPr="00503375" w:rsidRDefault="000115B3" w:rsidP="000115B3">
            <w:pPr>
              <w:spacing w:after="0" w:line="360" w:lineRule="auto"/>
              <w:rPr>
                <w:color w:val="002060"/>
                <w:sz w:val="24"/>
                <w:szCs w:val="24"/>
              </w:rPr>
            </w:pPr>
          </w:p>
        </w:tc>
      </w:tr>
      <w:tr w:rsidR="000115B3" w:rsidRPr="00503375" w14:paraId="757D388B" w14:textId="77777777" w:rsidTr="00E15BFD">
        <w:trPr>
          <w:trHeight w:val="720"/>
        </w:trPr>
        <w:tc>
          <w:tcPr>
            <w:tcW w:w="510" w:type="dxa"/>
            <w:vMerge w:val="restart"/>
            <w:tcBorders>
              <w:left w:val="single" w:sz="8" w:space="0" w:color="000000"/>
              <w:right w:val="single" w:sz="8" w:space="0" w:color="000000"/>
            </w:tcBorders>
            <w:shd w:val="clear" w:color="auto" w:fill="E7E6E6"/>
            <w:tcMar>
              <w:top w:w="100" w:type="dxa"/>
              <w:left w:w="120" w:type="dxa"/>
              <w:bottom w:w="100" w:type="dxa"/>
              <w:right w:w="120" w:type="dxa"/>
            </w:tcMar>
          </w:tcPr>
          <w:p w14:paraId="3F893CED" w14:textId="77777777" w:rsidR="000115B3" w:rsidRPr="00CB7C17" w:rsidRDefault="000115B3" w:rsidP="000115B3">
            <w:pPr>
              <w:spacing w:after="0" w:line="360" w:lineRule="auto"/>
              <w:rPr>
                <w:color w:val="C00000"/>
                <w:sz w:val="24"/>
                <w:szCs w:val="24"/>
              </w:rPr>
            </w:pPr>
            <w:r w:rsidRPr="00503375">
              <w:rPr>
                <w:color w:val="C00000"/>
                <w:sz w:val="24"/>
                <w:szCs w:val="24"/>
              </w:rPr>
              <w:t>4a.</w:t>
            </w:r>
          </w:p>
        </w:tc>
        <w:tc>
          <w:tcPr>
            <w:tcW w:w="4980" w:type="dxa"/>
            <w:vMerge w:val="restart"/>
            <w:tcBorders>
              <w:right w:val="single" w:sz="8" w:space="0" w:color="000000"/>
            </w:tcBorders>
            <w:shd w:val="clear" w:color="auto" w:fill="E7E6E6"/>
            <w:tcMar>
              <w:top w:w="100" w:type="dxa"/>
              <w:left w:w="120" w:type="dxa"/>
              <w:bottom w:w="100" w:type="dxa"/>
              <w:right w:w="120" w:type="dxa"/>
            </w:tcMar>
          </w:tcPr>
          <w:p w14:paraId="0EF332DB" w14:textId="77777777" w:rsidR="000115B3" w:rsidRPr="009E3D9A" w:rsidRDefault="000115B3" w:rsidP="000115B3">
            <w:pPr>
              <w:spacing w:after="0" w:line="360" w:lineRule="auto"/>
              <w:rPr>
                <w:color w:val="C00000"/>
                <w:sz w:val="24"/>
                <w:szCs w:val="24"/>
              </w:rPr>
            </w:pPr>
            <w:r w:rsidRPr="009E3D9A">
              <w:rPr>
                <w:color w:val="C00000"/>
                <w:sz w:val="24"/>
                <w:szCs w:val="24"/>
              </w:rPr>
              <w:t>Performance Measures</w:t>
            </w: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22F2BE79" w14:textId="77777777" w:rsidR="000115B3" w:rsidRPr="00503375" w:rsidRDefault="000115B3" w:rsidP="000115B3">
            <w:pPr>
              <w:spacing w:after="0" w:line="360" w:lineRule="auto"/>
              <w:rPr>
                <w:color w:val="002060"/>
                <w:sz w:val="24"/>
                <w:szCs w:val="24"/>
              </w:rPr>
            </w:pPr>
            <w:r w:rsidRPr="00503375">
              <w:rPr>
                <w:rFonts w:ascii="Segoe UI Symbol" w:hAnsi="Segoe UI Symbol" w:cs="Segoe UI Symbol"/>
                <w:color w:val="002060"/>
                <w:sz w:val="24"/>
                <w:szCs w:val="24"/>
              </w:rPr>
              <w:t>☐</w:t>
            </w:r>
            <w:r w:rsidRPr="00503375">
              <w:rPr>
                <w:color w:val="002060"/>
                <w:sz w:val="24"/>
                <w:szCs w:val="24"/>
              </w:rPr>
              <w:t xml:space="preserve"> Yes</w:t>
            </w:r>
          </w:p>
        </w:tc>
        <w:tc>
          <w:tcPr>
            <w:tcW w:w="1770" w:type="dxa"/>
            <w:vMerge w:val="restart"/>
            <w:tcBorders>
              <w:bottom w:val="single" w:sz="8" w:space="0" w:color="000000"/>
              <w:right w:val="single" w:sz="8" w:space="0" w:color="000000"/>
            </w:tcBorders>
            <w:shd w:val="clear" w:color="auto" w:fill="E7E6E6"/>
            <w:tcMar>
              <w:top w:w="100" w:type="dxa"/>
              <w:left w:w="120" w:type="dxa"/>
              <w:bottom w:w="100" w:type="dxa"/>
              <w:right w:w="120" w:type="dxa"/>
            </w:tcMar>
          </w:tcPr>
          <w:p w14:paraId="5581E34D" w14:textId="77777777" w:rsidR="000115B3" w:rsidRPr="00503375" w:rsidRDefault="000115B3" w:rsidP="000115B3">
            <w:pPr>
              <w:spacing w:after="0" w:line="360" w:lineRule="auto"/>
              <w:rPr>
                <w:color w:val="002060"/>
                <w:sz w:val="24"/>
                <w:szCs w:val="24"/>
              </w:rPr>
            </w:pPr>
            <w:r w:rsidRPr="00503375">
              <w:rPr>
                <w:color w:val="002060"/>
                <w:sz w:val="24"/>
                <w:szCs w:val="24"/>
              </w:rPr>
              <w:t>Continue to question 4b.</w:t>
            </w:r>
          </w:p>
          <w:p w14:paraId="72F9D56A" w14:textId="77777777" w:rsidR="000115B3" w:rsidRPr="00503375" w:rsidRDefault="000115B3" w:rsidP="000115B3">
            <w:pPr>
              <w:spacing w:after="0" w:line="360" w:lineRule="auto"/>
              <w:rPr>
                <w:color w:val="002060"/>
                <w:sz w:val="24"/>
                <w:szCs w:val="24"/>
              </w:rPr>
            </w:pPr>
            <w:r w:rsidRPr="00503375">
              <w:rPr>
                <w:color w:val="002060"/>
                <w:sz w:val="24"/>
                <w:szCs w:val="24"/>
              </w:rPr>
              <w:t xml:space="preserve"> </w:t>
            </w:r>
          </w:p>
        </w:tc>
      </w:tr>
      <w:tr w:rsidR="000115B3" w:rsidRPr="00503375" w14:paraId="48D01A1E" w14:textId="77777777" w:rsidTr="00E15BFD">
        <w:trPr>
          <w:trHeight w:val="980"/>
        </w:trPr>
        <w:tc>
          <w:tcPr>
            <w:tcW w:w="510" w:type="dxa"/>
            <w:vMerge/>
            <w:tcBorders>
              <w:right w:val="single" w:sz="8" w:space="0" w:color="000000"/>
            </w:tcBorders>
            <w:tcMar>
              <w:top w:w="100" w:type="dxa"/>
              <w:left w:w="100" w:type="dxa"/>
              <w:bottom w:w="100" w:type="dxa"/>
              <w:right w:w="100" w:type="dxa"/>
            </w:tcMar>
          </w:tcPr>
          <w:p w14:paraId="5FEF2235" w14:textId="77777777" w:rsidR="000115B3" w:rsidRPr="00503375" w:rsidRDefault="000115B3" w:rsidP="000115B3">
            <w:pPr>
              <w:spacing w:after="0" w:line="360" w:lineRule="auto"/>
              <w:rPr>
                <w:sz w:val="24"/>
                <w:szCs w:val="24"/>
              </w:rPr>
            </w:pPr>
          </w:p>
        </w:tc>
        <w:tc>
          <w:tcPr>
            <w:tcW w:w="4980" w:type="dxa"/>
            <w:vMerge/>
            <w:tcBorders>
              <w:right w:val="single" w:sz="8" w:space="0" w:color="000000"/>
            </w:tcBorders>
            <w:tcMar>
              <w:top w:w="100" w:type="dxa"/>
              <w:left w:w="100" w:type="dxa"/>
              <w:bottom w:w="100" w:type="dxa"/>
              <w:right w:w="100" w:type="dxa"/>
            </w:tcMar>
          </w:tcPr>
          <w:p w14:paraId="740032E0" w14:textId="77777777" w:rsidR="000115B3" w:rsidRPr="00503375" w:rsidRDefault="000115B3" w:rsidP="000115B3">
            <w:pPr>
              <w:widowControl w:val="0"/>
              <w:spacing w:after="0" w:line="360" w:lineRule="auto"/>
              <w:rPr>
                <w:sz w:val="24"/>
                <w:szCs w:val="24"/>
              </w:rPr>
            </w:pP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46ACC398" w14:textId="77777777" w:rsidR="000115B3" w:rsidRPr="00503375" w:rsidRDefault="000115B3" w:rsidP="000115B3">
            <w:pPr>
              <w:spacing w:after="0" w:line="360" w:lineRule="auto"/>
              <w:rPr>
                <w:color w:val="002060"/>
                <w:sz w:val="24"/>
                <w:szCs w:val="24"/>
              </w:rPr>
            </w:pPr>
            <w:r w:rsidRPr="00503375">
              <w:rPr>
                <w:rFonts w:ascii="Segoe UI Symbol" w:hAnsi="Segoe UI Symbol" w:cs="Segoe UI Symbol"/>
                <w:color w:val="002060"/>
                <w:sz w:val="24"/>
                <w:szCs w:val="24"/>
              </w:rPr>
              <w:t>☐</w:t>
            </w:r>
            <w:r w:rsidRPr="00503375">
              <w:rPr>
                <w:color w:val="002060"/>
                <w:sz w:val="24"/>
                <w:szCs w:val="24"/>
              </w:rPr>
              <w:t xml:space="preserve"> No</w:t>
            </w:r>
          </w:p>
        </w:tc>
        <w:tc>
          <w:tcPr>
            <w:tcW w:w="1770" w:type="dxa"/>
            <w:vMerge/>
            <w:tcBorders>
              <w:bottom w:val="single" w:sz="8" w:space="0" w:color="000000"/>
              <w:right w:val="single" w:sz="8" w:space="0" w:color="000000"/>
            </w:tcBorders>
            <w:shd w:val="clear" w:color="auto" w:fill="E7E6E6"/>
            <w:tcMar>
              <w:top w:w="100" w:type="dxa"/>
              <w:left w:w="120" w:type="dxa"/>
              <w:bottom w:w="100" w:type="dxa"/>
              <w:right w:w="120" w:type="dxa"/>
            </w:tcMar>
          </w:tcPr>
          <w:p w14:paraId="6CD880BF" w14:textId="77777777" w:rsidR="000115B3" w:rsidRPr="00503375" w:rsidRDefault="000115B3" w:rsidP="000115B3">
            <w:pPr>
              <w:spacing w:after="0" w:line="360" w:lineRule="auto"/>
              <w:rPr>
                <w:color w:val="002060"/>
                <w:sz w:val="24"/>
                <w:szCs w:val="24"/>
              </w:rPr>
            </w:pPr>
          </w:p>
        </w:tc>
      </w:tr>
      <w:tr w:rsidR="000115B3" w:rsidRPr="00503375" w14:paraId="1DBE28F0" w14:textId="77777777" w:rsidTr="00E15BFD">
        <w:trPr>
          <w:trHeight w:val="980"/>
        </w:trPr>
        <w:tc>
          <w:tcPr>
            <w:tcW w:w="510" w:type="dxa"/>
            <w:vMerge w:val="restart"/>
            <w:tcBorders>
              <w:right w:val="single" w:sz="8" w:space="0" w:color="000000"/>
            </w:tcBorders>
            <w:tcMar>
              <w:top w:w="100" w:type="dxa"/>
              <w:left w:w="100" w:type="dxa"/>
              <w:bottom w:w="100" w:type="dxa"/>
              <w:right w:w="100" w:type="dxa"/>
            </w:tcMar>
          </w:tcPr>
          <w:p w14:paraId="7286DF1D" w14:textId="77777777" w:rsidR="000115B3" w:rsidRPr="00CB7C17" w:rsidRDefault="000115B3" w:rsidP="000115B3">
            <w:pPr>
              <w:spacing w:after="0" w:line="360" w:lineRule="auto"/>
              <w:rPr>
                <w:sz w:val="24"/>
                <w:szCs w:val="24"/>
              </w:rPr>
            </w:pPr>
            <w:r w:rsidRPr="00503375">
              <w:rPr>
                <w:sz w:val="24"/>
                <w:szCs w:val="24"/>
              </w:rPr>
              <w:lastRenderedPageBreak/>
              <w:t>4b.</w:t>
            </w:r>
          </w:p>
        </w:tc>
        <w:tc>
          <w:tcPr>
            <w:tcW w:w="4980" w:type="dxa"/>
            <w:vMerge w:val="restart"/>
            <w:tcBorders>
              <w:right w:val="single" w:sz="8" w:space="0" w:color="000000"/>
            </w:tcBorders>
            <w:tcMar>
              <w:top w:w="100" w:type="dxa"/>
              <w:left w:w="100" w:type="dxa"/>
              <w:bottom w:w="100" w:type="dxa"/>
              <w:right w:w="100" w:type="dxa"/>
            </w:tcMar>
          </w:tcPr>
          <w:p w14:paraId="3B2A6328" w14:textId="77777777" w:rsidR="000115B3" w:rsidRPr="009E3D9A" w:rsidRDefault="000115B3" w:rsidP="000115B3">
            <w:pPr>
              <w:widowControl w:val="0"/>
              <w:spacing w:after="0" w:line="360" w:lineRule="auto"/>
              <w:rPr>
                <w:sz w:val="24"/>
                <w:szCs w:val="24"/>
              </w:rPr>
            </w:pPr>
            <w:r w:rsidRPr="009E3D9A">
              <w:rPr>
                <w:sz w:val="24"/>
                <w:szCs w:val="24"/>
              </w:rPr>
              <w:t>Outcomes</w:t>
            </w: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642AC6AD" w14:textId="77777777" w:rsidR="000115B3" w:rsidRPr="00503375" w:rsidRDefault="000115B3" w:rsidP="000115B3">
            <w:pPr>
              <w:spacing w:after="0" w:line="360" w:lineRule="auto"/>
              <w:rPr>
                <w:sz w:val="24"/>
                <w:szCs w:val="24"/>
              </w:rPr>
            </w:pPr>
            <w:r w:rsidRPr="00503375">
              <w:rPr>
                <w:rFonts w:ascii="Segoe UI Symbol" w:hAnsi="Segoe UI Symbol" w:cs="Segoe UI Symbol"/>
                <w:sz w:val="24"/>
                <w:szCs w:val="24"/>
              </w:rPr>
              <w:t>☐</w:t>
            </w:r>
            <w:r w:rsidRPr="00503375">
              <w:rPr>
                <w:sz w:val="24"/>
                <w:szCs w:val="24"/>
              </w:rPr>
              <w:t xml:space="preserve"> Yes</w:t>
            </w:r>
          </w:p>
        </w:tc>
        <w:tc>
          <w:tcPr>
            <w:tcW w:w="1770" w:type="dxa"/>
            <w:vMerge w:val="restart"/>
            <w:tcBorders>
              <w:bottom w:val="single" w:sz="8" w:space="0" w:color="000000"/>
              <w:right w:val="single" w:sz="8" w:space="0" w:color="000000"/>
            </w:tcBorders>
            <w:shd w:val="clear" w:color="auto" w:fill="E7E6E6"/>
            <w:tcMar>
              <w:top w:w="100" w:type="dxa"/>
              <w:left w:w="120" w:type="dxa"/>
              <w:bottom w:w="100" w:type="dxa"/>
              <w:right w:w="120" w:type="dxa"/>
            </w:tcMar>
          </w:tcPr>
          <w:p w14:paraId="5814D02F" w14:textId="77777777" w:rsidR="000115B3" w:rsidRPr="00503375" w:rsidRDefault="000115B3" w:rsidP="000115B3">
            <w:pPr>
              <w:spacing w:after="0" w:line="360" w:lineRule="auto"/>
              <w:rPr>
                <w:color w:val="FF0000"/>
                <w:sz w:val="24"/>
                <w:szCs w:val="24"/>
              </w:rPr>
            </w:pPr>
            <w:r w:rsidRPr="00503375">
              <w:rPr>
                <w:color w:val="FF0000"/>
                <w:sz w:val="24"/>
                <w:szCs w:val="24"/>
              </w:rPr>
              <w:t xml:space="preserve">If NO to BOTH 4a and 4b, STOP-study excluded. </w:t>
            </w:r>
          </w:p>
          <w:p w14:paraId="31838626" w14:textId="77777777" w:rsidR="000115B3" w:rsidRPr="00503375" w:rsidRDefault="000115B3" w:rsidP="000115B3">
            <w:pPr>
              <w:spacing w:after="0" w:line="360" w:lineRule="auto"/>
              <w:rPr>
                <w:color w:val="002060"/>
                <w:sz w:val="24"/>
                <w:szCs w:val="24"/>
              </w:rPr>
            </w:pPr>
            <w:r w:rsidRPr="00503375">
              <w:rPr>
                <w:color w:val="002060"/>
                <w:sz w:val="24"/>
                <w:szCs w:val="24"/>
              </w:rPr>
              <w:t xml:space="preserve">Otherwise continue to exclusion criteria </w:t>
            </w:r>
          </w:p>
        </w:tc>
      </w:tr>
      <w:tr w:rsidR="000115B3" w:rsidRPr="00503375" w14:paraId="1ADE36A0" w14:textId="77777777" w:rsidTr="00E15BFD">
        <w:trPr>
          <w:trHeight w:val="1020"/>
        </w:trPr>
        <w:tc>
          <w:tcPr>
            <w:tcW w:w="510" w:type="dxa"/>
            <w:vMerge/>
            <w:tcBorders>
              <w:right w:val="single" w:sz="8" w:space="0" w:color="000000"/>
            </w:tcBorders>
            <w:tcMar>
              <w:top w:w="100" w:type="dxa"/>
              <w:left w:w="100" w:type="dxa"/>
              <w:bottom w:w="100" w:type="dxa"/>
              <w:right w:w="100" w:type="dxa"/>
            </w:tcMar>
          </w:tcPr>
          <w:p w14:paraId="23353D74" w14:textId="77777777" w:rsidR="000115B3" w:rsidRPr="00503375" w:rsidRDefault="000115B3" w:rsidP="000115B3">
            <w:pPr>
              <w:spacing w:after="0" w:line="360" w:lineRule="auto"/>
              <w:rPr>
                <w:sz w:val="24"/>
                <w:szCs w:val="24"/>
              </w:rPr>
            </w:pPr>
          </w:p>
        </w:tc>
        <w:tc>
          <w:tcPr>
            <w:tcW w:w="4980" w:type="dxa"/>
            <w:vMerge/>
            <w:tcBorders>
              <w:right w:val="single" w:sz="8" w:space="0" w:color="000000"/>
            </w:tcBorders>
            <w:tcMar>
              <w:top w:w="100" w:type="dxa"/>
              <w:left w:w="100" w:type="dxa"/>
              <w:bottom w:w="100" w:type="dxa"/>
              <w:right w:w="100" w:type="dxa"/>
            </w:tcMar>
          </w:tcPr>
          <w:p w14:paraId="4C8362CE" w14:textId="77777777" w:rsidR="000115B3" w:rsidRPr="00503375" w:rsidRDefault="000115B3" w:rsidP="000115B3">
            <w:pPr>
              <w:widowControl w:val="0"/>
              <w:spacing w:after="0" w:line="360" w:lineRule="auto"/>
              <w:rPr>
                <w:sz w:val="24"/>
                <w:szCs w:val="24"/>
              </w:rPr>
            </w:pPr>
          </w:p>
        </w:tc>
        <w:tc>
          <w:tcPr>
            <w:tcW w:w="1860" w:type="dxa"/>
            <w:tcBorders>
              <w:bottom w:val="single" w:sz="8" w:space="0" w:color="000000"/>
              <w:right w:val="single" w:sz="8" w:space="0" w:color="000000"/>
            </w:tcBorders>
            <w:shd w:val="clear" w:color="auto" w:fill="E7E6E6"/>
            <w:tcMar>
              <w:top w:w="100" w:type="dxa"/>
              <w:left w:w="120" w:type="dxa"/>
              <w:bottom w:w="100" w:type="dxa"/>
              <w:right w:w="120" w:type="dxa"/>
            </w:tcMar>
          </w:tcPr>
          <w:p w14:paraId="6772669B" w14:textId="77777777" w:rsidR="000115B3" w:rsidRPr="00503375" w:rsidRDefault="000115B3" w:rsidP="000115B3">
            <w:pPr>
              <w:spacing w:after="0" w:line="360" w:lineRule="auto"/>
              <w:rPr>
                <w:sz w:val="24"/>
                <w:szCs w:val="24"/>
              </w:rPr>
            </w:pPr>
            <w:r w:rsidRPr="00503375">
              <w:rPr>
                <w:rFonts w:ascii="Segoe UI Symbol" w:hAnsi="Segoe UI Symbol" w:cs="Segoe UI Symbol"/>
                <w:sz w:val="24"/>
                <w:szCs w:val="24"/>
              </w:rPr>
              <w:t>☐</w:t>
            </w:r>
            <w:r w:rsidRPr="00503375">
              <w:rPr>
                <w:sz w:val="24"/>
                <w:szCs w:val="24"/>
              </w:rPr>
              <w:t xml:space="preserve"> No</w:t>
            </w:r>
          </w:p>
        </w:tc>
        <w:tc>
          <w:tcPr>
            <w:tcW w:w="1770" w:type="dxa"/>
            <w:vMerge/>
            <w:tcBorders>
              <w:bottom w:val="single" w:sz="8" w:space="0" w:color="000000"/>
              <w:right w:val="single" w:sz="8" w:space="0" w:color="000000"/>
            </w:tcBorders>
            <w:shd w:val="clear" w:color="auto" w:fill="E7E6E6"/>
            <w:tcMar>
              <w:top w:w="100" w:type="dxa"/>
              <w:left w:w="120" w:type="dxa"/>
              <w:bottom w:w="100" w:type="dxa"/>
              <w:right w:w="120" w:type="dxa"/>
            </w:tcMar>
          </w:tcPr>
          <w:p w14:paraId="2AD7261F" w14:textId="77777777" w:rsidR="000115B3" w:rsidRPr="00503375" w:rsidRDefault="000115B3" w:rsidP="000115B3">
            <w:pPr>
              <w:spacing w:after="0" w:line="360" w:lineRule="auto"/>
              <w:rPr>
                <w:color w:val="002060"/>
                <w:sz w:val="24"/>
                <w:szCs w:val="24"/>
              </w:rPr>
            </w:pPr>
          </w:p>
        </w:tc>
      </w:tr>
    </w:tbl>
    <w:p w14:paraId="59E256EA" w14:textId="64D7CA1E" w:rsidR="000115B3" w:rsidRPr="00503375" w:rsidRDefault="000C4DAB" w:rsidP="000115B3">
      <w:pPr>
        <w:spacing w:after="0" w:line="360" w:lineRule="auto"/>
        <w:rPr>
          <w:sz w:val="24"/>
          <w:szCs w:val="24"/>
        </w:rPr>
      </w:pPr>
      <w:r>
        <w:rPr>
          <w:sz w:val="24"/>
          <w:szCs w:val="24"/>
        </w:rPr>
        <w:t>HER</w:t>
      </w:r>
      <w:r w:rsidR="00A57239">
        <w:rPr>
          <w:sz w:val="24"/>
          <w:szCs w:val="24"/>
        </w:rPr>
        <w:t>2</w:t>
      </w:r>
      <w:r>
        <w:rPr>
          <w:sz w:val="24"/>
          <w:szCs w:val="24"/>
        </w:rPr>
        <w:t>-,</w:t>
      </w:r>
      <w:r w:rsidR="00A57239">
        <w:rPr>
          <w:sz w:val="24"/>
          <w:szCs w:val="24"/>
        </w:rPr>
        <w:t xml:space="preserve"> </w:t>
      </w:r>
      <w:r w:rsidR="00A57239" w:rsidRPr="00A57239">
        <w:rPr>
          <w:sz w:val="24"/>
          <w:szCs w:val="24"/>
        </w:rPr>
        <w:t>human epidermal growth factor receptor 2</w:t>
      </w:r>
      <w:r w:rsidR="00A57239">
        <w:rPr>
          <w:sz w:val="24"/>
          <w:szCs w:val="24"/>
        </w:rPr>
        <w:t xml:space="preserve"> negative;</w:t>
      </w:r>
      <w:r>
        <w:rPr>
          <w:sz w:val="24"/>
          <w:szCs w:val="24"/>
        </w:rPr>
        <w:t xml:space="preserve"> </w:t>
      </w:r>
      <w:r w:rsidR="00A57239">
        <w:rPr>
          <w:sz w:val="24"/>
          <w:szCs w:val="24"/>
        </w:rPr>
        <w:t xml:space="preserve">HR+, hormone receptor positive; </w:t>
      </w:r>
      <w:r w:rsidRPr="000C4DAB">
        <w:rPr>
          <w:sz w:val="24"/>
          <w:szCs w:val="24"/>
        </w:rPr>
        <w:t>PIK3CA, phosphatidylinositol-4,5-bisphosphate 3-kinase catalytic subunit alpha</w:t>
      </w:r>
    </w:p>
    <w:p w14:paraId="5B2D3116" w14:textId="5A80618B" w:rsidR="000115B3" w:rsidRPr="009E3D9A" w:rsidRDefault="000115B3" w:rsidP="000115B3">
      <w:pPr>
        <w:spacing w:after="0" w:line="360" w:lineRule="auto"/>
        <w:rPr>
          <w:sz w:val="24"/>
          <w:szCs w:val="24"/>
        </w:rPr>
      </w:pPr>
      <w:r w:rsidRPr="00CB7C17">
        <w:rPr>
          <w:sz w:val="24"/>
          <w:szCs w:val="24"/>
        </w:rPr>
        <w:t>______________________________________________________________________________</w:t>
      </w:r>
    </w:p>
    <w:p w14:paraId="6FC11047" w14:textId="77777777" w:rsidR="000115B3" w:rsidRPr="00503375" w:rsidRDefault="000115B3" w:rsidP="000115B3">
      <w:pPr>
        <w:spacing w:after="0" w:line="360" w:lineRule="auto"/>
        <w:rPr>
          <w:sz w:val="24"/>
          <w:szCs w:val="24"/>
        </w:rPr>
      </w:pPr>
      <w:r w:rsidRPr="00503375">
        <w:rPr>
          <w:sz w:val="24"/>
          <w:szCs w:val="24"/>
        </w:rPr>
        <w:t>Note any additional reason(s) for exclusion below. (Check all that apply)</w:t>
      </w:r>
    </w:p>
    <w:p w14:paraId="5C9A5439" w14:textId="77777777" w:rsidR="000115B3" w:rsidRPr="00503375" w:rsidRDefault="000115B3" w:rsidP="000115B3">
      <w:pPr>
        <w:spacing w:after="0" w:line="360" w:lineRule="auto"/>
        <w:rPr>
          <w:sz w:val="24"/>
          <w:szCs w:val="24"/>
        </w:rPr>
        <w:sectPr w:rsidR="000115B3" w:rsidRPr="00503375" w:rsidSect="00E15BFD">
          <w:footerReference w:type="default" r:id="rId7"/>
          <w:pgSz w:w="12240" w:h="15840"/>
          <w:pgMar w:top="1440" w:right="1440" w:bottom="1440" w:left="1440" w:header="0" w:footer="720" w:gutter="0"/>
          <w:pgNumType w:start="1"/>
          <w:cols w:space="720"/>
        </w:sectPr>
      </w:pPr>
    </w:p>
    <w:p w14:paraId="279E0638" w14:textId="77777777" w:rsidR="000115B3" w:rsidRPr="00503375" w:rsidRDefault="000115B3" w:rsidP="000115B3">
      <w:pPr>
        <w:spacing w:after="0" w:line="360" w:lineRule="auto"/>
        <w:ind w:firstLine="720"/>
        <w:rPr>
          <w:sz w:val="24"/>
          <w:szCs w:val="24"/>
        </w:rPr>
      </w:pPr>
      <w:r w:rsidRPr="00503375">
        <w:rPr>
          <w:rFonts w:ascii="Segoe UI Symbol" w:hAnsi="Segoe UI Symbol" w:cs="Segoe UI Symbol"/>
          <w:sz w:val="24"/>
          <w:szCs w:val="24"/>
        </w:rPr>
        <w:t>☐</w:t>
      </w:r>
      <w:r w:rsidRPr="00503375">
        <w:rPr>
          <w:sz w:val="24"/>
          <w:szCs w:val="24"/>
        </w:rPr>
        <w:t xml:space="preserve"> Editorial/Letter</w:t>
      </w:r>
    </w:p>
    <w:p w14:paraId="74616151" w14:textId="77777777" w:rsidR="000115B3" w:rsidRPr="00503375" w:rsidRDefault="000115B3" w:rsidP="000115B3">
      <w:pPr>
        <w:spacing w:after="0" w:line="360" w:lineRule="auto"/>
        <w:ind w:firstLine="720"/>
        <w:rPr>
          <w:sz w:val="24"/>
          <w:szCs w:val="24"/>
        </w:rPr>
      </w:pPr>
      <w:r w:rsidRPr="00503375">
        <w:rPr>
          <w:rFonts w:ascii="Segoe UI Symbol" w:hAnsi="Segoe UI Symbol" w:cs="Segoe UI Symbol"/>
          <w:sz w:val="24"/>
          <w:szCs w:val="24"/>
        </w:rPr>
        <w:t>☐</w:t>
      </w:r>
      <w:r w:rsidRPr="00503375">
        <w:rPr>
          <w:sz w:val="24"/>
          <w:szCs w:val="24"/>
        </w:rPr>
        <w:t xml:space="preserve"> Commentary</w:t>
      </w:r>
    </w:p>
    <w:p w14:paraId="56DF4B7F" w14:textId="77777777" w:rsidR="000115B3" w:rsidRPr="00503375" w:rsidRDefault="000115B3" w:rsidP="000115B3">
      <w:pPr>
        <w:spacing w:after="0" w:line="360" w:lineRule="auto"/>
        <w:ind w:firstLine="720"/>
        <w:rPr>
          <w:sz w:val="24"/>
          <w:szCs w:val="24"/>
        </w:rPr>
      </w:pPr>
      <w:r w:rsidRPr="00503375">
        <w:rPr>
          <w:rFonts w:ascii="Segoe UI Symbol" w:hAnsi="Segoe UI Symbol" w:cs="Segoe UI Symbol"/>
          <w:sz w:val="24"/>
          <w:szCs w:val="24"/>
        </w:rPr>
        <w:t>☐</w:t>
      </w:r>
      <w:r w:rsidRPr="00503375">
        <w:rPr>
          <w:sz w:val="24"/>
          <w:szCs w:val="24"/>
        </w:rPr>
        <w:t xml:space="preserve"> Review </w:t>
      </w:r>
    </w:p>
    <w:p w14:paraId="4F6036B4" w14:textId="77777777" w:rsidR="000115B3" w:rsidRPr="00503375" w:rsidRDefault="000115B3" w:rsidP="000115B3">
      <w:pPr>
        <w:spacing w:after="0" w:line="360" w:lineRule="auto"/>
        <w:ind w:firstLine="720"/>
        <w:rPr>
          <w:sz w:val="24"/>
          <w:szCs w:val="24"/>
        </w:rPr>
      </w:pPr>
      <w:r w:rsidRPr="00503375">
        <w:rPr>
          <w:rFonts w:ascii="Segoe UI Symbol" w:hAnsi="Segoe UI Symbol" w:cs="Segoe UI Symbol"/>
          <w:sz w:val="24"/>
          <w:szCs w:val="24"/>
        </w:rPr>
        <w:t>☐</w:t>
      </w:r>
      <w:r w:rsidRPr="00503375">
        <w:rPr>
          <w:sz w:val="24"/>
          <w:szCs w:val="24"/>
        </w:rPr>
        <w:t xml:space="preserve"> Other:</w:t>
      </w:r>
    </w:p>
    <w:p w14:paraId="391F82FD" w14:textId="77777777" w:rsidR="000115B3" w:rsidRPr="00503375" w:rsidRDefault="000115B3" w:rsidP="000115B3">
      <w:pPr>
        <w:spacing w:after="0" w:line="360" w:lineRule="auto"/>
        <w:rPr>
          <w:sz w:val="24"/>
          <w:szCs w:val="24"/>
        </w:rPr>
      </w:pPr>
      <w:r w:rsidRPr="00503375">
        <w:rPr>
          <w:rFonts w:ascii="Segoe UI Symbol" w:hAnsi="Segoe UI Symbol" w:cs="Segoe UI Symbol"/>
          <w:sz w:val="24"/>
          <w:szCs w:val="24"/>
        </w:rPr>
        <w:t>☐</w:t>
      </w:r>
      <w:r w:rsidRPr="00503375">
        <w:rPr>
          <w:sz w:val="24"/>
          <w:szCs w:val="24"/>
        </w:rPr>
        <w:t xml:space="preserve"> Not in humans</w:t>
      </w:r>
    </w:p>
    <w:p w14:paraId="08F0F775" w14:textId="77777777" w:rsidR="000115B3" w:rsidRPr="00503375" w:rsidRDefault="000115B3" w:rsidP="000115B3">
      <w:pPr>
        <w:spacing w:after="0" w:line="360" w:lineRule="auto"/>
        <w:rPr>
          <w:sz w:val="24"/>
          <w:szCs w:val="24"/>
        </w:rPr>
      </w:pPr>
      <w:r w:rsidRPr="00503375">
        <w:rPr>
          <w:rFonts w:ascii="Segoe UI Symbol" w:hAnsi="Segoe UI Symbol" w:cs="Segoe UI Symbol"/>
          <w:sz w:val="24"/>
          <w:szCs w:val="24"/>
        </w:rPr>
        <w:t>☐</w:t>
      </w:r>
      <w:r w:rsidRPr="00503375">
        <w:rPr>
          <w:sz w:val="24"/>
          <w:szCs w:val="24"/>
        </w:rPr>
        <w:t xml:space="preserve"> Not in English language </w:t>
      </w:r>
    </w:p>
    <w:p w14:paraId="1F520B4A" w14:textId="77777777" w:rsidR="000115B3" w:rsidRPr="00503375" w:rsidRDefault="000115B3" w:rsidP="000115B3">
      <w:pPr>
        <w:spacing w:after="0" w:line="360" w:lineRule="auto"/>
        <w:rPr>
          <w:sz w:val="24"/>
          <w:szCs w:val="24"/>
        </w:rPr>
      </w:pPr>
      <w:r w:rsidRPr="00503375">
        <w:rPr>
          <w:rFonts w:ascii="Segoe UI Symbol" w:hAnsi="Segoe UI Symbol" w:cs="Segoe UI Symbol"/>
          <w:sz w:val="24"/>
          <w:szCs w:val="24"/>
        </w:rPr>
        <w:t>☐</w:t>
      </w:r>
      <w:r w:rsidRPr="00503375">
        <w:rPr>
          <w:sz w:val="24"/>
          <w:szCs w:val="24"/>
        </w:rPr>
        <w:t xml:space="preserve"> Date out of range (before 2000)</w:t>
      </w:r>
    </w:p>
    <w:p w14:paraId="2987C9CF" w14:textId="77777777" w:rsidR="000115B3" w:rsidRPr="00503375" w:rsidRDefault="000115B3" w:rsidP="000115B3">
      <w:pPr>
        <w:spacing w:after="0" w:line="360" w:lineRule="auto"/>
        <w:rPr>
          <w:sz w:val="24"/>
          <w:szCs w:val="24"/>
        </w:rPr>
        <w:sectPr w:rsidR="000115B3" w:rsidRPr="00503375">
          <w:type w:val="continuous"/>
          <w:pgSz w:w="12240" w:h="15840"/>
          <w:pgMar w:top="1440" w:right="1440" w:bottom="1440" w:left="1440" w:header="0" w:footer="720" w:gutter="0"/>
          <w:cols w:num="2" w:space="720" w:equalWidth="0">
            <w:col w:w="4320" w:space="720"/>
            <w:col w:w="4320" w:space="0"/>
          </w:cols>
        </w:sectPr>
      </w:pPr>
    </w:p>
    <w:p w14:paraId="5955DF51" w14:textId="70729E1B" w:rsidR="000115B3" w:rsidRPr="00503375" w:rsidRDefault="000115B3" w:rsidP="000115B3">
      <w:pPr>
        <w:spacing w:after="0" w:line="360" w:lineRule="auto"/>
        <w:rPr>
          <w:sz w:val="24"/>
          <w:szCs w:val="24"/>
        </w:rPr>
      </w:pPr>
      <w:r w:rsidRPr="00503375">
        <w:rPr>
          <w:sz w:val="24"/>
          <w:szCs w:val="24"/>
        </w:rPr>
        <w:lastRenderedPageBreak/>
        <w:t>______________________________________________________________________________</w:t>
      </w:r>
    </w:p>
    <w:p w14:paraId="4E650D74" w14:textId="77777777" w:rsidR="000115B3" w:rsidRPr="00503375" w:rsidRDefault="000115B3" w:rsidP="000115B3">
      <w:pPr>
        <w:spacing w:after="0" w:line="360" w:lineRule="auto"/>
        <w:rPr>
          <w:sz w:val="24"/>
          <w:szCs w:val="24"/>
        </w:rPr>
      </w:pPr>
      <w:r w:rsidRPr="00503375">
        <w:rPr>
          <w:sz w:val="24"/>
          <w:szCs w:val="24"/>
        </w:rPr>
        <w:t xml:space="preserve">Date of review team meeting: </w:t>
      </w:r>
    </w:p>
    <w:p w14:paraId="15C1EB9E" w14:textId="77777777" w:rsidR="000115B3" w:rsidRPr="00503375" w:rsidRDefault="000115B3" w:rsidP="000115B3">
      <w:pPr>
        <w:spacing w:after="0" w:line="360" w:lineRule="auto"/>
        <w:rPr>
          <w:sz w:val="24"/>
          <w:szCs w:val="24"/>
        </w:rPr>
      </w:pPr>
      <w:r w:rsidRPr="00503375">
        <w:rPr>
          <w:sz w:val="24"/>
          <w:szCs w:val="24"/>
        </w:rPr>
        <w:tab/>
        <w:t>Decision:</w:t>
      </w:r>
      <w:r w:rsidRPr="00503375">
        <w:rPr>
          <w:sz w:val="24"/>
          <w:szCs w:val="24"/>
        </w:rPr>
        <w:tab/>
        <w:t xml:space="preserve"> </w:t>
      </w:r>
      <w:r w:rsidRPr="00503375">
        <w:rPr>
          <w:rFonts w:ascii="Segoe UI Symbol" w:hAnsi="Segoe UI Symbol" w:cs="Segoe UI Symbol"/>
          <w:sz w:val="24"/>
          <w:szCs w:val="24"/>
        </w:rPr>
        <w:t>☐</w:t>
      </w:r>
      <w:r w:rsidRPr="00503375">
        <w:rPr>
          <w:sz w:val="24"/>
          <w:szCs w:val="24"/>
        </w:rPr>
        <w:t xml:space="preserve"> Include</w:t>
      </w:r>
      <w:r w:rsidRPr="00503375">
        <w:rPr>
          <w:sz w:val="24"/>
          <w:szCs w:val="24"/>
        </w:rPr>
        <w:tab/>
      </w:r>
      <w:r w:rsidRPr="00503375">
        <w:rPr>
          <w:sz w:val="24"/>
          <w:szCs w:val="24"/>
        </w:rPr>
        <w:tab/>
        <w:t xml:space="preserve"> </w:t>
      </w:r>
      <w:r w:rsidRPr="00503375">
        <w:rPr>
          <w:rFonts w:ascii="Segoe UI Symbol" w:hAnsi="Segoe UI Symbol" w:cs="Segoe UI Symbol"/>
          <w:sz w:val="24"/>
          <w:szCs w:val="24"/>
        </w:rPr>
        <w:t>☐</w:t>
      </w:r>
      <w:r w:rsidRPr="00503375">
        <w:rPr>
          <w:sz w:val="24"/>
          <w:szCs w:val="24"/>
        </w:rPr>
        <w:t xml:space="preserve"> Exclude</w:t>
      </w:r>
      <w:r w:rsidRPr="00503375">
        <w:rPr>
          <w:sz w:val="24"/>
          <w:szCs w:val="24"/>
        </w:rPr>
        <w:tab/>
      </w:r>
      <w:r w:rsidRPr="00503375">
        <w:rPr>
          <w:sz w:val="24"/>
          <w:szCs w:val="24"/>
        </w:rPr>
        <w:tab/>
        <w:t xml:space="preserve"> </w:t>
      </w:r>
      <w:r w:rsidRPr="00503375">
        <w:rPr>
          <w:rFonts w:ascii="Segoe UI Symbol" w:hAnsi="Segoe UI Symbol" w:cs="Segoe UI Symbol"/>
          <w:sz w:val="24"/>
          <w:szCs w:val="24"/>
        </w:rPr>
        <w:t>☐</w:t>
      </w:r>
      <w:r w:rsidRPr="00503375">
        <w:rPr>
          <w:sz w:val="24"/>
          <w:szCs w:val="24"/>
        </w:rPr>
        <w:t xml:space="preserve"> Arbitration Needed</w:t>
      </w:r>
    </w:p>
    <w:p w14:paraId="4B78C305" w14:textId="77777777" w:rsidR="000115B3" w:rsidRPr="00503375" w:rsidRDefault="000115B3" w:rsidP="000115B3">
      <w:pPr>
        <w:spacing w:after="0" w:line="360" w:lineRule="auto"/>
        <w:rPr>
          <w:sz w:val="24"/>
          <w:szCs w:val="24"/>
        </w:rPr>
      </w:pPr>
    </w:p>
    <w:p w14:paraId="72DE809D" w14:textId="77777777" w:rsidR="000115B3" w:rsidRPr="00503375" w:rsidRDefault="000115B3" w:rsidP="000115B3">
      <w:pPr>
        <w:spacing w:after="0" w:line="360" w:lineRule="auto"/>
        <w:rPr>
          <w:sz w:val="24"/>
          <w:szCs w:val="24"/>
        </w:rPr>
      </w:pPr>
      <w:r w:rsidRPr="00503375">
        <w:rPr>
          <w:sz w:val="24"/>
          <w:szCs w:val="24"/>
        </w:rPr>
        <w:t xml:space="preserve">Date of arbitration team meeting: </w:t>
      </w:r>
    </w:p>
    <w:p w14:paraId="5CF8F328" w14:textId="77777777" w:rsidR="000115B3" w:rsidRPr="00503375" w:rsidRDefault="000115B3" w:rsidP="000115B3">
      <w:pPr>
        <w:spacing w:after="0" w:line="360" w:lineRule="auto"/>
        <w:rPr>
          <w:sz w:val="24"/>
          <w:szCs w:val="24"/>
        </w:rPr>
      </w:pPr>
      <w:r w:rsidRPr="00503375">
        <w:rPr>
          <w:sz w:val="24"/>
          <w:szCs w:val="24"/>
        </w:rPr>
        <w:tab/>
        <w:t>Decision:</w:t>
      </w:r>
      <w:r w:rsidRPr="00503375">
        <w:rPr>
          <w:sz w:val="24"/>
          <w:szCs w:val="24"/>
        </w:rPr>
        <w:tab/>
        <w:t xml:space="preserve"> </w:t>
      </w:r>
      <w:r w:rsidRPr="00503375">
        <w:rPr>
          <w:rFonts w:ascii="Segoe UI Symbol" w:hAnsi="Segoe UI Symbol" w:cs="Segoe UI Symbol"/>
          <w:sz w:val="24"/>
          <w:szCs w:val="24"/>
        </w:rPr>
        <w:t>☐</w:t>
      </w:r>
      <w:r w:rsidRPr="00503375">
        <w:rPr>
          <w:sz w:val="24"/>
          <w:szCs w:val="24"/>
        </w:rPr>
        <w:t xml:space="preserve"> Include</w:t>
      </w:r>
      <w:r w:rsidRPr="00503375">
        <w:rPr>
          <w:sz w:val="24"/>
          <w:szCs w:val="24"/>
        </w:rPr>
        <w:tab/>
      </w:r>
      <w:r w:rsidRPr="00503375">
        <w:rPr>
          <w:sz w:val="24"/>
          <w:szCs w:val="24"/>
        </w:rPr>
        <w:tab/>
        <w:t xml:space="preserve"> </w:t>
      </w:r>
      <w:r w:rsidRPr="00503375">
        <w:rPr>
          <w:rFonts w:ascii="Segoe UI Symbol" w:hAnsi="Segoe UI Symbol" w:cs="Segoe UI Symbol"/>
          <w:sz w:val="24"/>
          <w:szCs w:val="24"/>
        </w:rPr>
        <w:t>☐</w:t>
      </w:r>
      <w:r w:rsidRPr="00503375">
        <w:rPr>
          <w:sz w:val="24"/>
          <w:szCs w:val="24"/>
        </w:rPr>
        <w:t xml:space="preserve"> Exclude</w:t>
      </w:r>
      <w:r w:rsidRPr="00503375">
        <w:rPr>
          <w:sz w:val="24"/>
          <w:szCs w:val="24"/>
        </w:rPr>
        <w:tab/>
      </w:r>
    </w:p>
    <w:p w14:paraId="55952391" w14:textId="77777777" w:rsidR="000115B3" w:rsidRPr="00503375" w:rsidRDefault="000115B3" w:rsidP="000115B3">
      <w:pPr>
        <w:spacing w:after="0" w:line="360" w:lineRule="auto"/>
        <w:rPr>
          <w:sz w:val="24"/>
          <w:szCs w:val="24"/>
        </w:rPr>
      </w:pPr>
      <w:r w:rsidRPr="00503375">
        <w:rPr>
          <w:sz w:val="24"/>
          <w:szCs w:val="24"/>
        </w:rPr>
        <w:tab/>
        <w:t xml:space="preserve"> </w:t>
      </w:r>
    </w:p>
    <w:tbl>
      <w:tblPr>
        <w:tblW w:w="92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5"/>
        <w:gridCol w:w="6505"/>
      </w:tblGrid>
      <w:tr w:rsidR="000115B3" w:rsidRPr="00503375" w14:paraId="0A979BD0" w14:textId="77777777" w:rsidTr="00E15BFD">
        <w:trPr>
          <w:trHeight w:val="280"/>
        </w:trPr>
        <w:tc>
          <w:tcPr>
            <w:tcW w:w="2765" w:type="dxa"/>
            <w:shd w:val="clear" w:color="auto" w:fill="C00000"/>
          </w:tcPr>
          <w:p w14:paraId="558249F1" w14:textId="77777777" w:rsidR="000115B3" w:rsidRPr="00503375" w:rsidRDefault="000115B3" w:rsidP="000115B3">
            <w:pPr>
              <w:spacing w:line="360" w:lineRule="auto"/>
              <w:rPr>
                <w:sz w:val="24"/>
                <w:szCs w:val="24"/>
              </w:rPr>
            </w:pPr>
            <w:r w:rsidRPr="00503375">
              <w:rPr>
                <w:sz w:val="24"/>
                <w:szCs w:val="24"/>
              </w:rPr>
              <w:t xml:space="preserve">Term </w:t>
            </w:r>
          </w:p>
        </w:tc>
        <w:tc>
          <w:tcPr>
            <w:tcW w:w="6505" w:type="dxa"/>
            <w:shd w:val="clear" w:color="auto" w:fill="C00000"/>
          </w:tcPr>
          <w:p w14:paraId="025B7B58" w14:textId="77777777" w:rsidR="000115B3" w:rsidRPr="00503375" w:rsidRDefault="000115B3" w:rsidP="000115B3">
            <w:pPr>
              <w:spacing w:line="360" w:lineRule="auto"/>
              <w:rPr>
                <w:sz w:val="24"/>
                <w:szCs w:val="24"/>
              </w:rPr>
            </w:pPr>
            <w:r w:rsidRPr="00503375">
              <w:rPr>
                <w:sz w:val="24"/>
                <w:szCs w:val="24"/>
              </w:rPr>
              <w:t xml:space="preserve">Criteria </w:t>
            </w:r>
          </w:p>
        </w:tc>
      </w:tr>
      <w:tr w:rsidR="000115B3" w:rsidRPr="00503375" w14:paraId="21376D89" w14:textId="77777777" w:rsidTr="00E15BFD">
        <w:trPr>
          <w:trHeight w:val="280"/>
        </w:trPr>
        <w:tc>
          <w:tcPr>
            <w:tcW w:w="2765" w:type="dxa"/>
            <w:shd w:val="clear" w:color="auto" w:fill="E7E6E6"/>
          </w:tcPr>
          <w:p w14:paraId="754140EB" w14:textId="77777777" w:rsidR="000115B3" w:rsidRPr="00CB7C17" w:rsidRDefault="000115B3" w:rsidP="000115B3">
            <w:pPr>
              <w:spacing w:line="360" w:lineRule="auto"/>
              <w:rPr>
                <w:sz w:val="24"/>
                <w:szCs w:val="24"/>
              </w:rPr>
            </w:pPr>
            <w:r w:rsidRPr="00503375">
              <w:rPr>
                <w:sz w:val="24"/>
                <w:szCs w:val="24"/>
              </w:rPr>
              <w:t xml:space="preserve">Currently available therapies </w:t>
            </w:r>
          </w:p>
        </w:tc>
        <w:tc>
          <w:tcPr>
            <w:tcW w:w="6505" w:type="dxa"/>
            <w:shd w:val="clear" w:color="auto" w:fill="E7E6E6"/>
          </w:tcPr>
          <w:p w14:paraId="63647DB5" w14:textId="77777777" w:rsidR="000115B3" w:rsidRPr="009E3D9A" w:rsidRDefault="000115B3" w:rsidP="000115B3">
            <w:pPr>
              <w:spacing w:line="360" w:lineRule="auto"/>
              <w:rPr>
                <w:sz w:val="24"/>
                <w:szCs w:val="24"/>
              </w:rPr>
            </w:pPr>
            <w:r w:rsidRPr="009E3D9A">
              <w:rPr>
                <w:sz w:val="24"/>
                <w:szCs w:val="24"/>
              </w:rPr>
              <w:t>Any therapy currently utilized for the treatment of HR+/HER2-negative advanced or metastatic breast cancer</w:t>
            </w:r>
          </w:p>
        </w:tc>
      </w:tr>
      <w:tr w:rsidR="000115B3" w:rsidRPr="00503375" w14:paraId="0616A62D" w14:textId="77777777" w:rsidTr="00E15BFD">
        <w:trPr>
          <w:trHeight w:val="280"/>
        </w:trPr>
        <w:tc>
          <w:tcPr>
            <w:tcW w:w="2765" w:type="dxa"/>
          </w:tcPr>
          <w:p w14:paraId="6671E002" w14:textId="77777777" w:rsidR="000115B3" w:rsidRPr="00CB7C17" w:rsidRDefault="000115B3" w:rsidP="000115B3">
            <w:pPr>
              <w:spacing w:line="360" w:lineRule="auto"/>
              <w:rPr>
                <w:sz w:val="24"/>
                <w:szCs w:val="24"/>
              </w:rPr>
            </w:pPr>
            <w:r w:rsidRPr="00503375">
              <w:rPr>
                <w:sz w:val="24"/>
                <w:szCs w:val="24"/>
              </w:rPr>
              <w:t>PIK3CA mutant populations</w:t>
            </w:r>
          </w:p>
        </w:tc>
        <w:tc>
          <w:tcPr>
            <w:tcW w:w="6505" w:type="dxa"/>
          </w:tcPr>
          <w:p w14:paraId="39AB9241" w14:textId="77777777" w:rsidR="000115B3" w:rsidRPr="009E3D9A" w:rsidRDefault="000115B3" w:rsidP="000115B3">
            <w:pPr>
              <w:spacing w:line="360" w:lineRule="auto"/>
              <w:rPr>
                <w:sz w:val="24"/>
                <w:szCs w:val="24"/>
              </w:rPr>
            </w:pPr>
            <w:r w:rsidRPr="009E3D9A">
              <w:rPr>
                <w:sz w:val="24"/>
                <w:szCs w:val="24"/>
              </w:rPr>
              <w:t>Patients with PIK3CA mutation</w:t>
            </w:r>
          </w:p>
        </w:tc>
      </w:tr>
      <w:tr w:rsidR="000115B3" w:rsidRPr="00503375" w14:paraId="7524BFA3" w14:textId="77777777" w:rsidTr="00E15BFD">
        <w:trPr>
          <w:trHeight w:val="280"/>
        </w:trPr>
        <w:tc>
          <w:tcPr>
            <w:tcW w:w="2765" w:type="dxa"/>
          </w:tcPr>
          <w:p w14:paraId="2DF1C8AB" w14:textId="77777777" w:rsidR="000115B3" w:rsidRPr="00CB7C17" w:rsidRDefault="000115B3" w:rsidP="000115B3">
            <w:pPr>
              <w:spacing w:line="360" w:lineRule="auto"/>
              <w:rPr>
                <w:sz w:val="24"/>
                <w:szCs w:val="24"/>
              </w:rPr>
            </w:pPr>
            <w:r w:rsidRPr="00503375">
              <w:rPr>
                <w:sz w:val="24"/>
                <w:szCs w:val="24"/>
              </w:rPr>
              <w:t>PIK3CA wild-type populations</w:t>
            </w:r>
          </w:p>
        </w:tc>
        <w:tc>
          <w:tcPr>
            <w:tcW w:w="6505" w:type="dxa"/>
          </w:tcPr>
          <w:p w14:paraId="2FAC0411" w14:textId="77777777" w:rsidR="000115B3" w:rsidRPr="009E3D9A" w:rsidRDefault="000115B3" w:rsidP="000115B3">
            <w:pPr>
              <w:spacing w:line="360" w:lineRule="auto"/>
              <w:rPr>
                <w:sz w:val="24"/>
                <w:szCs w:val="24"/>
              </w:rPr>
            </w:pPr>
            <w:r w:rsidRPr="009E3D9A">
              <w:rPr>
                <w:sz w:val="24"/>
                <w:szCs w:val="24"/>
              </w:rPr>
              <w:t>Patients without PIK3CA</w:t>
            </w:r>
          </w:p>
        </w:tc>
      </w:tr>
      <w:tr w:rsidR="000115B3" w:rsidRPr="00503375" w14:paraId="429C160C" w14:textId="77777777" w:rsidTr="00E15BFD">
        <w:trPr>
          <w:trHeight w:val="280"/>
        </w:trPr>
        <w:tc>
          <w:tcPr>
            <w:tcW w:w="2765" w:type="dxa"/>
            <w:shd w:val="clear" w:color="auto" w:fill="E7E6E6"/>
          </w:tcPr>
          <w:p w14:paraId="1DD8CAA6" w14:textId="77777777" w:rsidR="000115B3" w:rsidRPr="00CB7C17" w:rsidRDefault="000115B3" w:rsidP="000115B3">
            <w:pPr>
              <w:spacing w:line="360" w:lineRule="auto"/>
              <w:rPr>
                <w:sz w:val="24"/>
                <w:szCs w:val="24"/>
              </w:rPr>
            </w:pPr>
            <w:r w:rsidRPr="00503375">
              <w:rPr>
                <w:sz w:val="24"/>
                <w:szCs w:val="24"/>
              </w:rPr>
              <w:t>Sensitivity</w:t>
            </w:r>
          </w:p>
        </w:tc>
        <w:tc>
          <w:tcPr>
            <w:tcW w:w="6505" w:type="dxa"/>
            <w:shd w:val="clear" w:color="auto" w:fill="E7E6E6"/>
          </w:tcPr>
          <w:p w14:paraId="20E314A7" w14:textId="77777777" w:rsidR="000115B3" w:rsidRPr="009E3D9A" w:rsidRDefault="000115B3" w:rsidP="000115B3">
            <w:pPr>
              <w:spacing w:line="360" w:lineRule="auto"/>
              <w:rPr>
                <w:sz w:val="24"/>
                <w:szCs w:val="24"/>
              </w:rPr>
            </w:pPr>
            <w:r w:rsidRPr="009E3D9A">
              <w:rPr>
                <w:sz w:val="24"/>
                <w:szCs w:val="24"/>
              </w:rPr>
              <w:t>Ability of test of interest to correctly identify a positive result</w:t>
            </w:r>
          </w:p>
        </w:tc>
      </w:tr>
      <w:tr w:rsidR="000115B3" w:rsidRPr="00503375" w14:paraId="525D0B01" w14:textId="77777777" w:rsidTr="00E15BFD">
        <w:trPr>
          <w:trHeight w:val="280"/>
        </w:trPr>
        <w:tc>
          <w:tcPr>
            <w:tcW w:w="2765" w:type="dxa"/>
            <w:shd w:val="clear" w:color="auto" w:fill="E7E6E6"/>
          </w:tcPr>
          <w:p w14:paraId="790699DB" w14:textId="77777777" w:rsidR="000115B3" w:rsidRPr="00CB7C17" w:rsidRDefault="000115B3" w:rsidP="000115B3">
            <w:pPr>
              <w:spacing w:line="360" w:lineRule="auto"/>
              <w:rPr>
                <w:sz w:val="24"/>
                <w:szCs w:val="24"/>
              </w:rPr>
            </w:pPr>
            <w:r w:rsidRPr="00503375">
              <w:rPr>
                <w:sz w:val="24"/>
                <w:szCs w:val="24"/>
              </w:rPr>
              <w:t>Specificity</w:t>
            </w:r>
          </w:p>
        </w:tc>
        <w:tc>
          <w:tcPr>
            <w:tcW w:w="6505" w:type="dxa"/>
            <w:shd w:val="clear" w:color="auto" w:fill="E7E6E6"/>
          </w:tcPr>
          <w:p w14:paraId="0D495C0D" w14:textId="77777777" w:rsidR="000115B3" w:rsidRPr="009E3D9A" w:rsidRDefault="000115B3" w:rsidP="000115B3">
            <w:pPr>
              <w:spacing w:line="360" w:lineRule="auto"/>
              <w:rPr>
                <w:sz w:val="24"/>
                <w:szCs w:val="24"/>
              </w:rPr>
            </w:pPr>
            <w:r w:rsidRPr="009E3D9A">
              <w:rPr>
                <w:sz w:val="24"/>
                <w:szCs w:val="24"/>
              </w:rPr>
              <w:t>Ability of test of interest to correctly identify a negative result</w:t>
            </w:r>
          </w:p>
        </w:tc>
      </w:tr>
      <w:tr w:rsidR="000115B3" w:rsidRPr="00503375" w14:paraId="4FA15B21" w14:textId="77777777" w:rsidTr="00E15BFD">
        <w:trPr>
          <w:trHeight w:val="280"/>
        </w:trPr>
        <w:tc>
          <w:tcPr>
            <w:tcW w:w="2765" w:type="dxa"/>
            <w:shd w:val="clear" w:color="auto" w:fill="E7E6E6"/>
          </w:tcPr>
          <w:p w14:paraId="567C0C9D" w14:textId="77777777" w:rsidR="000115B3" w:rsidRPr="00CB7C17" w:rsidRDefault="000115B3" w:rsidP="000115B3">
            <w:pPr>
              <w:spacing w:line="360" w:lineRule="auto"/>
              <w:rPr>
                <w:sz w:val="24"/>
                <w:szCs w:val="24"/>
              </w:rPr>
            </w:pPr>
            <w:r w:rsidRPr="00503375">
              <w:rPr>
                <w:sz w:val="24"/>
                <w:szCs w:val="24"/>
              </w:rPr>
              <w:t>Prevalence</w:t>
            </w:r>
          </w:p>
        </w:tc>
        <w:tc>
          <w:tcPr>
            <w:tcW w:w="6505" w:type="dxa"/>
            <w:shd w:val="clear" w:color="auto" w:fill="E7E6E6"/>
          </w:tcPr>
          <w:p w14:paraId="6FFCC869" w14:textId="77777777" w:rsidR="000115B3" w:rsidRPr="009E3D9A" w:rsidRDefault="000115B3" w:rsidP="000115B3">
            <w:pPr>
              <w:spacing w:line="360" w:lineRule="auto"/>
              <w:rPr>
                <w:sz w:val="24"/>
                <w:szCs w:val="24"/>
              </w:rPr>
            </w:pPr>
            <w:r w:rsidRPr="009E3D9A">
              <w:rPr>
                <w:sz w:val="24"/>
                <w:szCs w:val="24"/>
              </w:rPr>
              <w:t>Prevalence of PIK3CA mutation in HR+/HER2- advanced or metastatic breast cancer post-menopausal women</w:t>
            </w:r>
          </w:p>
        </w:tc>
      </w:tr>
      <w:tr w:rsidR="000115B3" w:rsidRPr="00503375" w14:paraId="466A308C" w14:textId="77777777" w:rsidTr="00E15BFD">
        <w:trPr>
          <w:trHeight w:val="280"/>
        </w:trPr>
        <w:tc>
          <w:tcPr>
            <w:tcW w:w="2765" w:type="dxa"/>
            <w:shd w:val="clear" w:color="auto" w:fill="E7E6E6"/>
          </w:tcPr>
          <w:p w14:paraId="7C31EBE8" w14:textId="77777777" w:rsidR="000115B3" w:rsidRPr="00CB7C17" w:rsidRDefault="000115B3" w:rsidP="000115B3">
            <w:pPr>
              <w:spacing w:line="360" w:lineRule="auto"/>
              <w:rPr>
                <w:sz w:val="24"/>
                <w:szCs w:val="24"/>
              </w:rPr>
            </w:pPr>
            <w:r w:rsidRPr="00503375">
              <w:rPr>
                <w:sz w:val="24"/>
                <w:szCs w:val="24"/>
              </w:rPr>
              <w:t>Frequency of testing</w:t>
            </w:r>
          </w:p>
        </w:tc>
        <w:tc>
          <w:tcPr>
            <w:tcW w:w="6505" w:type="dxa"/>
            <w:shd w:val="clear" w:color="auto" w:fill="E7E6E6"/>
          </w:tcPr>
          <w:p w14:paraId="22342B34" w14:textId="77777777" w:rsidR="000115B3" w:rsidRPr="009E3D9A" w:rsidRDefault="000115B3" w:rsidP="000115B3">
            <w:pPr>
              <w:spacing w:line="360" w:lineRule="auto"/>
              <w:rPr>
                <w:sz w:val="24"/>
                <w:szCs w:val="24"/>
              </w:rPr>
            </w:pPr>
            <w:r w:rsidRPr="009E3D9A">
              <w:rPr>
                <w:sz w:val="24"/>
                <w:szCs w:val="24"/>
              </w:rPr>
              <w:t>Number of times test is repeated within the course of interaction with the participant</w:t>
            </w:r>
          </w:p>
        </w:tc>
      </w:tr>
    </w:tbl>
    <w:p w14:paraId="7C5FE5AF" w14:textId="4B9770BD" w:rsidR="000115B3" w:rsidRPr="00CB7C17" w:rsidRDefault="00D44BED" w:rsidP="000115B3">
      <w:pPr>
        <w:spacing w:after="0" w:line="360" w:lineRule="auto"/>
        <w:rPr>
          <w:sz w:val="24"/>
          <w:szCs w:val="24"/>
        </w:rPr>
      </w:pPr>
      <w:r w:rsidRPr="00D44BED">
        <w:rPr>
          <w:sz w:val="24"/>
          <w:szCs w:val="24"/>
        </w:rPr>
        <w:t>HER2-, human epidermal growth factor receptor 2 negative; HR+, hormone receptor positive; PIK3CA, phosphatidylinositol-4,5-bisphosphate 3-kinase catalytic subunit alpha</w:t>
      </w:r>
    </w:p>
    <w:p w14:paraId="05FB726C" w14:textId="77777777" w:rsidR="000115B3" w:rsidRPr="009E3D9A" w:rsidRDefault="000115B3" w:rsidP="000115B3">
      <w:pPr>
        <w:spacing w:after="0" w:line="360" w:lineRule="auto"/>
        <w:rPr>
          <w:sz w:val="24"/>
          <w:szCs w:val="24"/>
        </w:rPr>
      </w:pPr>
    </w:p>
    <w:p w14:paraId="1A6158DA" w14:textId="77777777" w:rsidR="000115B3" w:rsidRPr="00503375" w:rsidRDefault="000115B3" w:rsidP="000115B3">
      <w:pPr>
        <w:pStyle w:val="Heading1"/>
        <w:spacing w:line="360" w:lineRule="auto"/>
        <w:rPr>
          <w:rFonts w:ascii="Times New Roman" w:hAnsi="Times New Roman"/>
        </w:rPr>
      </w:pPr>
      <w:bookmarkStart w:id="1" w:name="_x97w3b8ggq7l" w:colFirst="0" w:colLast="0"/>
      <w:bookmarkStart w:id="2" w:name="_Toc47444570"/>
      <w:bookmarkEnd w:id="1"/>
      <w:r w:rsidRPr="00503375">
        <w:rPr>
          <w:rFonts w:ascii="Times New Roman" w:hAnsi="Times New Roman"/>
        </w:rPr>
        <w:lastRenderedPageBreak/>
        <w:t>Complete search strategy by data base</w:t>
      </w:r>
      <w:bookmarkEnd w:id="2"/>
    </w:p>
    <w:p w14:paraId="239A5ED7" w14:textId="77777777" w:rsidR="000115B3" w:rsidRPr="00503375" w:rsidRDefault="000115B3" w:rsidP="000115B3">
      <w:pPr>
        <w:spacing w:after="0" w:line="360" w:lineRule="auto"/>
        <w:rPr>
          <w:sz w:val="24"/>
          <w:szCs w:val="24"/>
        </w:rPr>
      </w:pPr>
      <w:r w:rsidRPr="00503375">
        <w:rPr>
          <w:sz w:val="24"/>
          <w:szCs w:val="24"/>
        </w:rPr>
        <w:t>Search strategy</w:t>
      </w:r>
    </w:p>
    <w:p w14:paraId="7435280F" w14:textId="77777777" w:rsidR="000115B3" w:rsidRPr="00503375" w:rsidRDefault="000115B3" w:rsidP="000115B3">
      <w:pPr>
        <w:spacing w:after="0" w:line="360" w:lineRule="auto"/>
        <w:rPr>
          <w:sz w:val="24"/>
          <w:szCs w:val="24"/>
        </w:rPr>
      </w:pPr>
      <w:r w:rsidRPr="00503375">
        <w:rPr>
          <w:sz w:val="24"/>
          <w:szCs w:val="24"/>
        </w:rPr>
        <w:t xml:space="preserve">The following search strategies will be used, including all the search terms: text words (free text), subject index headings (for example, </w:t>
      </w:r>
      <w:proofErr w:type="spellStart"/>
      <w:r w:rsidRPr="00503375">
        <w:rPr>
          <w:sz w:val="24"/>
          <w:szCs w:val="24"/>
        </w:rPr>
        <w:t>MeSH</w:t>
      </w:r>
      <w:proofErr w:type="spellEnd"/>
      <w:r w:rsidRPr="00503375">
        <w:rPr>
          <w:sz w:val="24"/>
          <w:szCs w:val="24"/>
        </w:rPr>
        <w:t>) and the relationship between the search terms (for example, Boolean).</w:t>
      </w:r>
    </w:p>
    <w:p w14:paraId="364EAC01" w14:textId="77777777" w:rsidR="000115B3" w:rsidRPr="00503375" w:rsidRDefault="000115B3" w:rsidP="000115B3">
      <w:pPr>
        <w:spacing w:after="0" w:line="360" w:lineRule="auto"/>
        <w:rPr>
          <w:sz w:val="24"/>
          <w:szCs w:val="24"/>
        </w:rPr>
      </w:pPr>
      <w:r w:rsidRPr="00503375">
        <w:rPr>
          <w:sz w:val="24"/>
          <w:szCs w:val="24"/>
        </w:rPr>
        <w:t xml:space="preserve">Terms may be enriched by other synonyms not otherwise specified here.  </w:t>
      </w:r>
    </w:p>
    <w:p w14:paraId="03297337" w14:textId="77777777" w:rsidR="000115B3" w:rsidRPr="00503375" w:rsidRDefault="000115B3" w:rsidP="000115B3">
      <w:pPr>
        <w:spacing w:after="0" w:line="360" w:lineRule="auto"/>
        <w:rPr>
          <w:sz w:val="24"/>
          <w:szCs w:val="24"/>
        </w:rPr>
      </w:pPr>
    </w:p>
    <w:p w14:paraId="6835B814" w14:textId="77777777" w:rsidR="000115B3" w:rsidRPr="00503375" w:rsidRDefault="000115B3" w:rsidP="000115B3">
      <w:pPr>
        <w:spacing w:after="0" w:line="360" w:lineRule="auto"/>
        <w:rPr>
          <w:sz w:val="24"/>
          <w:szCs w:val="24"/>
        </w:rPr>
      </w:pPr>
      <w:r w:rsidRPr="00503375">
        <w:rPr>
          <w:b/>
          <w:sz w:val="24"/>
          <w:szCs w:val="24"/>
        </w:rPr>
        <w:t xml:space="preserve">MEDLINE, MEDLINE (R) In-Process, EMBASE CDSR, DARE and CENTRAL (Ovid) </w:t>
      </w:r>
    </w:p>
    <w:p w14:paraId="6FE3D2D2" w14:textId="77777777" w:rsidR="000115B3" w:rsidRPr="00503375" w:rsidRDefault="000115B3" w:rsidP="000115B3">
      <w:pPr>
        <w:spacing w:after="0" w:line="360" w:lineRule="auto"/>
        <w:rPr>
          <w:sz w:val="24"/>
          <w:szCs w:val="24"/>
        </w:rPr>
      </w:pPr>
    </w:p>
    <w:tbl>
      <w:tblPr>
        <w:tblW w:w="9360" w:type="dxa"/>
        <w:jc w:val="center"/>
        <w:tblLayout w:type="fixed"/>
        <w:tblLook w:val="0400" w:firstRow="0" w:lastRow="0" w:firstColumn="0" w:lastColumn="0" w:noHBand="0" w:noVBand="1"/>
      </w:tblPr>
      <w:tblGrid>
        <w:gridCol w:w="2780"/>
        <w:gridCol w:w="6580"/>
      </w:tblGrid>
      <w:tr w:rsidR="000115B3" w:rsidRPr="00503375" w14:paraId="2FD6A0AE" w14:textId="77777777" w:rsidTr="000115B3">
        <w:trPr>
          <w:trHeight w:val="500"/>
          <w:jc w:val="center"/>
        </w:trPr>
        <w:tc>
          <w:tcPr>
            <w:tcW w:w="2780" w:type="dxa"/>
            <w:tcBorders>
              <w:top w:val="single" w:sz="8" w:space="0" w:color="000000"/>
              <w:left w:val="single" w:sz="8" w:space="0" w:color="000000"/>
              <w:bottom w:val="single" w:sz="4" w:space="0" w:color="000000"/>
              <w:right w:val="single" w:sz="8" w:space="0" w:color="000000"/>
            </w:tcBorders>
            <w:shd w:val="clear" w:color="auto" w:fill="A6A6A6"/>
            <w:tcMar>
              <w:left w:w="108" w:type="dxa"/>
              <w:right w:w="108" w:type="dxa"/>
            </w:tcMar>
            <w:vAlign w:val="center"/>
          </w:tcPr>
          <w:p w14:paraId="121BC74A" w14:textId="77777777" w:rsidR="000115B3" w:rsidRPr="00503375" w:rsidRDefault="000115B3" w:rsidP="000115B3">
            <w:pPr>
              <w:tabs>
                <w:tab w:val="left" w:pos="90"/>
                <w:tab w:val="left" w:pos="265"/>
                <w:tab w:val="left" w:pos="355"/>
              </w:tabs>
              <w:spacing w:after="0" w:line="360" w:lineRule="auto"/>
              <w:ind w:right="162"/>
              <w:rPr>
                <w:b/>
                <w:sz w:val="24"/>
                <w:szCs w:val="24"/>
              </w:rPr>
            </w:pPr>
            <w:r w:rsidRPr="00503375">
              <w:rPr>
                <w:b/>
                <w:sz w:val="24"/>
                <w:szCs w:val="24"/>
              </w:rPr>
              <w:t>No.</w:t>
            </w:r>
          </w:p>
        </w:tc>
        <w:tc>
          <w:tcPr>
            <w:tcW w:w="6580" w:type="dxa"/>
            <w:tcBorders>
              <w:top w:val="single" w:sz="8" w:space="0" w:color="000000"/>
              <w:left w:val="nil"/>
              <w:bottom w:val="single" w:sz="4" w:space="0" w:color="000000"/>
              <w:right w:val="single" w:sz="8" w:space="0" w:color="000000"/>
            </w:tcBorders>
            <w:shd w:val="clear" w:color="auto" w:fill="A6A6A6"/>
            <w:tcMar>
              <w:left w:w="108" w:type="dxa"/>
              <w:right w:w="108" w:type="dxa"/>
            </w:tcMar>
            <w:vAlign w:val="center"/>
          </w:tcPr>
          <w:p w14:paraId="4EB9253E" w14:textId="77777777" w:rsidR="000115B3" w:rsidRPr="00503375" w:rsidRDefault="000115B3" w:rsidP="000115B3">
            <w:pPr>
              <w:spacing w:after="0" w:line="360" w:lineRule="auto"/>
              <w:rPr>
                <w:b/>
                <w:sz w:val="24"/>
                <w:szCs w:val="24"/>
              </w:rPr>
            </w:pPr>
            <w:r w:rsidRPr="00503375">
              <w:rPr>
                <w:b/>
                <w:sz w:val="24"/>
                <w:szCs w:val="24"/>
              </w:rPr>
              <w:t>Search String</w:t>
            </w:r>
          </w:p>
        </w:tc>
      </w:tr>
      <w:tr w:rsidR="000115B3" w:rsidRPr="00503375" w14:paraId="53B91D09" w14:textId="77777777" w:rsidTr="000115B3">
        <w:trPr>
          <w:trHeight w:val="340"/>
          <w:jc w:val="center"/>
        </w:trPr>
        <w:tc>
          <w:tcPr>
            <w:tcW w:w="27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7DEEEED"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1</w:t>
            </w:r>
          </w:p>
        </w:tc>
        <w:tc>
          <w:tcPr>
            <w:tcW w:w="65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80F163" w14:textId="77777777" w:rsidR="000115B3" w:rsidRPr="009E3D9A" w:rsidRDefault="000115B3" w:rsidP="000115B3">
            <w:pPr>
              <w:spacing w:after="0" w:line="360" w:lineRule="auto"/>
              <w:rPr>
                <w:sz w:val="24"/>
                <w:szCs w:val="24"/>
              </w:rPr>
            </w:pPr>
            <w:r w:rsidRPr="009E3D9A">
              <w:rPr>
                <w:sz w:val="24"/>
                <w:szCs w:val="24"/>
              </w:rPr>
              <w:t xml:space="preserve">exp breast neoplasms/ or exp breast cancer/ </w:t>
            </w:r>
          </w:p>
        </w:tc>
      </w:tr>
      <w:tr w:rsidR="000115B3" w:rsidRPr="00503375" w14:paraId="7FB185B9"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9BB357"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2</w:t>
            </w:r>
          </w:p>
        </w:tc>
        <w:tc>
          <w:tcPr>
            <w:tcW w:w="65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33BFEFA" w14:textId="77777777" w:rsidR="000115B3" w:rsidRPr="009E3D9A" w:rsidRDefault="000115B3" w:rsidP="000115B3">
            <w:pPr>
              <w:spacing w:after="0" w:line="360" w:lineRule="auto"/>
              <w:rPr>
                <w:sz w:val="24"/>
                <w:szCs w:val="24"/>
              </w:rPr>
            </w:pPr>
            <w:r w:rsidRPr="009E3D9A">
              <w:rPr>
                <w:sz w:val="24"/>
                <w:szCs w:val="24"/>
              </w:rPr>
              <w:t xml:space="preserve">(breast$ adj3 (cancer$ or </w:t>
            </w:r>
            <w:proofErr w:type="spellStart"/>
            <w:r w:rsidRPr="009E3D9A">
              <w:rPr>
                <w:sz w:val="24"/>
                <w:szCs w:val="24"/>
              </w:rPr>
              <w:t>neoplas</w:t>
            </w:r>
            <w:proofErr w:type="spellEnd"/>
            <w:r w:rsidRPr="009E3D9A">
              <w:rPr>
                <w:sz w:val="24"/>
                <w:szCs w:val="24"/>
              </w:rPr>
              <w:t xml:space="preserve">$ or </w:t>
            </w:r>
            <w:proofErr w:type="spellStart"/>
            <w:r w:rsidRPr="009E3D9A">
              <w:rPr>
                <w:sz w:val="24"/>
                <w:szCs w:val="24"/>
              </w:rPr>
              <w:t>oncolog</w:t>
            </w:r>
            <w:proofErr w:type="spellEnd"/>
            <w:r w:rsidRPr="009E3D9A">
              <w:rPr>
                <w:sz w:val="24"/>
                <w:szCs w:val="24"/>
              </w:rPr>
              <w:t xml:space="preserve">$ or </w:t>
            </w:r>
            <w:proofErr w:type="spellStart"/>
            <w:proofErr w:type="gramStart"/>
            <w:r w:rsidRPr="009E3D9A">
              <w:rPr>
                <w:sz w:val="24"/>
                <w:szCs w:val="24"/>
              </w:rPr>
              <w:t>tumo?r</w:t>
            </w:r>
            <w:proofErr w:type="spellEnd"/>
            <w:proofErr w:type="gramEnd"/>
            <w:r w:rsidRPr="009E3D9A">
              <w:rPr>
                <w:sz w:val="24"/>
                <w:szCs w:val="24"/>
              </w:rPr>
              <w:t xml:space="preserve">$ or </w:t>
            </w:r>
            <w:proofErr w:type="spellStart"/>
            <w:r w:rsidRPr="009E3D9A">
              <w:rPr>
                <w:sz w:val="24"/>
                <w:szCs w:val="24"/>
              </w:rPr>
              <w:t>malignanc</w:t>
            </w:r>
            <w:proofErr w:type="spellEnd"/>
            <w:r w:rsidRPr="009E3D9A">
              <w:rPr>
                <w:sz w:val="24"/>
                <w:szCs w:val="24"/>
              </w:rPr>
              <w:t>$ or carcinoma$ or adenocarcinoma$ or sarcoma$)).</w:t>
            </w:r>
            <w:proofErr w:type="spellStart"/>
            <w:r w:rsidRPr="009E3D9A">
              <w:rPr>
                <w:sz w:val="24"/>
                <w:szCs w:val="24"/>
              </w:rPr>
              <w:t>ti,ab</w:t>
            </w:r>
            <w:proofErr w:type="spellEnd"/>
            <w:r w:rsidRPr="009E3D9A">
              <w:rPr>
                <w:sz w:val="24"/>
                <w:szCs w:val="24"/>
              </w:rPr>
              <w:t>.</w:t>
            </w:r>
          </w:p>
        </w:tc>
      </w:tr>
      <w:tr w:rsidR="000115B3" w:rsidRPr="00503375" w14:paraId="42456713"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864004B"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3</w:t>
            </w:r>
          </w:p>
        </w:tc>
        <w:tc>
          <w:tcPr>
            <w:tcW w:w="65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F6C2147" w14:textId="77777777" w:rsidR="000115B3" w:rsidRPr="009E3D9A" w:rsidRDefault="000115B3" w:rsidP="000115B3">
            <w:pPr>
              <w:spacing w:after="0" w:line="360" w:lineRule="auto"/>
              <w:rPr>
                <w:sz w:val="24"/>
                <w:szCs w:val="24"/>
              </w:rPr>
            </w:pPr>
            <w:r w:rsidRPr="009E3D9A">
              <w:rPr>
                <w:sz w:val="24"/>
                <w:szCs w:val="24"/>
              </w:rPr>
              <w:t>(</w:t>
            </w:r>
            <w:proofErr w:type="spellStart"/>
            <w:r w:rsidRPr="009E3D9A">
              <w:rPr>
                <w:sz w:val="24"/>
                <w:szCs w:val="24"/>
              </w:rPr>
              <w:t>mammar</w:t>
            </w:r>
            <w:proofErr w:type="spellEnd"/>
            <w:r w:rsidRPr="009E3D9A">
              <w:rPr>
                <w:sz w:val="24"/>
                <w:szCs w:val="24"/>
              </w:rPr>
              <w:t xml:space="preserve">$ adj3 (cancer$ or </w:t>
            </w:r>
            <w:proofErr w:type="spellStart"/>
            <w:r w:rsidRPr="009E3D9A">
              <w:rPr>
                <w:sz w:val="24"/>
                <w:szCs w:val="24"/>
              </w:rPr>
              <w:t>neoplas</w:t>
            </w:r>
            <w:proofErr w:type="spellEnd"/>
            <w:r w:rsidRPr="009E3D9A">
              <w:rPr>
                <w:sz w:val="24"/>
                <w:szCs w:val="24"/>
              </w:rPr>
              <w:t xml:space="preserve">$ or </w:t>
            </w:r>
            <w:proofErr w:type="spellStart"/>
            <w:r w:rsidRPr="009E3D9A">
              <w:rPr>
                <w:sz w:val="24"/>
                <w:szCs w:val="24"/>
              </w:rPr>
              <w:t>oncolog</w:t>
            </w:r>
            <w:proofErr w:type="spellEnd"/>
            <w:r w:rsidRPr="009E3D9A">
              <w:rPr>
                <w:sz w:val="24"/>
                <w:szCs w:val="24"/>
              </w:rPr>
              <w:t xml:space="preserve">$ or </w:t>
            </w:r>
            <w:proofErr w:type="spellStart"/>
            <w:proofErr w:type="gramStart"/>
            <w:r w:rsidRPr="009E3D9A">
              <w:rPr>
                <w:sz w:val="24"/>
                <w:szCs w:val="24"/>
              </w:rPr>
              <w:t>tumo?r</w:t>
            </w:r>
            <w:proofErr w:type="spellEnd"/>
            <w:proofErr w:type="gramEnd"/>
            <w:r w:rsidRPr="009E3D9A">
              <w:rPr>
                <w:sz w:val="24"/>
                <w:szCs w:val="24"/>
              </w:rPr>
              <w:t xml:space="preserve">$ or </w:t>
            </w:r>
            <w:proofErr w:type="spellStart"/>
            <w:r w:rsidRPr="009E3D9A">
              <w:rPr>
                <w:sz w:val="24"/>
                <w:szCs w:val="24"/>
              </w:rPr>
              <w:t>malignanc</w:t>
            </w:r>
            <w:proofErr w:type="spellEnd"/>
            <w:r w:rsidRPr="009E3D9A">
              <w:rPr>
                <w:sz w:val="24"/>
                <w:szCs w:val="24"/>
              </w:rPr>
              <w:t>$ or carcinoma$ or adenocarcinoma$ or sarcoma$)).</w:t>
            </w:r>
            <w:proofErr w:type="spellStart"/>
            <w:r w:rsidRPr="009E3D9A">
              <w:rPr>
                <w:sz w:val="24"/>
                <w:szCs w:val="24"/>
              </w:rPr>
              <w:t>ti,ab</w:t>
            </w:r>
            <w:proofErr w:type="spellEnd"/>
            <w:r w:rsidRPr="009E3D9A">
              <w:rPr>
                <w:sz w:val="24"/>
                <w:szCs w:val="24"/>
              </w:rPr>
              <w:t>.</w:t>
            </w:r>
          </w:p>
        </w:tc>
      </w:tr>
      <w:tr w:rsidR="000115B3" w:rsidRPr="00503375" w14:paraId="380F6BD8"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902C46"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4</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FF7A9B" w14:textId="77777777" w:rsidR="000115B3" w:rsidRPr="009E3D9A" w:rsidRDefault="000115B3" w:rsidP="000115B3">
            <w:pPr>
              <w:spacing w:after="0" w:line="360" w:lineRule="auto"/>
              <w:rPr>
                <w:sz w:val="24"/>
                <w:szCs w:val="24"/>
              </w:rPr>
            </w:pPr>
            <w:r w:rsidRPr="009E3D9A">
              <w:rPr>
                <w:sz w:val="24"/>
                <w:szCs w:val="24"/>
              </w:rPr>
              <w:t>(</w:t>
            </w:r>
            <w:proofErr w:type="spellStart"/>
            <w:r w:rsidRPr="009E3D9A">
              <w:rPr>
                <w:sz w:val="24"/>
                <w:szCs w:val="24"/>
              </w:rPr>
              <w:t>metasta</w:t>
            </w:r>
            <w:proofErr w:type="spellEnd"/>
            <w:r w:rsidRPr="009E3D9A">
              <w:rPr>
                <w:sz w:val="24"/>
                <w:szCs w:val="24"/>
              </w:rPr>
              <w:t xml:space="preserve">$ or advance$ or second$ or </w:t>
            </w:r>
            <w:proofErr w:type="spellStart"/>
            <w:r w:rsidRPr="009E3D9A">
              <w:rPr>
                <w:sz w:val="24"/>
                <w:szCs w:val="24"/>
              </w:rPr>
              <w:t>recurren</w:t>
            </w:r>
            <w:proofErr w:type="spellEnd"/>
            <w:r w:rsidRPr="009E3D9A">
              <w:rPr>
                <w:sz w:val="24"/>
                <w:szCs w:val="24"/>
              </w:rPr>
              <w:t xml:space="preserve">$ or </w:t>
            </w:r>
            <w:proofErr w:type="spellStart"/>
            <w:r w:rsidRPr="009E3D9A">
              <w:rPr>
                <w:sz w:val="24"/>
                <w:szCs w:val="24"/>
              </w:rPr>
              <w:t>inoperab</w:t>
            </w:r>
            <w:proofErr w:type="spellEnd"/>
            <w:r w:rsidRPr="009E3D9A">
              <w:rPr>
                <w:sz w:val="24"/>
                <w:szCs w:val="24"/>
              </w:rPr>
              <w:t xml:space="preserve">$ or </w:t>
            </w:r>
            <w:proofErr w:type="spellStart"/>
            <w:r w:rsidRPr="009E3D9A">
              <w:rPr>
                <w:sz w:val="24"/>
                <w:szCs w:val="24"/>
              </w:rPr>
              <w:t>disseminat</w:t>
            </w:r>
            <w:proofErr w:type="spellEnd"/>
            <w:r w:rsidRPr="009E3D9A">
              <w:rPr>
                <w:sz w:val="24"/>
                <w:szCs w:val="24"/>
              </w:rPr>
              <w:t>$ or incur$</w:t>
            </w:r>
            <w:proofErr w:type="gramStart"/>
            <w:r w:rsidRPr="009E3D9A">
              <w:rPr>
                <w:sz w:val="24"/>
                <w:szCs w:val="24"/>
              </w:rPr>
              <w:t>).</w:t>
            </w:r>
            <w:proofErr w:type="spellStart"/>
            <w:r w:rsidRPr="009E3D9A">
              <w:rPr>
                <w:sz w:val="24"/>
                <w:szCs w:val="24"/>
              </w:rPr>
              <w:t>ti</w:t>
            </w:r>
            <w:proofErr w:type="gramEnd"/>
            <w:r w:rsidRPr="009E3D9A">
              <w:rPr>
                <w:sz w:val="24"/>
                <w:szCs w:val="24"/>
              </w:rPr>
              <w:t>,ab,sh</w:t>
            </w:r>
            <w:proofErr w:type="spellEnd"/>
            <w:r w:rsidRPr="009E3D9A">
              <w:rPr>
                <w:sz w:val="24"/>
                <w:szCs w:val="24"/>
              </w:rPr>
              <w:t>.</w:t>
            </w:r>
          </w:p>
        </w:tc>
      </w:tr>
      <w:tr w:rsidR="000115B3" w:rsidRPr="00503375" w14:paraId="6A41B9C0"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A907A6"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5</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973E66" w14:textId="77777777" w:rsidR="000115B3" w:rsidRPr="009E3D9A" w:rsidRDefault="000115B3" w:rsidP="000115B3">
            <w:pPr>
              <w:spacing w:after="0" w:line="360" w:lineRule="auto"/>
              <w:rPr>
                <w:sz w:val="24"/>
                <w:szCs w:val="24"/>
              </w:rPr>
            </w:pPr>
            <w:r w:rsidRPr="009E3D9A">
              <w:rPr>
                <w:sz w:val="24"/>
                <w:szCs w:val="24"/>
              </w:rPr>
              <w:t>(1 or 2 or 3) and 4</w:t>
            </w:r>
          </w:p>
        </w:tc>
      </w:tr>
      <w:tr w:rsidR="000115B3" w:rsidRPr="00503375" w14:paraId="0C39EDD9"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7FEDC3"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6</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D14B13" w14:textId="77777777" w:rsidR="000115B3" w:rsidRPr="009E3D9A" w:rsidRDefault="000115B3" w:rsidP="000115B3">
            <w:pPr>
              <w:spacing w:after="0" w:line="360" w:lineRule="auto"/>
              <w:rPr>
                <w:sz w:val="24"/>
                <w:szCs w:val="24"/>
              </w:rPr>
            </w:pPr>
            <w:r w:rsidRPr="009E3D9A">
              <w:rPr>
                <w:sz w:val="24"/>
                <w:szCs w:val="24"/>
              </w:rPr>
              <w:t xml:space="preserve">exp Breast/ and exp Neoplasm Metastasis/ </w:t>
            </w:r>
          </w:p>
        </w:tc>
      </w:tr>
      <w:tr w:rsidR="000115B3" w:rsidRPr="00503375" w14:paraId="544519C4"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665E6C"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7</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411EBD" w14:textId="77777777" w:rsidR="000115B3" w:rsidRPr="009E3D9A" w:rsidRDefault="000115B3" w:rsidP="000115B3">
            <w:pPr>
              <w:spacing w:after="0" w:line="360" w:lineRule="auto"/>
              <w:rPr>
                <w:sz w:val="24"/>
                <w:szCs w:val="24"/>
              </w:rPr>
            </w:pPr>
            <w:r w:rsidRPr="009E3D9A">
              <w:rPr>
                <w:sz w:val="24"/>
                <w:szCs w:val="24"/>
              </w:rPr>
              <w:t>(breast$ adj3 (</w:t>
            </w:r>
            <w:proofErr w:type="spellStart"/>
            <w:r w:rsidRPr="009E3D9A">
              <w:rPr>
                <w:sz w:val="24"/>
                <w:szCs w:val="24"/>
              </w:rPr>
              <w:t>metasta</w:t>
            </w:r>
            <w:proofErr w:type="spellEnd"/>
            <w:r w:rsidRPr="009E3D9A">
              <w:rPr>
                <w:sz w:val="24"/>
                <w:szCs w:val="24"/>
              </w:rPr>
              <w:t xml:space="preserve">$ or advance$ or second$ or </w:t>
            </w:r>
            <w:proofErr w:type="spellStart"/>
            <w:r w:rsidRPr="009E3D9A">
              <w:rPr>
                <w:sz w:val="24"/>
                <w:szCs w:val="24"/>
              </w:rPr>
              <w:t>recurren</w:t>
            </w:r>
            <w:proofErr w:type="spellEnd"/>
            <w:r w:rsidRPr="009E3D9A">
              <w:rPr>
                <w:sz w:val="24"/>
                <w:szCs w:val="24"/>
              </w:rPr>
              <w:t xml:space="preserve">$ or </w:t>
            </w:r>
            <w:proofErr w:type="spellStart"/>
            <w:r w:rsidRPr="009E3D9A">
              <w:rPr>
                <w:sz w:val="24"/>
                <w:szCs w:val="24"/>
              </w:rPr>
              <w:t>inoperab</w:t>
            </w:r>
            <w:proofErr w:type="spellEnd"/>
            <w:r w:rsidRPr="009E3D9A">
              <w:rPr>
                <w:sz w:val="24"/>
                <w:szCs w:val="24"/>
              </w:rPr>
              <w:t xml:space="preserve">$ or </w:t>
            </w:r>
            <w:proofErr w:type="spellStart"/>
            <w:r w:rsidRPr="009E3D9A">
              <w:rPr>
                <w:sz w:val="24"/>
                <w:szCs w:val="24"/>
              </w:rPr>
              <w:t>disseminat</w:t>
            </w:r>
            <w:proofErr w:type="spellEnd"/>
            <w:r w:rsidRPr="009E3D9A">
              <w:rPr>
                <w:sz w:val="24"/>
                <w:szCs w:val="24"/>
              </w:rPr>
              <w:t>$ or incur$)</w:t>
            </w:r>
            <w:proofErr w:type="gramStart"/>
            <w:r w:rsidRPr="009E3D9A">
              <w:rPr>
                <w:sz w:val="24"/>
                <w:szCs w:val="24"/>
              </w:rPr>
              <w:t>).</w:t>
            </w:r>
            <w:proofErr w:type="spellStart"/>
            <w:r w:rsidRPr="009E3D9A">
              <w:rPr>
                <w:sz w:val="24"/>
                <w:szCs w:val="24"/>
              </w:rPr>
              <w:t>ti</w:t>
            </w:r>
            <w:proofErr w:type="gramEnd"/>
            <w:r w:rsidRPr="009E3D9A">
              <w:rPr>
                <w:sz w:val="24"/>
                <w:szCs w:val="24"/>
              </w:rPr>
              <w:t>,ab</w:t>
            </w:r>
            <w:proofErr w:type="spellEnd"/>
            <w:r w:rsidRPr="009E3D9A">
              <w:rPr>
                <w:sz w:val="24"/>
                <w:szCs w:val="24"/>
              </w:rPr>
              <w:t>.</w:t>
            </w:r>
          </w:p>
        </w:tc>
      </w:tr>
      <w:tr w:rsidR="000115B3" w:rsidRPr="00503375" w14:paraId="7164FBEA"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FA5DA0"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8</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E6B2C5" w14:textId="77777777" w:rsidR="000115B3" w:rsidRPr="009E3D9A" w:rsidRDefault="000115B3" w:rsidP="000115B3">
            <w:pPr>
              <w:spacing w:after="0" w:line="360" w:lineRule="auto"/>
              <w:rPr>
                <w:sz w:val="24"/>
                <w:szCs w:val="24"/>
              </w:rPr>
            </w:pPr>
            <w:r w:rsidRPr="009E3D9A">
              <w:rPr>
                <w:sz w:val="24"/>
                <w:szCs w:val="24"/>
              </w:rPr>
              <w:t>(</w:t>
            </w:r>
            <w:proofErr w:type="spellStart"/>
            <w:r w:rsidRPr="009E3D9A">
              <w:rPr>
                <w:sz w:val="24"/>
                <w:szCs w:val="24"/>
              </w:rPr>
              <w:t>mammar</w:t>
            </w:r>
            <w:proofErr w:type="spellEnd"/>
            <w:r w:rsidRPr="009E3D9A">
              <w:rPr>
                <w:sz w:val="24"/>
                <w:szCs w:val="24"/>
              </w:rPr>
              <w:t>$ adj3 (</w:t>
            </w:r>
            <w:proofErr w:type="spellStart"/>
            <w:r w:rsidRPr="009E3D9A">
              <w:rPr>
                <w:sz w:val="24"/>
                <w:szCs w:val="24"/>
              </w:rPr>
              <w:t>metasta</w:t>
            </w:r>
            <w:proofErr w:type="spellEnd"/>
            <w:r w:rsidRPr="009E3D9A">
              <w:rPr>
                <w:sz w:val="24"/>
                <w:szCs w:val="24"/>
              </w:rPr>
              <w:t xml:space="preserve">$ or advance$ or second$ or </w:t>
            </w:r>
            <w:proofErr w:type="spellStart"/>
            <w:r w:rsidRPr="009E3D9A">
              <w:rPr>
                <w:sz w:val="24"/>
                <w:szCs w:val="24"/>
              </w:rPr>
              <w:t>recurren</w:t>
            </w:r>
            <w:proofErr w:type="spellEnd"/>
            <w:r w:rsidRPr="009E3D9A">
              <w:rPr>
                <w:sz w:val="24"/>
                <w:szCs w:val="24"/>
              </w:rPr>
              <w:t xml:space="preserve">$ or </w:t>
            </w:r>
            <w:proofErr w:type="spellStart"/>
            <w:r w:rsidRPr="009E3D9A">
              <w:rPr>
                <w:sz w:val="24"/>
                <w:szCs w:val="24"/>
              </w:rPr>
              <w:t>inoperab</w:t>
            </w:r>
            <w:proofErr w:type="spellEnd"/>
            <w:r w:rsidRPr="009E3D9A">
              <w:rPr>
                <w:sz w:val="24"/>
                <w:szCs w:val="24"/>
              </w:rPr>
              <w:t xml:space="preserve">$ or </w:t>
            </w:r>
            <w:proofErr w:type="spellStart"/>
            <w:r w:rsidRPr="009E3D9A">
              <w:rPr>
                <w:sz w:val="24"/>
                <w:szCs w:val="24"/>
              </w:rPr>
              <w:t>disseminat</w:t>
            </w:r>
            <w:proofErr w:type="spellEnd"/>
            <w:r w:rsidRPr="009E3D9A">
              <w:rPr>
                <w:sz w:val="24"/>
                <w:szCs w:val="24"/>
              </w:rPr>
              <w:t>$ or incur$)</w:t>
            </w:r>
            <w:proofErr w:type="gramStart"/>
            <w:r w:rsidRPr="009E3D9A">
              <w:rPr>
                <w:sz w:val="24"/>
                <w:szCs w:val="24"/>
              </w:rPr>
              <w:t>).</w:t>
            </w:r>
            <w:proofErr w:type="spellStart"/>
            <w:r w:rsidRPr="009E3D9A">
              <w:rPr>
                <w:sz w:val="24"/>
                <w:szCs w:val="24"/>
              </w:rPr>
              <w:t>ti</w:t>
            </w:r>
            <w:proofErr w:type="gramEnd"/>
            <w:r w:rsidRPr="009E3D9A">
              <w:rPr>
                <w:sz w:val="24"/>
                <w:szCs w:val="24"/>
              </w:rPr>
              <w:t>,ab</w:t>
            </w:r>
            <w:proofErr w:type="spellEnd"/>
            <w:r w:rsidRPr="009E3D9A">
              <w:rPr>
                <w:sz w:val="24"/>
                <w:szCs w:val="24"/>
              </w:rPr>
              <w:t>.</w:t>
            </w:r>
          </w:p>
        </w:tc>
      </w:tr>
      <w:tr w:rsidR="000115B3" w:rsidRPr="00503375" w14:paraId="4B9505E0"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2143BB"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9</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30435B" w14:textId="77777777" w:rsidR="000115B3" w:rsidRPr="009E3D9A" w:rsidRDefault="000115B3" w:rsidP="000115B3">
            <w:pPr>
              <w:spacing w:after="0" w:line="360" w:lineRule="auto"/>
              <w:rPr>
                <w:sz w:val="24"/>
                <w:szCs w:val="24"/>
              </w:rPr>
            </w:pPr>
            <w:r w:rsidRPr="009E3D9A">
              <w:rPr>
                <w:sz w:val="24"/>
                <w:szCs w:val="24"/>
              </w:rPr>
              <w:t xml:space="preserve">(breast$ or </w:t>
            </w:r>
            <w:proofErr w:type="spellStart"/>
            <w:r w:rsidRPr="009E3D9A">
              <w:rPr>
                <w:sz w:val="24"/>
                <w:szCs w:val="24"/>
              </w:rPr>
              <w:t>mammar</w:t>
            </w:r>
            <w:proofErr w:type="spellEnd"/>
            <w:r w:rsidRPr="009E3D9A">
              <w:rPr>
                <w:sz w:val="24"/>
                <w:szCs w:val="24"/>
              </w:rPr>
              <w:t>$</w:t>
            </w:r>
            <w:proofErr w:type="gramStart"/>
            <w:r w:rsidRPr="009E3D9A">
              <w:rPr>
                <w:sz w:val="24"/>
                <w:szCs w:val="24"/>
              </w:rPr>
              <w:t>).</w:t>
            </w:r>
            <w:proofErr w:type="spellStart"/>
            <w:r w:rsidRPr="009E3D9A">
              <w:rPr>
                <w:sz w:val="24"/>
                <w:szCs w:val="24"/>
              </w:rPr>
              <w:t>ti</w:t>
            </w:r>
            <w:proofErr w:type="gramEnd"/>
            <w:r w:rsidRPr="009E3D9A">
              <w:rPr>
                <w:sz w:val="24"/>
                <w:szCs w:val="24"/>
              </w:rPr>
              <w:t>,ab,sh</w:t>
            </w:r>
            <w:proofErr w:type="spellEnd"/>
            <w:r w:rsidRPr="009E3D9A">
              <w:rPr>
                <w:sz w:val="24"/>
                <w:szCs w:val="24"/>
              </w:rPr>
              <w:t>.</w:t>
            </w:r>
          </w:p>
        </w:tc>
      </w:tr>
      <w:tr w:rsidR="000115B3" w:rsidRPr="00503375" w14:paraId="7894DA1E"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0F3A1E"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lastRenderedPageBreak/>
              <w:t>10</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355F45" w14:textId="77777777" w:rsidR="000115B3" w:rsidRPr="009E3D9A" w:rsidRDefault="000115B3" w:rsidP="000115B3">
            <w:pPr>
              <w:spacing w:after="0" w:line="360" w:lineRule="auto"/>
              <w:rPr>
                <w:sz w:val="24"/>
                <w:szCs w:val="24"/>
              </w:rPr>
            </w:pPr>
            <w:r w:rsidRPr="009E3D9A">
              <w:rPr>
                <w:sz w:val="24"/>
                <w:szCs w:val="24"/>
              </w:rPr>
              <w:t>((stage or grade or type) adj2 ("3" or III or "c" or "4" or "IV" or d)</w:t>
            </w:r>
            <w:proofErr w:type="gramStart"/>
            <w:r w:rsidRPr="009E3D9A">
              <w:rPr>
                <w:sz w:val="24"/>
                <w:szCs w:val="24"/>
              </w:rPr>
              <w:t>).</w:t>
            </w:r>
            <w:proofErr w:type="spellStart"/>
            <w:r w:rsidRPr="009E3D9A">
              <w:rPr>
                <w:sz w:val="24"/>
                <w:szCs w:val="24"/>
              </w:rPr>
              <w:t>ti</w:t>
            </w:r>
            <w:proofErr w:type="gramEnd"/>
            <w:r w:rsidRPr="009E3D9A">
              <w:rPr>
                <w:sz w:val="24"/>
                <w:szCs w:val="24"/>
              </w:rPr>
              <w:t>,ab</w:t>
            </w:r>
            <w:proofErr w:type="spellEnd"/>
            <w:r w:rsidRPr="009E3D9A">
              <w:rPr>
                <w:sz w:val="24"/>
                <w:szCs w:val="24"/>
              </w:rPr>
              <w:t>.</w:t>
            </w:r>
          </w:p>
        </w:tc>
      </w:tr>
      <w:tr w:rsidR="000115B3" w:rsidRPr="00503375" w14:paraId="062B104F"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809B13"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11</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C9EA37" w14:textId="77777777" w:rsidR="000115B3" w:rsidRPr="009E3D9A" w:rsidRDefault="000115B3" w:rsidP="000115B3">
            <w:pPr>
              <w:spacing w:after="0" w:line="360" w:lineRule="auto"/>
              <w:rPr>
                <w:sz w:val="24"/>
                <w:szCs w:val="24"/>
              </w:rPr>
            </w:pPr>
            <w:r w:rsidRPr="009E3D9A">
              <w:rPr>
                <w:sz w:val="24"/>
                <w:szCs w:val="24"/>
              </w:rPr>
              <w:t>(N1 or N2$ or N3$ or pN1$ or pN2$ or pN3$</w:t>
            </w:r>
            <w:proofErr w:type="gramStart"/>
            <w:r w:rsidRPr="009E3D9A">
              <w:rPr>
                <w:sz w:val="24"/>
                <w:szCs w:val="24"/>
              </w:rPr>
              <w:t>).</w:t>
            </w:r>
            <w:proofErr w:type="spellStart"/>
            <w:r w:rsidRPr="009E3D9A">
              <w:rPr>
                <w:sz w:val="24"/>
                <w:szCs w:val="24"/>
              </w:rPr>
              <w:t>ti</w:t>
            </w:r>
            <w:proofErr w:type="gramEnd"/>
            <w:r w:rsidRPr="009E3D9A">
              <w:rPr>
                <w:sz w:val="24"/>
                <w:szCs w:val="24"/>
              </w:rPr>
              <w:t>,ab,sh</w:t>
            </w:r>
            <w:proofErr w:type="spellEnd"/>
            <w:r w:rsidRPr="009E3D9A">
              <w:rPr>
                <w:sz w:val="24"/>
                <w:szCs w:val="24"/>
              </w:rPr>
              <w:t>.</w:t>
            </w:r>
          </w:p>
        </w:tc>
      </w:tr>
      <w:tr w:rsidR="000115B3" w:rsidRPr="00503375" w14:paraId="06804C3A"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1D5ADA"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12</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3320DB" w14:textId="77777777" w:rsidR="000115B3" w:rsidRPr="009E3D9A" w:rsidRDefault="000115B3" w:rsidP="000115B3">
            <w:pPr>
              <w:spacing w:after="0" w:line="360" w:lineRule="auto"/>
              <w:rPr>
                <w:sz w:val="24"/>
                <w:szCs w:val="24"/>
              </w:rPr>
            </w:pPr>
            <w:r w:rsidRPr="009E3D9A">
              <w:rPr>
                <w:sz w:val="24"/>
                <w:szCs w:val="24"/>
              </w:rPr>
              <w:t>9 and (10 or 11)</w:t>
            </w:r>
          </w:p>
        </w:tc>
      </w:tr>
      <w:tr w:rsidR="000115B3" w:rsidRPr="00503375" w14:paraId="42EFD6D3"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F8F84F" w14:textId="77777777" w:rsidR="000115B3" w:rsidRPr="00CB7C17" w:rsidRDefault="000115B3" w:rsidP="000115B3">
            <w:pPr>
              <w:pBdr>
                <w:top w:val="nil"/>
                <w:left w:val="nil"/>
                <w:bottom w:val="nil"/>
                <w:right w:val="nil"/>
                <w:between w:val="nil"/>
              </w:pBdr>
              <w:tabs>
                <w:tab w:val="left" w:pos="90"/>
                <w:tab w:val="left" w:pos="265"/>
                <w:tab w:val="left" w:pos="355"/>
              </w:tabs>
              <w:spacing w:after="0" w:line="360" w:lineRule="auto"/>
              <w:ind w:right="162"/>
              <w:jc w:val="center"/>
              <w:rPr>
                <w:sz w:val="24"/>
                <w:szCs w:val="24"/>
              </w:rPr>
            </w:pPr>
            <w:r w:rsidRPr="00503375">
              <w:rPr>
                <w:sz w:val="24"/>
                <w:szCs w:val="24"/>
              </w:rPr>
              <w:t>13</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5A9AC2" w14:textId="77777777" w:rsidR="000115B3" w:rsidRPr="009E3D9A" w:rsidRDefault="000115B3" w:rsidP="000115B3">
            <w:pPr>
              <w:spacing w:after="0" w:line="360" w:lineRule="auto"/>
              <w:rPr>
                <w:sz w:val="24"/>
                <w:szCs w:val="24"/>
              </w:rPr>
            </w:pPr>
            <w:r w:rsidRPr="009E3D9A">
              <w:rPr>
                <w:sz w:val="24"/>
                <w:szCs w:val="24"/>
              </w:rPr>
              <w:t>OR/5-8,12</w:t>
            </w:r>
          </w:p>
        </w:tc>
      </w:tr>
      <w:tr w:rsidR="000115B3" w:rsidRPr="00503375" w14:paraId="07F08358"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113F09" w14:textId="77777777" w:rsidR="000115B3" w:rsidRPr="00CB7C17" w:rsidRDefault="000115B3" w:rsidP="000115B3">
            <w:pPr>
              <w:tabs>
                <w:tab w:val="left" w:pos="90"/>
                <w:tab w:val="left" w:pos="265"/>
                <w:tab w:val="left" w:pos="355"/>
              </w:tabs>
              <w:spacing w:after="0" w:line="360" w:lineRule="auto"/>
              <w:ind w:right="162"/>
              <w:jc w:val="center"/>
              <w:rPr>
                <w:sz w:val="24"/>
                <w:szCs w:val="24"/>
              </w:rPr>
            </w:pPr>
            <w:r w:rsidRPr="00503375">
              <w:rPr>
                <w:sz w:val="24"/>
                <w:szCs w:val="24"/>
              </w:rPr>
              <w:t>14</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AC02B3" w14:textId="77777777" w:rsidR="000115B3" w:rsidRPr="009E3D9A" w:rsidRDefault="000115B3" w:rsidP="000115B3">
            <w:pPr>
              <w:spacing w:after="0" w:line="360" w:lineRule="auto"/>
              <w:rPr>
                <w:sz w:val="24"/>
                <w:szCs w:val="24"/>
              </w:rPr>
            </w:pPr>
            <w:r w:rsidRPr="009E3D9A">
              <w:rPr>
                <w:sz w:val="24"/>
                <w:szCs w:val="24"/>
              </w:rPr>
              <w:t>(</w:t>
            </w:r>
            <w:proofErr w:type="gramStart"/>
            <w:r w:rsidRPr="009E3D9A">
              <w:rPr>
                <w:sz w:val="24"/>
                <w:szCs w:val="24"/>
              </w:rPr>
              <w:t>animals</w:t>
            </w:r>
            <w:proofErr w:type="gramEnd"/>
            <w:r w:rsidRPr="009E3D9A">
              <w:rPr>
                <w:sz w:val="24"/>
                <w:szCs w:val="24"/>
              </w:rPr>
              <w:t xml:space="preserve"> not humans).sh.</w:t>
            </w:r>
          </w:p>
        </w:tc>
      </w:tr>
      <w:tr w:rsidR="000115B3" w:rsidRPr="00503375" w14:paraId="647DBAFC"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EB732D" w14:textId="77777777" w:rsidR="000115B3" w:rsidRPr="00CB7C17" w:rsidRDefault="000115B3" w:rsidP="000115B3">
            <w:pPr>
              <w:tabs>
                <w:tab w:val="left" w:pos="90"/>
                <w:tab w:val="left" w:pos="265"/>
                <w:tab w:val="left" w:pos="355"/>
              </w:tabs>
              <w:spacing w:after="0" w:line="360" w:lineRule="auto"/>
              <w:ind w:right="162"/>
              <w:jc w:val="center"/>
              <w:rPr>
                <w:sz w:val="24"/>
                <w:szCs w:val="24"/>
              </w:rPr>
            </w:pPr>
            <w:r w:rsidRPr="00503375">
              <w:rPr>
                <w:sz w:val="24"/>
                <w:szCs w:val="24"/>
              </w:rPr>
              <w:t>15</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AE65A1" w14:textId="77777777" w:rsidR="000115B3" w:rsidRPr="009E3D9A" w:rsidRDefault="000115B3" w:rsidP="000115B3">
            <w:pPr>
              <w:spacing w:after="0" w:line="360" w:lineRule="auto"/>
              <w:rPr>
                <w:sz w:val="24"/>
                <w:szCs w:val="24"/>
              </w:rPr>
            </w:pPr>
            <w:r w:rsidRPr="009E3D9A">
              <w:rPr>
                <w:sz w:val="24"/>
                <w:szCs w:val="24"/>
              </w:rPr>
              <w:t xml:space="preserve">(comment or editorial or </w:t>
            </w:r>
            <w:proofErr w:type="spellStart"/>
            <w:r w:rsidRPr="009E3D9A">
              <w:rPr>
                <w:sz w:val="24"/>
                <w:szCs w:val="24"/>
              </w:rPr>
              <w:t>or</w:t>
            </w:r>
            <w:proofErr w:type="spellEnd"/>
            <w:r w:rsidRPr="009E3D9A">
              <w:rPr>
                <w:sz w:val="24"/>
                <w:szCs w:val="24"/>
              </w:rPr>
              <w:t xml:space="preserve"> editorial or book or practice-guideline or letter or journal correspondence</w:t>
            </w:r>
            <w:proofErr w:type="gramStart"/>
            <w:r w:rsidRPr="009E3D9A">
              <w:rPr>
                <w:sz w:val="24"/>
                <w:szCs w:val="24"/>
              </w:rPr>
              <w:t>).pt.</w:t>
            </w:r>
            <w:proofErr w:type="gramEnd"/>
          </w:p>
        </w:tc>
      </w:tr>
      <w:tr w:rsidR="000115B3" w:rsidRPr="00503375" w14:paraId="5204AE9E"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7B4C29" w14:textId="77777777" w:rsidR="000115B3" w:rsidRPr="00CB7C17" w:rsidRDefault="000115B3" w:rsidP="000115B3">
            <w:pPr>
              <w:tabs>
                <w:tab w:val="left" w:pos="90"/>
                <w:tab w:val="left" w:pos="265"/>
                <w:tab w:val="left" w:pos="355"/>
              </w:tabs>
              <w:spacing w:after="0" w:line="360" w:lineRule="auto"/>
              <w:ind w:right="162"/>
              <w:jc w:val="center"/>
              <w:rPr>
                <w:sz w:val="24"/>
                <w:szCs w:val="24"/>
              </w:rPr>
            </w:pPr>
            <w:r w:rsidRPr="00503375">
              <w:rPr>
                <w:sz w:val="24"/>
                <w:szCs w:val="24"/>
              </w:rPr>
              <w:t>16</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2588FB" w14:textId="77777777" w:rsidR="000115B3" w:rsidRPr="009E3D9A" w:rsidRDefault="000115B3" w:rsidP="000115B3">
            <w:pPr>
              <w:spacing w:after="0" w:line="360" w:lineRule="auto"/>
              <w:rPr>
                <w:sz w:val="24"/>
                <w:szCs w:val="24"/>
              </w:rPr>
            </w:pPr>
            <w:r w:rsidRPr="009E3D9A">
              <w:rPr>
                <w:sz w:val="24"/>
                <w:szCs w:val="24"/>
              </w:rPr>
              <w:t xml:space="preserve"> NOT (14 or 15)</w:t>
            </w:r>
          </w:p>
        </w:tc>
      </w:tr>
      <w:tr w:rsidR="000115B3" w:rsidRPr="00503375" w14:paraId="09545C08"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ABCE67" w14:textId="77777777" w:rsidR="000115B3" w:rsidRPr="00CB7C17" w:rsidRDefault="000115B3" w:rsidP="000115B3">
            <w:pPr>
              <w:tabs>
                <w:tab w:val="left" w:pos="90"/>
                <w:tab w:val="left" w:pos="265"/>
                <w:tab w:val="left" w:pos="355"/>
              </w:tabs>
              <w:spacing w:after="0" w:line="360" w:lineRule="auto"/>
              <w:ind w:right="162"/>
              <w:jc w:val="center"/>
              <w:rPr>
                <w:sz w:val="24"/>
                <w:szCs w:val="24"/>
              </w:rPr>
            </w:pPr>
            <w:r w:rsidRPr="00503375">
              <w:rPr>
                <w:sz w:val="24"/>
                <w:szCs w:val="24"/>
              </w:rPr>
              <w:t>17</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19F839" w14:textId="77777777" w:rsidR="000115B3" w:rsidRPr="009E3D9A" w:rsidRDefault="000115B3" w:rsidP="000115B3">
            <w:pPr>
              <w:spacing w:after="0" w:line="360" w:lineRule="auto"/>
              <w:rPr>
                <w:sz w:val="24"/>
                <w:szCs w:val="24"/>
              </w:rPr>
            </w:pPr>
            <w:r w:rsidRPr="009E3D9A">
              <w:rPr>
                <w:sz w:val="24"/>
                <w:szCs w:val="24"/>
              </w:rPr>
              <w:t>13 and 16</w:t>
            </w:r>
          </w:p>
        </w:tc>
      </w:tr>
      <w:tr w:rsidR="000115B3" w:rsidRPr="00503375" w14:paraId="26251256"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5B50AA" w14:textId="77777777" w:rsidR="000115B3" w:rsidRPr="00CB7C17" w:rsidRDefault="000115B3" w:rsidP="000115B3">
            <w:pPr>
              <w:tabs>
                <w:tab w:val="left" w:pos="90"/>
                <w:tab w:val="left" w:pos="265"/>
                <w:tab w:val="left" w:pos="355"/>
              </w:tabs>
              <w:spacing w:after="0" w:line="360" w:lineRule="auto"/>
              <w:ind w:right="162"/>
              <w:jc w:val="center"/>
              <w:rPr>
                <w:sz w:val="24"/>
                <w:szCs w:val="24"/>
              </w:rPr>
            </w:pPr>
            <w:r w:rsidRPr="00503375">
              <w:rPr>
                <w:sz w:val="24"/>
                <w:szCs w:val="24"/>
              </w:rPr>
              <w:t>18</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322E40" w14:textId="77777777" w:rsidR="000115B3" w:rsidRPr="009E3D9A" w:rsidRDefault="000115B3" w:rsidP="000115B3">
            <w:pPr>
              <w:spacing w:after="0" w:line="360" w:lineRule="auto"/>
              <w:rPr>
                <w:sz w:val="24"/>
                <w:szCs w:val="24"/>
              </w:rPr>
            </w:pPr>
            <w:r w:rsidRPr="009E3D9A">
              <w:rPr>
                <w:sz w:val="24"/>
                <w:szCs w:val="24"/>
              </w:rPr>
              <w:t>(Phosphatidylinositol 3-Kinases or “PIK3CA protein, human”)</w:t>
            </w:r>
          </w:p>
        </w:tc>
      </w:tr>
      <w:tr w:rsidR="000115B3" w:rsidRPr="00503375" w14:paraId="55D32EE2"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3D32D9" w14:textId="77777777" w:rsidR="000115B3" w:rsidRPr="00CB7C17" w:rsidRDefault="000115B3" w:rsidP="000115B3">
            <w:pPr>
              <w:tabs>
                <w:tab w:val="left" w:pos="90"/>
                <w:tab w:val="left" w:pos="265"/>
                <w:tab w:val="left" w:pos="355"/>
              </w:tabs>
              <w:spacing w:after="0" w:line="360" w:lineRule="auto"/>
              <w:ind w:right="162"/>
              <w:jc w:val="center"/>
              <w:rPr>
                <w:sz w:val="24"/>
                <w:szCs w:val="24"/>
              </w:rPr>
            </w:pPr>
            <w:r w:rsidRPr="00503375">
              <w:rPr>
                <w:sz w:val="24"/>
                <w:szCs w:val="24"/>
              </w:rPr>
              <w:t>19</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D4A539" w14:textId="77777777" w:rsidR="000115B3" w:rsidRPr="009E3D9A" w:rsidRDefault="000115B3" w:rsidP="000115B3">
            <w:pPr>
              <w:spacing w:after="0" w:line="360" w:lineRule="auto"/>
              <w:rPr>
                <w:sz w:val="24"/>
                <w:szCs w:val="24"/>
              </w:rPr>
            </w:pPr>
            <w:r w:rsidRPr="009E3D9A">
              <w:rPr>
                <w:sz w:val="24"/>
                <w:szCs w:val="24"/>
              </w:rPr>
              <w:t>17 and 18</w:t>
            </w:r>
          </w:p>
        </w:tc>
      </w:tr>
      <w:tr w:rsidR="000115B3" w:rsidRPr="00503375" w14:paraId="0E281702"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BA7045" w14:textId="77777777" w:rsidR="000115B3" w:rsidRPr="00CB7C17" w:rsidRDefault="000115B3" w:rsidP="000115B3">
            <w:pPr>
              <w:tabs>
                <w:tab w:val="left" w:pos="90"/>
                <w:tab w:val="left" w:pos="265"/>
                <w:tab w:val="left" w:pos="355"/>
              </w:tabs>
              <w:spacing w:after="0" w:line="360" w:lineRule="auto"/>
              <w:ind w:right="162"/>
              <w:jc w:val="center"/>
              <w:rPr>
                <w:sz w:val="24"/>
                <w:szCs w:val="24"/>
              </w:rPr>
            </w:pPr>
            <w:r w:rsidRPr="00503375">
              <w:rPr>
                <w:sz w:val="24"/>
                <w:szCs w:val="24"/>
              </w:rPr>
              <w:t>20</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71BB38" w14:textId="47E2EFAC" w:rsidR="000115B3" w:rsidRPr="009E3D9A" w:rsidRDefault="000115B3" w:rsidP="000115B3">
            <w:pPr>
              <w:spacing w:after="0" w:line="360" w:lineRule="auto"/>
              <w:rPr>
                <w:sz w:val="24"/>
                <w:szCs w:val="24"/>
              </w:rPr>
            </w:pPr>
            <w:r w:rsidRPr="009E3D9A">
              <w:rPr>
                <w:sz w:val="24"/>
                <w:szCs w:val="24"/>
              </w:rPr>
              <w:t xml:space="preserve">limit 19 to </w:t>
            </w:r>
            <w:proofErr w:type="spellStart"/>
            <w:r w:rsidRPr="009E3D9A">
              <w:rPr>
                <w:sz w:val="24"/>
                <w:szCs w:val="24"/>
              </w:rPr>
              <w:t>english</w:t>
            </w:r>
            <w:proofErr w:type="spellEnd"/>
          </w:p>
        </w:tc>
      </w:tr>
      <w:tr w:rsidR="000115B3" w:rsidRPr="00503375" w14:paraId="21C31980" w14:textId="77777777" w:rsidTr="000115B3">
        <w:trPr>
          <w:jc w:val="center"/>
        </w:trPr>
        <w:tc>
          <w:tcPr>
            <w:tcW w:w="2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075C07" w14:textId="77777777" w:rsidR="000115B3" w:rsidRPr="00CB7C17" w:rsidRDefault="000115B3" w:rsidP="000115B3">
            <w:pPr>
              <w:tabs>
                <w:tab w:val="left" w:pos="90"/>
                <w:tab w:val="left" w:pos="265"/>
                <w:tab w:val="left" w:pos="355"/>
              </w:tabs>
              <w:spacing w:after="0" w:line="360" w:lineRule="auto"/>
              <w:ind w:right="162"/>
              <w:jc w:val="center"/>
              <w:rPr>
                <w:sz w:val="24"/>
                <w:szCs w:val="24"/>
              </w:rPr>
            </w:pPr>
            <w:r w:rsidRPr="00503375">
              <w:rPr>
                <w:sz w:val="24"/>
                <w:szCs w:val="24"/>
              </w:rPr>
              <w:t>21</w:t>
            </w:r>
          </w:p>
        </w:tc>
        <w:tc>
          <w:tcPr>
            <w:tcW w:w="65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624A24" w14:textId="77777777" w:rsidR="000115B3" w:rsidRPr="009E3D9A" w:rsidRDefault="000115B3" w:rsidP="000115B3">
            <w:pPr>
              <w:spacing w:after="0" w:line="360" w:lineRule="auto"/>
              <w:rPr>
                <w:sz w:val="24"/>
                <w:szCs w:val="24"/>
              </w:rPr>
            </w:pPr>
            <w:bookmarkStart w:id="3" w:name="_30j0zll" w:colFirst="0" w:colLast="0"/>
            <w:bookmarkEnd w:id="3"/>
            <w:r w:rsidRPr="009E3D9A">
              <w:rPr>
                <w:sz w:val="24"/>
                <w:szCs w:val="24"/>
              </w:rPr>
              <w:t>remove duplicates from 20</w:t>
            </w:r>
          </w:p>
        </w:tc>
      </w:tr>
    </w:tbl>
    <w:p w14:paraId="54B615D8" w14:textId="77777777" w:rsidR="000115B3" w:rsidRPr="00503375" w:rsidRDefault="000115B3" w:rsidP="000115B3">
      <w:pPr>
        <w:spacing w:after="0" w:line="360" w:lineRule="auto"/>
        <w:rPr>
          <w:b/>
          <w:sz w:val="24"/>
          <w:szCs w:val="24"/>
        </w:rPr>
      </w:pPr>
    </w:p>
    <w:p w14:paraId="6870F135" w14:textId="77777777" w:rsidR="000115B3" w:rsidRPr="00CB7C17" w:rsidRDefault="000115B3" w:rsidP="000115B3">
      <w:pPr>
        <w:spacing w:after="0" w:line="360" w:lineRule="auto"/>
        <w:rPr>
          <w:b/>
          <w:sz w:val="24"/>
          <w:szCs w:val="24"/>
        </w:rPr>
      </w:pPr>
      <w:r w:rsidRPr="00CB7C17">
        <w:rPr>
          <w:b/>
          <w:sz w:val="24"/>
          <w:szCs w:val="24"/>
        </w:rPr>
        <w:t>PUBMED Search Strategy</w:t>
      </w:r>
    </w:p>
    <w:p w14:paraId="4FE2741E" w14:textId="77777777" w:rsidR="000115B3" w:rsidRPr="009E3D9A" w:rsidRDefault="000115B3" w:rsidP="000115B3">
      <w:pPr>
        <w:spacing w:after="0" w:line="360" w:lineRule="auto"/>
        <w:rPr>
          <w:sz w:val="24"/>
          <w:szCs w:val="24"/>
        </w:rPr>
      </w:pPr>
      <w:r w:rsidRPr="009E3D9A">
        <w:rPr>
          <w:sz w:val="24"/>
          <w:szCs w:val="24"/>
        </w:rPr>
        <w:t xml:space="preserve"> </w:t>
      </w:r>
    </w:p>
    <w:p w14:paraId="3D8D7206" w14:textId="77777777" w:rsidR="000115B3" w:rsidRPr="00503375" w:rsidRDefault="000115B3" w:rsidP="000115B3">
      <w:pPr>
        <w:spacing w:after="0" w:line="360" w:lineRule="auto"/>
        <w:rPr>
          <w:sz w:val="24"/>
          <w:szCs w:val="24"/>
        </w:rPr>
      </w:pPr>
      <w:r w:rsidRPr="00503375">
        <w:rPr>
          <w:rFonts w:eastAsia="Arial"/>
          <w:sz w:val="24"/>
          <w:szCs w:val="24"/>
        </w:rPr>
        <w:t>("PIK3CA protein, human"[Supplementary Concept] OR "Phosphatidylinositol 3-Kinases"[Mesh] OR “PIK3</w:t>
      </w:r>
      <w:proofErr w:type="gramStart"/>
      <w:r w:rsidRPr="00503375">
        <w:rPr>
          <w:rFonts w:eastAsia="Arial"/>
          <w:sz w:val="24"/>
          <w:szCs w:val="24"/>
        </w:rPr>
        <w:t>CA”[</w:t>
      </w:r>
      <w:proofErr w:type="gramEnd"/>
      <w:r w:rsidRPr="00503375">
        <w:rPr>
          <w:rFonts w:eastAsia="Arial"/>
          <w:sz w:val="24"/>
          <w:szCs w:val="24"/>
        </w:rPr>
        <w:t>ALL] OR “Phosphatidylinositol 3-Kinases”[ALL]) AND ("Breast Neoplasms"[Mesh] OR "Unilateral Breast Neoplasms"[Mesh] OR "Breast Cancer 3"[Supplementary Concept] OR "Breast Cancer, Familial"[Supplementary Concept] OR "estrogen regulated protein"[Supplementary Concept] OR “breast cancer”[ALL] OR “breast neoplasm*”[ALL])</w:t>
      </w:r>
    </w:p>
    <w:p w14:paraId="765C22D3" w14:textId="77777777" w:rsidR="000115B3" w:rsidRPr="00503375" w:rsidRDefault="000115B3" w:rsidP="000115B3">
      <w:pPr>
        <w:spacing w:after="0" w:line="360" w:lineRule="auto"/>
        <w:rPr>
          <w:sz w:val="24"/>
          <w:szCs w:val="24"/>
        </w:rPr>
      </w:pPr>
    </w:p>
    <w:p w14:paraId="47B0DFE7" w14:textId="77777777" w:rsidR="000115B3" w:rsidRPr="00503375" w:rsidRDefault="000115B3" w:rsidP="000115B3">
      <w:pPr>
        <w:spacing w:after="0" w:line="360" w:lineRule="auto"/>
        <w:rPr>
          <w:b/>
          <w:sz w:val="24"/>
          <w:szCs w:val="24"/>
        </w:rPr>
      </w:pPr>
      <w:r w:rsidRPr="00503375">
        <w:rPr>
          <w:b/>
          <w:sz w:val="24"/>
          <w:szCs w:val="24"/>
        </w:rPr>
        <w:t>ClinicalTrials.gov</w:t>
      </w:r>
    </w:p>
    <w:p w14:paraId="678A8672" w14:textId="77777777" w:rsidR="000115B3" w:rsidRPr="00503375" w:rsidRDefault="000115B3" w:rsidP="000115B3">
      <w:pPr>
        <w:spacing w:after="0" w:line="360" w:lineRule="auto"/>
        <w:rPr>
          <w:sz w:val="24"/>
          <w:szCs w:val="24"/>
        </w:rPr>
      </w:pPr>
      <w:r w:rsidRPr="00503375">
        <w:rPr>
          <w:sz w:val="24"/>
          <w:szCs w:val="24"/>
        </w:rPr>
        <w:lastRenderedPageBreak/>
        <w:t>(www.clinicaltrials.gov)</w:t>
      </w:r>
    </w:p>
    <w:p w14:paraId="4854A1F9" w14:textId="77777777" w:rsidR="000115B3" w:rsidRPr="00503375" w:rsidRDefault="000115B3" w:rsidP="000115B3">
      <w:pPr>
        <w:spacing w:after="0" w:line="360" w:lineRule="auto"/>
        <w:rPr>
          <w:sz w:val="24"/>
          <w:szCs w:val="24"/>
        </w:rPr>
      </w:pPr>
      <w:r w:rsidRPr="00503375">
        <w:rPr>
          <w:sz w:val="24"/>
          <w:szCs w:val="24"/>
        </w:rPr>
        <w:t>Search terms:</w:t>
      </w:r>
    </w:p>
    <w:p w14:paraId="71D6B023" w14:textId="77777777" w:rsidR="000115B3" w:rsidRPr="00503375" w:rsidRDefault="000115B3" w:rsidP="000115B3">
      <w:pPr>
        <w:spacing w:after="0" w:line="360" w:lineRule="auto"/>
        <w:rPr>
          <w:sz w:val="24"/>
          <w:szCs w:val="24"/>
        </w:rPr>
      </w:pPr>
      <w:r w:rsidRPr="00503375">
        <w:rPr>
          <w:sz w:val="24"/>
          <w:szCs w:val="24"/>
        </w:rPr>
        <w:t xml:space="preserve">(letrozole </w:t>
      </w:r>
      <w:proofErr w:type="gramStart"/>
      <w:r w:rsidRPr="00503375">
        <w:rPr>
          <w:sz w:val="24"/>
          <w:szCs w:val="24"/>
        </w:rPr>
        <w:t xml:space="preserve">OR  </w:t>
      </w:r>
      <w:proofErr w:type="spellStart"/>
      <w:r w:rsidRPr="00503375">
        <w:rPr>
          <w:sz w:val="24"/>
          <w:szCs w:val="24"/>
        </w:rPr>
        <w:t>Femara</w:t>
      </w:r>
      <w:proofErr w:type="spellEnd"/>
      <w:proofErr w:type="gram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54301105" w14:textId="77777777" w:rsidR="000115B3" w:rsidRPr="00503375" w:rsidRDefault="000115B3" w:rsidP="000115B3">
      <w:pPr>
        <w:spacing w:after="0" w:line="360" w:lineRule="auto"/>
        <w:rPr>
          <w:sz w:val="24"/>
          <w:szCs w:val="24"/>
        </w:rPr>
      </w:pPr>
      <w:r w:rsidRPr="00503375">
        <w:rPr>
          <w:sz w:val="24"/>
          <w:szCs w:val="24"/>
        </w:rPr>
        <w:t xml:space="preserve">(anastrozole </w:t>
      </w:r>
      <w:proofErr w:type="gramStart"/>
      <w:r w:rsidRPr="00503375">
        <w:rPr>
          <w:sz w:val="24"/>
          <w:szCs w:val="24"/>
        </w:rPr>
        <w:t xml:space="preserve">OR  </w:t>
      </w:r>
      <w:proofErr w:type="spellStart"/>
      <w:r w:rsidRPr="00503375">
        <w:rPr>
          <w:sz w:val="24"/>
          <w:szCs w:val="24"/>
        </w:rPr>
        <w:t>Arimidex</w:t>
      </w:r>
      <w:proofErr w:type="spellEnd"/>
      <w:proofErr w:type="gram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5309D2A5" w14:textId="77777777" w:rsidR="000115B3" w:rsidRPr="00503375" w:rsidRDefault="000115B3" w:rsidP="000115B3">
      <w:pPr>
        <w:spacing w:after="0" w:line="360" w:lineRule="auto"/>
        <w:rPr>
          <w:sz w:val="24"/>
          <w:szCs w:val="24"/>
        </w:rPr>
      </w:pPr>
      <w:r w:rsidRPr="00503375">
        <w:rPr>
          <w:sz w:val="24"/>
          <w:szCs w:val="24"/>
        </w:rPr>
        <w:t xml:space="preserve"> (exemestane or </w:t>
      </w:r>
      <w:proofErr w:type="spellStart"/>
      <w:r w:rsidRPr="00503375">
        <w:rPr>
          <w:sz w:val="24"/>
          <w:szCs w:val="24"/>
        </w:rPr>
        <w:t>Aromasin</w:t>
      </w:r>
      <w:proofErr w:type="spellEnd"/>
      <w:r w:rsidRPr="00503375">
        <w:rPr>
          <w:sz w:val="24"/>
          <w:szCs w:val="24"/>
        </w:rPr>
        <w:t xml:space="preserve"> or </w:t>
      </w:r>
      <w:proofErr w:type="spellStart"/>
      <w:r w:rsidRPr="00503375">
        <w:rPr>
          <w:sz w:val="24"/>
          <w:szCs w:val="24"/>
        </w:rPr>
        <w:t>Aromasil</w:t>
      </w:r>
      <w:proofErr w:type="spellEnd"/>
      <w:r w:rsidRPr="00503375">
        <w:rPr>
          <w:sz w:val="24"/>
          <w:szCs w:val="24"/>
        </w:rPr>
        <w:t xml:space="preserve">) AND (breast </w:t>
      </w:r>
      <w:proofErr w:type="gramStart"/>
      <w:r w:rsidRPr="00503375">
        <w:rPr>
          <w:sz w:val="24"/>
          <w:szCs w:val="24"/>
        </w:rPr>
        <w:t xml:space="preserve">OR  </w:t>
      </w:r>
      <w:proofErr w:type="spellStart"/>
      <w:r w:rsidRPr="00503375">
        <w:rPr>
          <w:sz w:val="24"/>
          <w:szCs w:val="24"/>
        </w:rPr>
        <w:t>mammar</w:t>
      </w:r>
      <w:proofErr w:type="spellEnd"/>
      <w:proofErr w:type="gramEnd"/>
      <w:r w:rsidRPr="00503375">
        <w:rPr>
          <w:sz w:val="24"/>
          <w:szCs w:val="24"/>
        </w:rPr>
        <w:t>*)</w:t>
      </w:r>
    </w:p>
    <w:p w14:paraId="3AE2D803" w14:textId="77777777" w:rsidR="000115B3" w:rsidRPr="00503375" w:rsidRDefault="000115B3" w:rsidP="000115B3">
      <w:pPr>
        <w:spacing w:after="0" w:line="360" w:lineRule="auto"/>
        <w:rPr>
          <w:sz w:val="24"/>
          <w:szCs w:val="24"/>
        </w:rPr>
      </w:pPr>
      <w:r w:rsidRPr="00503375">
        <w:rPr>
          <w:sz w:val="24"/>
          <w:szCs w:val="24"/>
        </w:rPr>
        <w:t xml:space="preserve">(tamoxifen </w:t>
      </w:r>
      <w:proofErr w:type="gramStart"/>
      <w:r w:rsidRPr="00503375">
        <w:rPr>
          <w:sz w:val="24"/>
          <w:szCs w:val="24"/>
        </w:rPr>
        <w:t xml:space="preserve">OR  </w:t>
      </w:r>
      <w:proofErr w:type="spellStart"/>
      <w:r w:rsidRPr="00503375">
        <w:rPr>
          <w:sz w:val="24"/>
          <w:szCs w:val="24"/>
        </w:rPr>
        <w:t>Nolvadex</w:t>
      </w:r>
      <w:proofErr w:type="spellEnd"/>
      <w:proofErr w:type="gramEnd"/>
      <w:r w:rsidRPr="00503375">
        <w:rPr>
          <w:sz w:val="24"/>
          <w:szCs w:val="24"/>
        </w:rPr>
        <w:t xml:space="preserve"> OR  </w:t>
      </w:r>
      <w:proofErr w:type="spellStart"/>
      <w:r w:rsidRPr="00503375">
        <w:rPr>
          <w:sz w:val="24"/>
          <w:szCs w:val="24"/>
        </w:rPr>
        <w:t>Soltamox</w:t>
      </w:r>
      <w:proofErr w:type="spell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2B85BD4A" w14:textId="77777777" w:rsidR="000115B3" w:rsidRPr="00503375" w:rsidRDefault="000115B3" w:rsidP="000115B3">
      <w:pPr>
        <w:spacing w:after="0" w:line="360" w:lineRule="auto"/>
        <w:rPr>
          <w:sz w:val="24"/>
          <w:szCs w:val="24"/>
        </w:rPr>
      </w:pPr>
      <w:r w:rsidRPr="00503375">
        <w:rPr>
          <w:sz w:val="24"/>
          <w:szCs w:val="24"/>
        </w:rPr>
        <w:t>(</w:t>
      </w:r>
      <w:proofErr w:type="spellStart"/>
      <w:r w:rsidRPr="00503375">
        <w:rPr>
          <w:sz w:val="24"/>
          <w:szCs w:val="24"/>
        </w:rPr>
        <w:t>fulvestrant</w:t>
      </w:r>
      <w:proofErr w:type="spellEnd"/>
      <w:r w:rsidRPr="00503375">
        <w:rPr>
          <w:sz w:val="24"/>
          <w:szCs w:val="24"/>
        </w:rPr>
        <w:t xml:space="preserve"> </w:t>
      </w:r>
      <w:proofErr w:type="gramStart"/>
      <w:r w:rsidRPr="00503375">
        <w:rPr>
          <w:sz w:val="24"/>
          <w:szCs w:val="24"/>
        </w:rPr>
        <w:t xml:space="preserve">OR  </w:t>
      </w:r>
      <w:proofErr w:type="spellStart"/>
      <w:r w:rsidRPr="00503375">
        <w:rPr>
          <w:sz w:val="24"/>
          <w:szCs w:val="24"/>
        </w:rPr>
        <w:t>Faslodex</w:t>
      </w:r>
      <w:proofErr w:type="spellEnd"/>
      <w:proofErr w:type="gram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44BB7D53" w14:textId="77777777" w:rsidR="000115B3" w:rsidRPr="00503375" w:rsidRDefault="000115B3" w:rsidP="000115B3">
      <w:pPr>
        <w:spacing w:after="0" w:line="360" w:lineRule="auto"/>
        <w:rPr>
          <w:sz w:val="24"/>
          <w:szCs w:val="24"/>
        </w:rPr>
      </w:pPr>
      <w:r w:rsidRPr="00503375">
        <w:rPr>
          <w:sz w:val="24"/>
          <w:szCs w:val="24"/>
        </w:rPr>
        <w:t>(</w:t>
      </w:r>
      <w:proofErr w:type="spellStart"/>
      <w:r w:rsidRPr="00503375">
        <w:rPr>
          <w:sz w:val="24"/>
          <w:szCs w:val="24"/>
        </w:rPr>
        <w:t>palbociclib</w:t>
      </w:r>
      <w:proofErr w:type="spellEnd"/>
      <w:r w:rsidRPr="00503375">
        <w:rPr>
          <w:sz w:val="24"/>
          <w:szCs w:val="24"/>
        </w:rPr>
        <w:t xml:space="preserve"> </w:t>
      </w:r>
      <w:proofErr w:type="gramStart"/>
      <w:r w:rsidRPr="00503375">
        <w:rPr>
          <w:sz w:val="24"/>
          <w:szCs w:val="24"/>
        </w:rPr>
        <w:t xml:space="preserve">OR  </w:t>
      </w:r>
      <w:proofErr w:type="spellStart"/>
      <w:r w:rsidRPr="00503375">
        <w:rPr>
          <w:sz w:val="24"/>
          <w:szCs w:val="24"/>
        </w:rPr>
        <w:t>Ibrance</w:t>
      </w:r>
      <w:proofErr w:type="spellEnd"/>
      <w:proofErr w:type="gram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67C3B0E4" w14:textId="77777777" w:rsidR="000115B3" w:rsidRPr="00503375" w:rsidRDefault="000115B3" w:rsidP="000115B3">
      <w:pPr>
        <w:spacing w:after="0" w:line="360" w:lineRule="auto"/>
        <w:rPr>
          <w:sz w:val="24"/>
          <w:szCs w:val="24"/>
        </w:rPr>
      </w:pPr>
      <w:r w:rsidRPr="00503375">
        <w:rPr>
          <w:sz w:val="24"/>
          <w:szCs w:val="24"/>
        </w:rPr>
        <w:t>(</w:t>
      </w:r>
      <w:proofErr w:type="spellStart"/>
      <w:proofErr w:type="gramStart"/>
      <w:r w:rsidRPr="00503375">
        <w:rPr>
          <w:sz w:val="24"/>
          <w:szCs w:val="24"/>
        </w:rPr>
        <w:t>everolimus</w:t>
      </w:r>
      <w:proofErr w:type="spellEnd"/>
      <w:r w:rsidRPr="00503375">
        <w:rPr>
          <w:sz w:val="24"/>
          <w:szCs w:val="24"/>
        </w:rPr>
        <w:t xml:space="preserve">  OR</w:t>
      </w:r>
      <w:proofErr w:type="gramEnd"/>
      <w:r w:rsidRPr="00503375">
        <w:rPr>
          <w:sz w:val="24"/>
          <w:szCs w:val="24"/>
        </w:rPr>
        <w:t xml:space="preserve">  </w:t>
      </w:r>
      <w:proofErr w:type="spellStart"/>
      <w:r w:rsidRPr="00503375">
        <w:rPr>
          <w:sz w:val="24"/>
          <w:szCs w:val="24"/>
        </w:rPr>
        <w:t>afinitor</w:t>
      </w:r>
      <w:proofErr w:type="spellEnd"/>
      <w:r w:rsidRPr="00503375">
        <w:rPr>
          <w:sz w:val="24"/>
          <w:szCs w:val="24"/>
        </w:rPr>
        <w:t xml:space="preserve"> ) AND (breast OR  </w:t>
      </w:r>
      <w:proofErr w:type="spellStart"/>
      <w:r w:rsidRPr="00503375">
        <w:rPr>
          <w:sz w:val="24"/>
          <w:szCs w:val="24"/>
        </w:rPr>
        <w:t>mammar</w:t>
      </w:r>
      <w:proofErr w:type="spellEnd"/>
      <w:r w:rsidRPr="00503375">
        <w:rPr>
          <w:sz w:val="24"/>
          <w:szCs w:val="24"/>
        </w:rPr>
        <w:t>*)</w:t>
      </w:r>
    </w:p>
    <w:p w14:paraId="59660F91" w14:textId="77777777" w:rsidR="000115B3" w:rsidRPr="00503375" w:rsidRDefault="000115B3" w:rsidP="000115B3">
      <w:pPr>
        <w:spacing w:after="0" w:line="360" w:lineRule="auto"/>
        <w:rPr>
          <w:sz w:val="24"/>
          <w:szCs w:val="24"/>
        </w:rPr>
      </w:pPr>
      <w:r w:rsidRPr="00503375">
        <w:rPr>
          <w:sz w:val="24"/>
          <w:szCs w:val="24"/>
        </w:rPr>
        <w:t xml:space="preserve">(LEE011 </w:t>
      </w:r>
      <w:proofErr w:type="gramStart"/>
      <w:r w:rsidRPr="00503375">
        <w:rPr>
          <w:sz w:val="24"/>
          <w:szCs w:val="24"/>
        </w:rPr>
        <w:t>OR  LEE</w:t>
      </w:r>
      <w:proofErr w:type="gramEnd"/>
      <w:r w:rsidRPr="00503375">
        <w:rPr>
          <w:sz w:val="24"/>
          <w:szCs w:val="24"/>
        </w:rPr>
        <w:t xml:space="preserve">-011 OR  </w:t>
      </w:r>
      <w:proofErr w:type="spellStart"/>
      <w:r w:rsidRPr="00503375">
        <w:rPr>
          <w:sz w:val="24"/>
          <w:szCs w:val="24"/>
        </w:rPr>
        <w:t>Ribociclib</w:t>
      </w:r>
      <w:proofErr w:type="spell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3B70075E" w14:textId="77777777" w:rsidR="000115B3" w:rsidRPr="00503375" w:rsidRDefault="000115B3" w:rsidP="000115B3">
      <w:pPr>
        <w:spacing w:after="0" w:line="360" w:lineRule="auto"/>
        <w:rPr>
          <w:sz w:val="24"/>
          <w:szCs w:val="24"/>
        </w:rPr>
      </w:pPr>
      <w:r w:rsidRPr="00503375">
        <w:rPr>
          <w:sz w:val="24"/>
          <w:szCs w:val="24"/>
        </w:rPr>
        <w:t>(</w:t>
      </w:r>
      <w:proofErr w:type="spellStart"/>
      <w:r w:rsidRPr="00503375">
        <w:rPr>
          <w:sz w:val="24"/>
          <w:szCs w:val="24"/>
        </w:rPr>
        <w:t>abemaciclib</w:t>
      </w:r>
      <w:proofErr w:type="spellEnd"/>
      <w:r w:rsidRPr="00503375">
        <w:rPr>
          <w:sz w:val="24"/>
          <w:szCs w:val="24"/>
        </w:rPr>
        <w:t xml:space="preserve">) AND (breast </w:t>
      </w:r>
      <w:proofErr w:type="gramStart"/>
      <w:r w:rsidRPr="00503375">
        <w:rPr>
          <w:sz w:val="24"/>
          <w:szCs w:val="24"/>
        </w:rPr>
        <w:t xml:space="preserve">OR  </w:t>
      </w:r>
      <w:proofErr w:type="spellStart"/>
      <w:r w:rsidRPr="00503375">
        <w:rPr>
          <w:sz w:val="24"/>
          <w:szCs w:val="24"/>
        </w:rPr>
        <w:t>mammar</w:t>
      </w:r>
      <w:proofErr w:type="spellEnd"/>
      <w:proofErr w:type="gramEnd"/>
      <w:r w:rsidRPr="00503375">
        <w:rPr>
          <w:sz w:val="24"/>
          <w:szCs w:val="24"/>
        </w:rPr>
        <w:t>*)</w:t>
      </w:r>
    </w:p>
    <w:p w14:paraId="53D764E2" w14:textId="77777777" w:rsidR="000115B3" w:rsidRPr="00503375" w:rsidRDefault="000115B3" w:rsidP="000115B3">
      <w:pPr>
        <w:spacing w:after="0" w:line="360" w:lineRule="auto"/>
        <w:rPr>
          <w:sz w:val="24"/>
          <w:szCs w:val="24"/>
        </w:rPr>
      </w:pPr>
      <w:r w:rsidRPr="00503375">
        <w:rPr>
          <w:sz w:val="24"/>
          <w:szCs w:val="24"/>
        </w:rPr>
        <w:t xml:space="preserve">(capecitabine </w:t>
      </w:r>
      <w:proofErr w:type="gramStart"/>
      <w:r w:rsidRPr="00503375">
        <w:rPr>
          <w:sz w:val="24"/>
          <w:szCs w:val="24"/>
        </w:rPr>
        <w:t>OR  Xeloda</w:t>
      </w:r>
      <w:proofErr w:type="gram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094613BD" w14:textId="77777777" w:rsidR="000115B3" w:rsidRPr="00503375" w:rsidRDefault="000115B3" w:rsidP="000115B3">
      <w:pPr>
        <w:spacing w:after="0" w:line="360" w:lineRule="auto"/>
        <w:rPr>
          <w:sz w:val="24"/>
          <w:szCs w:val="24"/>
        </w:rPr>
      </w:pPr>
      <w:r w:rsidRPr="00503375">
        <w:rPr>
          <w:sz w:val="24"/>
          <w:szCs w:val="24"/>
        </w:rPr>
        <w:t xml:space="preserve">(doxorubicin </w:t>
      </w:r>
      <w:proofErr w:type="gramStart"/>
      <w:r w:rsidRPr="00503375">
        <w:rPr>
          <w:sz w:val="24"/>
          <w:szCs w:val="24"/>
        </w:rPr>
        <w:t>OR  Adriamycin</w:t>
      </w:r>
      <w:proofErr w:type="gramEnd"/>
      <w:r w:rsidRPr="00503375">
        <w:rPr>
          <w:sz w:val="24"/>
          <w:szCs w:val="24"/>
        </w:rPr>
        <w:t xml:space="preserve"> OR  </w:t>
      </w:r>
      <w:proofErr w:type="spellStart"/>
      <w:r w:rsidRPr="00503375">
        <w:rPr>
          <w:sz w:val="24"/>
          <w:szCs w:val="24"/>
        </w:rPr>
        <w:t>Doxil</w:t>
      </w:r>
      <w:proofErr w:type="spell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606FE0C5" w14:textId="77777777" w:rsidR="000115B3" w:rsidRPr="00503375" w:rsidRDefault="000115B3" w:rsidP="000115B3">
      <w:pPr>
        <w:spacing w:after="0" w:line="360" w:lineRule="auto"/>
        <w:rPr>
          <w:sz w:val="24"/>
          <w:szCs w:val="24"/>
        </w:rPr>
      </w:pPr>
      <w:r w:rsidRPr="00503375">
        <w:rPr>
          <w:sz w:val="24"/>
          <w:szCs w:val="24"/>
        </w:rPr>
        <w:t xml:space="preserve">(paclitaxel </w:t>
      </w:r>
      <w:proofErr w:type="gramStart"/>
      <w:r w:rsidRPr="00503375">
        <w:rPr>
          <w:sz w:val="24"/>
          <w:szCs w:val="24"/>
        </w:rPr>
        <w:t>OR  Abraxane</w:t>
      </w:r>
      <w:proofErr w:type="gram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3F0EDEBA" w14:textId="77777777" w:rsidR="000115B3" w:rsidRPr="00503375" w:rsidRDefault="000115B3" w:rsidP="000115B3">
      <w:pPr>
        <w:spacing w:after="0" w:line="360" w:lineRule="auto"/>
        <w:rPr>
          <w:sz w:val="24"/>
          <w:szCs w:val="24"/>
        </w:rPr>
      </w:pPr>
      <w:r w:rsidRPr="00503375">
        <w:rPr>
          <w:sz w:val="24"/>
          <w:szCs w:val="24"/>
        </w:rPr>
        <w:t xml:space="preserve">(ethinyl estradiol) AND (breast </w:t>
      </w:r>
      <w:proofErr w:type="gramStart"/>
      <w:r w:rsidRPr="00503375">
        <w:rPr>
          <w:sz w:val="24"/>
          <w:szCs w:val="24"/>
        </w:rPr>
        <w:t xml:space="preserve">OR  </w:t>
      </w:r>
      <w:proofErr w:type="spellStart"/>
      <w:r w:rsidRPr="00503375">
        <w:rPr>
          <w:sz w:val="24"/>
          <w:szCs w:val="24"/>
        </w:rPr>
        <w:t>mammar</w:t>
      </w:r>
      <w:proofErr w:type="spellEnd"/>
      <w:proofErr w:type="gramEnd"/>
      <w:r w:rsidRPr="00503375">
        <w:rPr>
          <w:sz w:val="24"/>
          <w:szCs w:val="24"/>
        </w:rPr>
        <w:t>*)</w:t>
      </w:r>
    </w:p>
    <w:p w14:paraId="38835465" w14:textId="77777777" w:rsidR="000115B3" w:rsidRPr="00503375" w:rsidRDefault="000115B3" w:rsidP="000115B3">
      <w:pPr>
        <w:spacing w:after="0" w:line="360" w:lineRule="auto"/>
        <w:rPr>
          <w:sz w:val="24"/>
          <w:szCs w:val="24"/>
        </w:rPr>
      </w:pPr>
      <w:r w:rsidRPr="00503375">
        <w:rPr>
          <w:sz w:val="24"/>
          <w:szCs w:val="24"/>
        </w:rPr>
        <w:t>((</w:t>
      </w:r>
      <w:proofErr w:type="spellStart"/>
      <w:r w:rsidRPr="00503375">
        <w:rPr>
          <w:sz w:val="24"/>
          <w:szCs w:val="24"/>
        </w:rPr>
        <w:t>Fluoxymesterone</w:t>
      </w:r>
      <w:proofErr w:type="spellEnd"/>
      <w:r w:rsidRPr="00503375">
        <w:rPr>
          <w:sz w:val="24"/>
          <w:szCs w:val="24"/>
        </w:rPr>
        <w:t xml:space="preserve"> OR </w:t>
      </w:r>
      <w:proofErr w:type="spellStart"/>
      <w:r w:rsidRPr="00503375">
        <w:rPr>
          <w:sz w:val="24"/>
          <w:szCs w:val="24"/>
        </w:rPr>
        <w:t>Stenox</w:t>
      </w:r>
      <w:proofErr w:type="spellEnd"/>
      <w:r w:rsidRPr="00503375">
        <w:rPr>
          <w:sz w:val="24"/>
          <w:szCs w:val="24"/>
        </w:rPr>
        <w:t xml:space="preserve"> OR </w:t>
      </w:r>
      <w:proofErr w:type="spellStart"/>
      <w:r w:rsidRPr="00503375">
        <w:rPr>
          <w:sz w:val="24"/>
          <w:szCs w:val="24"/>
        </w:rPr>
        <w:t>Halotestin</w:t>
      </w:r>
      <w:proofErr w:type="spellEnd"/>
      <w:r w:rsidRPr="00503375">
        <w:rPr>
          <w:sz w:val="24"/>
          <w:szCs w:val="24"/>
        </w:rPr>
        <w:t xml:space="preserve"> OR </w:t>
      </w:r>
      <w:proofErr w:type="spellStart"/>
      <w:r w:rsidRPr="00503375">
        <w:rPr>
          <w:sz w:val="24"/>
          <w:szCs w:val="24"/>
        </w:rPr>
        <w:t>fluoximesterone</w:t>
      </w:r>
      <w:proofErr w:type="spellEnd"/>
      <w:r w:rsidRPr="00503375">
        <w:rPr>
          <w:sz w:val="24"/>
          <w:szCs w:val="24"/>
        </w:rPr>
        <w:t xml:space="preserve">) AND (breast </w:t>
      </w:r>
      <w:proofErr w:type="gramStart"/>
      <w:r w:rsidRPr="00503375">
        <w:rPr>
          <w:sz w:val="24"/>
          <w:szCs w:val="24"/>
        </w:rPr>
        <w:t xml:space="preserve">OR  </w:t>
      </w:r>
      <w:proofErr w:type="spellStart"/>
      <w:r w:rsidRPr="00503375">
        <w:rPr>
          <w:sz w:val="24"/>
          <w:szCs w:val="24"/>
        </w:rPr>
        <w:t>mammar</w:t>
      </w:r>
      <w:proofErr w:type="spellEnd"/>
      <w:proofErr w:type="gramEnd"/>
      <w:r w:rsidRPr="00503375">
        <w:rPr>
          <w:sz w:val="24"/>
          <w:szCs w:val="24"/>
        </w:rPr>
        <w:t>*)</w:t>
      </w:r>
    </w:p>
    <w:p w14:paraId="214983D4" w14:textId="77777777" w:rsidR="000115B3" w:rsidRPr="00503375" w:rsidRDefault="000115B3" w:rsidP="000115B3">
      <w:pPr>
        <w:spacing w:after="0" w:line="360" w:lineRule="auto"/>
        <w:rPr>
          <w:sz w:val="24"/>
          <w:szCs w:val="24"/>
        </w:rPr>
      </w:pPr>
      <w:r w:rsidRPr="00503375">
        <w:rPr>
          <w:sz w:val="24"/>
          <w:szCs w:val="24"/>
        </w:rPr>
        <w:t xml:space="preserve">(megestrol acetate OR </w:t>
      </w:r>
      <w:proofErr w:type="spellStart"/>
      <w:r w:rsidRPr="00503375">
        <w:rPr>
          <w:sz w:val="24"/>
          <w:szCs w:val="24"/>
        </w:rPr>
        <w:t>Megace</w:t>
      </w:r>
      <w:proofErr w:type="spellEnd"/>
      <w:r w:rsidRPr="00503375">
        <w:rPr>
          <w:sz w:val="24"/>
          <w:szCs w:val="24"/>
        </w:rPr>
        <w:t xml:space="preserve"> OR </w:t>
      </w:r>
      <w:proofErr w:type="spellStart"/>
      <w:r w:rsidRPr="00503375">
        <w:rPr>
          <w:sz w:val="24"/>
          <w:szCs w:val="24"/>
        </w:rPr>
        <w:t>Mestrel</w:t>
      </w:r>
      <w:proofErr w:type="spellEnd"/>
      <w:r w:rsidRPr="00503375">
        <w:rPr>
          <w:sz w:val="24"/>
          <w:szCs w:val="24"/>
        </w:rPr>
        <w:t xml:space="preserve"> OR </w:t>
      </w:r>
      <w:proofErr w:type="spellStart"/>
      <w:r w:rsidRPr="00503375">
        <w:rPr>
          <w:sz w:val="24"/>
          <w:szCs w:val="24"/>
        </w:rPr>
        <w:t>Maygace</w:t>
      </w:r>
      <w:proofErr w:type="spellEnd"/>
      <w:r w:rsidRPr="00503375">
        <w:rPr>
          <w:sz w:val="24"/>
          <w:szCs w:val="24"/>
        </w:rPr>
        <w:t xml:space="preserve"> OR </w:t>
      </w:r>
      <w:proofErr w:type="spellStart"/>
      <w:r w:rsidRPr="00503375">
        <w:rPr>
          <w:sz w:val="24"/>
          <w:szCs w:val="24"/>
        </w:rPr>
        <w:t>Megostat</w:t>
      </w:r>
      <w:proofErr w:type="spellEnd"/>
      <w:r w:rsidRPr="00503375">
        <w:rPr>
          <w:sz w:val="24"/>
          <w:szCs w:val="24"/>
        </w:rPr>
        <w:t xml:space="preserve">) AND (breast </w:t>
      </w:r>
      <w:proofErr w:type="gramStart"/>
      <w:r w:rsidRPr="00503375">
        <w:rPr>
          <w:sz w:val="24"/>
          <w:szCs w:val="24"/>
        </w:rPr>
        <w:t xml:space="preserve">OR  </w:t>
      </w:r>
      <w:proofErr w:type="spellStart"/>
      <w:r w:rsidRPr="00503375">
        <w:rPr>
          <w:sz w:val="24"/>
          <w:szCs w:val="24"/>
        </w:rPr>
        <w:t>mammar</w:t>
      </w:r>
      <w:proofErr w:type="spellEnd"/>
      <w:proofErr w:type="gramEnd"/>
      <w:r w:rsidRPr="00503375">
        <w:rPr>
          <w:sz w:val="24"/>
          <w:szCs w:val="24"/>
        </w:rPr>
        <w:t>*)</w:t>
      </w:r>
    </w:p>
    <w:p w14:paraId="1C532D64" w14:textId="77777777" w:rsidR="000115B3" w:rsidRPr="00503375" w:rsidRDefault="000115B3" w:rsidP="000115B3">
      <w:pPr>
        <w:spacing w:after="0" w:line="360" w:lineRule="auto"/>
        <w:rPr>
          <w:sz w:val="24"/>
          <w:szCs w:val="24"/>
        </w:rPr>
      </w:pPr>
      <w:r w:rsidRPr="00503375">
        <w:rPr>
          <w:sz w:val="24"/>
          <w:szCs w:val="24"/>
        </w:rPr>
        <w:t xml:space="preserve">(docetaxel </w:t>
      </w:r>
      <w:proofErr w:type="gramStart"/>
      <w:r w:rsidRPr="00503375">
        <w:rPr>
          <w:sz w:val="24"/>
          <w:szCs w:val="24"/>
        </w:rPr>
        <w:t>OR  Taxotere</w:t>
      </w:r>
      <w:proofErr w:type="gramEnd"/>
      <w:r w:rsidRPr="00503375">
        <w:rPr>
          <w:sz w:val="24"/>
          <w:szCs w:val="24"/>
        </w:rPr>
        <w:t xml:space="preserve"> OR  </w:t>
      </w:r>
      <w:proofErr w:type="spellStart"/>
      <w:r w:rsidRPr="00503375">
        <w:rPr>
          <w:sz w:val="24"/>
          <w:szCs w:val="24"/>
        </w:rPr>
        <w:t>Docefrez</w:t>
      </w:r>
      <w:proofErr w:type="spell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3E0112D8" w14:textId="77777777" w:rsidR="000115B3" w:rsidRPr="00503375" w:rsidRDefault="000115B3" w:rsidP="000115B3">
      <w:pPr>
        <w:spacing w:after="0" w:line="360" w:lineRule="auto"/>
        <w:rPr>
          <w:sz w:val="24"/>
          <w:szCs w:val="24"/>
        </w:rPr>
      </w:pPr>
      <w:r w:rsidRPr="00503375">
        <w:rPr>
          <w:sz w:val="24"/>
          <w:szCs w:val="24"/>
        </w:rPr>
        <w:t xml:space="preserve">(cyclophosphamide </w:t>
      </w:r>
      <w:proofErr w:type="gramStart"/>
      <w:r w:rsidRPr="00503375">
        <w:rPr>
          <w:sz w:val="24"/>
          <w:szCs w:val="24"/>
        </w:rPr>
        <w:t xml:space="preserve">OR  </w:t>
      </w:r>
      <w:proofErr w:type="spellStart"/>
      <w:r w:rsidRPr="00503375">
        <w:rPr>
          <w:sz w:val="24"/>
          <w:szCs w:val="24"/>
        </w:rPr>
        <w:t>cytophosphane</w:t>
      </w:r>
      <w:proofErr w:type="spellEnd"/>
      <w:proofErr w:type="gramEnd"/>
      <w:r w:rsidRPr="00503375">
        <w:rPr>
          <w:sz w:val="24"/>
          <w:szCs w:val="24"/>
        </w:rPr>
        <w:t xml:space="preserve"> OR  Cytoxan OR  </w:t>
      </w:r>
      <w:proofErr w:type="spellStart"/>
      <w:r w:rsidRPr="00503375">
        <w:rPr>
          <w:sz w:val="24"/>
          <w:szCs w:val="24"/>
        </w:rPr>
        <w:t>Endoxan</w:t>
      </w:r>
      <w:proofErr w:type="spellEnd"/>
      <w:r w:rsidRPr="00503375">
        <w:rPr>
          <w:sz w:val="24"/>
          <w:szCs w:val="24"/>
        </w:rPr>
        <w:t xml:space="preserve"> ) AND (breast OR </w:t>
      </w:r>
      <w:proofErr w:type="spellStart"/>
      <w:r w:rsidRPr="00503375">
        <w:rPr>
          <w:sz w:val="24"/>
          <w:szCs w:val="24"/>
        </w:rPr>
        <w:t>mammar</w:t>
      </w:r>
      <w:proofErr w:type="spellEnd"/>
      <w:r w:rsidRPr="00503375">
        <w:rPr>
          <w:sz w:val="24"/>
          <w:szCs w:val="24"/>
        </w:rPr>
        <w:t>*)</w:t>
      </w:r>
    </w:p>
    <w:p w14:paraId="4A3CC72E" w14:textId="77777777" w:rsidR="000115B3" w:rsidRPr="00503375" w:rsidRDefault="000115B3" w:rsidP="000115B3">
      <w:pPr>
        <w:spacing w:after="0" w:line="360" w:lineRule="auto"/>
        <w:rPr>
          <w:sz w:val="24"/>
          <w:szCs w:val="24"/>
        </w:rPr>
      </w:pPr>
      <w:r w:rsidRPr="00503375">
        <w:rPr>
          <w:sz w:val="24"/>
          <w:szCs w:val="24"/>
        </w:rPr>
        <w:t>(</w:t>
      </w:r>
      <w:proofErr w:type="spellStart"/>
      <w:proofErr w:type="gramStart"/>
      <w:r w:rsidRPr="00503375">
        <w:rPr>
          <w:sz w:val="24"/>
          <w:szCs w:val="24"/>
        </w:rPr>
        <w:t>eribulin</w:t>
      </w:r>
      <w:proofErr w:type="spellEnd"/>
      <w:proofErr w:type="gramEnd"/>
      <w:r w:rsidRPr="00503375">
        <w:rPr>
          <w:sz w:val="24"/>
          <w:szCs w:val="24"/>
        </w:rPr>
        <w:t xml:space="preserve"> OR </w:t>
      </w:r>
      <w:proofErr w:type="spellStart"/>
      <w:r w:rsidRPr="00503375">
        <w:rPr>
          <w:sz w:val="24"/>
          <w:szCs w:val="24"/>
        </w:rPr>
        <w:t>Halaven</w:t>
      </w:r>
      <w:proofErr w:type="spell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18B1F9F8" w14:textId="77777777" w:rsidR="000115B3" w:rsidRPr="00503375" w:rsidRDefault="000115B3" w:rsidP="000115B3">
      <w:pPr>
        <w:spacing w:after="0" w:line="360" w:lineRule="auto"/>
        <w:rPr>
          <w:sz w:val="24"/>
          <w:szCs w:val="24"/>
        </w:rPr>
      </w:pPr>
      <w:r w:rsidRPr="00503375">
        <w:rPr>
          <w:sz w:val="24"/>
          <w:szCs w:val="24"/>
        </w:rPr>
        <w:t>(</w:t>
      </w:r>
      <w:proofErr w:type="gramStart"/>
      <w:r w:rsidRPr="00503375">
        <w:rPr>
          <w:sz w:val="24"/>
          <w:szCs w:val="24"/>
        </w:rPr>
        <w:t>methotrexate</w:t>
      </w:r>
      <w:proofErr w:type="gramEnd"/>
      <w:r w:rsidRPr="00503375">
        <w:rPr>
          <w:sz w:val="24"/>
          <w:szCs w:val="24"/>
        </w:rPr>
        <w:t xml:space="preserve"> OR </w:t>
      </w:r>
      <w:proofErr w:type="spellStart"/>
      <w:r w:rsidRPr="00503375">
        <w:rPr>
          <w:sz w:val="24"/>
          <w:szCs w:val="24"/>
        </w:rPr>
        <w:t>Trexall</w:t>
      </w:r>
      <w:proofErr w:type="spell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7ECF52CA" w14:textId="77777777" w:rsidR="000115B3" w:rsidRPr="00503375" w:rsidRDefault="000115B3" w:rsidP="000115B3">
      <w:pPr>
        <w:spacing w:after="0" w:line="360" w:lineRule="auto"/>
        <w:rPr>
          <w:sz w:val="24"/>
          <w:szCs w:val="24"/>
        </w:rPr>
      </w:pPr>
      <w:r w:rsidRPr="00503375">
        <w:rPr>
          <w:sz w:val="24"/>
          <w:szCs w:val="24"/>
        </w:rPr>
        <w:t xml:space="preserve"> (</w:t>
      </w:r>
      <w:proofErr w:type="gramStart"/>
      <w:r w:rsidRPr="00503375">
        <w:rPr>
          <w:sz w:val="24"/>
          <w:szCs w:val="24"/>
        </w:rPr>
        <w:t>fluorouracil</w:t>
      </w:r>
      <w:proofErr w:type="gramEnd"/>
      <w:r w:rsidRPr="00503375">
        <w:rPr>
          <w:sz w:val="24"/>
          <w:szCs w:val="24"/>
        </w:rPr>
        <w:t xml:space="preserve"> OR </w:t>
      </w:r>
      <w:proofErr w:type="spellStart"/>
      <w:r w:rsidRPr="00503375">
        <w:rPr>
          <w:sz w:val="24"/>
          <w:szCs w:val="24"/>
        </w:rPr>
        <w:t>Adrucil</w:t>
      </w:r>
      <w:proofErr w:type="spellEnd"/>
      <w:r w:rsidRPr="00503375">
        <w:rPr>
          <w:sz w:val="24"/>
          <w:szCs w:val="24"/>
        </w:rPr>
        <w:t xml:space="preserve"> OR Fluorouracil </w:t>
      </w:r>
      <w:proofErr w:type="spellStart"/>
      <w:r w:rsidRPr="00503375">
        <w:rPr>
          <w:sz w:val="24"/>
          <w:szCs w:val="24"/>
        </w:rPr>
        <w:t>Novaplus</w:t>
      </w:r>
      <w:proofErr w:type="spellEnd"/>
      <w:r w:rsidRPr="00503375">
        <w:rPr>
          <w:sz w:val="24"/>
          <w:szCs w:val="24"/>
        </w:rPr>
        <w:t xml:space="preserve"> OR </w:t>
      </w:r>
      <w:proofErr w:type="spellStart"/>
      <w:r w:rsidRPr="00503375">
        <w:rPr>
          <w:sz w:val="24"/>
          <w:szCs w:val="24"/>
        </w:rPr>
        <w:t>PremierPro</w:t>
      </w:r>
      <w:proofErr w:type="spellEnd"/>
      <w:r w:rsidRPr="00503375">
        <w:rPr>
          <w:sz w:val="24"/>
          <w:szCs w:val="24"/>
        </w:rPr>
        <w:t xml:space="preserve"> Rx Fluorouracil) AND (breast OR </w:t>
      </w:r>
      <w:proofErr w:type="spellStart"/>
      <w:r w:rsidRPr="00503375">
        <w:rPr>
          <w:sz w:val="24"/>
          <w:szCs w:val="24"/>
        </w:rPr>
        <w:t>mammar</w:t>
      </w:r>
      <w:proofErr w:type="spellEnd"/>
      <w:r w:rsidRPr="00503375">
        <w:rPr>
          <w:sz w:val="24"/>
          <w:szCs w:val="24"/>
        </w:rPr>
        <w:t>*)</w:t>
      </w:r>
    </w:p>
    <w:p w14:paraId="72A81C52" w14:textId="77777777" w:rsidR="000115B3" w:rsidRPr="00503375" w:rsidRDefault="000115B3" w:rsidP="000115B3">
      <w:pPr>
        <w:spacing w:after="0" w:line="360" w:lineRule="auto"/>
        <w:rPr>
          <w:sz w:val="24"/>
          <w:szCs w:val="24"/>
        </w:rPr>
      </w:pPr>
      <w:r w:rsidRPr="00503375">
        <w:rPr>
          <w:sz w:val="24"/>
          <w:szCs w:val="24"/>
        </w:rPr>
        <w:lastRenderedPageBreak/>
        <w:t xml:space="preserve"> (</w:t>
      </w:r>
      <w:proofErr w:type="gramStart"/>
      <w:r w:rsidRPr="00503375">
        <w:rPr>
          <w:sz w:val="24"/>
          <w:szCs w:val="24"/>
        </w:rPr>
        <w:t>toremifene</w:t>
      </w:r>
      <w:proofErr w:type="gramEnd"/>
      <w:r w:rsidRPr="00503375">
        <w:rPr>
          <w:sz w:val="24"/>
          <w:szCs w:val="24"/>
        </w:rPr>
        <w:t xml:space="preserve"> OR </w:t>
      </w:r>
      <w:proofErr w:type="spellStart"/>
      <w:r w:rsidRPr="00503375">
        <w:rPr>
          <w:sz w:val="24"/>
          <w:szCs w:val="24"/>
        </w:rPr>
        <w:t>Fareston</w:t>
      </w:r>
      <w:proofErr w:type="spell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36536941" w14:textId="77777777" w:rsidR="000115B3" w:rsidRPr="00503375" w:rsidRDefault="000115B3" w:rsidP="000115B3">
      <w:pPr>
        <w:spacing w:after="0" w:line="360" w:lineRule="auto"/>
        <w:rPr>
          <w:sz w:val="24"/>
          <w:szCs w:val="24"/>
        </w:rPr>
      </w:pPr>
      <w:r w:rsidRPr="00503375">
        <w:rPr>
          <w:sz w:val="24"/>
          <w:szCs w:val="24"/>
        </w:rPr>
        <w:t xml:space="preserve"> (</w:t>
      </w:r>
      <w:proofErr w:type="gramStart"/>
      <w:r w:rsidRPr="00503375">
        <w:rPr>
          <w:sz w:val="24"/>
          <w:szCs w:val="24"/>
        </w:rPr>
        <w:t>gemcitabine</w:t>
      </w:r>
      <w:proofErr w:type="gramEnd"/>
      <w:r w:rsidRPr="00503375">
        <w:rPr>
          <w:sz w:val="24"/>
          <w:szCs w:val="24"/>
        </w:rPr>
        <w:t xml:space="preserve"> OR Gemcitabine </w:t>
      </w:r>
      <w:proofErr w:type="spellStart"/>
      <w:r w:rsidRPr="00503375">
        <w:rPr>
          <w:sz w:val="24"/>
          <w:szCs w:val="24"/>
        </w:rPr>
        <w:t>Novaplus</w:t>
      </w:r>
      <w:proofErr w:type="spellEnd"/>
      <w:r w:rsidRPr="00503375">
        <w:rPr>
          <w:sz w:val="24"/>
          <w:szCs w:val="24"/>
        </w:rPr>
        <w:t xml:space="preserve"> OR </w:t>
      </w:r>
      <w:proofErr w:type="spellStart"/>
      <w:r w:rsidRPr="00503375">
        <w:rPr>
          <w:sz w:val="24"/>
          <w:szCs w:val="24"/>
        </w:rPr>
        <w:t>Gemzar</w:t>
      </w:r>
      <w:proofErr w:type="spellEnd"/>
      <w:r w:rsidRPr="00503375">
        <w:rPr>
          <w:sz w:val="24"/>
          <w:szCs w:val="24"/>
        </w:rPr>
        <w:t xml:space="preserve"> OR </w:t>
      </w:r>
      <w:proofErr w:type="spellStart"/>
      <w:r w:rsidRPr="00503375">
        <w:rPr>
          <w:sz w:val="24"/>
          <w:szCs w:val="24"/>
        </w:rPr>
        <w:t>PremierPro</w:t>
      </w:r>
      <w:proofErr w:type="spellEnd"/>
      <w:r w:rsidRPr="00503375">
        <w:rPr>
          <w:sz w:val="24"/>
          <w:szCs w:val="24"/>
        </w:rPr>
        <w:t xml:space="preserve"> Rx Gemcitabine) AND (breast OR </w:t>
      </w:r>
      <w:proofErr w:type="spellStart"/>
      <w:r w:rsidRPr="00503375">
        <w:rPr>
          <w:sz w:val="24"/>
          <w:szCs w:val="24"/>
        </w:rPr>
        <w:t>mammar</w:t>
      </w:r>
      <w:proofErr w:type="spellEnd"/>
      <w:r w:rsidRPr="00503375">
        <w:rPr>
          <w:sz w:val="24"/>
          <w:szCs w:val="24"/>
        </w:rPr>
        <w:t>*)</w:t>
      </w:r>
    </w:p>
    <w:p w14:paraId="38F9B902" w14:textId="77777777" w:rsidR="000115B3" w:rsidRPr="00503375" w:rsidRDefault="000115B3" w:rsidP="000115B3">
      <w:pPr>
        <w:spacing w:after="0" w:line="360" w:lineRule="auto"/>
        <w:rPr>
          <w:sz w:val="24"/>
          <w:szCs w:val="24"/>
        </w:rPr>
      </w:pPr>
      <w:r w:rsidRPr="00503375">
        <w:rPr>
          <w:sz w:val="24"/>
          <w:szCs w:val="24"/>
        </w:rPr>
        <w:t xml:space="preserve"> (</w:t>
      </w:r>
      <w:proofErr w:type="gramStart"/>
      <w:r w:rsidRPr="00503375">
        <w:rPr>
          <w:sz w:val="24"/>
          <w:szCs w:val="24"/>
        </w:rPr>
        <w:t>vinorelbine</w:t>
      </w:r>
      <w:proofErr w:type="gramEnd"/>
      <w:r w:rsidRPr="00503375">
        <w:rPr>
          <w:sz w:val="24"/>
          <w:szCs w:val="24"/>
        </w:rPr>
        <w:t xml:space="preserve"> OR </w:t>
      </w:r>
      <w:proofErr w:type="spellStart"/>
      <w:r w:rsidRPr="00503375">
        <w:rPr>
          <w:sz w:val="24"/>
          <w:szCs w:val="24"/>
        </w:rPr>
        <w:t>Navelbine</w:t>
      </w:r>
      <w:proofErr w:type="spellEnd"/>
      <w:r w:rsidRPr="00503375">
        <w:rPr>
          <w:sz w:val="24"/>
          <w:szCs w:val="24"/>
        </w:rPr>
        <w:t xml:space="preserve"> OR Vinorelbine </w:t>
      </w:r>
      <w:proofErr w:type="spellStart"/>
      <w:r w:rsidRPr="00503375">
        <w:rPr>
          <w:sz w:val="24"/>
          <w:szCs w:val="24"/>
        </w:rPr>
        <w:t>Novaplus</w:t>
      </w:r>
      <w:proofErr w:type="spell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5F3B45C3" w14:textId="77777777" w:rsidR="000115B3" w:rsidRPr="00503375" w:rsidRDefault="000115B3" w:rsidP="000115B3">
      <w:pPr>
        <w:spacing w:after="0" w:line="360" w:lineRule="auto"/>
        <w:rPr>
          <w:sz w:val="24"/>
          <w:szCs w:val="24"/>
        </w:rPr>
      </w:pPr>
      <w:r w:rsidRPr="00503375">
        <w:rPr>
          <w:sz w:val="24"/>
          <w:szCs w:val="24"/>
        </w:rPr>
        <w:t xml:space="preserve"> (</w:t>
      </w:r>
      <w:proofErr w:type="gramStart"/>
      <w:r w:rsidRPr="00503375">
        <w:rPr>
          <w:sz w:val="24"/>
          <w:szCs w:val="24"/>
        </w:rPr>
        <w:t>paclitaxel</w:t>
      </w:r>
      <w:proofErr w:type="gramEnd"/>
      <w:r w:rsidRPr="00503375">
        <w:rPr>
          <w:sz w:val="24"/>
          <w:szCs w:val="24"/>
        </w:rPr>
        <w:t xml:space="preserve"> OR paclitaxel protein bound OR Taxol OR Abraxane) AND (breast OR </w:t>
      </w:r>
      <w:proofErr w:type="spellStart"/>
      <w:r w:rsidRPr="00503375">
        <w:rPr>
          <w:sz w:val="24"/>
          <w:szCs w:val="24"/>
        </w:rPr>
        <w:t>mammar</w:t>
      </w:r>
      <w:proofErr w:type="spellEnd"/>
      <w:r w:rsidRPr="00503375">
        <w:rPr>
          <w:sz w:val="24"/>
          <w:szCs w:val="24"/>
        </w:rPr>
        <w:t>*)</w:t>
      </w:r>
    </w:p>
    <w:p w14:paraId="7FF020FA" w14:textId="77777777" w:rsidR="000115B3" w:rsidRPr="00503375" w:rsidRDefault="000115B3" w:rsidP="000115B3">
      <w:pPr>
        <w:spacing w:after="0" w:line="360" w:lineRule="auto"/>
        <w:rPr>
          <w:sz w:val="24"/>
          <w:szCs w:val="24"/>
        </w:rPr>
      </w:pPr>
      <w:r w:rsidRPr="00503375">
        <w:rPr>
          <w:sz w:val="24"/>
          <w:szCs w:val="24"/>
        </w:rPr>
        <w:t xml:space="preserve"> (</w:t>
      </w:r>
      <w:proofErr w:type="gramStart"/>
      <w:r w:rsidRPr="00503375">
        <w:rPr>
          <w:sz w:val="24"/>
          <w:szCs w:val="24"/>
        </w:rPr>
        <w:t>ixabepilone</w:t>
      </w:r>
      <w:proofErr w:type="gramEnd"/>
      <w:r w:rsidRPr="00503375">
        <w:rPr>
          <w:sz w:val="24"/>
          <w:szCs w:val="24"/>
        </w:rPr>
        <w:t xml:space="preserve"> OR </w:t>
      </w:r>
      <w:proofErr w:type="spellStart"/>
      <w:r w:rsidRPr="00503375">
        <w:rPr>
          <w:sz w:val="24"/>
          <w:szCs w:val="24"/>
        </w:rPr>
        <w:t>Ixempra</w:t>
      </w:r>
      <w:proofErr w:type="spell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3A2E208A" w14:textId="77777777" w:rsidR="000115B3" w:rsidRPr="00503375" w:rsidRDefault="000115B3" w:rsidP="000115B3">
      <w:pPr>
        <w:spacing w:after="0" w:line="360" w:lineRule="auto"/>
        <w:rPr>
          <w:sz w:val="24"/>
          <w:szCs w:val="24"/>
        </w:rPr>
      </w:pPr>
      <w:r w:rsidRPr="00503375">
        <w:rPr>
          <w:sz w:val="24"/>
          <w:szCs w:val="24"/>
        </w:rPr>
        <w:t xml:space="preserve"> (</w:t>
      </w:r>
      <w:proofErr w:type="gramStart"/>
      <w:r w:rsidRPr="00503375">
        <w:rPr>
          <w:sz w:val="24"/>
          <w:szCs w:val="24"/>
        </w:rPr>
        <w:t>cisplatin</w:t>
      </w:r>
      <w:proofErr w:type="gramEnd"/>
      <w:r w:rsidRPr="00503375">
        <w:rPr>
          <w:sz w:val="24"/>
          <w:szCs w:val="24"/>
        </w:rPr>
        <w:t xml:space="preserve"> OR </w:t>
      </w:r>
      <w:proofErr w:type="spellStart"/>
      <w:r w:rsidRPr="00503375">
        <w:rPr>
          <w:sz w:val="24"/>
          <w:szCs w:val="24"/>
        </w:rPr>
        <w:t>Platinol</w:t>
      </w:r>
      <w:proofErr w:type="spellEnd"/>
      <w:r w:rsidRPr="00503375">
        <w:rPr>
          <w:sz w:val="24"/>
          <w:szCs w:val="24"/>
        </w:rPr>
        <w:t xml:space="preserve">-AQ) AND (breast OR </w:t>
      </w:r>
      <w:proofErr w:type="spellStart"/>
      <w:r w:rsidRPr="00503375">
        <w:rPr>
          <w:sz w:val="24"/>
          <w:szCs w:val="24"/>
        </w:rPr>
        <w:t>mammar</w:t>
      </w:r>
      <w:proofErr w:type="spellEnd"/>
      <w:r w:rsidRPr="00503375">
        <w:rPr>
          <w:sz w:val="24"/>
          <w:szCs w:val="24"/>
        </w:rPr>
        <w:t>*)</w:t>
      </w:r>
    </w:p>
    <w:p w14:paraId="16A32294" w14:textId="77777777" w:rsidR="000115B3" w:rsidRPr="00503375" w:rsidRDefault="000115B3" w:rsidP="000115B3">
      <w:pPr>
        <w:spacing w:after="0" w:line="360" w:lineRule="auto"/>
        <w:rPr>
          <w:sz w:val="24"/>
          <w:szCs w:val="24"/>
        </w:rPr>
      </w:pPr>
      <w:r w:rsidRPr="00503375">
        <w:rPr>
          <w:sz w:val="24"/>
          <w:szCs w:val="24"/>
        </w:rPr>
        <w:t xml:space="preserve"> (carboplatin OR </w:t>
      </w:r>
      <w:proofErr w:type="spellStart"/>
      <w:r w:rsidRPr="00503375">
        <w:rPr>
          <w:sz w:val="24"/>
          <w:szCs w:val="24"/>
        </w:rPr>
        <w:t>Paraplatin</w:t>
      </w:r>
      <w:proofErr w:type="spellEnd"/>
      <w:r w:rsidRPr="00503375">
        <w:rPr>
          <w:sz w:val="24"/>
          <w:szCs w:val="24"/>
        </w:rPr>
        <w:t xml:space="preserve"> OR </w:t>
      </w:r>
      <w:proofErr w:type="spellStart"/>
      <w:r w:rsidRPr="00503375">
        <w:rPr>
          <w:sz w:val="24"/>
          <w:szCs w:val="24"/>
        </w:rPr>
        <w:t>Paraplatin</w:t>
      </w:r>
      <w:proofErr w:type="spellEnd"/>
      <w:r w:rsidRPr="00503375">
        <w:rPr>
          <w:sz w:val="24"/>
          <w:szCs w:val="24"/>
        </w:rPr>
        <w:t xml:space="preserve"> </w:t>
      </w:r>
      <w:proofErr w:type="spellStart"/>
      <w:r w:rsidRPr="00503375">
        <w:rPr>
          <w:sz w:val="24"/>
          <w:szCs w:val="24"/>
        </w:rPr>
        <w:t>NovaPlus</w:t>
      </w:r>
      <w:proofErr w:type="spellEnd"/>
      <w:r w:rsidRPr="00503375">
        <w:rPr>
          <w:sz w:val="24"/>
          <w:szCs w:val="24"/>
        </w:rPr>
        <w:t xml:space="preserve"> </w:t>
      </w:r>
      <w:proofErr w:type="gramStart"/>
      <w:r w:rsidRPr="00503375">
        <w:rPr>
          <w:sz w:val="24"/>
          <w:szCs w:val="24"/>
        </w:rPr>
        <w:t>OR )</w:t>
      </w:r>
      <w:proofErr w:type="gramEnd"/>
      <w:r w:rsidRPr="00503375">
        <w:rPr>
          <w:sz w:val="24"/>
          <w:szCs w:val="24"/>
        </w:rPr>
        <w:t xml:space="preserve"> AND (breast OR </w:t>
      </w:r>
      <w:proofErr w:type="spellStart"/>
      <w:r w:rsidRPr="00503375">
        <w:rPr>
          <w:sz w:val="24"/>
          <w:szCs w:val="24"/>
        </w:rPr>
        <w:t>mammar</w:t>
      </w:r>
      <w:proofErr w:type="spellEnd"/>
      <w:r w:rsidRPr="00503375">
        <w:rPr>
          <w:sz w:val="24"/>
          <w:szCs w:val="24"/>
        </w:rPr>
        <w:t>*)</w:t>
      </w:r>
    </w:p>
    <w:p w14:paraId="0B725672" w14:textId="77777777" w:rsidR="000115B3" w:rsidRPr="00503375" w:rsidRDefault="000115B3" w:rsidP="000115B3">
      <w:pPr>
        <w:spacing w:after="0" w:line="360" w:lineRule="auto"/>
        <w:rPr>
          <w:sz w:val="24"/>
          <w:szCs w:val="24"/>
        </w:rPr>
      </w:pPr>
      <w:r w:rsidRPr="00503375">
        <w:rPr>
          <w:sz w:val="24"/>
          <w:szCs w:val="24"/>
        </w:rPr>
        <w:t>(</w:t>
      </w:r>
      <w:proofErr w:type="gramStart"/>
      <w:r w:rsidRPr="00503375">
        <w:rPr>
          <w:sz w:val="24"/>
          <w:szCs w:val="24"/>
        </w:rPr>
        <w:t>next</w:t>
      </w:r>
      <w:proofErr w:type="gramEnd"/>
      <w:r w:rsidRPr="00503375">
        <w:rPr>
          <w:sz w:val="24"/>
          <w:szCs w:val="24"/>
        </w:rPr>
        <w:t xml:space="preserve">-generation sequencing) AND (breast OR </w:t>
      </w:r>
      <w:proofErr w:type="spellStart"/>
      <w:r w:rsidRPr="00503375">
        <w:rPr>
          <w:sz w:val="24"/>
          <w:szCs w:val="24"/>
        </w:rPr>
        <w:t>mammar</w:t>
      </w:r>
      <w:proofErr w:type="spellEnd"/>
      <w:r w:rsidRPr="00503375">
        <w:rPr>
          <w:sz w:val="24"/>
          <w:szCs w:val="24"/>
        </w:rPr>
        <w:t>*) AND (PIK3CA)</w:t>
      </w:r>
    </w:p>
    <w:p w14:paraId="3C6AFC40" w14:textId="77777777" w:rsidR="000115B3" w:rsidRPr="00503375" w:rsidRDefault="000115B3" w:rsidP="000115B3">
      <w:pPr>
        <w:spacing w:after="0" w:line="360" w:lineRule="auto"/>
        <w:rPr>
          <w:sz w:val="24"/>
          <w:szCs w:val="24"/>
        </w:rPr>
      </w:pPr>
      <w:r w:rsidRPr="00503375">
        <w:rPr>
          <w:sz w:val="24"/>
          <w:szCs w:val="24"/>
        </w:rPr>
        <w:t>(</w:t>
      </w:r>
      <w:proofErr w:type="gramStart"/>
      <w:r w:rsidRPr="00503375">
        <w:rPr>
          <w:sz w:val="24"/>
          <w:szCs w:val="24"/>
        </w:rPr>
        <w:t>tumor</w:t>
      </w:r>
      <w:proofErr w:type="gramEnd"/>
      <w:r w:rsidRPr="00503375">
        <w:rPr>
          <w:sz w:val="24"/>
          <w:szCs w:val="24"/>
        </w:rPr>
        <w:t xml:space="preserve"> biopsy) AND (breast OR </w:t>
      </w:r>
      <w:proofErr w:type="spellStart"/>
      <w:r w:rsidRPr="00503375">
        <w:rPr>
          <w:sz w:val="24"/>
          <w:szCs w:val="24"/>
        </w:rPr>
        <w:t>mammar</w:t>
      </w:r>
      <w:proofErr w:type="spellEnd"/>
      <w:r w:rsidRPr="00503375">
        <w:rPr>
          <w:sz w:val="24"/>
          <w:szCs w:val="24"/>
        </w:rPr>
        <w:t>*) AND (PIK3CA)</w:t>
      </w:r>
    </w:p>
    <w:p w14:paraId="6F5BFCDD" w14:textId="77777777" w:rsidR="000115B3" w:rsidRPr="00503375" w:rsidRDefault="000115B3" w:rsidP="000115B3">
      <w:pPr>
        <w:spacing w:after="0" w:line="360" w:lineRule="auto"/>
        <w:rPr>
          <w:sz w:val="24"/>
          <w:szCs w:val="24"/>
        </w:rPr>
      </w:pPr>
      <w:r w:rsidRPr="00503375">
        <w:rPr>
          <w:sz w:val="24"/>
          <w:szCs w:val="24"/>
        </w:rPr>
        <w:t>(</w:t>
      </w:r>
      <w:proofErr w:type="gramStart"/>
      <w:r w:rsidRPr="00503375">
        <w:rPr>
          <w:sz w:val="24"/>
          <w:szCs w:val="24"/>
        </w:rPr>
        <w:t>liquid</w:t>
      </w:r>
      <w:proofErr w:type="gramEnd"/>
      <w:r w:rsidRPr="00503375">
        <w:rPr>
          <w:sz w:val="24"/>
          <w:szCs w:val="24"/>
        </w:rPr>
        <w:t xml:space="preserve"> biopsies) AND (breast OR </w:t>
      </w:r>
      <w:proofErr w:type="spellStart"/>
      <w:r w:rsidRPr="00503375">
        <w:rPr>
          <w:sz w:val="24"/>
          <w:szCs w:val="24"/>
        </w:rPr>
        <w:t>mammar</w:t>
      </w:r>
      <w:proofErr w:type="spellEnd"/>
      <w:r w:rsidRPr="00503375">
        <w:rPr>
          <w:sz w:val="24"/>
          <w:szCs w:val="24"/>
        </w:rPr>
        <w:t>*) AND (PIK3CA)</w:t>
      </w:r>
    </w:p>
    <w:p w14:paraId="37008D6B" w14:textId="77777777" w:rsidR="000115B3" w:rsidRPr="00503375" w:rsidRDefault="000115B3" w:rsidP="000115B3">
      <w:pPr>
        <w:spacing w:after="0" w:line="360" w:lineRule="auto"/>
        <w:rPr>
          <w:sz w:val="24"/>
          <w:szCs w:val="24"/>
        </w:rPr>
      </w:pPr>
      <w:r w:rsidRPr="00503375">
        <w:rPr>
          <w:sz w:val="24"/>
          <w:szCs w:val="24"/>
        </w:rPr>
        <w:t xml:space="preserve">(testing) AND (PIK3CA) AND (breast OR </w:t>
      </w:r>
      <w:proofErr w:type="spellStart"/>
      <w:r w:rsidRPr="00503375">
        <w:rPr>
          <w:sz w:val="24"/>
          <w:szCs w:val="24"/>
        </w:rPr>
        <w:t>mammar</w:t>
      </w:r>
      <w:proofErr w:type="spellEnd"/>
      <w:r w:rsidRPr="00503375">
        <w:rPr>
          <w:sz w:val="24"/>
          <w:szCs w:val="24"/>
        </w:rPr>
        <w:t>*)</w:t>
      </w:r>
    </w:p>
    <w:p w14:paraId="2B3E0156" w14:textId="77777777" w:rsidR="000115B3" w:rsidRPr="00503375" w:rsidRDefault="000115B3" w:rsidP="000115B3">
      <w:pPr>
        <w:spacing w:after="0" w:line="360" w:lineRule="auto"/>
        <w:rPr>
          <w:sz w:val="24"/>
          <w:szCs w:val="24"/>
        </w:rPr>
      </w:pPr>
    </w:p>
    <w:p w14:paraId="3E061342" w14:textId="77777777" w:rsidR="000115B3" w:rsidRPr="00503375" w:rsidRDefault="000115B3" w:rsidP="000115B3">
      <w:pPr>
        <w:spacing w:after="0" w:line="360" w:lineRule="auto"/>
        <w:rPr>
          <w:sz w:val="24"/>
          <w:szCs w:val="24"/>
        </w:rPr>
      </w:pPr>
      <w:r w:rsidRPr="00503375">
        <w:rPr>
          <w:sz w:val="24"/>
          <w:szCs w:val="24"/>
        </w:rPr>
        <w:t>Abstracts from the following conferences will be searched, while other conferences of interest are covered by EMBASE.</w:t>
      </w:r>
    </w:p>
    <w:p w14:paraId="0A1DAEC9" w14:textId="77777777" w:rsidR="000115B3" w:rsidRPr="00503375" w:rsidRDefault="000115B3" w:rsidP="000115B3">
      <w:pPr>
        <w:spacing w:after="0" w:line="360" w:lineRule="auto"/>
        <w:rPr>
          <w:sz w:val="24"/>
          <w:szCs w:val="24"/>
        </w:rPr>
      </w:pPr>
    </w:p>
    <w:p w14:paraId="2FC70666" w14:textId="77777777" w:rsidR="000115B3" w:rsidRPr="00503375" w:rsidRDefault="000115B3" w:rsidP="000115B3">
      <w:pPr>
        <w:spacing w:after="0" w:line="360" w:lineRule="auto"/>
        <w:rPr>
          <w:b/>
          <w:sz w:val="24"/>
          <w:szCs w:val="24"/>
          <w:lang w:val="es-ES"/>
        </w:rPr>
      </w:pPr>
      <w:r w:rsidRPr="00503375">
        <w:rPr>
          <w:b/>
          <w:sz w:val="24"/>
          <w:szCs w:val="24"/>
          <w:lang w:val="es-ES"/>
        </w:rPr>
        <w:t>AACR 2016</w:t>
      </w:r>
    </w:p>
    <w:p w14:paraId="014D456F" w14:textId="77777777" w:rsidR="000115B3" w:rsidRPr="00503375" w:rsidRDefault="000115B3" w:rsidP="000115B3">
      <w:pPr>
        <w:spacing w:after="0" w:line="360" w:lineRule="auto"/>
        <w:rPr>
          <w:sz w:val="24"/>
          <w:szCs w:val="24"/>
          <w:lang w:val="es-ES"/>
        </w:rPr>
      </w:pPr>
      <w:r w:rsidRPr="00503375">
        <w:rPr>
          <w:sz w:val="24"/>
          <w:szCs w:val="24"/>
          <w:lang w:val="es-ES"/>
        </w:rPr>
        <w:t>(http://www.abstractsonline.com/plan/AdvancedSearch.aspx)</w:t>
      </w:r>
    </w:p>
    <w:p w14:paraId="0C6D66A7" w14:textId="77777777" w:rsidR="000115B3" w:rsidRPr="00503375" w:rsidRDefault="000115B3" w:rsidP="000115B3">
      <w:pPr>
        <w:spacing w:after="0" w:line="360" w:lineRule="auto"/>
        <w:rPr>
          <w:sz w:val="24"/>
          <w:szCs w:val="24"/>
        </w:rPr>
      </w:pPr>
      <w:r w:rsidRPr="00503375">
        <w:rPr>
          <w:sz w:val="24"/>
          <w:szCs w:val="24"/>
        </w:rPr>
        <w:t xml:space="preserve">Search terms: </w:t>
      </w:r>
    </w:p>
    <w:p w14:paraId="5C07D867" w14:textId="77777777" w:rsidR="000115B3" w:rsidRPr="00503375" w:rsidRDefault="000115B3" w:rsidP="000115B3">
      <w:pPr>
        <w:spacing w:after="0" w:line="360" w:lineRule="auto"/>
        <w:rPr>
          <w:sz w:val="24"/>
          <w:szCs w:val="24"/>
        </w:rPr>
      </w:pPr>
      <w:r w:rsidRPr="00503375">
        <w:rPr>
          <w:sz w:val="24"/>
          <w:szCs w:val="24"/>
        </w:rPr>
        <w:t>Session Type: ALL</w:t>
      </w:r>
    </w:p>
    <w:p w14:paraId="3405D48D" w14:textId="77777777" w:rsidR="000115B3" w:rsidRPr="00503375" w:rsidRDefault="000115B3" w:rsidP="000115B3">
      <w:pPr>
        <w:spacing w:after="0" w:line="360" w:lineRule="auto"/>
        <w:rPr>
          <w:sz w:val="24"/>
          <w:szCs w:val="24"/>
        </w:rPr>
      </w:pPr>
      <w:r w:rsidRPr="00503375">
        <w:rPr>
          <w:sz w:val="24"/>
          <w:szCs w:val="24"/>
        </w:rPr>
        <w:t>Session Title: ALL</w:t>
      </w:r>
    </w:p>
    <w:p w14:paraId="5EB80162" w14:textId="77777777" w:rsidR="000115B3" w:rsidRPr="00503375" w:rsidRDefault="000115B3" w:rsidP="000115B3">
      <w:pPr>
        <w:spacing w:after="0" w:line="360" w:lineRule="auto"/>
        <w:rPr>
          <w:sz w:val="24"/>
          <w:szCs w:val="24"/>
        </w:rPr>
      </w:pPr>
      <w:r w:rsidRPr="00503375">
        <w:rPr>
          <w:sz w:val="24"/>
          <w:szCs w:val="24"/>
        </w:rPr>
        <w:t>Sponsored Sessions: ALL</w:t>
      </w:r>
    </w:p>
    <w:p w14:paraId="5419F679" w14:textId="77777777" w:rsidR="000115B3" w:rsidRPr="00503375" w:rsidRDefault="000115B3" w:rsidP="000115B3">
      <w:pPr>
        <w:spacing w:after="0" w:line="360" w:lineRule="auto"/>
        <w:rPr>
          <w:sz w:val="24"/>
          <w:szCs w:val="24"/>
        </w:rPr>
      </w:pPr>
      <w:r w:rsidRPr="00503375">
        <w:rPr>
          <w:sz w:val="24"/>
          <w:szCs w:val="24"/>
        </w:rPr>
        <w:t>Abstract Organ Site: Breast Cancer</w:t>
      </w:r>
    </w:p>
    <w:p w14:paraId="0311730D" w14:textId="77777777" w:rsidR="000115B3" w:rsidRPr="00503375" w:rsidRDefault="000115B3" w:rsidP="000115B3">
      <w:pPr>
        <w:spacing w:after="0" w:line="360" w:lineRule="auto"/>
        <w:rPr>
          <w:sz w:val="24"/>
          <w:szCs w:val="24"/>
        </w:rPr>
      </w:pPr>
      <w:r w:rsidRPr="00503375">
        <w:rPr>
          <w:sz w:val="24"/>
          <w:szCs w:val="24"/>
        </w:rPr>
        <w:t>Title/Abstract Body Text: “hormone receptor positive” OR “HR+” OR “ER+” OR “PR+” OR “estrogen receptor positive”</w:t>
      </w:r>
    </w:p>
    <w:p w14:paraId="4F776D33" w14:textId="77777777" w:rsidR="000115B3" w:rsidRPr="00503375" w:rsidRDefault="000115B3" w:rsidP="000115B3">
      <w:pPr>
        <w:spacing w:after="0" w:line="360" w:lineRule="auto"/>
        <w:rPr>
          <w:sz w:val="24"/>
          <w:szCs w:val="24"/>
        </w:rPr>
      </w:pPr>
    </w:p>
    <w:p w14:paraId="33A50F34" w14:textId="77777777" w:rsidR="000115B3" w:rsidRPr="00503375" w:rsidRDefault="000115B3" w:rsidP="000115B3">
      <w:pPr>
        <w:spacing w:after="0" w:line="360" w:lineRule="auto"/>
        <w:rPr>
          <w:sz w:val="24"/>
          <w:szCs w:val="24"/>
        </w:rPr>
      </w:pPr>
      <w:r w:rsidRPr="00503375">
        <w:rPr>
          <w:b/>
          <w:sz w:val="24"/>
          <w:szCs w:val="24"/>
        </w:rPr>
        <w:t>ASCO Breast Cancer Symposium 2015</w:t>
      </w:r>
    </w:p>
    <w:p w14:paraId="5E4507EB" w14:textId="77777777" w:rsidR="000115B3" w:rsidRPr="00503375" w:rsidRDefault="000115B3" w:rsidP="000115B3">
      <w:pPr>
        <w:spacing w:after="0" w:line="360" w:lineRule="auto"/>
        <w:rPr>
          <w:sz w:val="24"/>
          <w:szCs w:val="24"/>
        </w:rPr>
      </w:pPr>
      <w:r w:rsidRPr="00503375">
        <w:rPr>
          <w:sz w:val="24"/>
          <w:szCs w:val="24"/>
        </w:rPr>
        <w:t>(http://meetinglibrary.asco.org)</w:t>
      </w:r>
    </w:p>
    <w:p w14:paraId="194DADE5" w14:textId="77777777" w:rsidR="000115B3" w:rsidRPr="00503375" w:rsidRDefault="000115B3" w:rsidP="000115B3">
      <w:pPr>
        <w:spacing w:after="0" w:line="360" w:lineRule="auto"/>
        <w:rPr>
          <w:sz w:val="24"/>
          <w:szCs w:val="24"/>
        </w:rPr>
      </w:pPr>
      <w:r w:rsidRPr="00503375">
        <w:rPr>
          <w:sz w:val="24"/>
          <w:szCs w:val="24"/>
        </w:rPr>
        <w:t xml:space="preserve">Search terms: </w:t>
      </w:r>
    </w:p>
    <w:p w14:paraId="5414F6C4" w14:textId="77777777" w:rsidR="000115B3" w:rsidRPr="00503375" w:rsidRDefault="000115B3" w:rsidP="000115B3">
      <w:pPr>
        <w:spacing w:after="0" w:line="360" w:lineRule="auto"/>
        <w:rPr>
          <w:sz w:val="24"/>
          <w:szCs w:val="24"/>
        </w:rPr>
      </w:pPr>
      <w:r w:rsidRPr="00503375">
        <w:rPr>
          <w:sz w:val="24"/>
          <w:szCs w:val="24"/>
        </w:rPr>
        <w:t>keywords: breast cancer AND (“hormone receptor positive” OR “HR+” OR “ER+” OR “PR+” OR “estrogen receptor positive”)</w:t>
      </w:r>
    </w:p>
    <w:p w14:paraId="49976882" w14:textId="77777777" w:rsidR="000115B3" w:rsidRPr="00503375" w:rsidRDefault="000115B3" w:rsidP="000115B3">
      <w:pPr>
        <w:spacing w:after="0" w:line="360" w:lineRule="auto"/>
        <w:rPr>
          <w:sz w:val="24"/>
          <w:szCs w:val="24"/>
        </w:rPr>
      </w:pPr>
    </w:p>
    <w:p w14:paraId="50911BDE" w14:textId="77777777" w:rsidR="000115B3" w:rsidRPr="00503375" w:rsidRDefault="000115B3" w:rsidP="000115B3">
      <w:pPr>
        <w:spacing w:after="0" w:line="360" w:lineRule="auto"/>
        <w:rPr>
          <w:b/>
          <w:sz w:val="24"/>
          <w:szCs w:val="24"/>
          <w:lang w:val="fr-FR"/>
        </w:rPr>
      </w:pPr>
      <w:r w:rsidRPr="00503375">
        <w:rPr>
          <w:b/>
          <w:sz w:val="24"/>
          <w:szCs w:val="24"/>
          <w:lang w:val="fr-FR"/>
        </w:rPr>
        <w:t>SABCS 2016</w:t>
      </w:r>
    </w:p>
    <w:p w14:paraId="69E6E8EA" w14:textId="77777777" w:rsidR="000115B3" w:rsidRPr="00503375" w:rsidRDefault="000115B3" w:rsidP="000115B3">
      <w:pPr>
        <w:spacing w:after="0" w:line="360" w:lineRule="auto"/>
        <w:rPr>
          <w:sz w:val="24"/>
          <w:szCs w:val="24"/>
          <w:lang w:val="fr-FR"/>
        </w:rPr>
      </w:pPr>
      <w:r w:rsidRPr="00503375">
        <w:rPr>
          <w:sz w:val="24"/>
          <w:szCs w:val="24"/>
          <w:lang w:val="fr-FR"/>
        </w:rPr>
        <w:t>(</w:t>
      </w:r>
      <w:proofErr w:type="gramStart"/>
      <w:r w:rsidRPr="00503375">
        <w:rPr>
          <w:sz w:val="24"/>
          <w:szCs w:val="24"/>
          <w:lang w:val="fr-FR"/>
        </w:rPr>
        <w:t>http://www.sabcs.org/</w:t>
      </w:r>
      <w:proofErr w:type="gramEnd"/>
      <w:r w:rsidRPr="00503375">
        <w:rPr>
          <w:sz w:val="24"/>
          <w:szCs w:val="24"/>
          <w:lang w:val="fr-FR"/>
        </w:rPr>
        <w:t>)</w:t>
      </w:r>
    </w:p>
    <w:p w14:paraId="5A824DF8" w14:textId="77777777" w:rsidR="000115B3" w:rsidRPr="00503375" w:rsidRDefault="000115B3" w:rsidP="000115B3">
      <w:pPr>
        <w:spacing w:after="0" w:line="360" w:lineRule="auto"/>
        <w:rPr>
          <w:sz w:val="24"/>
          <w:szCs w:val="24"/>
        </w:rPr>
      </w:pPr>
      <w:r w:rsidRPr="00503375">
        <w:rPr>
          <w:sz w:val="24"/>
          <w:szCs w:val="24"/>
        </w:rPr>
        <w:t>Search terms: breast cancer AND (“hormone receptor positive” OR “HR+” OR “ER+” OR “PR+” OR “estrogen receptor positive”)</w:t>
      </w:r>
    </w:p>
    <w:p w14:paraId="53F611B0" w14:textId="77777777" w:rsidR="000115B3" w:rsidRPr="00503375" w:rsidRDefault="000115B3" w:rsidP="000115B3">
      <w:pPr>
        <w:spacing w:after="0" w:line="360" w:lineRule="auto"/>
        <w:rPr>
          <w:b/>
          <w:sz w:val="24"/>
          <w:szCs w:val="24"/>
        </w:rPr>
      </w:pPr>
    </w:p>
    <w:p w14:paraId="22116AAD" w14:textId="77777777" w:rsidR="000115B3" w:rsidRPr="00503375" w:rsidRDefault="000115B3" w:rsidP="000115B3">
      <w:pPr>
        <w:spacing w:after="0" w:line="360" w:lineRule="auto"/>
        <w:rPr>
          <w:b/>
          <w:sz w:val="24"/>
          <w:szCs w:val="24"/>
        </w:rPr>
      </w:pPr>
      <w:r w:rsidRPr="00503375">
        <w:rPr>
          <w:b/>
          <w:sz w:val="24"/>
          <w:szCs w:val="24"/>
        </w:rPr>
        <w:t>ECCO 2015-2016 and EBCC 2014, 2016</w:t>
      </w:r>
    </w:p>
    <w:p w14:paraId="11362B3E" w14:textId="77777777" w:rsidR="000115B3" w:rsidRPr="00503375" w:rsidRDefault="000115B3" w:rsidP="000115B3">
      <w:pPr>
        <w:spacing w:after="0" w:line="360" w:lineRule="auto"/>
        <w:rPr>
          <w:b/>
          <w:sz w:val="24"/>
          <w:szCs w:val="24"/>
        </w:rPr>
      </w:pPr>
      <w:r w:rsidRPr="00503375">
        <w:rPr>
          <w:sz w:val="24"/>
          <w:szCs w:val="24"/>
        </w:rPr>
        <w:t>(www.ecco-org.eu/)</w:t>
      </w:r>
    </w:p>
    <w:p w14:paraId="6625AC6F" w14:textId="77777777" w:rsidR="000115B3" w:rsidRPr="00503375" w:rsidRDefault="000115B3" w:rsidP="000115B3">
      <w:pPr>
        <w:spacing w:after="0" w:line="360" w:lineRule="auto"/>
        <w:rPr>
          <w:sz w:val="24"/>
          <w:szCs w:val="24"/>
        </w:rPr>
      </w:pPr>
      <w:r w:rsidRPr="00503375">
        <w:rPr>
          <w:sz w:val="24"/>
          <w:szCs w:val="24"/>
        </w:rPr>
        <w:t>Search terms: breast cancer AND (“hormone receptor positive” OR “HR+” OR “ER+” OR “PR+” OR “estrogen receptor positive”)</w:t>
      </w:r>
    </w:p>
    <w:p w14:paraId="4E550008" w14:textId="77777777" w:rsidR="000115B3" w:rsidRPr="00503375" w:rsidRDefault="000115B3" w:rsidP="000115B3">
      <w:pPr>
        <w:spacing w:after="0" w:line="360" w:lineRule="auto"/>
        <w:rPr>
          <w:sz w:val="24"/>
          <w:szCs w:val="24"/>
        </w:rPr>
      </w:pPr>
      <w:r w:rsidRPr="00503375">
        <w:rPr>
          <w:sz w:val="24"/>
          <w:szCs w:val="24"/>
        </w:rPr>
        <w:t>Abstract title: breast cancer</w:t>
      </w:r>
    </w:p>
    <w:p w14:paraId="2DEF075A" w14:textId="77777777" w:rsidR="000115B3" w:rsidRPr="00503375" w:rsidRDefault="000115B3" w:rsidP="000115B3">
      <w:pPr>
        <w:spacing w:after="0" w:line="360" w:lineRule="auto"/>
        <w:rPr>
          <w:b/>
          <w:sz w:val="24"/>
          <w:szCs w:val="24"/>
        </w:rPr>
      </w:pPr>
    </w:p>
    <w:p w14:paraId="45F9D65F" w14:textId="77777777" w:rsidR="000115B3" w:rsidRPr="00503375" w:rsidRDefault="000115B3" w:rsidP="000115B3">
      <w:pPr>
        <w:spacing w:after="0" w:line="360" w:lineRule="auto"/>
        <w:rPr>
          <w:b/>
          <w:sz w:val="24"/>
          <w:szCs w:val="24"/>
        </w:rPr>
      </w:pPr>
      <w:r w:rsidRPr="00503375">
        <w:rPr>
          <w:b/>
          <w:sz w:val="24"/>
          <w:szCs w:val="24"/>
        </w:rPr>
        <w:t>ESMO 2014</w:t>
      </w:r>
    </w:p>
    <w:p w14:paraId="1CA1C9B7" w14:textId="6611669C" w:rsidR="000115B3" w:rsidRPr="00CB7C17" w:rsidRDefault="000115B3" w:rsidP="000115B3">
      <w:pPr>
        <w:spacing w:after="0" w:line="360" w:lineRule="auto"/>
        <w:rPr>
          <w:sz w:val="24"/>
          <w:szCs w:val="24"/>
        </w:rPr>
      </w:pPr>
      <w:r w:rsidRPr="00503375">
        <w:rPr>
          <w:sz w:val="24"/>
          <w:szCs w:val="24"/>
        </w:rPr>
        <w:t>(</w:t>
      </w:r>
      <w:r w:rsidR="004273D3" w:rsidRPr="00503375">
        <w:rPr>
          <w:sz w:val="24"/>
          <w:szCs w:val="24"/>
          <w:u w:val="single"/>
        </w:rPr>
        <w:t>http://annonc.oxfordjournals.org/</w:t>
      </w:r>
      <w:r w:rsidRPr="00503375">
        <w:rPr>
          <w:sz w:val="24"/>
          <w:szCs w:val="24"/>
        </w:rPr>
        <w:t>)</w:t>
      </w:r>
    </w:p>
    <w:p w14:paraId="05C424BC" w14:textId="77777777" w:rsidR="000115B3" w:rsidRPr="009E3D9A" w:rsidRDefault="000115B3" w:rsidP="000115B3">
      <w:pPr>
        <w:spacing w:after="0" w:line="360" w:lineRule="auto"/>
        <w:rPr>
          <w:sz w:val="24"/>
          <w:szCs w:val="24"/>
        </w:rPr>
      </w:pPr>
      <w:r w:rsidRPr="009E3D9A">
        <w:rPr>
          <w:sz w:val="24"/>
          <w:szCs w:val="24"/>
        </w:rPr>
        <w:t>Search strategy (via “Find articles in this issue containing these words” box):</w:t>
      </w:r>
    </w:p>
    <w:p w14:paraId="50C1FD10" w14:textId="77777777" w:rsidR="000115B3" w:rsidRPr="00503375" w:rsidRDefault="000115B3" w:rsidP="000115B3">
      <w:pPr>
        <w:spacing w:after="0" w:line="360" w:lineRule="auto"/>
        <w:rPr>
          <w:sz w:val="24"/>
          <w:szCs w:val="24"/>
        </w:rPr>
      </w:pPr>
      <w:r w:rsidRPr="00503375">
        <w:rPr>
          <w:sz w:val="24"/>
          <w:szCs w:val="24"/>
        </w:rPr>
        <w:t xml:space="preserve">Search </w:t>
      </w:r>
      <w:proofErr w:type="spellStart"/>
      <w:proofErr w:type="gramStart"/>
      <w:r w:rsidRPr="00503375">
        <w:rPr>
          <w:sz w:val="24"/>
          <w:szCs w:val="24"/>
        </w:rPr>
        <w:t>terms:breast</w:t>
      </w:r>
      <w:proofErr w:type="spellEnd"/>
      <w:proofErr w:type="gramEnd"/>
      <w:r w:rsidRPr="00503375">
        <w:rPr>
          <w:sz w:val="24"/>
          <w:szCs w:val="24"/>
        </w:rPr>
        <w:t xml:space="preserve"> cancer AND (“hormone receptor positive” OR “HR+” OR “ER+” OR “PR+” OR “estrogen receptor positive”)</w:t>
      </w:r>
    </w:p>
    <w:p w14:paraId="3D163491" w14:textId="77777777" w:rsidR="000115B3" w:rsidRPr="00503375" w:rsidRDefault="000115B3" w:rsidP="000115B3">
      <w:pPr>
        <w:spacing w:after="0" w:line="360" w:lineRule="auto"/>
        <w:rPr>
          <w:sz w:val="24"/>
          <w:szCs w:val="24"/>
        </w:rPr>
      </w:pPr>
      <w:r w:rsidRPr="00503375">
        <w:rPr>
          <w:sz w:val="24"/>
          <w:szCs w:val="24"/>
        </w:rPr>
        <w:t>Abstract title: breast cancer</w:t>
      </w:r>
    </w:p>
    <w:p w14:paraId="17EB6BC8" w14:textId="77777777" w:rsidR="000115B3" w:rsidRPr="00503375" w:rsidRDefault="000115B3" w:rsidP="000115B3">
      <w:pPr>
        <w:spacing w:after="0" w:line="360" w:lineRule="auto"/>
        <w:rPr>
          <w:sz w:val="24"/>
          <w:szCs w:val="24"/>
        </w:rPr>
      </w:pPr>
    </w:p>
    <w:p w14:paraId="3D92879C" w14:textId="77777777" w:rsidR="000115B3" w:rsidRPr="00503375" w:rsidRDefault="000115B3" w:rsidP="000115B3">
      <w:pPr>
        <w:spacing w:after="0" w:line="360" w:lineRule="auto"/>
        <w:rPr>
          <w:b/>
          <w:sz w:val="24"/>
          <w:szCs w:val="24"/>
        </w:rPr>
      </w:pPr>
      <w:r w:rsidRPr="00503375">
        <w:rPr>
          <w:b/>
          <w:sz w:val="24"/>
          <w:szCs w:val="24"/>
        </w:rPr>
        <w:lastRenderedPageBreak/>
        <w:t>Citation/Reference Search</w:t>
      </w:r>
    </w:p>
    <w:p w14:paraId="39694F1A" w14:textId="77777777" w:rsidR="000115B3" w:rsidRPr="00503375" w:rsidRDefault="000115B3" w:rsidP="000115B3">
      <w:pPr>
        <w:spacing w:line="360" w:lineRule="auto"/>
        <w:rPr>
          <w:sz w:val="24"/>
          <w:szCs w:val="24"/>
        </w:rPr>
      </w:pPr>
      <w:r w:rsidRPr="00503375">
        <w:rPr>
          <w:sz w:val="24"/>
          <w:szCs w:val="24"/>
        </w:rPr>
        <w:t>In addition, references and citations of included studies will also be searched for potential literature.</w:t>
      </w:r>
    </w:p>
    <w:p w14:paraId="180C73B6" w14:textId="77777777" w:rsidR="000115B3" w:rsidRPr="00503375" w:rsidRDefault="000115B3" w:rsidP="000115B3">
      <w:pPr>
        <w:spacing w:line="360" w:lineRule="auto"/>
        <w:rPr>
          <w:sz w:val="24"/>
          <w:szCs w:val="24"/>
        </w:rPr>
      </w:pPr>
    </w:p>
    <w:p w14:paraId="30BFC9BC" w14:textId="77777777" w:rsidR="000115B3" w:rsidRPr="00503375" w:rsidRDefault="000115B3" w:rsidP="000115B3">
      <w:pPr>
        <w:pStyle w:val="Heading1"/>
        <w:spacing w:line="360" w:lineRule="auto"/>
        <w:rPr>
          <w:rFonts w:ascii="Times New Roman" w:hAnsi="Times New Roman"/>
        </w:rPr>
      </w:pPr>
      <w:bookmarkStart w:id="4" w:name="_Toc47444571"/>
      <w:r w:rsidRPr="00503375">
        <w:rPr>
          <w:rFonts w:ascii="Times New Roman" w:hAnsi="Times New Roman"/>
        </w:rPr>
        <w:t>Technical details for time-to-event curve extraction from publications</w:t>
      </w:r>
      <w:bookmarkEnd w:id="4"/>
    </w:p>
    <w:p w14:paraId="48AB091D" w14:textId="32947254" w:rsidR="000115B3" w:rsidRPr="00CB7C17" w:rsidRDefault="000115B3" w:rsidP="000115B3">
      <w:pPr>
        <w:spacing w:line="360" w:lineRule="auto"/>
        <w:rPr>
          <w:sz w:val="24"/>
          <w:szCs w:val="24"/>
        </w:rPr>
      </w:pPr>
      <w:r w:rsidRPr="00503375">
        <w:rPr>
          <w:sz w:val="24"/>
          <w:szCs w:val="24"/>
        </w:rPr>
        <w:t>Time-to-event outcomes were reconstructed based on published Kaplan-Meier curves using digitization software. Specifically, the ENGAUGE digitization software (http://digitizer.sourceforge.net/) was used to extract survival probabilities at multiple time points from the published KM curves. Based on the extracted survival curves, and reported numbers of events and patients at risk at various time points in the publication, approximate individual patient data (pseudo-IPD) were generated using the approach developed by Guyot et al.</w:t>
      </w:r>
      <w:r w:rsidR="00F55E53" w:rsidRPr="00CB7C17">
        <w:rPr>
          <w:sz w:val="24"/>
          <w:szCs w:val="24"/>
        </w:rPr>
        <w:fldChar w:fldCharType="begin"/>
      </w:r>
      <w:r w:rsidR="0077179A">
        <w:rPr>
          <w:sz w:val="24"/>
          <w:szCs w:val="24"/>
        </w:rPr>
        <w:instrText xml:space="preserve"> ADDIN EN.CITE &lt;EndNote&gt;&lt;Cite&gt;&lt;Author&gt;Guyot&lt;/Author&gt;&lt;Year&gt;2012&lt;/Year&gt;&lt;RecNum&gt;17&lt;/RecNum&gt;&lt;DisplayText&gt;&lt;style face="superscript"&gt;2&lt;/style&gt;&lt;/DisplayText&gt;&lt;record&gt;&lt;rec-number&gt;17&lt;/rec-number&gt;&lt;foreign-keys&gt;&lt;key app="EN" db-id="9aat59s5lrs2xle595kved0l0sv9v9pzz9ae" timestamp="1596554730"&gt;17&lt;/key&gt;&lt;/foreign-keys&gt;&lt;ref-type name="Journal Article"&gt;17&lt;/ref-type&gt;&lt;contributors&gt;&lt;authors&gt;&lt;author&gt;Guyot, P.&lt;/author&gt;&lt;author&gt;Ades, A. E.&lt;/author&gt;&lt;author&gt;Ouwens, M. J.&lt;/author&gt;&lt;author&gt;Welton, N. J.&lt;/author&gt;&lt;/authors&gt;&lt;/contributors&gt;&lt;auth-address&gt;School of Social and Community Medicine, University of Bristol, Canynge Hall, 39 Whatley Road, Bristol BS8 2PS UK. epxpg@bristol.ac.uk&lt;/auth-address&gt;&lt;titles&gt;&lt;title&gt;Enhanced secondary analysis of survival data: reconstructing the data from published Kaplan-Meier survival curves&lt;/title&gt;&lt;secondary-title&gt;BMC Med Res Methodol&lt;/secondary-title&gt;&lt;/titles&gt;&lt;periodical&gt;&lt;full-title&gt;BMC Med Res Methodol&lt;/full-title&gt;&lt;/periodical&gt;&lt;pages&gt;9&lt;/pages&gt;&lt;volume&gt;12&lt;/volume&gt;&lt;edition&gt;2012/02/03&lt;/edition&gt;&lt;keywords&gt;&lt;keyword&gt;*Algorithms&lt;/keyword&gt;&lt;keyword&gt;*Data Interpretation, Statistical&lt;/keyword&gt;&lt;keyword&gt;Humans&lt;/keyword&gt;&lt;keyword&gt;*Kaplan-Meier Estimate&lt;/keyword&gt;&lt;keyword&gt;Meta-Analysis as Topic&lt;/keyword&gt;&lt;keyword&gt;Observer Variation&lt;/keyword&gt;&lt;keyword&gt;Proportional Hazards Models&lt;/keyword&gt;&lt;keyword&gt;Randomized Controlled Trials as Topic&lt;/keyword&gt;&lt;keyword&gt;Reproducibility of Results&lt;/keyword&gt;&lt;keyword&gt;Research Design/*standards&lt;/keyword&gt;&lt;keyword&gt;Survival Analysis&lt;/keyword&gt;&lt;/keywords&gt;&lt;dates&gt;&lt;year&gt;2012&lt;/year&gt;&lt;pub-dates&gt;&lt;date&gt;Feb 1&lt;/date&gt;&lt;/pub-dates&gt;&lt;/dates&gt;&lt;isbn&gt;1471-2288 (Electronic)&amp;#xD;1471-2288 (Linking)&lt;/isbn&gt;&lt;accession-num&gt;22297116&lt;/accession-num&gt;&lt;urls&gt;&lt;related-urls&gt;&lt;url&gt;https://www.ncbi.nlm.nih.gov/pubmed/22297116&lt;/url&gt;&lt;/related-urls&gt;&lt;/urls&gt;&lt;custom2&gt;PMC3313891&lt;/custom2&gt;&lt;electronic-resource-num&gt;10.1186/1471-2288-12-9&lt;/electronic-resource-num&gt;&lt;/record&gt;&lt;/Cite&gt;&lt;/EndNote&gt;</w:instrText>
      </w:r>
      <w:r w:rsidR="00F55E53" w:rsidRPr="00CB7C17">
        <w:rPr>
          <w:sz w:val="24"/>
          <w:szCs w:val="24"/>
        </w:rPr>
        <w:fldChar w:fldCharType="separate"/>
      </w:r>
      <w:r w:rsidR="0077179A" w:rsidRPr="0077179A">
        <w:rPr>
          <w:noProof/>
          <w:sz w:val="24"/>
          <w:szCs w:val="24"/>
          <w:vertAlign w:val="superscript"/>
        </w:rPr>
        <w:t>2</w:t>
      </w:r>
      <w:r w:rsidR="00F55E53" w:rsidRPr="00CB7C17">
        <w:rPr>
          <w:sz w:val="24"/>
          <w:szCs w:val="24"/>
        </w:rPr>
        <w:fldChar w:fldCharType="end"/>
      </w:r>
      <w:r w:rsidRPr="00503375">
        <w:rPr>
          <w:sz w:val="24"/>
          <w:szCs w:val="24"/>
        </w:rPr>
        <w:t xml:space="preserve"> The accuracy of the reconstructed data was assessed through comparison with published statistics on survival probabilities and median survival. This approach is consistent with NICE guidance.</w:t>
      </w:r>
      <w:r w:rsidRPr="00CB7C17">
        <w:rPr>
          <w:sz w:val="24"/>
          <w:szCs w:val="24"/>
        </w:rPr>
        <w:fldChar w:fldCharType="begin"/>
      </w:r>
      <w:r w:rsidR="0077179A">
        <w:rPr>
          <w:sz w:val="24"/>
          <w:szCs w:val="24"/>
        </w:rPr>
        <w:instrText xml:space="preserve"> ADDIN EN.CITE &lt;EndNote&gt;&lt;Cite&gt;&lt;Author&gt;Latimer&lt;/Author&gt;&lt;Year&gt;2013&lt;/Year&gt;&lt;RecNum&gt;18&lt;/RecNum&gt;&lt;DisplayText&gt;&lt;style face="superscript"&gt;3&lt;/style&gt;&lt;/DisplayText&gt;&lt;record&gt;&lt;rec-number&gt;18&lt;/rec-number&gt;&lt;foreign-keys&gt;&lt;key app="EN" db-id="9aat59s5lrs2xle595kved0l0sv9v9pzz9ae" timestamp="1596554730"&gt;18&lt;/key&gt;&lt;/foreign-keys&gt;&lt;ref-type name="Journal Article"&gt;17&lt;/ref-type&gt;&lt;contributors&gt;&lt;authors&gt;&lt;author&gt;Latimer, Nicholas R.&lt;/author&gt;&lt;/authors&gt;&lt;/contributors&gt;&lt;titles&gt;&lt;title&gt;Survival Analysis for Economic Evaluations Alongside Clinical Trials—Extrapolation with Patient-Level Data:Inconsistencies, Limitations, and a Practical Guide&lt;/title&gt;&lt;secondary-title&gt;Medical Decision Making&lt;/secondary-title&gt;&lt;/titles&gt;&lt;periodical&gt;&lt;full-title&gt;Medical Decision Making&lt;/full-title&gt;&lt;/periodical&gt;&lt;pages&gt;743-754&lt;/pages&gt;&lt;volume&gt;33&lt;/volume&gt;&lt;number&gt;6&lt;/number&gt;&lt;keywords&gt;&lt;keyword&gt;oncology,cost-utility analysis,technology assessment,pharmacoeconomics,modeling,survival analysis,overall survival,resource allocation&lt;/keyword&gt;&lt;/keywords&gt;&lt;dates&gt;&lt;year&gt;2013&lt;/year&gt;&lt;/dates&gt;&lt;accession-num&gt;23341049&lt;/accession-num&gt;&lt;urls&gt;&lt;related-urls&gt;&lt;url&gt;https://journals.sagepub.com/doi/abs/10.1177/0272989X12472398&lt;/url&gt;&lt;/related-urls&gt;&lt;/urls&gt;&lt;electronic-resource-num&gt;10.1177/0272989x12472398&lt;/electronic-resource-num&gt;&lt;/record&gt;&lt;/Cite&gt;&lt;/EndNote&gt;</w:instrText>
      </w:r>
      <w:r w:rsidRPr="00CB7C17">
        <w:rPr>
          <w:sz w:val="24"/>
          <w:szCs w:val="24"/>
        </w:rPr>
        <w:fldChar w:fldCharType="separate"/>
      </w:r>
      <w:r w:rsidR="0077179A" w:rsidRPr="0077179A">
        <w:rPr>
          <w:noProof/>
          <w:sz w:val="24"/>
          <w:szCs w:val="24"/>
          <w:vertAlign w:val="superscript"/>
        </w:rPr>
        <w:t>3</w:t>
      </w:r>
      <w:r w:rsidRPr="00CB7C17">
        <w:rPr>
          <w:sz w:val="24"/>
          <w:szCs w:val="24"/>
        </w:rPr>
        <w:fldChar w:fldCharType="end"/>
      </w:r>
      <w:r w:rsidRPr="00503375">
        <w:rPr>
          <w:sz w:val="24"/>
          <w:szCs w:val="24"/>
        </w:rPr>
        <w:t xml:space="preserve"> The pseudo-IPD generated from the PFS KM curves was then used </w:t>
      </w:r>
      <w:r w:rsidRPr="00CB7C17">
        <w:rPr>
          <w:sz w:val="24"/>
          <w:szCs w:val="24"/>
        </w:rPr>
        <w:t xml:space="preserve">to generate the standard errors of the median PFS via percentile bootstrap and the 6, 12, and 18 month PFS rates using the Greenwood formula. </w:t>
      </w:r>
    </w:p>
    <w:p w14:paraId="648972E0" w14:textId="77777777" w:rsidR="000115B3" w:rsidRPr="009E3D9A" w:rsidRDefault="000115B3" w:rsidP="000115B3">
      <w:pPr>
        <w:widowControl w:val="0"/>
        <w:spacing w:line="360" w:lineRule="auto"/>
        <w:rPr>
          <w:sz w:val="24"/>
          <w:szCs w:val="24"/>
        </w:rPr>
      </w:pPr>
      <w:r w:rsidRPr="009E3D9A">
        <w:rPr>
          <w:sz w:val="24"/>
          <w:szCs w:val="24"/>
        </w:rPr>
        <w:t xml:space="preserve">When KM curves were not reported, standard errors (SEs) of median PFS were approximated using available extracted data (such as median, sample size, etc.) assuming an underlying exponential distribution of time-to-event outcomes. The consistency of the two methods to impute standard errors of median PFS were compared where both were available and found to have good consistency. </w:t>
      </w:r>
    </w:p>
    <w:p w14:paraId="0808F74F" w14:textId="08D54742" w:rsidR="000115B3" w:rsidRPr="00CB7C17" w:rsidRDefault="000115B3" w:rsidP="000115B3">
      <w:pPr>
        <w:widowControl w:val="0"/>
        <w:spacing w:line="360" w:lineRule="auto"/>
        <w:rPr>
          <w:sz w:val="24"/>
          <w:szCs w:val="24"/>
        </w:rPr>
      </w:pPr>
      <w:r w:rsidRPr="009E3D9A">
        <w:rPr>
          <w:sz w:val="24"/>
          <w:szCs w:val="24"/>
        </w:rPr>
        <w:t>For Figure</w:t>
      </w:r>
      <w:r w:rsidR="00CC2087">
        <w:rPr>
          <w:sz w:val="24"/>
          <w:szCs w:val="24"/>
        </w:rPr>
        <w:t>s</w:t>
      </w:r>
      <w:r w:rsidRPr="009E3D9A">
        <w:rPr>
          <w:sz w:val="24"/>
          <w:szCs w:val="24"/>
        </w:rPr>
        <w:t xml:space="preserve"> 2</w:t>
      </w:r>
      <w:r w:rsidR="00CC2087">
        <w:rPr>
          <w:sz w:val="24"/>
          <w:szCs w:val="24"/>
        </w:rPr>
        <w:t xml:space="preserve"> a and b in the main manuscript and Figure S1</w:t>
      </w:r>
      <w:r w:rsidRPr="00CB7C17">
        <w:rPr>
          <w:sz w:val="24"/>
          <w:szCs w:val="24"/>
        </w:rPr>
        <w:t>, 95% confidence intervals of differences in PFS outcomes between PIK3CA-mutated and wild-type cohorts within study arms were computed using the pseudo-IPD via percentile bootstrap. These differences could only be computed where KM curves from both cohorts were available, so the differences shown include only a subset of the studies that were included in the meta-regressions.</w:t>
      </w:r>
    </w:p>
    <w:p w14:paraId="5B0455CF" w14:textId="6C13891A" w:rsidR="00256577" w:rsidRPr="00503375" w:rsidRDefault="000115B3" w:rsidP="00EB6B11">
      <w:pPr>
        <w:spacing w:line="360" w:lineRule="auto"/>
        <w:rPr>
          <w:sz w:val="24"/>
          <w:szCs w:val="24"/>
        </w:rPr>
      </w:pPr>
      <w:r w:rsidRPr="009E3D9A">
        <w:rPr>
          <w:sz w:val="24"/>
          <w:szCs w:val="24"/>
        </w:rPr>
        <w:lastRenderedPageBreak/>
        <w:t>Median follow-up time was imputed using the pseudo-IPD via a time to censoring approach if it was not directly reported in the trial.</w:t>
      </w:r>
      <w:r w:rsidRPr="00CB7C17">
        <w:rPr>
          <w:sz w:val="24"/>
          <w:szCs w:val="24"/>
        </w:rPr>
        <w:fldChar w:fldCharType="begin"/>
      </w:r>
      <w:r w:rsidR="0077179A">
        <w:rPr>
          <w:sz w:val="24"/>
          <w:szCs w:val="24"/>
        </w:rPr>
        <w:instrText xml:space="preserve"> ADDIN EN.CITE &lt;EndNote&gt;&lt;Cite&gt;&lt;Author&gt;Schemper&lt;/Author&gt;&lt;Year&gt;1996&lt;/Year&gt;&lt;RecNum&gt;45&lt;/RecNum&gt;&lt;DisplayText&gt;&lt;style face="superscript"&gt;4&lt;/style&gt;&lt;/DisplayText&gt;&lt;record&gt;&lt;rec-number&gt;45&lt;/rec-number&gt;&lt;foreign-keys&gt;&lt;key app="EN" db-id="9aat59s5lrs2xle595kved0l0sv9v9pzz9ae" timestamp="1596555482"&gt;45&lt;/key&gt;&lt;/foreign-keys&gt;&lt;ref-type name="Journal Article"&gt;17&lt;/ref-type&gt;&lt;contributors&gt;&lt;authors&gt;&lt;author&gt;Schemper, M.&lt;/author&gt;&lt;author&gt;Smith, T. L.&lt;/author&gt;&lt;/authors&gt;&lt;/contributors&gt;&lt;auth-address&gt;Department of Medical Computer Sciences, Vienna University, Austria.&lt;/auth-address&gt;&lt;titles&gt;&lt;title&gt;A note on quantifying follow-up in studies of failure time&lt;/title&gt;&lt;secondary-title&gt;Control Clin Trials&lt;/secondary-title&gt;&lt;/titles&gt;&lt;periodical&gt;&lt;full-title&gt;Control Clin Trials&lt;/full-title&gt;&lt;/periodical&gt;&lt;pages&gt;343-6&lt;/pages&gt;&lt;volume&gt;17&lt;/volume&gt;&lt;number&gt;4&lt;/number&gt;&lt;edition&gt;1996/08/01&lt;/edition&gt;&lt;keywords&gt;&lt;keyword&gt;*Follow-Up Studies&lt;/keyword&gt;&lt;keyword&gt;Humans&lt;/keyword&gt;&lt;keyword&gt;Proportional Hazards Models&lt;/keyword&gt;&lt;keyword&gt;*Research Design&lt;/keyword&gt;&lt;keyword&gt;Statistics, Nonparametric&lt;/keyword&gt;&lt;keyword&gt;*Survival Analysis&lt;/keyword&gt;&lt;keyword&gt;Time Factors&lt;/keyword&gt;&lt;/keywords&gt;&lt;dates&gt;&lt;year&gt;1996&lt;/year&gt;&lt;pub-dates&gt;&lt;date&gt;Aug&lt;/date&gt;&lt;/pub-dates&gt;&lt;/dates&gt;&lt;isbn&gt;0197-2456 (Print)&amp;#xD;0197-2456 (Linking)&lt;/isbn&gt;&lt;accession-num&gt;8889347&lt;/accession-num&gt;&lt;urls&gt;&lt;related-urls&gt;&lt;url&gt;https://www.ncbi.nlm.nih.gov/pubmed/8889347&lt;/url&gt;&lt;/related-urls&gt;&lt;/urls&gt;&lt;electronic-resource-num&gt;10.1016/0197-2456(96)00075-x&lt;/electronic-resource-num&gt;&lt;/record&gt;&lt;/Cite&gt;&lt;/EndNote&gt;</w:instrText>
      </w:r>
      <w:r w:rsidRPr="00CB7C17">
        <w:rPr>
          <w:sz w:val="24"/>
          <w:szCs w:val="24"/>
        </w:rPr>
        <w:fldChar w:fldCharType="separate"/>
      </w:r>
      <w:r w:rsidR="0077179A" w:rsidRPr="0077179A">
        <w:rPr>
          <w:noProof/>
          <w:sz w:val="24"/>
          <w:szCs w:val="24"/>
          <w:vertAlign w:val="superscript"/>
        </w:rPr>
        <w:t>4</w:t>
      </w:r>
      <w:r w:rsidRPr="00CB7C17">
        <w:rPr>
          <w:sz w:val="24"/>
          <w:szCs w:val="24"/>
        </w:rPr>
        <w:fldChar w:fldCharType="end"/>
      </w:r>
      <w:bookmarkStart w:id="5" w:name="_bm7ea1dvo411" w:colFirst="0" w:colLast="0"/>
      <w:bookmarkEnd w:id="5"/>
    </w:p>
    <w:p w14:paraId="3E3CB8C5" w14:textId="77777777" w:rsidR="00FB32BD" w:rsidRDefault="00FB32BD" w:rsidP="00DF771D">
      <w:pPr>
        <w:pStyle w:val="Heading1"/>
        <w:spacing w:line="360" w:lineRule="auto"/>
        <w:rPr>
          <w:rFonts w:ascii="Times New Roman" w:hAnsi="Times New Roman"/>
        </w:rPr>
        <w:sectPr w:rsidR="00FB32BD" w:rsidSect="00E15BFD">
          <w:pgSz w:w="12240" w:h="15840"/>
          <w:pgMar w:top="1440" w:right="1440" w:bottom="1440" w:left="1440" w:header="720" w:footer="720" w:gutter="0"/>
          <w:cols w:space="720"/>
          <w:docGrid w:linePitch="360"/>
        </w:sectPr>
      </w:pPr>
    </w:p>
    <w:p w14:paraId="505CC44F" w14:textId="533548F5" w:rsidR="00DF771D" w:rsidRPr="00CB7C17" w:rsidRDefault="00DF771D" w:rsidP="00DF771D">
      <w:pPr>
        <w:pStyle w:val="Heading1"/>
        <w:spacing w:line="360" w:lineRule="auto"/>
        <w:rPr>
          <w:rFonts w:ascii="Times New Roman" w:hAnsi="Times New Roman"/>
        </w:rPr>
      </w:pPr>
      <w:bookmarkStart w:id="6" w:name="_Toc47444572"/>
      <w:r w:rsidRPr="00CB7C17">
        <w:rPr>
          <w:rFonts w:ascii="Times New Roman" w:hAnsi="Times New Roman"/>
        </w:rPr>
        <w:lastRenderedPageBreak/>
        <w:t>Data availability by publication</w:t>
      </w:r>
      <w:bookmarkEnd w:id="6"/>
    </w:p>
    <w:p w14:paraId="11E3E9F0" w14:textId="77777777" w:rsidR="00DF771D" w:rsidRPr="009E3D9A" w:rsidRDefault="00DF771D" w:rsidP="004273D3">
      <w:pPr>
        <w:pStyle w:val="Heading2"/>
      </w:pPr>
      <w:bookmarkStart w:id="7" w:name="_Toc47444573"/>
      <w:r w:rsidRPr="00CB7C17">
        <w:t xml:space="preserve">Table </w:t>
      </w:r>
      <w:r w:rsidR="00AD0C08" w:rsidRPr="00CB7C17">
        <w:t>S</w:t>
      </w:r>
      <w:r w:rsidRPr="00CB7C17">
        <w:t>1. Availability of selected outcomes and study/baseline characteristics by publication</w:t>
      </w:r>
      <w:r w:rsidRPr="00CB7C17">
        <w:rPr>
          <w:vertAlign w:val="superscript"/>
        </w:rPr>
        <w:t>1</w:t>
      </w:r>
      <w:bookmarkEnd w:id="7"/>
      <w:r w:rsidRPr="00CB7C17">
        <w:t xml:space="preserve"> </w:t>
      </w:r>
    </w:p>
    <w:tbl>
      <w:tblPr>
        <w:tblW w:w="13651" w:type="dxa"/>
        <w:tblInd w:w="-280" w:type="dxa"/>
        <w:tblLayout w:type="fixed"/>
        <w:tblLook w:val="04A0" w:firstRow="1" w:lastRow="0" w:firstColumn="1" w:lastColumn="0" w:noHBand="0" w:noVBand="1"/>
      </w:tblPr>
      <w:tblGrid>
        <w:gridCol w:w="1478"/>
        <w:gridCol w:w="1024"/>
        <w:gridCol w:w="796"/>
        <w:gridCol w:w="1024"/>
        <w:gridCol w:w="1024"/>
        <w:gridCol w:w="1024"/>
        <w:gridCol w:w="1137"/>
        <w:gridCol w:w="1137"/>
        <w:gridCol w:w="1026"/>
        <w:gridCol w:w="1024"/>
        <w:gridCol w:w="909"/>
        <w:gridCol w:w="1024"/>
        <w:gridCol w:w="1024"/>
      </w:tblGrid>
      <w:tr w:rsidR="00DF771D" w:rsidRPr="00503375" w14:paraId="6998D50B" w14:textId="77777777" w:rsidTr="004273D3">
        <w:trPr>
          <w:trHeight w:val="272"/>
        </w:trPr>
        <w:tc>
          <w:tcPr>
            <w:tcW w:w="1478" w:type="dxa"/>
            <w:vMerge w:val="restart"/>
            <w:tcBorders>
              <w:top w:val="single" w:sz="4" w:space="0" w:color="auto"/>
              <w:left w:val="single" w:sz="8" w:space="0" w:color="auto"/>
              <w:bottom w:val="single" w:sz="4" w:space="0" w:color="000000"/>
              <w:right w:val="single" w:sz="4" w:space="0" w:color="auto"/>
            </w:tcBorders>
            <w:shd w:val="clear" w:color="000000" w:fill="D9E1F2"/>
            <w:vAlign w:val="center"/>
            <w:hideMark/>
          </w:tcPr>
          <w:p w14:paraId="6F924A7E"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First Author, year</w:t>
            </w:r>
          </w:p>
        </w:tc>
        <w:tc>
          <w:tcPr>
            <w:tcW w:w="1024"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5A40A75A"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Study acronym</w:t>
            </w:r>
          </w:p>
        </w:tc>
        <w:tc>
          <w:tcPr>
            <w:tcW w:w="1820" w:type="dxa"/>
            <w:gridSpan w:val="2"/>
            <w:tcBorders>
              <w:top w:val="single" w:sz="4" w:space="0" w:color="auto"/>
              <w:left w:val="nil"/>
              <w:bottom w:val="single" w:sz="4" w:space="0" w:color="auto"/>
              <w:right w:val="single" w:sz="4" w:space="0" w:color="000000"/>
            </w:tcBorders>
            <w:shd w:val="clear" w:color="000000" w:fill="D9E1F2"/>
            <w:vAlign w:val="center"/>
            <w:hideMark/>
          </w:tcPr>
          <w:p w14:paraId="7D6110F7"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Sample size</w:t>
            </w:r>
            <w:r w:rsidRPr="004273D3">
              <w:rPr>
                <w:b/>
                <w:bCs/>
                <w:color w:val="000000"/>
                <w:sz w:val="24"/>
                <w:szCs w:val="24"/>
                <w:vertAlign w:val="superscript"/>
              </w:rPr>
              <w:t>2</w:t>
            </w:r>
          </w:p>
        </w:tc>
        <w:tc>
          <w:tcPr>
            <w:tcW w:w="5348" w:type="dxa"/>
            <w:gridSpan w:val="5"/>
            <w:tcBorders>
              <w:top w:val="single" w:sz="4" w:space="0" w:color="auto"/>
              <w:left w:val="single" w:sz="4" w:space="0" w:color="auto"/>
              <w:bottom w:val="single" w:sz="4" w:space="0" w:color="auto"/>
              <w:right w:val="single" w:sz="4" w:space="0" w:color="auto"/>
            </w:tcBorders>
            <w:shd w:val="clear" w:color="000000" w:fill="D9E1F2"/>
            <w:vAlign w:val="center"/>
            <w:hideMark/>
          </w:tcPr>
          <w:p w14:paraId="0FD4DBCE"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Study/baseline characteristics</w:t>
            </w:r>
          </w:p>
        </w:tc>
        <w:tc>
          <w:tcPr>
            <w:tcW w:w="3981" w:type="dxa"/>
            <w:gridSpan w:val="4"/>
            <w:tcBorders>
              <w:top w:val="single" w:sz="4" w:space="0" w:color="auto"/>
              <w:left w:val="single" w:sz="4" w:space="0" w:color="auto"/>
              <w:bottom w:val="single" w:sz="4" w:space="0" w:color="auto"/>
              <w:right w:val="single" w:sz="4" w:space="0" w:color="auto"/>
            </w:tcBorders>
            <w:shd w:val="clear" w:color="000000" w:fill="D9E1F2"/>
            <w:vAlign w:val="center"/>
            <w:hideMark/>
          </w:tcPr>
          <w:p w14:paraId="74011BEA"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 Outcomes</w:t>
            </w:r>
            <w:r w:rsidRPr="004273D3">
              <w:rPr>
                <w:b/>
                <w:bCs/>
                <w:color w:val="000000"/>
                <w:sz w:val="24"/>
                <w:szCs w:val="24"/>
                <w:vertAlign w:val="superscript"/>
              </w:rPr>
              <w:t>3</w:t>
            </w:r>
          </w:p>
        </w:tc>
      </w:tr>
      <w:tr w:rsidR="004273D3" w:rsidRPr="00503375" w14:paraId="6ED2922F" w14:textId="77777777" w:rsidTr="00220FA9">
        <w:trPr>
          <w:trHeight w:val="516"/>
        </w:trPr>
        <w:tc>
          <w:tcPr>
            <w:tcW w:w="1478" w:type="dxa"/>
            <w:vMerge/>
            <w:tcBorders>
              <w:top w:val="single" w:sz="4" w:space="0" w:color="auto"/>
              <w:left w:val="single" w:sz="8" w:space="0" w:color="auto"/>
              <w:bottom w:val="single" w:sz="4" w:space="0" w:color="000000"/>
              <w:right w:val="single" w:sz="4" w:space="0" w:color="auto"/>
            </w:tcBorders>
            <w:vAlign w:val="center"/>
            <w:hideMark/>
          </w:tcPr>
          <w:p w14:paraId="2731FCB6" w14:textId="77777777" w:rsidR="00DF771D" w:rsidRPr="004273D3" w:rsidRDefault="00DF771D" w:rsidP="00193590">
            <w:pPr>
              <w:spacing w:before="0" w:after="0" w:line="240" w:lineRule="auto"/>
              <w:rPr>
                <w:b/>
                <w:bCs/>
                <w:color w:val="000000"/>
                <w:sz w:val="24"/>
                <w:szCs w:val="24"/>
              </w:rPr>
            </w:pPr>
          </w:p>
        </w:tc>
        <w:tc>
          <w:tcPr>
            <w:tcW w:w="1024" w:type="dxa"/>
            <w:vMerge/>
            <w:tcBorders>
              <w:top w:val="single" w:sz="4" w:space="0" w:color="auto"/>
              <w:left w:val="single" w:sz="4" w:space="0" w:color="auto"/>
              <w:bottom w:val="single" w:sz="4" w:space="0" w:color="000000"/>
              <w:right w:val="single" w:sz="4" w:space="0" w:color="auto"/>
            </w:tcBorders>
            <w:vAlign w:val="center"/>
            <w:hideMark/>
          </w:tcPr>
          <w:p w14:paraId="43B8934E" w14:textId="77777777" w:rsidR="00DF771D" w:rsidRPr="004273D3" w:rsidRDefault="00DF771D" w:rsidP="00193590">
            <w:pPr>
              <w:spacing w:before="0" w:after="0" w:line="240" w:lineRule="auto"/>
              <w:rPr>
                <w:b/>
                <w:bCs/>
                <w:color w:val="000000"/>
                <w:sz w:val="24"/>
                <w:szCs w:val="24"/>
              </w:rPr>
            </w:pPr>
          </w:p>
        </w:tc>
        <w:tc>
          <w:tcPr>
            <w:tcW w:w="796"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1AF7F23A"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Wild</w:t>
            </w:r>
          </w:p>
        </w:tc>
        <w:tc>
          <w:tcPr>
            <w:tcW w:w="1024"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35145B36"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Mutant</w:t>
            </w:r>
          </w:p>
        </w:tc>
        <w:tc>
          <w:tcPr>
            <w:tcW w:w="1024"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68FBECAC"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Follow-up time</w:t>
            </w:r>
          </w:p>
        </w:tc>
        <w:tc>
          <w:tcPr>
            <w:tcW w:w="1024"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23B37C52"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 xml:space="preserve">Prior </w:t>
            </w:r>
            <w:proofErr w:type="spellStart"/>
            <w:r w:rsidRPr="004273D3">
              <w:rPr>
                <w:b/>
                <w:bCs/>
                <w:color w:val="000000"/>
                <w:sz w:val="24"/>
                <w:szCs w:val="24"/>
              </w:rPr>
              <w:t>fulvestrant</w:t>
            </w:r>
            <w:proofErr w:type="spellEnd"/>
          </w:p>
        </w:tc>
        <w:tc>
          <w:tcPr>
            <w:tcW w:w="1137"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37B5169A"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 xml:space="preserve">Tissue/ </w:t>
            </w:r>
            <w:proofErr w:type="spellStart"/>
            <w:r w:rsidRPr="004273D3">
              <w:rPr>
                <w:b/>
                <w:bCs/>
                <w:color w:val="000000"/>
                <w:sz w:val="24"/>
                <w:szCs w:val="24"/>
              </w:rPr>
              <w:t>ctDNA</w:t>
            </w:r>
            <w:proofErr w:type="spellEnd"/>
            <w:r w:rsidRPr="004273D3">
              <w:rPr>
                <w:b/>
                <w:bCs/>
                <w:color w:val="000000"/>
                <w:sz w:val="24"/>
                <w:szCs w:val="24"/>
              </w:rPr>
              <w:t xml:space="preserve"> testing</w:t>
            </w:r>
          </w:p>
        </w:tc>
        <w:tc>
          <w:tcPr>
            <w:tcW w:w="1137"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3930F05B"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Current treatment</w:t>
            </w:r>
          </w:p>
        </w:tc>
        <w:tc>
          <w:tcPr>
            <w:tcW w:w="1026"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2581A7CE"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 xml:space="preserve">% </w:t>
            </w:r>
            <w:proofErr w:type="gramStart"/>
            <w:r w:rsidRPr="004273D3">
              <w:rPr>
                <w:b/>
                <w:bCs/>
                <w:color w:val="000000"/>
                <w:sz w:val="24"/>
                <w:szCs w:val="24"/>
              </w:rPr>
              <w:t>with</w:t>
            </w:r>
            <w:proofErr w:type="gramEnd"/>
            <w:r w:rsidRPr="004273D3">
              <w:rPr>
                <w:b/>
                <w:bCs/>
                <w:color w:val="000000"/>
                <w:sz w:val="24"/>
                <w:szCs w:val="24"/>
              </w:rPr>
              <w:t xml:space="preserve"> prior chemotherapy</w:t>
            </w:r>
          </w:p>
        </w:tc>
        <w:tc>
          <w:tcPr>
            <w:tcW w:w="1024"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7A0F4E04"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Median PFS</w:t>
            </w:r>
          </w:p>
        </w:tc>
        <w:tc>
          <w:tcPr>
            <w:tcW w:w="909"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3830FAE5"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PFS KM curve</w:t>
            </w:r>
          </w:p>
        </w:tc>
        <w:tc>
          <w:tcPr>
            <w:tcW w:w="1024"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4A15FE61"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Median OS</w:t>
            </w:r>
          </w:p>
        </w:tc>
        <w:tc>
          <w:tcPr>
            <w:tcW w:w="1024" w:type="dxa"/>
            <w:vMerge w:val="restart"/>
            <w:tcBorders>
              <w:top w:val="single" w:sz="4" w:space="0" w:color="auto"/>
              <w:left w:val="single" w:sz="4" w:space="0" w:color="auto"/>
              <w:bottom w:val="single" w:sz="4" w:space="0" w:color="000000"/>
              <w:right w:val="single" w:sz="4" w:space="0" w:color="auto"/>
            </w:tcBorders>
            <w:shd w:val="clear" w:color="000000" w:fill="D9E1F2"/>
            <w:vAlign w:val="center"/>
            <w:hideMark/>
          </w:tcPr>
          <w:p w14:paraId="48CCAB40" w14:textId="77777777" w:rsidR="00DF771D" w:rsidRPr="004273D3" w:rsidRDefault="00DF771D" w:rsidP="00193590">
            <w:pPr>
              <w:spacing w:before="0" w:after="0" w:line="240" w:lineRule="auto"/>
              <w:jc w:val="center"/>
              <w:rPr>
                <w:b/>
                <w:bCs/>
                <w:color w:val="000000"/>
                <w:sz w:val="24"/>
                <w:szCs w:val="24"/>
              </w:rPr>
            </w:pPr>
            <w:r w:rsidRPr="004273D3">
              <w:rPr>
                <w:b/>
                <w:bCs/>
                <w:color w:val="000000"/>
                <w:sz w:val="24"/>
                <w:szCs w:val="24"/>
              </w:rPr>
              <w:t>OS KM curve</w:t>
            </w:r>
          </w:p>
        </w:tc>
      </w:tr>
      <w:tr w:rsidR="00DF771D" w:rsidRPr="00503375" w14:paraId="060423CC" w14:textId="77777777" w:rsidTr="004273D3">
        <w:trPr>
          <w:trHeight w:val="516"/>
        </w:trPr>
        <w:tc>
          <w:tcPr>
            <w:tcW w:w="1478" w:type="dxa"/>
            <w:vMerge/>
            <w:tcBorders>
              <w:top w:val="single" w:sz="4" w:space="0" w:color="auto"/>
              <w:left w:val="single" w:sz="8" w:space="0" w:color="auto"/>
              <w:bottom w:val="single" w:sz="4" w:space="0" w:color="000000"/>
              <w:right w:val="single" w:sz="4" w:space="0" w:color="auto"/>
            </w:tcBorders>
            <w:vAlign w:val="center"/>
            <w:hideMark/>
          </w:tcPr>
          <w:p w14:paraId="1F3F1069" w14:textId="77777777" w:rsidR="00DF771D" w:rsidRPr="004273D3" w:rsidRDefault="00DF771D" w:rsidP="00193590">
            <w:pPr>
              <w:spacing w:before="0" w:after="0" w:line="240" w:lineRule="auto"/>
              <w:rPr>
                <w:b/>
                <w:bCs/>
                <w:color w:val="000000"/>
                <w:sz w:val="24"/>
                <w:szCs w:val="24"/>
              </w:rPr>
            </w:pPr>
          </w:p>
        </w:tc>
        <w:tc>
          <w:tcPr>
            <w:tcW w:w="1024" w:type="dxa"/>
            <w:vMerge/>
            <w:tcBorders>
              <w:top w:val="single" w:sz="4" w:space="0" w:color="auto"/>
              <w:left w:val="single" w:sz="4" w:space="0" w:color="auto"/>
              <w:bottom w:val="single" w:sz="4" w:space="0" w:color="000000"/>
              <w:right w:val="single" w:sz="4" w:space="0" w:color="auto"/>
            </w:tcBorders>
            <w:vAlign w:val="center"/>
            <w:hideMark/>
          </w:tcPr>
          <w:p w14:paraId="51653F05" w14:textId="77777777" w:rsidR="00DF771D" w:rsidRPr="004273D3" w:rsidRDefault="00DF771D" w:rsidP="00193590">
            <w:pPr>
              <w:spacing w:before="0" w:after="0" w:line="240" w:lineRule="auto"/>
              <w:rPr>
                <w:b/>
                <w:bCs/>
                <w:color w:val="000000"/>
                <w:sz w:val="24"/>
                <w:szCs w:val="24"/>
              </w:rPr>
            </w:pPr>
          </w:p>
        </w:tc>
        <w:tc>
          <w:tcPr>
            <w:tcW w:w="796" w:type="dxa"/>
            <w:vMerge/>
            <w:tcBorders>
              <w:top w:val="single" w:sz="4" w:space="0" w:color="auto"/>
              <w:left w:val="single" w:sz="4" w:space="0" w:color="auto"/>
              <w:bottom w:val="single" w:sz="4" w:space="0" w:color="000000"/>
              <w:right w:val="single" w:sz="4" w:space="0" w:color="auto"/>
            </w:tcBorders>
            <w:vAlign w:val="center"/>
            <w:hideMark/>
          </w:tcPr>
          <w:p w14:paraId="342F8978" w14:textId="77777777" w:rsidR="00DF771D" w:rsidRPr="004273D3" w:rsidRDefault="00DF771D" w:rsidP="00193590">
            <w:pPr>
              <w:spacing w:before="0" w:after="0" w:line="240" w:lineRule="auto"/>
              <w:rPr>
                <w:b/>
                <w:bCs/>
                <w:color w:val="000000"/>
                <w:sz w:val="24"/>
                <w:szCs w:val="24"/>
              </w:rPr>
            </w:pPr>
          </w:p>
        </w:tc>
        <w:tc>
          <w:tcPr>
            <w:tcW w:w="1024" w:type="dxa"/>
            <w:vMerge/>
            <w:tcBorders>
              <w:top w:val="single" w:sz="4" w:space="0" w:color="auto"/>
              <w:left w:val="single" w:sz="4" w:space="0" w:color="auto"/>
              <w:bottom w:val="single" w:sz="4" w:space="0" w:color="000000"/>
              <w:right w:val="single" w:sz="4" w:space="0" w:color="auto"/>
            </w:tcBorders>
            <w:vAlign w:val="center"/>
            <w:hideMark/>
          </w:tcPr>
          <w:p w14:paraId="1EB99497" w14:textId="77777777" w:rsidR="00DF771D" w:rsidRPr="004273D3" w:rsidRDefault="00DF771D" w:rsidP="00193590">
            <w:pPr>
              <w:spacing w:before="0" w:after="0" w:line="240" w:lineRule="auto"/>
              <w:rPr>
                <w:b/>
                <w:bCs/>
                <w:color w:val="000000"/>
                <w:sz w:val="24"/>
                <w:szCs w:val="24"/>
              </w:rPr>
            </w:pPr>
          </w:p>
        </w:tc>
        <w:tc>
          <w:tcPr>
            <w:tcW w:w="1024" w:type="dxa"/>
            <w:vMerge/>
            <w:tcBorders>
              <w:top w:val="single" w:sz="4" w:space="0" w:color="auto"/>
              <w:left w:val="single" w:sz="4" w:space="0" w:color="auto"/>
              <w:bottom w:val="single" w:sz="4" w:space="0" w:color="000000"/>
              <w:right w:val="single" w:sz="4" w:space="0" w:color="auto"/>
            </w:tcBorders>
            <w:vAlign w:val="center"/>
            <w:hideMark/>
          </w:tcPr>
          <w:p w14:paraId="50863015" w14:textId="77777777" w:rsidR="00DF771D" w:rsidRPr="004273D3" w:rsidRDefault="00DF771D" w:rsidP="00193590">
            <w:pPr>
              <w:spacing w:before="0" w:after="0" w:line="240" w:lineRule="auto"/>
              <w:rPr>
                <w:b/>
                <w:bCs/>
                <w:color w:val="000000"/>
                <w:sz w:val="24"/>
                <w:szCs w:val="24"/>
              </w:rPr>
            </w:pPr>
          </w:p>
        </w:tc>
        <w:tc>
          <w:tcPr>
            <w:tcW w:w="1024" w:type="dxa"/>
            <w:vMerge/>
            <w:tcBorders>
              <w:top w:val="single" w:sz="4" w:space="0" w:color="auto"/>
              <w:left w:val="single" w:sz="4" w:space="0" w:color="auto"/>
              <w:bottom w:val="single" w:sz="4" w:space="0" w:color="000000"/>
              <w:right w:val="single" w:sz="4" w:space="0" w:color="auto"/>
            </w:tcBorders>
            <w:vAlign w:val="center"/>
            <w:hideMark/>
          </w:tcPr>
          <w:p w14:paraId="46EF7D8E" w14:textId="77777777" w:rsidR="00DF771D" w:rsidRPr="004273D3" w:rsidRDefault="00DF771D" w:rsidP="00193590">
            <w:pPr>
              <w:spacing w:before="0" w:after="0" w:line="240" w:lineRule="auto"/>
              <w:rPr>
                <w:b/>
                <w:bCs/>
                <w:color w:val="000000"/>
                <w:sz w:val="24"/>
                <w:szCs w:val="24"/>
              </w:rPr>
            </w:pPr>
          </w:p>
        </w:tc>
        <w:tc>
          <w:tcPr>
            <w:tcW w:w="1137" w:type="dxa"/>
            <w:vMerge/>
            <w:tcBorders>
              <w:top w:val="single" w:sz="4" w:space="0" w:color="auto"/>
              <w:left w:val="single" w:sz="4" w:space="0" w:color="auto"/>
              <w:bottom w:val="single" w:sz="4" w:space="0" w:color="000000"/>
              <w:right w:val="single" w:sz="4" w:space="0" w:color="auto"/>
            </w:tcBorders>
            <w:vAlign w:val="center"/>
            <w:hideMark/>
          </w:tcPr>
          <w:p w14:paraId="6CB087F3" w14:textId="77777777" w:rsidR="00DF771D" w:rsidRPr="004273D3" w:rsidRDefault="00DF771D" w:rsidP="00193590">
            <w:pPr>
              <w:spacing w:before="0" w:after="0" w:line="240" w:lineRule="auto"/>
              <w:rPr>
                <w:b/>
                <w:bCs/>
                <w:color w:val="000000"/>
                <w:sz w:val="24"/>
                <w:szCs w:val="24"/>
              </w:rPr>
            </w:pPr>
          </w:p>
        </w:tc>
        <w:tc>
          <w:tcPr>
            <w:tcW w:w="1137" w:type="dxa"/>
            <w:vMerge/>
            <w:tcBorders>
              <w:top w:val="single" w:sz="4" w:space="0" w:color="auto"/>
              <w:left w:val="single" w:sz="4" w:space="0" w:color="auto"/>
              <w:bottom w:val="single" w:sz="4" w:space="0" w:color="000000"/>
              <w:right w:val="single" w:sz="4" w:space="0" w:color="auto"/>
            </w:tcBorders>
            <w:vAlign w:val="center"/>
            <w:hideMark/>
          </w:tcPr>
          <w:p w14:paraId="4B5C6D89" w14:textId="77777777" w:rsidR="00DF771D" w:rsidRPr="004273D3" w:rsidRDefault="00DF771D" w:rsidP="00193590">
            <w:pPr>
              <w:spacing w:before="0" w:after="0" w:line="240" w:lineRule="auto"/>
              <w:rPr>
                <w:b/>
                <w:bCs/>
                <w:color w:val="000000"/>
                <w:sz w:val="24"/>
                <w:szCs w:val="24"/>
              </w:rPr>
            </w:pPr>
          </w:p>
        </w:tc>
        <w:tc>
          <w:tcPr>
            <w:tcW w:w="1026" w:type="dxa"/>
            <w:vMerge/>
            <w:tcBorders>
              <w:top w:val="single" w:sz="4" w:space="0" w:color="auto"/>
              <w:left w:val="single" w:sz="4" w:space="0" w:color="auto"/>
              <w:bottom w:val="single" w:sz="4" w:space="0" w:color="000000"/>
              <w:right w:val="single" w:sz="4" w:space="0" w:color="auto"/>
            </w:tcBorders>
            <w:vAlign w:val="center"/>
            <w:hideMark/>
          </w:tcPr>
          <w:p w14:paraId="33E30F24" w14:textId="77777777" w:rsidR="00DF771D" w:rsidRPr="004273D3" w:rsidRDefault="00DF771D" w:rsidP="00193590">
            <w:pPr>
              <w:spacing w:before="0" w:after="0" w:line="240" w:lineRule="auto"/>
              <w:rPr>
                <w:b/>
                <w:bCs/>
                <w:color w:val="000000"/>
                <w:sz w:val="24"/>
                <w:szCs w:val="24"/>
              </w:rPr>
            </w:pPr>
          </w:p>
        </w:tc>
        <w:tc>
          <w:tcPr>
            <w:tcW w:w="1024" w:type="dxa"/>
            <w:vMerge/>
            <w:tcBorders>
              <w:top w:val="single" w:sz="4" w:space="0" w:color="auto"/>
              <w:left w:val="single" w:sz="4" w:space="0" w:color="auto"/>
              <w:bottom w:val="single" w:sz="4" w:space="0" w:color="000000"/>
              <w:right w:val="single" w:sz="4" w:space="0" w:color="auto"/>
            </w:tcBorders>
            <w:vAlign w:val="center"/>
            <w:hideMark/>
          </w:tcPr>
          <w:p w14:paraId="28C8A0E9" w14:textId="77777777" w:rsidR="00DF771D" w:rsidRPr="004273D3" w:rsidRDefault="00DF771D" w:rsidP="00193590">
            <w:pPr>
              <w:spacing w:before="0" w:after="0" w:line="240" w:lineRule="auto"/>
              <w:rPr>
                <w:b/>
                <w:bCs/>
                <w:color w:val="000000"/>
                <w:sz w:val="24"/>
                <w:szCs w:val="24"/>
              </w:rPr>
            </w:pPr>
          </w:p>
        </w:tc>
        <w:tc>
          <w:tcPr>
            <w:tcW w:w="909" w:type="dxa"/>
            <w:vMerge/>
            <w:tcBorders>
              <w:top w:val="single" w:sz="4" w:space="0" w:color="auto"/>
              <w:left w:val="single" w:sz="4" w:space="0" w:color="auto"/>
              <w:bottom w:val="single" w:sz="4" w:space="0" w:color="000000"/>
              <w:right w:val="single" w:sz="4" w:space="0" w:color="auto"/>
            </w:tcBorders>
            <w:vAlign w:val="center"/>
            <w:hideMark/>
          </w:tcPr>
          <w:p w14:paraId="33D1D367" w14:textId="77777777" w:rsidR="00DF771D" w:rsidRPr="004273D3" w:rsidRDefault="00DF771D" w:rsidP="00193590">
            <w:pPr>
              <w:spacing w:before="0" w:after="0" w:line="240" w:lineRule="auto"/>
              <w:rPr>
                <w:b/>
                <w:bCs/>
                <w:color w:val="000000"/>
                <w:sz w:val="24"/>
                <w:szCs w:val="24"/>
              </w:rPr>
            </w:pPr>
          </w:p>
        </w:tc>
        <w:tc>
          <w:tcPr>
            <w:tcW w:w="1024" w:type="dxa"/>
            <w:vMerge/>
            <w:tcBorders>
              <w:top w:val="single" w:sz="4" w:space="0" w:color="auto"/>
              <w:left w:val="single" w:sz="4" w:space="0" w:color="auto"/>
              <w:bottom w:val="single" w:sz="4" w:space="0" w:color="000000"/>
              <w:right w:val="single" w:sz="4" w:space="0" w:color="auto"/>
            </w:tcBorders>
            <w:vAlign w:val="center"/>
            <w:hideMark/>
          </w:tcPr>
          <w:p w14:paraId="13A7D835" w14:textId="77777777" w:rsidR="00DF771D" w:rsidRPr="004273D3" w:rsidRDefault="00DF771D" w:rsidP="00193590">
            <w:pPr>
              <w:spacing w:before="0" w:after="0" w:line="240" w:lineRule="auto"/>
              <w:rPr>
                <w:b/>
                <w:bCs/>
                <w:color w:val="000000"/>
                <w:sz w:val="24"/>
                <w:szCs w:val="24"/>
              </w:rPr>
            </w:pPr>
          </w:p>
        </w:tc>
        <w:tc>
          <w:tcPr>
            <w:tcW w:w="1024" w:type="dxa"/>
            <w:vMerge/>
            <w:tcBorders>
              <w:top w:val="single" w:sz="4" w:space="0" w:color="auto"/>
              <w:left w:val="single" w:sz="4" w:space="0" w:color="auto"/>
              <w:bottom w:val="single" w:sz="4" w:space="0" w:color="000000"/>
              <w:right w:val="single" w:sz="4" w:space="0" w:color="auto"/>
            </w:tcBorders>
            <w:vAlign w:val="center"/>
            <w:hideMark/>
          </w:tcPr>
          <w:p w14:paraId="291E2F2A" w14:textId="77777777" w:rsidR="00DF771D" w:rsidRPr="004273D3" w:rsidRDefault="00DF771D" w:rsidP="00193590">
            <w:pPr>
              <w:spacing w:before="0" w:after="0" w:line="240" w:lineRule="auto"/>
              <w:rPr>
                <w:b/>
                <w:bCs/>
                <w:color w:val="000000"/>
                <w:sz w:val="24"/>
                <w:szCs w:val="24"/>
              </w:rPr>
            </w:pPr>
          </w:p>
        </w:tc>
      </w:tr>
      <w:tr w:rsidR="004273D3" w:rsidRPr="00503375" w14:paraId="4F0EE29E" w14:textId="77777777" w:rsidTr="00220FA9">
        <w:trPr>
          <w:trHeight w:val="441"/>
        </w:trPr>
        <w:tc>
          <w:tcPr>
            <w:tcW w:w="1478" w:type="dxa"/>
            <w:tcBorders>
              <w:top w:val="single" w:sz="4" w:space="0" w:color="000000"/>
              <w:left w:val="single" w:sz="4" w:space="0" w:color="auto"/>
              <w:bottom w:val="single" w:sz="4" w:space="0" w:color="646464"/>
              <w:right w:val="nil"/>
            </w:tcBorders>
            <w:shd w:val="clear" w:color="auto" w:fill="auto"/>
            <w:vAlign w:val="center"/>
            <w:hideMark/>
          </w:tcPr>
          <w:p w14:paraId="67DDEBCD" w14:textId="2E5EC3DE" w:rsidR="00DF771D" w:rsidRPr="004273D3" w:rsidRDefault="009B7D54" w:rsidP="0077179A">
            <w:pPr>
              <w:spacing w:before="0" w:after="0" w:line="240" w:lineRule="auto"/>
              <w:rPr>
                <w:color w:val="000000"/>
                <w:sz w:val="24"/>
                <w:szCs w:val="24"/>
              </w:rPr>
            </w:pPr>
            <w:r>
              <w:rPr>
                <w:color w:val="000000"/>
                <w:sz w:val="24"/>
                <w:szCs w:val="24"/>
              </w:rPr>
              <w:t>Andre, 2021</w:t>
            </w:r>
            <w:r>
              <w:rPr>
                <w:color w:val="000000"/>
                <w:sz w:val="24"/>
                <w:szCs w:val="24"/>
              </w:rPr>
              <w:fldChar w:fldCharType="begin">
                <w:fldData xml:space="preserve">PEVuZE5vdGU+PENpdGU+PEF1dGhvcj5BbmRyZTwvQXV0aG9yPjxZZWFyPjIwMjE8L1llYXI+PFJl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</w:fldData>
              </w:fldChar>
            </w:r>
            <w:r>
              <w:rPr>
                <w:color w:val="000000"/>
                <w:sz w:val="24"/>
                <w:szCs w:val="24"/>
              </w:rPr>
              <w:instrText xml:space="preserve"> ADDIN EN.CITE </w:instrText>
            </w:r>
            <w:r>
              <w:rPr>
                <w:color w:val="000000"/>
                <w:sz w:val="24"/>
                <w:szCs w:val="24"/>
              </w:rPr>
              <w:fldChar w:fldCharType="begin">
                <w:fldData xml:space="preserve">PEVuZE5vdGU+PENpdGU+PEF1dGhvcj5BbmRyZTwvQXV0aG9yPjxZZWFyPjIwMjE8L1llYXI+PFJl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</w:fldData>
              </w:fldChar>
            </w:r>
            <w:r>
              <w:rPr>
                <w:color w:val="000000"/>
                <w:sz w:val="24"/>
                <w:szCs w:val="24"/>
              </w:rPr>
              <w:instrText xml:space="preserve"> ADDIN EN.CITE.DATA </w:instrText>
            </w:r>
            <w:r>
              <w:rPr>
                <w:color w:val="000000"/>
                <w:sz w:val="24"/>
                <w:szCs w:val="24"/>
              </w:rPr>
            </w:r>
            <w:r>
              <w:rPr>
                <w:color w:val="000000"/>
                <w:sz w:val="24"/>
                <w:szCs w:val="24"/>
              </w:rPr>
              <w:fldChar w:fldCharType="end"/>
            </w:r>
            <w:r>
              <w:rPr>
                <w:color w:val="000000"/>
                <w:sz w:val="24"/>
                <w:szCs w:val="24"/>
              </w:rPr>
            </w:r>
            <w:r>
              <w:rPr>
                <w:color w:val="000000"/>
                <w:sz w:val="24"/>
                <w:szCs w:val="24"/>
              </w:rPr>
              <w:fldChar w:fldCharType="separate"/>
            </w:r>
            <w:r w:rsidRPr="009B7D54">
              <w:rPr>
                <w:noProof/>
                <w:color w:val="000000"/>
                <w:sz w:val="24"/>
                <w:szCs w:val="24"/>
                <w:vertAlign w:val="superscript"/>
              </w:rPr>
              <w:t>5</w:t>
            </w:r>
            <w:r>
              <w:rPr>
                <w:color w:val="000000"/>
                <w:sz w:val="24"/>
                <w:szCs w:val="24"/>
              </w:rPr>
              <w:fldChar w:fldCharType="end"/>
            </w:r>
          </w:p>
        </w:tc>
        <w:tc>
          <w:tcPr>
            <w:tcW w:w="1024" w:type="dxa"/>
            <w:tcBorders>
              <w:top w:val="single" w:sz="4" w:space="0" w:color="000000"/>
              <w:left w:val="nil"/>
              <w:bottom w:val="single" w:sz="4" w:space="0" w:color="646464"/>
              <w:right w:val="nil"/>
            </w:tcBorders>
            <w:shd w:val="clear" w:color="auto" w:fill="auto"/>
            <w:vAlign w:val="center"/>
            <w:hideMark/>
          </w:tcPr>
          <w:p w14:paraId="47ABF522" w14:textId="77777777" w:rsidR="00DF771D" w:rsidRPr="004273D3" w:rsidRDefault="00DF771D" w:rsidP="00193590">
            <w:pPr>
              <w:spacing w:before="0" w:after="0" w:line="240" w:lineRule="auto"/>
              <w:rPr>
                <w:color w:val="000000"/>
                <w:sz w:val="24"/>
                <w:szCs w:val="24"/>
              </w:rPr>
            </w:pPr>
            <w:r w:rsidRPr="004273D3">
              <w:rPr>
                <w:color w:val="000000"/>
                <w:sz w:val="24"/>
                <w:szCs w:val="24"/>
              </w:rPr>
              <w:t>SOLAR-1</w:t>
            </w:r>
          </w:p>
        </w:tc>
        <w:tc>
          <w:tcPr>
            <w:tcW w:w="796" w:type="dxa"/>
            <w:tcBorders>
              <w:top w:val="single" w:sz="4" w:space="0" w:color="000000"/>
              <w:left w:val="nil"/>
              <w:bottom w:val="single" w:sz="4" w:space="0" w:color="646464"/>
              <w:right w:val="nil"/>
            </w:tcBorders>
            <w:shd w:val="clear" w:color="auto" w:fill="auto"/>
            <w:vAlign w:val="center"/>
            <w:hideMark/>
          </w:tcPr>
          <w:p w14:paraId="2AE7F52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116</w:t>
            </w:r>
          </w:p>
        </w:tc>
        <w:tc>
          <w:tcPr>
            <w:tcW w:w="1024" w:type="dxa"/>
            <w:tcBorders>
              <w:top w:val="single" w:sz="4" w:space="0" w:color="000000"/>
              <w:left w:val="nil"/>
              <w:bottom w:val="single" w:sz="4" w:space="0" w:color="646464"/>
              <w:right w:val="single" w:sz="4" w:space="0" w:color="auto"/>
            </w:tcBorders>
            <w:shd w:val="clear" w:color="auto" w:fill="auto"/>
            <w:vAlign w:val="center"/>
            <w:hideMark/>
          </w:tcPr>
          <w:p w14:paraId="1FB42D1D"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172</w:t>
            </w:r>
          </w:p>
        </w:tc>
        <w:tc>
          <w:tcPr>
            <w:tcW w:w="1024" w:type="dxa"/>
            <w:tcBorders>
              <w:top w:val="single" w:sz="4" w:space="0" w:color="000000"/>
              <w:left w:val="single" w:sz="4" w:space="0" w:color="auto"/>
              <w:bottom w:val="single" w:sz="4" w:space="0" w:color="646464"/>
              <w:right w:val="nil"/>
            </w:tcBorders>
            <w:shd w:val="clear" w:color="auto" w:fill="auto"/>
            <w:vAlign w:val="center"/>
            <w:hideMark/>
          </w:tcPr>
          <w:p w14:paraId="5E336C8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single" w:sz="4" w:space="0" w:color="000000"/>
              <w:left w:val="nil"/>
              <w:bottom w:val="single" w:sz="4" w:space="0" w:color="646464"/>
              <w:right w:val="nil"/>
            </w:tcBorders>
            <w:shd w:val="clear" w:color="auto" w:fill="auto"/>
            <w:vAlign w:val="center"/>
            <w:hideMark/>
          </w:tcPr>
          <w:p w14:paraId="75D668D3"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single" w:sz="4" w:space="0" w:color="000000"/>
              <w:left w:val="nil"/>
              <w:bottom w:val="single" w:sz="4" w:space="0" w:color="646464"/>
              <w:right w:val="nil"/>
            </w:tcBorders>
            <w:shd w:val="clear" w:color="auto" w:fill="auto"/>
            <w:vAlign w:val="center"/>
            <w:hideMark/>
          </w:tcPr>
          <w:p w14:paraId="3D80704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single" w:sz="4" w:space="0" w:color="000000"/>
              <w:left w:val="nil"/>
              <w:bottom w:val="single" w:sz="4" w:space="0" w:color="646464"/>
              <w:right w:val="nil"/>
            </w:tcBorders>
            <w:shd w:val="clear" w:color="auto" w:fill="auto"/>
            <w:vAlign w:val="center"/>
            <w:hideMark/>
          </w:tcPr>
          <w:p w14:paraId="0360E10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single" w:sz="4" w:space="0" w:color="000000"/>
              <w:left w:val="nil"/>
              <w:bottom w:val="single" w:sz="4" w:space="0" w:color="646464"/>
              <w:right w:val="single" w:sz="4" w:space="0" w:color="auto"/>
            </w:tcBorders>
            <w:shd w:val="clear" w:color="auto" w:fill="auto"/>
            <w:vAlign w:val="center"/>
            <w:hideMark/>
          </w:tcPr>
          <w:p w14:paraId="36A4FBE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single" w:sz="4" w:space="0" w:color="000000"/>
              <w:left w:val="single" w:sz="4" w:space="0" w:color="auto"/>
              <w:bottom w:val="single" w:sz="4" w:space="0" w:color="646464"/>
              <w:right w:val="nil"/>
            </w:tcBorders>
            <w:shd w:val="clear" w:color="auto" w:fill="auto"/>
            <w:vAlign w:val="center"/>
            <w:hideMark/>
          </w:tcPr>
          <w:p w14:paraId="7261395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single" w:sz="4" w:space="0" w:color="000000"/>
              <w:left w:val="nil"/>
              <w:bottom w:val="single" w:sz="4" w:space="0" w:color="646464"/>
              <w:right w:val="nil"/>
            </w:tcBorders>
            <w:shd w:val="clear" w:color="auto" w:fill="auto"/>
            <w:vAlign w:val="center"/>
            <w:hideMark/>
          </w:tcPr>
          <w:p w14:paraId="16E0B53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single" w:sz="4" w:space="0" w:color="000000"/>
              <w:left w:val="nil"/>
              <w:bottom w:val="single" w:sz="4" w:space="0" w:color="646464"/>
              <w:right w:val="nil"/>
            </w:tcBorders>
            <w:shd w:val="clear" w:color="000000" w:fill="CCCCCC"/>
            <w:vAlign w:val="center"/>
            <w:hideMark/>
          </w:tcPr>
          <w:p w14:paraId="4593C77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single" w:sz="4" w:space="0" w:color="000000"/>
              <w:left w:val="nil"/>
              <w:bottom w:val="single" w:sz="4" w:space="0" w:color="646464"/>
              <w:right w:val="single" w:sz="4" w:space="0" w:color="auto"/>
            </w:tcBorders>
            <w:shd w:val="clear" w:color="000000" w:fill="CCCCCC"/>
            <w:vAlign w:val="center"/>
            <w:hideMark/>
          </w:tcPr>
          <w:p w14:paraId="515899B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3A0A9374"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0918A403" w14:textId="4C6412AD"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Juric</w:t>
            </w:r>
            <w:proofErr w:type="spellEnd"/>
            <w:r w:rsidRPr="004273D3">
              <w:rPr>
                <w:color w:val="000000"/>
                <w:sz w:val="24"/>
                <w:szCs w:val="24"/>
              </w:rPr>
              <w:t>, 201</w:t>
            </w:r>
            <w:r w:rsidR="009D2B48" w:rsidRPr="004273D3">
              <w:rPr>
                <w:color w:val="000000"/>
                <w:sz w:val="24"/>
                <w:szCs w:val="24"/>
              </w:rPr>
              <w:t>9</w:t>
            </w:r>
            <w:r w:rsidR="00A745E9">
              <w:rPr>
                <w:color w:val="000000"/>
                <w:sz w:val="24"/>
                <w:szCs w:val="24"/>
              </w:rPr>
              <w:fldChar w:fldCharType="begin"/>
            </w:r>
            <w:r w:rsidR="009B7D54">
              <w:rPr>
                <w:color w:val="000000"/>
                <w:sz w:val="24"/>
                <w:szCs w:val="24"/>
              </w:rPr>
              <w:instrText xml:space="preserve"> ADDIN EN.CITE &lt;EndNote&gt;&lt;Cite&gt;&lt;Author&gt;Juric&lt;/Author&gt;&lt;Year&gt;2019&lt;/Year&gt;&lt;RecNum&gt;31&lt;/RecNum&gt;&lt;DisplayText&gt;&lt;style face="superscript"&gt;6&lt;/style&gt;&lt;/DisplayText&gt;&lt;record&gt;&lt;rec-number&gt;31&lt;/rec-number&gt;&lt;foreign-keys&gt;&lt;key app="EN" db-id="9aat59s5lrs2xle595kved0l0sv9v9pzz9ae" timestamp="1596554730"&gt;31&lt;/key&gt;&lt;/foreign-keys&gt;&lt;ref-type name="Journal Article"&gt;17&lt;/ref-type&gt;&lt;contributors&gt;&lt;authors&gt;&lt;author&gt;Dejan Juric&lt;/author&gt;&lt;author&gt;Sibylle Loibl&lt;/author&gt;&lt;author&gt;Fabrice Andre&lt;/author&gt;&lt;author&gt;J. Ignacio Delgado Mingorance&lt;/author&gt;&lt;author&gt;Frederic Forget&lt;/author&gt;&lt;author&gt;Christelle Levy&lt;/author&gt;&lt;author&gt;Norikazu Masuda&lt;/author&gt;&lt;author&gt;Mario Campone&lt;/author&gt;&lt;author&gt;Pier Franco Conte&lt;/author&gt;&lt;author&gt;Hiroji Iwata&lt;/author&gt;&lt;author&gt;Ingrid A. Mayer&lt;/author&gt;&lt;author&gt;Hope S. Rugo&lt;/author&gt;&lt;author&gt;Celine Wilke&lt;/author&gt;&lt;author&gt;Antonia Ridolfi&lt;/author&gt;&lt;author&gt;Agnes Lteif&lt;/author&gt;&lt;author&gt;Eva Ciruelos&lt;/author&gt;&lt;/authors&gt;&lt;/contributors&gt;&lt;titles&gt;&lt;title&gt;Alpelisib (ALP) with fulvestrant (FUL) in patients (pts) with PIK3CA-mutated hormone receptor-positive (HR+), human epidermal growth factor receptor-2-negative (HER2-) advanced breast cancer (ABC): Primary or secondary resistance to prior endocrine therapy (ET) in the SOLAR-1 trial&lt;/title&gt;&lt;secondary-title&gt;Clin Oncol&lt;/secondary-title&gt;&lt;/titles&gt;&lt;periodical&gt;&lt;full-title&gt;Clin Oncol&lt;/full-title&gt;&lt;/periodical&gt;&lt;pages&gt;1038-1038&lt;/pages&gt;&lt;volume&gt;37&lt;/volume&gt;&lt;number&gt;Suppl 15&lt;/number&gt;&lt;keywords&gt;&lt;keyword&gt;283-217-2576,281-318-9082,261-436,281-206-326-5009-5031,261-492-341&lt;/keyword&gt;&lt;/keywords&gt;&lt;dates&gt;&lt;year&gt;2019&lt;/year&gt;&lt;/dates&gt;&lt;urls&gt;&lt;related-urls&gt;&lt;url&gt;https://ascopubs.org/doi/abs/10.1200/JCO.2019.37.15_suppl.1038&lt;/url&gt;&lt;/related-urls&gt;&lt;/urls&gt;&lt;electronic-resource-num&gt;10.1200/JCO.2019.37.15_suppl.1038&lt;/electronic-resource-num&gt;&lt;/record&gt;&lt;/Cite&gt;&lt;/EndNote&gt;</w:instrText>
            </w:r>
            <w:r w:rsidR="00A745E9">
              <w:rPr>
                <w:color w:val="000000"/>
                <w:sz w:val="24"/>
                <w:szCs w:val="24"/>
              </w:rPr>
              <w:fldChar w:fldCharType="separate"/>
            </w:r>
            <w:r w:rsidR="009B7D54" w:rsidRPr="009B7D54">
              <w:rPr>
                <w:noProof/>
                <w:color w:val="000000"/>
                <w:sz w:val="24"/>
                <w:szCs w:val="24"/>
                <w:vertAlign w:val="superscript"/>
              </w:rPr>
              <w:t>6</w:t>
            </w:r>
            <w:r w:rsidR="00A745E9">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1158CE0D" w14:textId="77777777" w:rsidR="00DF771D" w:rsidRPr="004273D3" w:rsidRDefault="00DF771D" w:rsidP="00193590">
            <w:pPr>
              <w:spacing w:before="0" w:after="0" w:line="240" w:lineRule="auto"/>
              <w:rPr>
                <w:color w:val="000000"/>
                <w:sz w:val="24"/>
                <w:szCs w:val="24"/>
              </w:rPr>
            </w:pPr>
            <w:r w:rsidRPr="004273D3">
              <w:rPr>
                <w:color w:val="000000"/>
                <w:sz w:val="24"/>
                <w:szCs w:val="24"/>
              </w:rPr>
              <w:t>SOLAR-1</w:t>
            </w:r>
          </w:p>
        </w:tc>
        <w:tc>
          <w:tcPr>
            <w:tcW w:w="796" w:type="dxa"/>
            <w:tcBorders>
              <w:top w:val="nil"/>
              <w:left w:val="nil"/>
              <w:bottom w:val="single" w:sz="4" w:space="0" w:color="646464"/>
              <w:right w:val="nil"/>
            </w:tcBorders>
            <w:shd w:val="clear" w:color="auto" w:fill="auto"/>
            <w:vAlign w:val="center"/>
            <w:hideMark/>
          </w:tcPr>
          <w:p w14:paraId="16E57CB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182</w:t>
            </w:r>
          </w:p>
        </w:tc>
        <w:tc>
          <w:tcPr>
            <w:tcW w:w="1024" w:type="dxa"/>
            <w:tcBorders>
              <w:top w:val="nil"/>
              <w:left w:val="nil"/>
              <w:bottom w:val="single" w:sz="4" w:space="0" w:color="646464"/>
              <w:right w:val="single" w:sz="4" w:space="0" w:color="auto"/>
            </w:tcBorders>
            <w:shd w:val="clear" w:color="auto" w:fill="auto"/>
            <w:vAlign w:val="center"/>
            <w:hideMark/>
          </w:tcPr>
          <w:p w14:paraId="7CEEA14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94</w:t>
            </w:r>
          </w:p>
        </w:tc>
        <w:tc>
          <w:tcPr>
            <w:tcW w:w="1024" w:type="dxa"/>
            <w:tcBorders>
              <w:top w:val="nil"/>
              <w:left w:val="single" w:sz="4" w:space="0" w:color="auto"/>
              <w:bottom w:val="single" w:sz="4" w:space="0" w:color="646464"/>
              <w:right w:val="nil"/>
            </w:tcBorders>
            <w:shd w:val="clear" w:color="auto" w:fill="auto"/>
            <w:vAlign w:val="center"/>
            <w:hideMark/>
          </w:tcPr>
          <w:p w14:paraId="69AE9D26"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6ACFB203"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3CED1CE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6F7B38B6"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auto" w:fill="auto"/>
            <w:vAlign w:val="center"/>
            <w:hideMark/>
          </w:tcPr>
          <w:p w14:paraId="653B9A0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single" w:sz="4" w:space="0" w:color="auto"/>
              <w:bottom w:val="single" w:sz="4" w:space="0" w:color="646464"/>
              <w:right w:val="nil"/>
            </w:tcBorders>
            <w:shd w:val="clear" w:color="auto" w:fill="auto"/>
            <w:vAlign w:val="center"/>
            <w:hideMark/>
          </w:tcPr>
          <w:p w14:paraId="3A91A8F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auto" w:fill="auto"/>
            <w:vAlign w:val="center"/>
            <w:hideMark/>
          </w:tcPr>
          <w:p w14:paraId="010C913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5A2C5B6D"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single" w:sz="4" w:space="0" w:color="auto"/>
            </w:tcBorders>
            <w:shd w:val="clear" w:color="auto" w:fill="auto"/>
            <w:vAlign w:val="center"/>
            <w:hideMark/>
          </w:tcPr>
          <w:p w14:paraId="72BC3A0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r>
      <w:tr w:rsidR="004273D3" w:rsidRPr="00503375" w14:paraId="57360829"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42C7A77A" w14:textId="768992B2"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Baselga</w:t>
            </w:r>
            <w:proofErr w:type="spellEnd"/>
            <w:r w:rsidRPr="004273D3">
              <w:rPr>
                <w:color w:val="000000"/>
                <w:sz w:val="24"/>
                <w:szCs w:val="24"/>
              </w:rPr>
              <w:t>, 2017</w:t>
            </w:r>
            <w:r w:rsidR="00A745E9">
              <w:rPr>
                <w:color w:val="000000"/>
                <w:sz w:val="24"/>
                <w:szCs w:val="24"/>
              </w:rPr>
              <w:fldChar w:fldCharType="begin">
                <w:fldData xml:space="preserve">PEVuZE5vdGU+PENpdGU+PEF1dGhvcj5CYXNlbGdhPC9BdXRob3I+PFllYXI+MjAxNzwvWWVhcj48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==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PEVuZE5vdGU+PENpdGU+PEF1dGhvcj5CYXNlbGdhPC9BdXRob3I+PFllYXI+MjAxNzwvWWVhcj48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==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A745E9">
              <w:rPr>
                <w:color w:val="000000"/>
                <w:sz w:val="24"/>
                <w:szCs w:val="24"/>
              </w:rPr>
            </w:r>
            <w:r w:rsidR="00A745E9">
              <w:rPr>
                <w:color w:val="000000"/>
                <w:sz w:val="24"/>
                <w:szCs w:val="24"/>
              </w:rPr>
              <w:fldChar w:fldCharType="separate"/>
            </w:r>
            <w:r w:rsidR="009B7D54" w:rsidRPr="009B7D54">
              <w:rPr>
                <w:noProof/>
                <w:color w:val="000000"/>
                <w:sz w:val="24"/>
                <w:szCs w:val="24"/>
                <w:vertAlign w:val="superscript"/>
              </w:rPr>
              <w:t>7</w:t>
            </w:r>
            <w:r w:rsidR="00A745E9">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0070C11A" w14:textId="77777777" w:rsidR="00DF771D" w:rsidRPr="004273D3" w:rsidRDefault="00DF771D" w:rsidP="00193590">
            <w:pPr>
              <w:spacing w:before="0" w:after="0" w:line="240" w:lineRule="auto"/>
              <w:rPr>
                <w:color w:val="000000"/>
                <w:sz w:val="24"/>
                <w:szCs w:val="24"/>
              </w:rPr>
            </w:pPr>
            <w:r w:rsidRPr="004273D3">
              <w:rPr>
                <w:color w:val="000000"/>
                <w:sz w:val="24"/>
                <w:szCs w:val="24"/>
              </w:rPr>
              <w:t>BELLE-2</w:t>
            </w:r>
          </w:p>
        </w:tc>
        <w:tc>
          <w:tcPr>
            <w:tcW w:w="796" w:type="dxa"/>
            <w:tcBorders>
              <w:top w:val="nil"/>
              <w:left w:val="nil"/>
              <w:bottom w:val="single" w:sz="4" w:space="0" w:color="646464"/>
              <w:right w:val="nil"/>
            </w:tcBorders>
            <w:shd w:val="clear" w:color="auto" w:fill="auto"/>
            <w:vAlign w:val="center"/>
            <w:hideMark/>
          </w:tcPr>
          <w:p w14:paraId="00ACA46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188</w:t>
            </w:r>
          </w:p>
        </w:tc>
        <w:tc>
          <w:tcPr>
            <w:tcW w:w="1024" w:type="dxa"/>
            <w:tcBorders>
              <w:top w:val="nil"/>
              <w:left w:val="nil"/>
              <w:bottom w:val="single" w:sz="4" w:space="0" w:color="646464"/>
              <w:right w:val="single" w:sz="4" w:space="0" w:color="auto"/>
            </w:tcBorders>
            <w:shd w:val="clear" w:color="auto" w:fill="auto"/>
            <w:vAlign w:val="center"/>
            <w:hideMark/>
          </w:tcPr>
          <w:p w14:paraId="7A2B4EA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113</w:t>
            </w:r>
          </w:p>
        </w:tc>
        <w:tc>
          <w:tcPr>
            <w:tcW w:w="1024" w:type="dxa"/>
            <w:tcBorders>
              <w:top w:val="nil"/>
              <w:left w:val="single" w:sz="4" w:space="0" w:color="auto"/>
              <w:bottom w:val="single" w:sz="4" w:space="0" w:color="646464"/>
              <w:right w:val="nil"/>
            </w:tcBorders>
            <w:shd w:val="clear" w:color="auto" w:fill="auto"/>
            <w:vAlign w:val="center"/>
            <w:hideMark/>
          </w:tcPr>
          <w:p w14:paraId="6A75E04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4728FEF2"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0AC961E2"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6ABCD80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auto" w:fill="auto"/>
            <w:vAlign w:val="center"/>
            <w:hideMark/>
          </w:tcPr>
          <w:p w14:paraId="69B8052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single" w:sz="4" w:space="0" w:color="auto"/>
              <w:bottom w:val="single" w:sz="4" w:space="0" w:color="646464"/>
              <w:right w:val="nil"/>
            </w:tcBorders>
            <w:shd w:val="clear" w:color="auto" w:fill="auto"/>
            <w:vAlign w:val="center"/>
            <w:hideMark/>
          </w:tcPr>
          <w:p w14:paraId="53AA214D"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auto" w:fill="auto"/>
            <w:vAlign w:val="center"/>
            <w:hideMark/>
          </w:tcPr>
          <w:p w14:paraId="40CC5E0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000000" w:fill="CCCCCC"/>
            <w:vAlign w:val="center"/>
            <w:hideMark/>
          </w:tcPr>
          <w:p w14:paraId="7B40820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single" w:sz="4" w:space="0" w:color="auto"/>
            </w:tcBorders>
            <w:shd w:val="clear" w:color="000000" w:fill="CCCCCC"/>
            <w:vAlign w:val="center"/>
            <w:hideMark/>
          </w:tcPr>
          <w:p w14:paraId="74C8D23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713F7463"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4EE3E7EF" w14:textId="3A523156"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Campone</w:t>
            </w:r>
            <w:proofErr w:type="spellEnd"/>
            <w:r w:rsidRPr="004273D3">
              <w:rPr>
                <w:color w:val="000000"/>
                <w:sz w:val="24"/>
                <w:szCs w:val="24"/>
              </w:rPr>
              <w:t>, 2018</w:t>
            </w:r>
            <w:r w:rsidR="00A745E9">
              <w:rPr>
                <w:color w:val="000000"/>
                <w:sz w:val="24"/>
                <w:szCs w:val="24"/>
              </w:rPr>
              <w:fldChar w:fldCharType="begin">
                <w:fldData xml:space="preserve">PEVuZE5vdGU+PENpdGU+PEF1dGhvcj5DYW1wb25lPC9BdXRob3I+PFllYXI+MjAxODwvWWVhcj48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PEVuZE5vdGU+PENpdGU+PEF1dGhvcj5DYW1wb25lPC9BdXRob3I+PFllYXI+MjAxODwvWWVhcj48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A745E9">
              <w:rPr>
                <w:color w:val="000000"/>
                <w:sz w:val="24"/>
                <w:szCs w:val="24"/>
              </w:rPr>
            </w:r>
            <w:r w:rsidR="00A745E9">
              <w:rPr>
                <w:color w:val="000000"/>
                <w:sz w:val="24"/>
                <w:szCs w:val="24"/>
              </w:rPr>
              <w:fldChar w:fldCharType="separate"/>
            </w:r>
            <w:r w:rsidR="009B7D54" w:rsidRPr="009B7D54">
              <w:rPr>
                <w:noProof/>
                <w:color w:val="000000"/>
                <w:sz w:val="24"/>
                <w:szCs w:val="24"/>
                <w:vertAlign w:val="superscript"/>
              </w:rPr>
              <w:t>8</w:t>
            </w:r>
            <w:r w:rsidR="00A745E9">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184589E7" w14:textId="77777777" w:rsidR="00DF771D" w:rsidRPr="004273D3" w:rsidRDefault="00DF771D" w:rsidP="00193590">
            <w:pPr>
              <w:spacing w:before="0" w:after="0" w:line="240" w:lineRule="auto"/>
              <w:rPr>
                <w:color w:val="000000"/>
                <w:sz w:val="24"/>
                <w:szCs w:val="24"/>
              </w:rPr>
            </w:pPr>
            <w:r w:rsidRPr="004273D3">
              <w:rPr>
                <w:color w:val="000000"/>
                <w:sz w:val="24"/>
                <w:szCs w:val="24"/>
              </w:rPr>
              <w:t>BELLE-2</w:t>
            </w:r>
          </w:p>
        </w:tc>
        <w:tc>
          <w:tcPr>
            <w:tcW w:w="796" w:type="dxa"/>
            <w:tcBorders>
              <w:top w:val="nil"/>
              <w:left w:val="nil"/>
              <w:bottom w:val="single" w:sz="4" w:space="0" w:color="646464"/>
              <w:right w:val="nil"/>
            </w:tcBorders>
            <w:shd w:val="clear" w:color="auto" w:fill="auto"/>
            <w:vAlign w:val="center"/>
            <w:hideMark/>
          </w:tcPr>
          <w:p w14:paraId="3EC820B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188</w:t>
            </w:r>
          </w:p>
        </w:tc>
        <w:tc>
          <w:tcPr>
            <w:tcW w:w="1024" w:type="dxa"/>
            <w:tcBorders>
              <w:top w:val="nil"/>
              <w:left w:val="nil"/>
              <w:bottom w:val="single" w:sz="4" w:space="0" w:color="646464"/>
              <w:right w:val="single" w:sz="4" w:space="0" w:color="auto"/>
            </w:tcBorders>
            <w:shd w:val="clear" w:color="auto" w:fill="auto"/>
            <w:vAlign w:val="center"/>
            <w:hideMark/>
          </w:tcPr>
          <w:p w14:paraId="1E9CA08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113</w:t>
            </w:r>
          </w:p>
        </w:tc>
        <w:tc>
          <w:tcPr>
            <w:tcW w:w="1024" w:type="dxa"/>
            <w:tcBorders>
              <w:top w:val="nil"/>
              <w:left w:val="single" w:sz="4" w:space="0" w:color="auto"/>
              <w:bottom w:val="single" w:sz="4" w:space="0" w:color="646464"/>
              <w:right w:val="nil"/>
            </w:tcBorders>
            <w:shd w:val="clear" w:color="auto" w:fill="auto"/>
            <w:vAlign w:val="center"/>
            <w:hideMark/>
          </w:tcPr>
          <w:p w14:paraId="79C6C81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59F6CF8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6C85533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51D6AD57"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auto" w:fill="auto"/>
            <w:vAlign w:val="center"/>
            <w:hideMark/>
          </w:tcPr>
          <w:p w14:paraId="33C4B15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single" w:sz="4" w:space="0" w:color="auto"/>
              <w:bottom w:val="single" w:sz="4" w:space="0" w:color="646464"/>
              <w:right w:val="nil"/>
            </w:tcBorders>
            <w:shd w:val="clear" w:color="auto" w:fill="auto"/>
            <w:vAlign w:val="center"/>
            <w:hideMark/>
          </w:tcPr>
          <w:p w14:paraId="1BD4C63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000000" w:fill="CCCCCC"/>
            <w:vAlign w:val="center"/>
            <w:hideMark/>
          </w:tcPr>
          <w:p w14:paraId="4CC5749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nil"/>
            </w:tcBorders>
            <w:shd w:val="clear" w:color="auto" w:fill="auto"/>
            <w:vAlign w:val="center"/>
            <w:hideMark/>
          </w:tcPr>
          <w:p w14:paraId="4E159BD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single" w:sz="4" w:space="0" w:color="auto"/>
            </w:tcBorders>
            <w:shd w:val="clear" w:color="000000" w:fill="CCCCCC"/>
            <w:vAlign w:val="center"/>
            <w:hideMark/>
          </w:tcPr>
          <w:p w14:paraId="2E07832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269167E1"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2A60F885" w14:textId="7F6F8B55"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Cristofanilli</w:t>
            </w:r>
            <w:proofErr w:type="spellEnd"/>
            <w:r w:rsidRPr="004273D3">
              <w:rPr>
                <w:color w:val="000000"/>
                <w:sz w:val="24"/>
                <w:szCs w:val="24"/>
              </w:rPr>
              <w:t>, 2016</w:t>
            </w:r>
            <w:r w:rsidR="00CF45E5">
              <w:rPr>
                <w:color w:val="000000"/>
                <w:sz w:val="24"/>
                <w:szCs w:val="24"/>
              </w:rPr>
              <w:fldChar w:fldCharType="begin">
                <w:fldData xml:space="preserve">PEVuZE5vdGU+PENpdGU+PEF1dGhvcj5DcmlzdG9mYW5pbGxpPC9BdXRob3I+PFllYXI+MjAxNjwv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PEVuZE5vdGU+PENpdGU+PEF1dGhvcj5DcmlzdG9mYW5pbGxpPC9BdXRob3I+PFllYXI+MjAxNjwv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CF45E5">
              <w:rPr>
                <w:color w:val="000000"/>
                <w:sz w:val="24"/>
                <w:szCs w:val="24"/>
              </w:rPr>
            </w:r>
            <w:r w:rsidR="00CF45E5">
              <w:rPr>
                <w:color w:val="000000"/>
                <w:sz w:val="24"/>
                <w:szCs w:val="24"/>
              </w:rPr>
              <w:fldChar w:fldCharType="separate"/>
            </w:r>
            <w:r w:rsidR="009B7D54" w:rsidRPr="009B7D54">
              <w:rPr>
                <w:noProof/>
                <w:color w:val="000000"/>
                <w:sz w:val="24"/>
                <w:szCs w:val="24"/>
                <w:vertAlign w:val="superscript"/>
              </w:rPr>
              <w:t>9</w:t>
            </w:r>
            <w:r w:rsidR="00CF45E5">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652AD836" w14:textId="77777777" w:rsidR="00DF771D" w:rsidRPr="004273D3" w:rsidRDefault="00DF771D" w:rsidP="00193590">
            <w:pPr>
              <w:spacing w:before="0" w:after="0" w:line="240" w:lineRule="auto"/>
              <w:rPr>
                <w:color w:val="000000"/>
                <w:sz w:val="24"/>
                <w:szCs w:val="24"/>
              </w:rPr>
            </w:pPr>
            <w:r w:rsidRPr="004273D3">
              <w:rPr>
                <w:color w:val="000000"/>
                <w:sz w:val="24"/>
                <w:szCs w:val="24"/>
              </w:rPr>
              <w:t>PALOMA-3</w:t>
            </w:r>
          </w:p>
        </w:tc>
        <w:tc>
          <w:tcPr>
            <w:tcW w:w="796" w:type="dxa"/>
            <w:tcBorders>
              <w:top w:val="nil"/>
              <w:left w:val="nil"/>
              <w:bottom w:val="single" w:sz="4" w:space="0" w:color="646464"/>
              <w:right w:val="nil"/>
            </w:tcBorders>
            <w:shd w:val="clear" w:color="auto" w:fill="auto"/>
            <w:vAlign w:val="center"/>
            <w:hideMark/>
          </w:tcPr>
          <w:p w14:paraId="37B57DE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266</w:t>
            </w:r>
          </w:p>
        </w:tc>
        <w:tc>
          <w:tcPr>
            <w:tcW w:w="1024" w:type="dxa"/>
            <w:tcBorders>
              <w:top w:val="nil"/>
              <w:left w:val="nil"/>
              <w:bottom w:val="single" w:sz="4" w:space="0" w:color="646464"/>
              <w:right w:val="single" w:sz="4" w:space="0" w:color="auto"/>
            </w:tcBorders>
            <w:shd w:val="clear" w:color="auto" w:fill="auto"/>
            <w:vAlign w:val="center"/>
            <w:hideMark/>
          </w:tcPr>
          <w:p w14:paraId="48AC3BDF"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129</w:t>
            </w:r>
          </w:p>
        </w:tc>
        <w:tc>
          <w:tcPr>
            <w:tcW w:w="1024" w:type="dxa"/>
            <w:tcBorders>
              <w:top w:val="nil"/>
              <w:left w:val="single" w:sz="4" w:space="0" w:color="auto"/>
              <w:bottom w:val="single" w:sz="4" w:space="0" w:color="646464"/>
              <w:right w:val="nil"/>
            </w:tcBorders>
            <w:shd w:val="clear" w:color="auto" w:fill="auto"/>
            <w:vAlign w:val="center"/>
            <w:hideMark/>
          </w:tcPr>
          <w:p w14:paraId="1281A6E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12EC3A3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0B8325F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4153DBC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auto" w:fill="auto"/>
            <w:vAlign w:val="center"/>
            <w:hideMark/>
          </w:tcPr>
          <w:p w14:paraId="49234ED7"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single" w:sz="4" w:space="0" w:color="auto"/>
              <w:bottom w:val="single" w:sz="4" w:space="0" w:color="646464"/>
              <w:right w:val="nil"/>
            </w:tcBorders>
            <w:shd w:val="clear" w:color="auto" w:fill="auto"/>
            <w:vAlign w:val="center"/>
            <w:hideMark/>
          </w:tcPr>
          <w:p w14:paraId="6A945702"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000000" w:fill="CCCCCC"/>
            <w:vAlign w:val="center"/>
            <w:hideMark/>
          </w:tcPr>
          <w:p w14:paraId="57DADDD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nil"/>
            </w:tcBorders>
            <w:shd w:val="clear" w:color="000000" w:fill="CCCCCC"/>
            <w:vAlign w:val="center"/>
            <w:hideMark/>
          </w:tcPr>
          <w:p w14:paraId="027C589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single" w:sz="4" w:space="0" w:color="auto"/>
            </w:tcBorders>
            <w:shd w:val="clear" w:color="000000" w:fill="CCCCCC"/>
            <w:vAlign w:val="center"/>
            <w:hideMark/>
          </w:tcPr>
          <w:p w14:paraId="775F858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46F57BB9"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334AEE31" w14:textId="6AFAF782" w:rsidR="00DF771D" w:rsidRPr="004273D3" w:rsidRDefault="00DF771D" w:rsidP="0077179A">
            <w:pPr>
              <w:spacing w:before="0" w:after="0" w:line="240" w:lineRule="auto"/>
              <w:rPr>
                <w:color w:val="000000"/>
                <w:sz w:val="24"/>
                <w:szCs w:val="24"/>
              </w:rPr>
            </w:pPr>
            <w:r w:rsidRPr="004273D3">
              <w:rPr>
                <w:color w:val="000000"/>
                <w:sz w:val="24"/>
                <w:szCs w:val="24"/>
              </w:rPr>
              <w:t>Turner, 2018</w:t>
            </w:r>
            <w:r w:rsidR="00CF45E5">
              <w:rPr>
                <w:color w:val="000000"/>
                <w:sz w:val="24"/>
                <w:szCs w:val="24"/>
              </w:rPr>
              <w:fldChar w:fldCharType="begin">
                <w:fldData xml:space="preserve">PEVuZE5vdGU+PENpdGU+PEF1dGhvcj5UdXJuZXI8L0F1dGhvcj48WWVhcj4yMDE4PC9ZZWFyPjxS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PEVuZE5vdGU+PENpdGU+PEF1dGhvcj5UdXJuZXI8L0F1dGhvcj48WWVhcj4yMDE4PC9ZZWFyPjxS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CF45E5">
              <w:rPr>
                <w:color w:val="000000"/>
                <w:sz w:val="24"/>
                <w:szCs w:val="24"/>
              </w:rPr>
            </w:r>
            <w:r w:rsidR="00CF45E5">
              <w:rPr>
                <w:color w:val="000000"/>
                <w:sz w:val="24"/>
                <w:szCs w:val="24"/>
              </w:rPr>
              <w:fldChar w:fldCharType="separate"/>
            </w:r>
            <w:r w:rsidR="009B7D54" w:rsidRPr="009B7D54">
              <w:rPr>
                <w:noProof/>
                <w:color w:val="000000"/>
                <w:sz w:val="24"/>
                <w:szCs w:val="24"/>
                <w:vertAlign w:val="superscript"/>
              </w:rPr>
              <w:t>10</w:t>
            </w:r>
            <w:r w:rsidR="00CF45E5">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5CA0A444" w14:textId="77777777" w:rsidR="00DF771D" w:rsidRPr="004273D3" w:rsidRDefault="00DF771D" w:rsidP="00193590">
            <w:pPr>
              <w:spacing w:before="0" w:after="0" w:line="240" w:lineRule="auto"/>
              <w:rPr>
                <w:color w:val="000000"/>
                <w:sz w:val="24"/>
                <w:szCs w:val="24"/>
              </w:rPr>
            </w:pPr>
            <w:r w:rsidRPr="004273D3">
              <w:rPr>
                <w:color w:val="000000"/>
                <w:sz w:val="24"/>
                <w:szCs w:val="24"/>
              </w:rPr>
              <w:t>PALOMA-3</w:t>
            </w:r>
          </w:p>
        </w:tc>
        <w:tc>
          <w:tcPr>
            <w:tcW w:w="796" w:type="dxa"/>
            <w:tcBorders>
              <w:top w:val="nil"/>
              <w:left w:val="nil"/>
              <w:bottom w:val="single" w:sz="4" w:space="0" w:color="646464"/>
              <w:right w:val="nil"/>
            </w:tcBorders>
            <w:shd w:val="clear" w:color="auto" w:fill="auto"/>
            <w:vAlign w:val="center"/>
            <w:hideMark/>
          </w:tcPr>
          <w:p w14:paraId="19CAB613"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266</w:t>
            </w:r>
          </w:p>
        </w:tc>
        <w:tc>
          <w:tcPr>
            <w:tcW w:w="1024" w:type="dxa"/>
            <w:tcBorders>
              <w:top w:val="nil"/>
              <w:left w:val="nil"/>
              <w:bottom w:val="single" w:sz="4" w:space="0" w:color="646464"/>
              <w:right w:val="single" w:sz="4" w:space="0" w:color="auto"/>
            </w:tcBorders>
            <w:shd w:val="clear" w:color="auto" w:fill="auto"/>
            <w:vAlign w:val="center"/>
            <w:hideMark/>
          </w:tcPr>
          <w:p w14:paraId="10B7A39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129</w:t>
            </w:r>
          </w:p>
        </w:tc>
        <w:tc>
          <w:tcPr>
            <w:tcW w:w="1024" w:type="dxa"/>
            <w:tcBorders>
              <w:top w:val="nil"/>
              <w:left w:val="single" w:sz="4" w:space="0" w:color="auto"/>
              <w:bottom w:val="single" w:sz="4" w:space="0" w:color="646464"/>
              <w:right w:val="nil"/>
            </w:tcBorders>
            <w:shd w:val="clear" w:color="auto" w:fill="FFFFFF" w:themeFill="background1"/>
            <w:vAlign w:val="center"/>
            <w:hideMark/>
          </w:tcPr>
          <w:p w14:paraId="700A88AD" w14:textId="77777777" w:rsidR="00DF771D" w:rsidRPr="004273D3" w:rsidRDefault="00DF771D" w:rsidP="00193590">
            <w:pPr>
              <w:spacing w:before="0" w:after="0" w:line="240" w:lineRule="auto"/>
              <w:jc w:val="center"/>
              <w:rPr>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5F2A4BF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74B1D53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654CA00D"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000000" w:fill="CCCCCC"/>
            <w:vAlign w:val="center"/>
            <w:hideMark/>
          </w:tcPr>
          <w:p w14:paraId="47A4F84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single" w:sz="4" w:space="0" w:color="auto"/>
              <w:bottom w:val="single" w:sz="4" w:space="0" w:color="646464"/>
              <w:right w:val="nil"/>
            </w:tcBorders>
            <w:shd w:val="clear" w:color="000000" w:fill="CCCCCC"/>
            <w:vAlign w:val="center"/>
            <w:hideMark/>
          </w:tcPr>
          <w:p w14:paraId="1ED48DD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909" w:type="dxa"/>
            <w:tcBorders>
              <w:top w:val="nil"/>
              <w:left w:val="nil"/>
              <w:bottom w:val="single" w:sz="4" w:space="0" w:color="646464"/>
              <w:right w:val="nil"/>
            </w:tcBorders>
            <w:shd w:val="clear" w:color="000000" w:fill="CCCCCC"/>
            <w:vAlign w:val="center"/>
            <w:hideMark/>
          </w:tcPr>
          <w:p w14:paraId="5B5120E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nil"/>
            </w:tcBorders>
            <w:shd w:val="clear" w:color="auto" w:fill="auto"/>
            <w:vAlign w:val="center"/>
            <w:hideMark/>
          </w:tcPr>
          <w:p w14:paraId="52673A0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single" w:sz="4" w:space="0" w:color="auto"/>
            </w:tcBorders>
            <w:shd w:val="clear" w:color="000000" w:fill="CCCCCC"/>
            <w:vAlign w:val="center"/>
            <w:hideMark/>
          </w:tcPr>
          <w:p w14:paraId="5D2A9DD2"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6E2D6F84"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52983A67" w14:textId="09E6FCFF" w:rsidR="00DF771D" w:rsidRPr="004273D3" w:rsidRDefault="00DF771D" w:rsidP="0077179A">
            <w:pPr>
              <w:spacing w:before="0" w:after="0" w:line="240" w:lineRule="auto"/>
              <w:rPr>
                <w:color w:val="000000"/>
                <w:sz w:val="24"/>
                <w:szCs w:val="24"/>
              </w:rPr>
            </w:pPr>
            <w:r w:rsidRPr="004273D3">
              <w:rPr>
                <w:color w:val="000000"/>
                <w:sz w:val="24"/>
                <w:szCs w:val="24"/>
              </w:rPr>
              <w:t>Di Leo, 2018</w:t>
            </w:r>
            <w:r w:rsidR="00CF45E5">
              <w:rPr>
                <w:color w:val="000000"/>
                <w:sz w:val="24"/>
                <w:szCs w:val="24"/>
              </w:rPr>
              <w:fldChar w:fldCharType="begin">
                <w:fldData xml:space="preserve">PEVuZE5vdGU+PENpdGU+PEF1dGhvcj5EaSBMZW88L0F1dGhvcj48WWVhcj4yMDE4PC9ZZWFyPjxS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PEVuZE5vdGU+PENpdGU+PEF1dGhvcj5EaSBMZW88L0F1dGhvcj48WWVhcj4yMDE4PC9ZZWFyPjxS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CF45E5">
              <w:rPr>
                <w:color w:val="000000"/>
                <w:sz w:val="24"/>
                <w:szCs w:val="24"/>
              </w:rPr>
            </w:r>
            <w:r w:rsidR="00CF45E5">
              <w:rPr>
                <w:color w:val="000000"/>
                <w:sz w:val="24"/>
                <w:szCs w:val="24"/>
              </w:rPr>
              <w:fldChar w:fldCharType="separate"/>
            </w:r>
            <w:r w:rsidR="009B7D54" w:rsidRPr="009B7D54">
              <w:rPr>
                <w:noProof/>
                <w:color w:val="000000"/>
                <w:sz w:val="24"/>
                <w:szCs w:val="24"/>
                <w:vertAlign w:val="superscript"/>
              </w:rPr>
              <w:t>11</w:t>
            </w:r>
            <w:r w:rsidR="00CF45E5">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35056539" w14:textId="77777777" w:rsidR="00DF771D" w:rsidRPr="004273D3" w:rsidRDefault="00DF771D" w:rsidP="00193590">
            <w:pPr>
              <w:spacing w:before="0" w:after="0" w:line="240" w:lineRule="auto"/>
              <w:rPr>
                <w:color w:val="000000"/>
                <w:sz w:val="24"/>
                <w:szCs w:val="24"/>
              </w:rPr>
            </w:pPr>
            <w:r w:rsidRPr="004273D3">
              <w:rPr>
                <w:color w:val="000000"/>
                <w:sz w:val="24"/>
                <w:szCs w:val="24"/>
              </w:rPr>
              <w:t>BELLE-3</w:t>
            </w:r>
          </w:p>
        </w:tc>
        <w:tc>
          <w:tcPr>
            <w:tcW w:w="796" w:type="dxa"/>
            <w:tcBorders>
              <w:top w:val="nil"/>
              <w:left w:val="nil"/>
              <w:bottom w:val="single" w:sz="4" w:space="0" w:color="646464"/>
              <w:right w:val="nil"/>
            </w:tcBorders>
            <w:shd w:val="clear" w:color="auto" w:fill="auto"/>
            <w:vAlign w:val="center"/>
            <w:hideMark/>
          </w:tcPr>
          <w:p w14:paraId="2B091373"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150</w:t>
            </w:r>
          </w:p>
        </w:tc>
        <w:tc>
          <w:tcPr>
            <w:tcW w:w="1024" w:type="dxa"/>
            <w:tcBorders>
              <w:top w:val="nil"/>
              <w:left w:val="nil"/>
              <w:bottom w:val="single" w:sz="4" w:space="0" w:color="646464"/>
              <w:right w:val="single" w:sz="4" w:space="0" w:color="auto"/>
            </w:tcBorders>
            <w:shd w:val="clear" w:color="auto" w:fill="auto"/>
            <w:vAlign w:val="center"/>
            <w:hideMark/>
          </w:tcPr>
          <w:p w14:paraId="163BF12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69</w:t>
            </w:r>
          </w:p>
        </w:tc>
        <w:tc>
          <w:tcPr>
            <w:tcW w:w="1024" w:type="dxa"/>
            <w:tcBorders>
              <w:top w:val="nil"/>
              <w:left w:val="single" w:sz="4" w:space="0" w:color="auto"/>
              <w:bottom w:val="single" w:sz="4" w:space="0" w:color="646464"/>
              <w:right w:val="nil"/>
            </w:tcBorders>
            <w:shd w:val="clear" w:color="auto" w:fill="auto"/>
            <w:vAlign w:val="center"/>
            <w:hideMark/>
          </w:tcPr>
          <w:p w14:paraId="149F3ED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3C3B41A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4852ABA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2690663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000000" w:fill="CCCCCC"/>
            <w:vAlign w:val="center"/>
            <w:hideMark/>
          </w:tcPr>
          <w:p w14:paraId="0CAEDE9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single" w:sz="4" w:space="0" w:color="auto"/>
              <w:bottom w:val="single" w:sz="4" w:space="0" w:color="646464"/>
              <w:right w:val="nil"/>
            </w:tcBorders>
            <w:shd w:val="clear" w:color="auto" w:fill="auto"/>
            <w:vAlign w:val="center"/>
            <w:hideMark/>
          </w:tcPr>
          <w:p w14:paraId="2B9E3C0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auto" w:fill="auto"/>
            <w:vAlign w:val="center"/>
            <w:hideMark/>
          </w:tcPr>
          <w:p w14:paraId="70724F2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000000" w:fill="CCCCCC"/>
            <w:vAlign w:val="center"/>
            <w:hideMark/>
          </w:tcPr>
          <w:p w14:paraId="6C529CB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single" w:sz="4" w:space="0" w:color="auto"/>
            </w:tcBorders>
            <w:shd w:val="clear" w:color="000000" w:fill="CCCCCC"/>
            <w:vAlign w:val="center"/>
            <w:hideMark/>
          </w:tcPr>
          <w:p w14:paraId="3853493D"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69B3845C"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601C0A4C" w14:textId="65B2D083"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Dickler</w:t>
            </w:r>
            <w:proofErr w:type="spellEnd"/>
            <w:r w:rsidRPr="004273D3">
              <w:rPr>
                <w:color w:val="000000"/>
                <w:sz w:val="24"/>
                <w:szCs w:val="24"/>
              </w:rPr>
              <w:t>, 201</w:t>
            </w:r>
            <w:r w:rsidR="009D2B48" w:rsidRPr="004273D3">
              <w:rPr>
                <w:color w:val="000000"/>
                <w:sz w:val="24"/>
                <w:szCs w:val="24"/>
              </w:rPr>
              <w:t>8</w:t>
            </w:r>
            <w:r w:rsidR="00CF45E5">
              <w:rPr>
                <w:color w:val="000000"/>
                <w:sz w:val="24"/>
                <w:szCs w:val="24"/>
              </w:rPr>
              <w:fldChar w:fldCharType="begin">
                <w:fldData xml:space="preserve">PEVuZE5vdGU+PENpdGU+PEF1dGhvcj5EaWNrbGVyPC9BdXRob3I+PFllYXI+MjAxODwvWWVhcj48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PEVuZE5vdGU+PENpdGU+PEF1dGhvcj5EaWNrbGVyPC9BdXRob3I+PFllYXI+MjAxODwvWWVhcj48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CF45E5">
              <w:rPr>
                <w:color w:val="000000"/>
                <w:sz w:val="24"/>
                <w:szCs w:val="24"/>
              </w:rPr>
            </w:r>
            <w:r w:rsidR="00CF45E5">
              <w:rPr>
                <w:color w:val="000000"/>
                <w:sz w:val="24"/>
                <w:szCs w:val="24"/>
              </w:rPr>
              <w:fldChar w:fldCharType="separate"/>
            </w:r>
            <w:r w:rsidR="009B7D54" w:rsidRPr="009B7D54">
              <w:rPr>
                <w:noProof/>
                <w:color w:val="000000"/>
                <w:sz w:val="24"/>
                <w:szCs w:val="24"/>
                <w:vertAlign w:val="superscript"/>
              </w:rPr>
              <w:t>12</w:t>
            </w:r>
            <w:r w:rsidR="00CF45E5">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2EC3DC7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796" w:type="dxa"/>
            <w:tcBorders>
              <w:top w:val="nil"/>
              <w:left w:val="nil"/>
              <w:bottom w:val="single" w:sz="4" w:space="0" w:color="646464"/>
              <w:right w:val="nil"/>
            </w:tcBorders>
            <w:shd w:val="clear" w:color="auto" w:fill="auto"/>
            <w:vAlign w:val="center"/>
            <w:hideMark/>
          </w:tcPr>
          <w:p w14:paraId="2AED15A0"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nil"/>
              <w:bottom w:val="single" w:sz="4" w:space="0" w:color="646464"/>
              <w:right w:val="single" w:sz="4" w:space="0" w:color="auto"/>
            </w:tcBorders>
            <w:shd w:val="clear" w:color="auto" w:fill="auto"/>
            <w:vAlign w:val="center"/>
            <w:hideMark/>
          </w:tcPr>
          <w:p w14:paraId="6463598A"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single" w:sz="4" w:space="0" w:color="auto"/>
              <w:bottom w:val="single" w:sz="4" w:space="0" w:color="646464"/>
              <w:right w:val="nil"/>
            </w:tcBorders>
            <w:shd w:val="clear" w:color="auto" w:fill="auto"/>
            <w:vAlign w:val="center"/>
            <w:hideMark/>
          </w:tcPr>
          <w:p w14:paraId="526EE8BC"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nil"/>
              <w:bottom w:val="single" w:sz="4" w:space="0" w:color="646464"/>
              <w:right w:val="nil"/>
            </w:tcBorders>
            <w:shd w:val="clear" w:color="auto" w:fill="auto"/>
            <w:vAlign w:val="center"/>
            <w:hideMark/>
          </w:tcPr>
          <w:p w14:paraId="03E359D4" w14:textId="77777777" w:rsidR="00DF771D" w:rsidRPr="004273D3" w:rsidRDefault="00DF771D" w:rsidP="00193590">
            <w:pPr>
              <w:spacing w:before="0" w:after="0" w:line="240" w:lineRule="auto"/>
              <w:jc w:val="center"/>
              <w:rPr>
                <w:color w:val="006100"/>
                <w:sz w:val="24"/>
                <w:szCs w:val="24"/>
              </w:rPr>
            </w:pPr>
            <w:r w:rsidRPr="004273D3">
              <w:rPr>
                <w:color w:val="006100"/>
                <w:sz w:val="24"/>
                <w:szCs w:val="24"/>
              </w:rPr>
              <w:t> </w:t>
            </w:r>
          </w:p>
        </w:tc>
        <w:tc>
          <w:tcPr>
            <w:tcW w:w="1137" w:type="dxa"/>
            <w:tcBorders>
              <w:top w:val="nil"/>
              <w:left w:val="nil"/>
              <w:bottom w:val="single" w:sz="4" w:space="0" w:color="646464"/>
              <w:right w:val="nil"/>
            </w:tcBorders>
            <w:shd w:val="clear" w:color="auto" w:fill="auto"/>
            <w:vAlign w:val="center"/>
            <w:hideMark/>
          </w:tcPr>
          <w:p w14:paraId="43F9D236" w14:textId="77777777" w:rsidR="00DF771D" w:rsidRPr="004273D3" w:rsidRDefault="00DF771D" w:rsidP="00193590">
            <w:pPr>
              <w:spacing w:before="0" w:after="0" w:line="240" w:lineRule="auto"/>
              <w:jc w:val="center"/>
              <w:rPr>
                <w:color w:val="006100"/>
                <w:sz w:val="24"/>
                <w:szCs w:val="24"/>
              </w:rPr>
            </w:pPr>
            <w:r w:rsidRPr="004273D3">
              <w:rPr>
                <w:color w:val="006100"/>
                <w:sz w:val="24"/>
                <w:szCs w:val="24"/>
              </w:rPr>
              <w:t> </w:t>
            </w:r>
          </w:p>
        </w:tc>
        <w:tc>
          <w:tcPr>
            <w:tcW w:w="1137" w:type="dxa"/>
            <w:tcBorders>
              <w:top w:val="nil"/>
              <w:left w:val="nil"/>
              <w:bottom w:val="single" w:sz="4" w:space="0" w:color="646464"/>
              <w:right w:val="nil"/>
            </w:tcBorders>
            <w:shd w:val="clear" w:color="auto" w:fill="auto"/>
            <w:vAlign w:val="center"/>
            <w:hideMark/>
          </w:tcPr>
          <w:p w14:paraId="6202444C" w14:textId="77777777" w:rsidR="00DF771D" w:rsidRPr="004273D3" w:rsidRDefault="00DF771D" w:rsidP="00193590">
            <w:pPr>
              <w:spacing w:before="0" w:after="0" w:line="240" w:lineRule="auto"/>
              <w:jc w:val="center"/>
              <w:rPr>
                <w:color w:val="006100"/>
                <w:sz w:val="24"/>
                <w:szCs w:val="24"/>
              </w:rPr>
            </w:pPr>
            <w:r w:rsidRPr="004273D3">
              <w:rPr>
                <w:color w:val="006100"/>
                <w:sz w:val="24"/>
                <w:szCs w:val="24"/>
              </w:rPr>
              <w:t> </w:t>
            </w:r>
          </w:p>
        </w:tc>
        <w:tc>
          <w:tcPr>
            <w:tcW w:w="1026" w:type="dxa"/>
            <w:tcBorders>
              <w:top w:val="nil"/>
              <w:left w:val="nil"/>
              <w:bottom w:val="single" w:sz="4" w:space="0" w:color="646464"/>
              <w:right w:val="single" w:sz="4" w:space="0" w:color="auto"/>
            </w:tcBorders>
            <w:shd w:val="clear" w:color="auto" w:fill="auto"/>
            <w:vAlign w:val="center"/>
            <w:hideMark/>
          </w:tcPr>
          <w:p w14:paraId="0C02F9EB" w14:textId="77777777" w:rsidR="00DF771D" w:rsidRPr="004273D3" w:rsidRDefault="00DF771D" w:rsidP="00193590">
            <w:pPr>
              <w:spacing w:before="0" w:after="0" w:line="240" w:lineRule="auto"/>
              <w:jc w:val="center"/>
              <w:rPr>
                <w:color w:val="9C0006"/>
                <w:sz w:val="24"/>
                <w:szCs w:val="24"/>
              </w:rPr>
            </w:pPr>
            <w:r w:rsidRPr="004273D3">
              <w:rPr>
                <w:color w:val="9C0006"/>
                <w:sz w:val="24"/>
                <w:szCs w:val="24"/>
              </w:rPr>
              <w:t> </w:t>
            </w:r>
          </w:p>
        </w:tc>
        <w:tc>
          <w:tcPr>
            <w:tcW w:w="1024" w:type="dxa"/>
            <w:tcBorders>
              <w:top w:val="nil"/>
              <w:left w:val="single" w:sz="4" w:space="0" w:color="auto"/>
              <w:bottom w:val="single" w:sz="4" w:space="0" w:color="646464"/>
              <w:right w:val="nil"/>
            </w:tcBorders>
            <w:shd w:val="clear" w:color="auto" w:fill="auto"/>
            <w:vAlign w:val="center"/>
            <w:hideMark/>
          </w:tcPr>
          <w:p w14:paraId="693A6BD5" w14:textId="77777777" w:rsidR="00DF771D" w:rsidRPr="004273D3" w:rsidRDefault="00DF771D" w:rsidP="00193590">
            <w:pPr>
              <w:spacing w:before="0" w:after="0" w:line="240" w:lineRule="auto"/>
              <w:jc w:val="center"/>
              <w:rPr>
                <w:color w:val="006100"/>
                <w:sz w:val="24"/>
                <w:szCs w:val="24"/>
              </w:rPr>
            </w:pPr>
            <w:r w:rsidRPr="004273D3">
              <w:rPr>
                <w:color w:val="006100"/>
                <w:sz w:val="24"/>
                <w:szCs w:val="24"/>
              </w:rPr>
              <w:t> </w:t>
            </w:r>
          </w:p>
        </w:tc>
        <w:tc>
          <w:tcPr>
            <w:tcW w:w="909" w:type="dxa"/>
            <w:tcBorders>
              <w:top w:val="nil"/>
              <w:left w:val="nil"/>
              <w:bottom w:val="single" w:sz="4" w:space="0" w:color="646464"/>
              <w:right w:val="nil"/>
            </w:tcBorders>
            <w:shd w:val="clear" w:color="auto" w:fill="auto"/>
            <w:vAlign w:val="center"/>
            <w:hideMark/>
          </w:tcPr>
          <w:p w14:paraId="0147C4D1" w14:textId="77777777" w:rsidR="00DF771D" w:rsidRPr="004273D3" w:rsidRDefault="00DF771D" w:rsidP="00193590">
            <w:pPr>
              <w:spacing w:before="0" w:after="0" w:line="240" w:lineRule="auto"/>
              <w:jc w:val="center"/>
              <w:rPr>
                <w:color w:val="9C0006"/>
                <w:sz w:val="24"/>
                <w:szCs w:val="24"/>
              </w:rPr>
            </w:pPr>
            <w:r w:rsidRPr="004273D3">
              <w:rPr>
                <w:color w:val="9C0006"/>
                <w:sz w:val="24"/>
                <w:szCs w:val="24"/>
              </w:rPr>
              <w:t> </w:t>
            </w:r>
          </w:p>
        </w:tc>
        <w:tc>
          <w:tcPr>
            <w:tcW w:w="1024" w:type="dxa"/>
            <w:tcBorders>
              <w:top w:val="nil"/>
              <w:left w:val="nil"/>
              <w:bottom w:val="single" w:sz="4" w:space="0" w:color="646464"/>
              <w:right w:val="nil"/>
            </w:tcBorders>
            <w:shd w:val="clear" w:color="auto" w:fill="auto"/>
            <w:vAlign w:val="center"/>
            <w:hideMark/>
          </w:tcPr>
          <w:p w14:paraId="395631C2"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nil"/>
              <w:bottom w:val="single" w:sz="4" w:space="0" w:color="646464"/>
              <w:right w:val="single" w:sz="4" w:space="0" w:color="auto"/>
            </w:tcBorders>
            <w:shd w:val="clear" w:color="auto" w:fill="auto"/>
            <w:vAlign w:val="center"/>
            <w:hideMark/>
          </w:tcPr>
          <w:p w14:paraId="3ABFC348" w14:textId="77777777" w:rsidR="00DF771D" w:rsidRPr="004273D3" w:rsidRDefault="00DF771D" w:rsidP="00193590">
            <w:pPr>
              <w:spacing w:before="0" w:after="0" w:line="240" w:lineRule="auto"/>
              <w:jc w:val="center"/>
              <w:rPr>
                <w:sz w:val="24"/>
                <w:szCs w:val="24"/>
              </w:rPr>
            </w:pPr>
            <w:r w:rsidRPr="004273D3">
              <w:rPr>
                <w:sz w:val="24"/>
                <w:szCs w:val="24"/>
              </w:rPr>
              <w:t> </w:t>
            </w:r>
          </w:p>
        </w:tc>
      </w:tr>
      <w:tr w:rsidR="004273D3" w:rsidRPr="00503375" w14:paraId="35E4644A"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26E9AA25" w14:textId="2323F794" w:rsidR="00DF771D" w:rsidRPr="004273D3" w:rsidRDefault="00DF771D" w:rsidP="0077179A">
            <w:pPr>
              <w:spacing w:before="0" w:after="0" w:line="240" w:lineRule="auto"/>
              <w:rPr>
                <w:color w:val="000000"/>
                <w:sz w:val="24"/>
                <w:szCs w:val="24"/>
              </w:rPr>
            </w:pPr>
            <w:r w:rsidRPr="004273D3">
              <w:rPr>
                <w:color w:val="000000"/>
                <w:sz w:val="24"/>
                <w:szCs w:val="24"/>
              </w:rPr>
              <w:t>Fleming, 2012</w:t>
            </w:r>
            <w:r w:rsidR="00CF45E5">
              <w:rPr>
                <w:color w:val="000000"/>
                <w:sz w:val="24"/>
                <w:szCs w:val="24"/>
              </w:rPr>
              <w:fldChar w:fldCharType="begin">
                <w:fldData xml:space="preserve">PEVuZE5vdGU+PENpdGU+PEF1dGhvcj5GbGVtaW5nPC9BdXRob3I+PFllYXI+MjAxMjwvWWVhcj48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PEVuZE5vdGU+PENpdGU+PEF1dGhvcj5GbGVtaW5nPC9BdXRob3I+PFllYXI+MjAxMjwvWWVhcj48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CF45E5">
              <w:rPr>
                <w:color w:val="000000"/>
                <w:sz w:val="24"/>
                <w:szCs w:val="24"/>
              </w:rPr>
            </w:r>
            <w:r w:rsidR="00CF45E5">
              <w:rPr>
                <w:color w:val="000000"/>
                <w:sz w:val="24"/>
                <w:szCs w:val="24"/>
              </w:rPr>
              <w:fldChar w:fldCharType="separate"/>
            </w:r>
            <w:r w:rsidR="009B7D54" w:rsidRPr="009B7D54">
              <w:rPr>
                <w:noProof/>
                <w:color w:val="000000"/>
                <w:sz w:val="24"/>
                <w:szCs w:val="24"/>
                <w:vertAlign w:val="superscript"/>
              </w:rPr>
              <w:t>13</w:t>
            </w:r>
            <w:r w:rsidR="00CF45E5">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6D31166B" w14:textId="77777777" w:rsidR="00DF771D" w:rsidRPr="004273D3" w:rsidRDefault="00DF771D" w:rsidP="00193590">
            <w:pPr>
              <w:spacing w:before="0" w:after="0" w:line="240" w:lineRule="auto"/>
              <w:rPr>
                <w:color w:val="000000"/>
                <w:sz w:val="24"/>
                <w:szCs w:val="24"/>
              </w:rPr>
            </w:pPr>
            <w:r w:rsidRPr="004273D3">
              <w:rPr>
                <w:color w:val="000000"/>
                <w:sz w:val="24"/>
                <w:szCs w:val="24"/>
              </w:rPr>
              <w:t> </w:t>
            </w:r>
          </w:p>
        </w:tc>
        <w:tc>
          <w:tcPr>
            <w:tcW w:w="796" w:type="dxa"/>
            <w:tcBorders>
              <w:top w:val="nil"/>
              <w:left w:val="nil"/>
              <w:bottom w:val="single" w:sz="4" w:space="0" w:color="646464"/>
              <w:right w:val="nil"/>
            </w:tcBorders>
            <w:shd w:val="clear" w:color="auto" w:fill="auto"/>
            <w:vAlign w:val="center"/>
            <w:hideMark/>
          </w:tcPr>
          <w:p w14:paraId="0F3603E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19</w:t>
            </w:r>
          </w:p>
        </w:tc>
        <w:tc>
          <w:tcPr>
            <w:tcW w:w="1024" w:type="dxa"/>
            <w:tcBorders>
              <w:top w:val="nil"/>
              <w:left w:val="nil"/>
              <w:bottom w:val="single" w:sz="4" w:space="0" w:color="646464"/>
              <w:right w:val="single" w:sz="4" w:space="0" w:color="auto"/>
            </w:tcBorders>
            <w:shd w:val="clear" w:color="auto" w:fill="auto"/>
            <w:vAlign w:val="center"/>
            <w:hideMark/>
          </w:tcPr>
          <w:p w14:paraId="26417B1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5</w:t>
            </w:r>
          </w:p>
        </w:tc>
        <w:tc>
          <w:tcPr>
            <w:tcW w:w="1024" w:type="dxa"/>
            <w:tcBorders>
              <w:top w:val="nil"/>
              <w:left w:val="single" w:sz="4" w:space="0" w:color="auto"/>
              <w:bottom w:val="single" w:sz="4" w:space="0" w:color="646464"/>
              <w:right w:val="nil"/>
            </w:tcBorders>
            <w:shd w:val="clear" w:color="000000" w:fill="CCCCCC"/>
            <w:vAlign w:val="center"/>
            <w:hideMark/>
          </w:tcPr>
          <w:p w14:paraId="391BA24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nil"/>
            </w:tcBorders>
            <w:shd w:val="clear" w:color="auto" w:fill="auto"/>
            <w:vAlign w:val="center"/>
            <w:hideMark/>
          </w:tcPr>
          <w:p w14:paraId="742C785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6911B4E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6756530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000000" w:fill="CCCCCC"/>
            <w:vAlign w:val="center"/>
            <w:hideMark/>
          </w:tcPr>
          <w:p w14:paraId="75BCA542"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single" w:sz="4" w:space="0" w:color="auto"/>
              <w:bottom w:val="single" w:sz="4" w:space="0" w:color="646464"/>
              <w:right w:val="nil"/>
            </w:tcBorders>
            <w:shd w:val="clear" w:color="auto" w:fill="auto"/>
            <w:vAlign w:val="center"/>
            <w:hideMark/>
          </w:tcPr>
          <w:p w14:paraId="611CD42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000000" w:fill="CCCCCC"/>
            <w:vAlign w:val="center"/>
            <w:hideMark/>
          </w:tcPr>
          <w:p w14:paraId="2A02D94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nil"/>
            </w:tcBorders>
            <w:shd w:val="clear" w:color="000000" w:fill="CCCCCC"/>
            <w:vAlign w:val="center"/>
            <w:hideMark/>
          </w:tcPr>
          <w:p w14:paraId="4A55F96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single" w:sz="4" w:space="0" w:color="auto"/>
            </w:tcBorders>
            <w:shd w:val="clear" w:color="000000" w:fill="CCCCCC"/>
            <w:vAlign w:val="center"/>
            <w:hideMark/>
          </w:tcPr>
          <w:p w14:paraId="5F4D5C8D"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026649F0" w14:textId="77777777" w:rsidTr="00220FA9">
        <w:trPr>
          <w:trHeight w:val="441"/>
        </w:trPr>
        <w:tc>
          <w:tcPr>
            <w:tcW w:w="1478" w:type="dxa"/>
            <w:tcBorders>
              <w:top w:val="nil"/>
              <w:left w:val="single" w:sz="4" w:space="0" w:color="auto"/>
              <w:bottom w:val="single" w:sz="4" w:space="0" w:color="auto"/>
              <w:right w:val="nil"/>
            </w:tcBorders>
            <w:shd w:val="clear" w:color="auto" w:fill="auto"/>
            <w:vAlign w:val="center"/>
            <w:hideMark/>
          </w:tcPr>
          <w:p w14:paraId="15E84746" w14:textId="667C3D5F"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Hortobagyi</w:t>
            </w:r>
            <w:proofErr w:type="spellEnd"/>
            <w:r w:rsidRPr="004273D3">
              <w:rPr>
                <w:color w:val="000000"/>
                <w:sz w:val="24"/>
                <w:szCs w:val="24"/>
              </w:rPr>
              <w:t>, 201</w:t>
            </w:r>
            <w:r w:rsidR="009D2B48" w:rsidRPr="004273D3">
              <w:rPr>
                <w:color w:val="000000"/>
                <w:sz w:val="24"/>
                <w:szCs w:val="24"/>
              </w:rPr>
              <w:t>6</w:t>
            </w:r>
            <w:r w:rsidR="00CF45E5">
              <w:rPr>
                <w:color w:val="000000"/>
                <w:sz w:val="24"/>
                <w:szCs w:val="24"/>
              </w:rPr>
              <w:fldChar w:fldCharType="begin">
                <w:fldData xml:space="preserve">PEVuZE5vdGU+PENpdGU+PEF1dGhvcj5Ib3J0b2JhZ3lpPC9BdXRob3I+PFllYXI+MjAxNjwvWWVh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PEVuZE5vdGU+PENpdGU+PEF1dGhvcj5Ib3J0b2JhZ3lpPC9BdXRob3I+PFllYXI+MjAxNjwvWWVh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CF45E5">
              <w:rPr>
                <w:color w:val="000000"/>
                <w:sz w:val="24"/>
                <w:szCs w:val="24"/>
              </w:rPr>
            </w:r>
            <w:r w:rsidR="00CF45E5">
              <w:rPr>
                <w:color w:val="000000"/>
                <w:sz w:val="24"/>
                <w:szCs w:val="24"/>
              </w:rPr>
              <w:fldChar w:fldCharType="separate"/>
            </w:r>
            <w:r w:rsidR="009B7D54" w:rsidRPr="009B7D54">
              <w:rPr>
                <w:noProof/>
                <w:color w:val="000000"/>
                <w:sz w:val="24"/>
                <w:szCs w:val="24"/>
                <w:vertAlign w:val="superscript"/>
              </w:rPr>
              <w:t>14</w:t>
            </w:r>
            <w:r w:rsidR="00CF45E5">
              <w:rPr>
                <w:color w:val="000000"/>
                <w:sz w:val="24"/>
                <w:szCs w:val="24"/>
              </w:rPr>
              <w:fldChar w:fldCharType="end"/>
            </w:r>
          </w:p>
        </w:tc>
        <w:tc>
          <w:tcPr>
            <w:tcW w:w="1024" w:type="dxa"/>
            <w:tcBorders>
              <w:top w:val="nil"/>
              <w:left w:val="nil"/>
              <w:bottom w:val="nil"/>
              <w:right w:val="nil"/>
            </w:tcBorders>
            <w:shd w:val="clear" w:color="auto" w:fill="auto"/>
            <w:vAlign w:val="center"/>
            <w:hideMark/>
          </w:tcPr>
          <w:p w14:paraId="0B02FA7C" w14:textId="77777777" w:rsidR="00DF771D" w:rsidRPr="004273D3" w:rsidRDefault="00DF771D" w:rsidP="00193590">
            <w:pPr>
              <w:spacing w:before="0" w:after="0" w:line="240" w:lineRule="auto"/>
              <w:rPr>
                <w:color w:val="000000"/>
                <w:sz w:val="24"/>
                <w:szCs w:val="24"/>
              </w:rPr>
            </w:pPr>
            <w:r w:rsidRPr="004273D3">
              <w:rPr>
                <w:color w:val="000000"/>
                <w:sz w:val="24"/>
                <w:szCs w:val="24"/>
              </w:rPr>
              <w:t>BOLERO-2</w:t>
            </w:r>
          </w:p>
        </w:tc>
        <w:tc>
          <w:tcPr>
            <w:tcW w:w="796" w:type="dxa"/>
            <w:tcBorders>
              <w:top w:val="nil"/>
              <w:left w:val="nil"/>
              <w:bottom w:val="nil"/>
              <w:right w:val="nil"/>
            </w:tcBorders>
            <w:shd w:val="clear" w:color="auto" w:fill="auto"/>
            <w:vAlign w:val="center"/>
            <w:hideMark/>
          </w:tcPr>
          <w:p w14:paraId="0C50276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159</w:t>
            </w:r>
          </w:p>
        </w:tc>
        <w:tc>
          <w:tcPr>
            <w:tcW w:w="1024" w:type="dxa"/>
            <w:tcBorders>
              <w:top w:val="nil"/>
              <w:left w:val="nil"/>
              <w:bottom w:val="nil"/>
              <w:right w:val="single" w:sz="4" w:space="0" w:color="auto"/>
            </w:tcBorders>
            <w:shd w:val="clear" w:color="auto" w:fill="auto"/>
            <w:vAlign w:val="center"/>
            <w:hideMark/>
          </w:tcPr>
          <w:p w14:paraId="7A04C21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143</w:t>
            </w:r>
          </w:p>
        </w:tc>
        <w:tc>
          <w:tcPr>
            <w:tcW w:w="1024" w:type="dxa"/>
            <w:tcBorders>
              <w:top w:val="nil"/>
              <w:left w:val="single" w:sz="4" w:space="0" w:color="auto"/>
              <w:bottom w:val="single" w:sz="4" w:space="0" w:color="auto"/>
              <w:right w:val="nil"/>
            </w:tcBorders>
            <w:shd w:val="clear" w:color="auto" w:fill="auto"/>
            <w:vAlign w:val="center"/>
            <w:hideMark/>
          </w:tcPr>
          <w:p w14:paraId="2397734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auto"/>
              <w:right w:val="nil"/>
            </w:tcBorders>
            <w:shd w:val="clear" w:color="auto" w:fill="auto"/>
            <w:vAlign w:val="center"/>
            <w:hideMark/>
          </w:tcPr>
          <w:p w14:paraId="042E532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nil"/>
              <w:right w:val="nil"/>
            </w:tcBorders>
            <w:shd w:val="clear" w:color="auto" w:fill="auto"/>
            <w:vAlign w:val="center"/>
            <w:hideMark/>
          </w:tcPr>
          <w:p w14:paraId="0039737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nil"/>
              <w:right w:val="nil"/>
            </w:tcBorders>
            <w:shd w:val="clear" w:color="auto" w:fill="auto"/>
            <w:vAlign w:val="center"/>
            <w:hideMark/>
          </w:tcPr>
          <w:p w14:paraId="370E48D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nil"/>
              <w:right w:val="single" w:sz="4" w:space="0" w:color="auto"/>
            </w:tcBorders>
            <w:shd w:val="clear" w:color="000000" w:fill="CCCCCC"/>
            <w:vAlign w:val="center"/>
            <w:hideMark/>
          </w:tcPr>
          <w:p w14:paraId="3A0DEA1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single" w:sz="4" w:space="0" w:color="auto"/>
              <w:bottom w:val="nil"/>
              <w:right w:val="nil"/>
            </w:tcBorders>
            <w:shd w:val="clear" w:color="auto" w:fill="auto"/>
            <w:vAlign w:val="center"/>
            <w:hideMark/>
          </w:tcPr>
          <w:p w14:paraId="42DAC8ED"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auto"/>
              <w:right w:val="nil"/>
            </w:tcBorders>
            <w:shd w:val="clear" w:color="auto" w:fill="auto"/>
            <w:vAlign w:val="center"/>
            <w:hideMark/>
          </w:tcPr>
          <w:p w14:paraId="5E5B120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nil"/>
              <w:right w:val="nil"/>
            </w:tcBorders>
            <w:shd w:val="clear" w:color="000000" w:fill="CCCCCC"/>
            <w:vAlign w:val="center"/>
            <w:hideMark/>
          </w:tcPr>
          <w:p w14:paraId="66CE650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nil"/>
              <w:right w:val="single" w:sz="4" w:space="0" w:color="auto"/>
            </w:tcBorders>
            <w:shd w:val="clear" w:color="000000" w:fill="CCCCCC"/>
            <w:vAlign w:val="center"/>
            <w:hideMark/>
          </w:tcPr>
          <w:p w14:paraId="1706FEB6"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181F1FD9"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292F2A0C" w14:textId="2B9DD8F0"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Krop</w:t>
            </w:r>
            <w:proofErr w:type="spellEnd"/>
            <w:r w:rsidRPr="004273D3">
              <w:rPr>
                <w:color w:val="000000"/>
                <w:sz w:val="24"/>
                <w:szCs w:val="24"/>
              </w:rPr>
              <w:t>, 2016</w:t>
            </w:r>
            <w:r w:rsidR="00CF45E5">
              <w:rPr>
                <w:color w:val="000000"/>
                <w:sz w:val="24"/>
                <w:szCs w:val="24"/>
              </w:rPr>
              <w:fldChar w:fldCharType="begin">
                <w:fldData xml:space="preserve">PEVuZE5vdGU+PENpdGU+PEF1dGhvcj5Lcm9wPC9BdXRob3I+PFllYXI+MjAxNjwvWWVhcj48UmVj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PEVuZE5vdGU+PENpdGU+PEF1dGhvcj5Lcm9wPC9BdXRob3I+PFllYXI+MjAxNjwvWWVhcj48UmVj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CF45E5">
              <w:rPr>
                <w:color w:val="000000"/>
                <w:sz w:val="24"/>
                <w:szCs w:val="24"/>
              </w:rPr>
            </w:r>
            <w:r w:rsidR="00CF45E5">
              <w:rPr>
                <w:color w:val="000000"/>
                <w:sz w:val="24"/>
                <w:szCs w:val="24"/>
              </w:rPr>
              <w:fldChar w:fldCharType="separate"/>
            </w:r>
            <w:r w:rsidR="009B7D54" w:rsidRPr="009B7D54">
              <w:rPr>
                <w:noProof/>
                <w:color w:val="000000"/>
                <w:sz w:val="24"/>
                <w:szCs w:val="24"/>
                <w:vertAlign w:val="superscript"/>
              </w:rPr>
              <w:t>15</w:t>
            </w:r>
            <w:r w:rsidR="00CF45E5">
              <w:rPr>
                <w:color w:val="000000"/>
                <w:sz w:val="24"/>
                <w:szCs w:val="24"/>
              </w:rPr>
              <w:fldChar w:fldCharType="end"/>
            </w:r>
          </w:p>
        </w:tc>
        <w:tc>
          <w:tcPr>
            <w:tcW w:w="1024" w:type="dxa"/>
            <w:tcBorders>
              <w:top w:val="single" w:sz="4" w:space="0" w:color="auto"/>
              <w:left w:val="nil"/>
              <w:bottom w:val="single" w:sz="4" w:space="0" w:color="646464"/>
              <w:right w:val="nil"/>
            </w:tcBorders>
            <w:shd w:val="clear" w:color="auto" w:fill="auto"/>
            <w:vAlign w:val="center"/>
            <w:hideMark/>
          </w:tcPr>
          <w:p w14:paraId="116CC822" w14:textId="77777777" w:rsidR="00DF771D" w:rsidRPr="004273D3" w:rsidRDefault="00DF771D" w:rsidP="00193590">
            <w:pPr>
              <w:spacing w:before="0" w:after="0" w:line="240" w:lineRule="auto"/>
              <w:rPr>
                <w:color w:val="000000"/>
                <w:sz w:val="24"/>
                <w:szCs w:val="24"/>
              </w:rPr>
            </w:pPr>
            <w:r w:rsidRPr="004273D3">
              <w:rPr>
                <w:color w:val="000000"/>
                <w:sz w:val="24"/>
                <w:szCs w:val="24"/>
              </w:rPr>
              <w:t>FERGI</w:t>
            </w:r>
          </w:p>
        </w:tc>
        <w:tc>
          <w:tcPr>
            <w:tcW w:w="796" w:type="dxa"/>
            <w:tcBorders>
              <w:top w:val="single" w:sz="4" w:space="0" w:color="auto"/>
              <w:left w:val="nil"/>
              <w:bottom w:val="single" w:sz="4" w:space="0" w:color="646464"/>
              <w:right w:val="nil"/>
            </w:tcBorders>
            <w:shd w:val="clear" w:color="auto" w:fill="auto"/>
            <w:vAlign w:val="center"/>
            <w:hideMark/>
          </w:tcPr>
          <w:p w14:paraId="15468C8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39</w:t>
            </w:r>
          </w:p>
        </w:tc>
        <w:tc>
          <w:tcPr>
            <w:tcW w:w="1024" w:type="dxa"/>
            <w:tcBorders>
              <w:top w:val="single" w:sz="4" w:space="0" w:color="auto"/>
              <w:left w:val="nil"/>
              <w:bottom w:val="single" w:sz="4" w:space="0" w:color="646464"/>
              <w:right w:val="single" w:sz="4" w:space="0" w:color="auto"/>
            </w:tcBorders>
            <w:shd w:val="clear" w:color="auto" w:fill="auto"/>
            <w:vAlign w:val="center"/>
            <w:hideMark/>
          </w:tcPr>
          <w:p w14:paraId="4E8AF302"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32</w:t>
            </w:r>
          </w:p>
        </w:tc>
        <w:tc>
          <w:tcPr>
            <w:tcW w:w="1024" w:type="dxa"/>
            <w:tcBorders>
              <w:top w:val="nil"/>
              <w:left w:val="single" w:sz="4" w:space="0" w:color="auto"/>
              <w:bottom w:val="single" w:sz="4" w:space="0" w:color="646464"/>
              <w:right w:val="nil"/>
            </w:tcBorders>
            <w:shd w:val="clear" w:color="auto" w:fill="auto"/>
            <w:vAlign w:val="center"/>
            <w:hideMark/>
          </w:tcPr>
          <w:p w14:paraId="4399823F"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732681A7"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single" w:sz="4" w:space="0" w:color="auto"/>
              <w:left w:val="nil"/>
              <w:bottom w:val="single" w:sz="4" w:space="0" w:color="646464"/>
              <w:right w:val="nil"/>
            </w:tcBorders>
            <w:shd w:val="clear" w:color="auto" w:fill="auto"/>
            <w:vAlign w:val="center"/>
            <w:hideMark/>
          </w:tcPr>
          <w:p w14:paraId="2748CA8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single" w:sz="4" w:space="0" w:color="auto"/>
              <w:left w:val="nil"/>
              <w:bottom w:val="single" w:sz="4" w:space="0" w:color="646464"/>
              <w:right w:val="nil"/>
            </w:tcBorders>
            <w:shd w:val="clear" w:color="auto" w:fill="auto"/>
            <w:vAlign w:val="center"/>
            <w:hideMark/>
          </w:tcPr>
          <w:p w14:paraId="2E8F1F7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single" w:sz="4" w:space="0" w:color="auto"/>
              <w:left w:val="nil"/>
              <w:bottom w:val="single" w:sz="4" w:space="0" w:color="646464"/>
              <w:right w:val="single" w:sz="4" w:space="0" w:color="auto"/>
            </w:tcBorders>
            <w:shd w:val="clear" w:color="000000" w:fill="CCCCCC"/>
            <w:vAlign w:val="center"/>
            <w:hideMark/>
          </w:tcPr>
          <w:p w14:paraId="43B72AC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single" w:sz="4" w:space="0" w:color="auto"/>
              <w:left w:val="single" w:sz="4" w:space="0" w:color="auto"/>
              <w:bottom w:val="single" w:sz="4" w:space="0" w:color="646464"/>
              <w:right w:val="nil"/>
            </w:tcBorders>
            <w:shd w:val="clear" w:color="auto" w:fill="auto"/>
            <w:vAlign w:val="center"/>
            <w:hideMark/>
          </w:tcPr>
          <w:p w14:paraId="64F16C4F"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auto" w:fill="auto"/>
            <w:vAlign w:val="center"/>
            <w:hideMark/>
          </w:tcPr>
          <w:p w14:paraId="1CD5063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single" w:sz="4" w:space="0" w:color="auto"/>
              <w:left w:val="nil"/>
              <w:bottom w:val="single" w:sz="4" w:space="0" w:color="646464"/>
              <w:right w:val="nil"/>
            </w:tcBorders>
            <w:shd w:val="clear" w:color="000000" w:fill="CCCCCC"/>
            <w:vAlign w:val="center"/>
            <w:hideMark/>
          </w:tcPr>
          <w:p w14:paraId="335D2F72"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single" w:sz="4" w:space="0" w:color="auto"/>
              <w:left w:val="nil"/>
              <w:bottom w:val="single" w:sz="4" w:space="0" w:color="646464"/>
              <w:right w:val="single" w:sz="4" w:space="0" w:color="auto"/>
            </w:tcBorders>
            <w:shd w:val="clear" w:color="000000" w:fill="CCCCCC"/>
            <w:vAlign w:val="center"/>
            <w:hideMark/>
          </w:tcPr>
          <w:p w14:paraId="18F207B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712B488F"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7D1580ED" w14:textId="5A275AA2" w:rsidR="00DF771D" w:rsidRPr="004273D3" w:rsidRDefault="00DF771D" w:rsidP="0077179A">
            <w:pPr>
              <w:spacing w:before="0" w:after="0" w:line="240" w:lineRule="auto"/>
              <w:rPr>
                <w:color w:val="000000"/>
                <w:sz w:val="24"/>
                <w:szCs w:val="24"/>
              </w:rPr>
            </w:pPr>
            <w:r w:rsidRPr="004273D3">
              <w:rPr>
                <w:color w:val="000000"/>
                <w:sz w:val="24"/>
                <w:szCs w:val="24"/>
              </w:rPr>
              <w:t>Mayer, 2014</w:t>
            </w:r>
            <w:r w:rsidR="00CF45E5">
              <w:rPr>
                <w:color w:val="000000"/>
                <w:sz w:val="24"/>
                <w:szCs w:val="24"/>
              </w:rPr>
              <w:fldChar w:fldCharType="begin">
                <w:fldData xml:space="preserve">PEVuZE5vdGU+PENpdGU+PEF1dGhvcj5NYXllcjwvQXV0aG9yPjxZZWFyPjIwMTc8L1llYXI+PFJl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==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PEVuZE5vdGU+PENpdGU+PEF1dGhvcj5NYXllcjwvQXV0aG9yPjxZZWFyPjIwMTc8L1llYXI+PFJl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==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CF45E5">
              <w:rPr>
                <w:color w:val="000000"/>
                <w:sz w:val="24"/>
                <w:szCs w:val="24"/>
              </w:rPr>
            </w:r>
            <w:r w:rsidR="00CF45E5">
              <w:rPr>
                <w:color w:val="000000"/>
                <w:sz w:val="24"/>
                <w:szCs w:val="24"/>
              </w:rPr>
              <w:fldChar w:fldCharType="separate"/>
            </w:r>
            <w:r w:rsidR="009B7D54" w:rsidRPr="009B7D54">
              <w:rPr>
                <w:noProof/>
                <w:color w:val="000000"/>
                <w:sz w:val="24"/>
                <w:szCs w:val="24"/>
                <w:vertAlign w:val="superscript"/>
              </w:rPr>
              <w:t>16</w:t>
            </w:r>
            <w:r w:rsidR="00CF45E5">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3CFFEDAC" w14:textId="77777777" w:rsidR="00DF771D" w:rsidRPr="004273D3" w:rsidRDefault="00DF771D" w:rsidP="00193590">
            <w:pPr>
              <w:spacing w:before="0" w:after="0" w:line="240" w:lineRule="auto"/>
              <w:rPr>
                <w:color w:val="000000"/>
                <w:sz w:val="24"/>
                <w:szCs w:val="24"/>
              </w:rPr>
            </w:pPr>
            <w:r w:rsidRPr="004273D3">
              <w:rPr>
                <w:color w:val="000000"/>
                <w:sz w:val="24"/>
                <w:szCs w:val="24"/>
              </w:rPr>
              <w:t> </w:t>
            </w:r>
          </w:p>
        </w:tc>
        <w:tc>
          <w:tcPr>
            <w:tcW w:w="796" w:type="dxa"/>
            <w:tcBorders>
              <w:top w:val="nil"/>
              <w:left w:val="nil"/>
              <w:bottom w:val="single" w:sz="4" w:space="0" w:color="646464"/>
              <w:right w:val="nil"/>
            </w:tcBorders>
            <w:shd w:val="clear" w:color="auto" w:fill="auto"/>
            <w:vAlign w:val="center"/>
            <w:hideMark/>
          </w:tcPr>
          <w:p w14:paraId="414DB6C7"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nil"/>
              <w:bottom w:val="single" w:sz="4" w:space="0" w:color="646464"/>
              <w:right w:val="single" w:sz="4" w:space="0" w:color="auto"/>
            </w:tcBorders>
            <w:shd w:val="clear" w:color="auto" w:fill="auto"/>
            <w:vAlign w:val="center"/>
            <w:hideMark/>
          </w:tcPr>
          <w:p w14:paraId="5D69BB38"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single" w:sz="4" w:space="0" w:color="auto"/>
              <w:bottom w:val="single" w:sz="4" w:space="0" w:color="646464"/>
              <w:right w:val="nil"/>
            </w:tcBorders>
            <w:shd w:val="clear" w:color="auto" w:fill="auto"/>
            <w:vAlign w:val="center"/>
            <w:hideMark/>
          </w:tcPr>
          <w:p w14:paraId="3C4045C3"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nil"/>
              <w:bottom w:val="single" w:sz="4" w:space="0" w:color="646464"/>
              <w:right w:val="nil"/>
            </w:tcBorders>
            <w:shd w:val="clear" w:color="auto" w:fill="auto"/>
            <w:vAlign w:val="center"/>
            <w:hideMark/>
          </w:tcPr>
          <w:p w14:paraId="08C10B5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137" w:type="dxa"/>
            <w:tcBorders>
              <w:top w:val="nil"/>
              <w:left w:val="nil"/>
              <w:bottom w:val="single" w:sz="4" w:space="0" w:color="646464"/>
              <w:right w:val="nil"/>
            </w:tcBorders>
            <w:shd w:val="clear" w:color="auto" w:fill="auto"/>
            <w:vAlign w:val="center"/>
            <w:hideMark/>
          </w:tcPr>
          <w:p w14:paraId="70DC65E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137" w:type="dxa"/>
            <w:tcBorders>
              <w:top w:val="nil"/>
              <w:left w:val="nil"/>
              <w:bottom w:val="single" w:sz="4" w:space="0" w:color="646464"/>
              <w:right w:val="nil"/>
            </w:tcBorders>
            <w:shd w:val="clear" w:color="auto" w:fill="auto"/>
            <w:vAlign w:val="center"/>
            <w:hideMark/>
          </w:tcPr>
          <w:p w14:paraId="523E9806"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026" w:type="dxa"/>
            <w:tcBorders>
              <w:top w:val="nil"/>
              <w:left w:val="nil"/>
              <w:bottom w:val="single" w:sz="4" w:space="0" w:color="646464"/>
              <w:right w:val="single" w:sz="4" w:space="0" w:color="auto"/>
            </w:tcBorders>
            <w:shd w:val="clear" w:color="auto" w:fill="auto"/>
            <w:vAlign w:val="center"/>
            <w:hideMark/>
          </w:tcPr>
          <w:p w14:paraId="465B0C1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024" w:type="dxa"/>
            <w:tcBorders>
              <w:top w:val="nil"/>
              <w:left w:val="single" w:sz="4" w:space="0" w:color="auto"/>
              <w:bottom w:val="single" w:sz="4" w:space="0" w:color="646464"/>
              <w:right w:val="nil"/>
            </w:tcBorders>
            <w:shd w:val="clear" w:color="auto" w:fill="auto"/>
            <w:vAlign w:val="center"/>
            <w:hideMark/>
          </w:tcPr>
          <w:p w14:paraId="2DEC06D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909" w:type="dxa"/>
            <w:tcBorders>
              <w:top w:val="nil"/>
              <w:left w:val="nil"/>
              <w:bottom w:val="single" w:sz="4" w:space="0" w:color="646464"/>
              <w:right w:val="nil"/>
            </w:tcBorders>
            <w:shd w:val="clear" w:color="auto" w:fill="auto"/>
            <w:vAlign w:val="center"/>
            <w:hideMark/>
          </w:tcPr>
          <w:p w14:paraId="52CED47F"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024" w:type="dxa"/>
            <w:tcBorders>
              <w:top w:val="nil"/>
              <w:left w:val="nil"/>
              <w:bottom w:val="single" w:sz="4" w:space="0" w:color="646464"/>
              <w:right w:val="nil"/>
            </w:tcBorders>
            <w:shd w:val="clear" w:color="auto" w:fill="auto"/>
            <w:vAlign w:val="center"/>
            <w:hideMark/>
          </w:tcPr>
          <w:p w14:paraId="63BAF20A"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nil"/>
              <w:bottom w:val="single" w:sz="4" w:space="0" w:color="646464"/>
              <w:right w:val="single" w:sz="4" w:space="0" w:color="auto"/>
            </w:tcBorders>
            <w:shd w:val="clear" w:color="auto" w:fill="auto"/>
            <w:vAlign w:val="center"/>
            <w:hideMark/>
          </w:tcPr>
          <w:p w14:paraId="15E444AC" w14:textId="77777777" w:rsidR="00DF771D" w:rsidRPr="004273D3" w:rsidRDefault="00DF771D" w:rsidP="00193590">
            <w:pPr>
              <w:spacing w:before="0" w:after="0" w:line="240" w:lineRule="auto"/>
              <w:jc w:val="center"/>
              <w:rPr>
                <w:sz w:val="24"/>
                <w:szCs w:val="24"/>
              </w:rPr>
            </w:pPr>
            <w:r w:rsidRPr="004273D3">
              <w:rPr>
                <w:sz w:val="24"/>
                <w:szCs w:val="24"/>
              </w:rPr>
              <w:t> </w:t>
            </w:r>
          </w:p>
        </w:tc>
      </w:tr>
      <w:tr w:rsidR="004273D3" w:rsidRPr="00503375" w14:paraId="03790272"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248B7A21" w14:textId="321BC273" w:rsidR="00DF771D" w:rsidRPr="004273D3" w:rsidRDefault="00DF771D" w:rsidP="0077179A">
            <w:pPr>
              <w:spacing w:before="0" w:after="0" w:line="240" w:lineRule="auto"/>
              <w:rPr>
                <w:color w:val="000000"/>
                <w:sz w:val="24"/>
                <w:szCs w:val="24"/>
              </w:rPr>
            </w:pPr>
            <w:r w:rsidRPr="004273D3">
              <w:rPr>
                <w:color w:val="000000"/>
                <w:sz w:val="24"/>
                <w:szCs w:val="24"/>
              </w:rPr>
              <w:lastRenderedPageBreak/>
              <w:t>Mayer, 2017</w:t>
            </w:r>
            <w:r w:rsidR="00432EA0">
              <w:rPr>
                <w:color w:val="000000"/>
                <w:sz w:val="24"/>
                <w:szCs w:val="24"/>
              </w:rPr>
              <w:fldChar w:fldCharType="begin">
                <w:fldData xml:space="preserve">PEVuZE5vdGU+PENpdGU+PEF1dGhvcj5NYXllcjwvQXV0aG9yPjxZZWFyPjIwMTc8L1llYXI+PFJl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==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PEVuZE5vdGU+PENpdGU+PEF1dGhvcj5NYXllcjwvQXV0aG9yPjxZZWFyPjIwMTc8L1llYXI+PFJl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==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432EA0">
              <w:rPr>
                <w:color w:val="000000"/>
                <w:sz w:val="24"/>
                <w:szCs w:val="24"/>
              </w:rPr>
            </w:r>
            <w:r w:rsidR="00432EA0">
              <w:rPr>
                <w:color w:val="000000"/>
                <w:sz w:val="24"/>
                <w:szCs w:val="24"/>
              </w:rPr>
              <w:fldChar w:fldCharType="separate"/>
            </w:r>
            <w:r w:rsidR="009B7D54" w:rsidRPr="009B7D54">
              <w:rPr>
                <w:noProof/>
                <w:color w:val="000000"/>
                <w:sz w:val="24"/>
                <w:szCs w:val="24"/>
                <w:vertAlign w:val="superscript"/>
              </w:rPr>
              <w:t>16</w:t>
            </w:r>
            <w:r w:rsidR="00432EA0">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15D91849" w14:textId="77777777" w:rsidR="00DF771D" w:rsidRPr="004273D3" w:rsidRDefault="00DF771D" w:rsidP="00193590">
            <w:pPr>
              <w:spacing w:before="0" w:after="0" w:line="240" w:lineRule="auto"/>
              <w:rPr>
                <w:color w:val="000000"/>
                <w:sz w:val="24"/>
                <w:szCs w:val="24"/>
              </w:rPr>
            </w:pPr>
            <w:r w:rsidRPr="004273D3">
              <w:rPr>
                <w:color w:val="000000"/>
                <w:sz w:val="24"/>
                <w:szCs w:val="24"/>
              </w:rPr>
              <w:t> </w:t>
            </w:r>
          </w:p>
        </w:tc>
        <w:tc>
          <w:tcPr>
            <w:tcW w:w="796" w:type="dxa"/>
            <w:tcBorders>
              <w:top w:val="nil"/>
              <w:left w:val="nil"/>
              <w:bottom w:val="single" w:sz="4" w:space="0" w:color="646464"/>
              <w:right w:val="nil"/>
            </w:tcBorders>
            <w:shd w:val="clear" w:color="auto" w:fill="auto"/>
            <w:vAlign w:val="center"/>
            <w:hideMark/>
          </w:tcPr>
          <w:p w14:paraId="44856942"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nil"/>
              <w:bottom w:val="single" w:sz="4" w:space="0" w:color="646464"/>
              <w:right w:val="single" w:sz="4" w:space="0" w:color="auto"/>
            </w:tcBorders>
            <w:shd w:val="clear" w:color="auto" w:fill="auto"/>
            <w:vAlign w:val="center"/>
            <w:hideMark/>
          </w:tcPr>
          <w:p w14:paraId="4D23E06B"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single" w:sz="4" w:space="0" w:color="auto"/>
              <w:bottom w:val="single" w:sz="4" w:space="0" w:color="646464"/>
              <w:right w:val="nil"/>
            </w:tcBorders>
            <w:shd w:val="clear" w:color="auto" w:fill="auto"/>
            <w:vAlign w:val="center"/>
            <w:hideMark/>
          </w:tcPr>
          <w:p w14:paraId="746541BC"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nil"/>
              <w:bottom w:val="single" w:sz="4" w:space="0" w:color="646464"/>
              <w:right w:val="nil"/>
            </w:tcBorders>
            <w:shd w:val="clear" w:color="auto" w:fill="auto"/>
            <w:vAlign w:val="center"/>
            <w:hideMark/>
          </w:tcPr>
          <w:p w14:paraId="6B97B37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137" w:type="dxa"/>
            <w:tcBorders>
              <w:top w:val="nil"/>
              <w:left w:val="nil"/>
              <w:bottom w:val="single" w:sz="4" w:space="0" w:color="646464"/>
              <w:right w:val="nil"/>
            </w:tcBorders>
            <w:shd w:val="clear" w:color="auto" w:fill="auto"/>
            <w:vAlign w:val="center"/>
            <w:hideMark/>
          </w:tcPr>
          <w:p w14:paraId="35CCEB4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137" w:type="dxa"/>
            <w:tcBorders>
              <w:top w:val="nil"/>
              <w:left w:val="nil"/>
              <w:bottom w:val="single" w:sz="4" w:space="0" w:color="646464"/>
              <w:right w:val="nil"/>
            </w:tcBorders>
            <w:shd w:val="clear" w:color="auto" w:fill="auto"/>
            <w:vAlign w:val="center"/>
            <w:hideMark/>
          </w:tcPr>
          <w:p w14:paraId="116A867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026" w:type="dxa"/>
            <w:tcBorders>
              <w:top w:val="nil"/>
              <w:left w:val="nil"/>
              <w:bottom w:val="single" w:sz="4" w:space="0" w:color="646464"/>
              <w:right w:val="single" w:sz="4" w:space="0" w:color="auto"/>
            </w:tcBorders>
            <w:shd w:val="clear" w:color="auto" w:fill="auto"/>
            <w:vAlign w:val="center"/>
            <w:hideMark/>
          </w:tcPr>
          <w:p w14:paraId="3EB55940"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024" w:type="dxa"/>
            <w:tcBorders>
              <w:top w:val="nil"/>
              <w:left w:val="single" w:sz="4" w:space="0" w:color="auto"/>
              <w:bottom w:val="single" w:sz="4" w:space="0" w:color="646464"/>
              <w:right w:val="nil"/>
            </w:tcBorders>
            <w:shd w:val="clear" w:color="auto" w:fill="auto"/>
            <w:vAlign w:val="center"/>
            <w:hideMark/>
          </w:tcPr>
          <w:p w14:paraId="4E2DB3C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909" w:type="dxa"/>
            <w:tcBorders>
              <w:top w:val="nil"/>
              <w:left w:val="nil"/>
              <w:bottom w:val="single" w:sz="4" w:space="0" w:color="646464"/>
              <w:right w:val="nil"/>
            </w:tcBorders>
            <w:shd w:val="clear" w:color="auto" w:fill="auto"/>
            <w:vAlign w:val="center"/>
            <w:hideMark/>
          </w:tcPr>
          <w:p w14:paraId="4A57D19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 </w:t>
            </w:r>
          </w:p>
        </w:tc>
        <w:tc>
          <w:tcPr>
            <w:tcW w:w="1024" w:type="dxa"/>
            <w:tcBorders>
              <w:top w:val="nil"/>
              <w:left w:val="nil"/>
              <w:bottom w:val="single" w:sz="4" w:space="0" w:color="646464"/>
              <w:right w:val="nil"/>
            </w:tcBorders>
            <w:shd w:val="clear" w:color="auto" w:fill="auto"/>
            <w:vAlign w:val="center"/>
            <w:hideMark/>
          </w:tcPr>
          <w:p w14:paraId="2610229D" w14:textId="77777777" w:rsidR="00DF771D" w:rsidRPr="004273D3" w:rsidRDefault="00DF771D" w:rsidP="00193590">
            <w:pPr>
              <w:spacing w:before="0" w:after="0" w:line="240" w:lineRule="auto"/>
              <w:jc w:val="center"/>
              <w:rPr>
                <w:sz w:val="24"/>
                <w:szCs w:val="24"/>
              </w:rPr>
            </w:pPr>
            <w:r w:rsidRPr="004273D3">
              <w:rPr>
                <w:sz w:val="24"/>
                <w:szCs w:val="24"/>
              </w:rPr>
              <w:t> </w:t>
            </w:r>
          </w:p>
        </w:tc>
        <w:tc>
          <w:tcPr>
            <w:tcW w:w="1024" w:type="dxa"/>
            <w:tcBorders>
              <w:top w:val="nil"/>
              <w:left w:val="nil"/>
              <w:bottom w:val="single" w:sz="4" w:space="0" w:color="646464"/>
              <w:right w:val="single" w:sz="4" w:space="0" w:color="auto"/>
            </w:tcBorders>
            <w:shd w:val="clear" w:color="auto" w:fill="auto"/>
            <w:vAlign w:val="center"/>
            <w:hideMark/>
          </w:tcPr>
          <w:p w14:paraId="540CA093" w14:textId="77777777" w:rsidR="00DF771D" w:rsidRPr="004273D3" w:rsidRDefault="00DF771D" w:rsidP="00193590">
            <w:pPr>
              <w:spacing w:before="0" w:after="0" w:line="240" w:lineRule="auto"/>
              <w:jc w:val="center"/>
              <w:rPr>
                <w:sz w:val="24"/>
                <w:szCs w:val="24"/>
              </w:rPr>
            </w:pPr>
            <w:r w:rsidRPr="004273D3">
              <w:rPr>
                <w:sz w:val="24"/>
                <w:szCs w:val="24"/>
              </w:rPr>
              <w:t> </w:t>
            </w:r>
          </w:p>
        </w:tc>
      </w:tr>
      <w:tr w:rsidR="004273D3" w:rsidRPr="00503375" w14:paraId="772B428E"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545F7720" w14:textId="60C53549"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Moynahan</w:t>
            </w:r>
            <w:proofErr w:type="spellEnd"/>
            <w:r w:rsidRPr="004273D3">
              <w:rPr>
                <w:color w:val="000000"/>
                <w:sz w:val="24"/>
                <w:szCs w:val="24"/>
              </w:rPr>
              <w:t>, 2017</w:t>
            </w:r>
            <w:r w:rsidR="00432EA0">
              <w:rPr>
                <w:color w:val="000000"/>
                <w:sz w:val="24"/>
                <w:szCs w:val="24"/>
              </w:rPr>
              <w:fldChar w:fldCharType="begin">
                <w:fldData xml:space="preserve">PEVuZE5vdGU+PENpdGU+PEF1dGhvcj5Nb3luYWhhbjwvQXV0aG9yPjxZZWFyPjIwMTc8L1llYXI+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</w:fldData>
              </w:fldChar>
            </w:r>
            <w:r w:rsidR="009B7D54">
              <w:rPr>
                <w:color w:val="000000"/>
                <w:sz w:val="24"/>
                <w:szCs w:val="24"/>
              </w:rPr>
              <w:instrText xml:space="preserve"> ADDIN EN.CITE </w:instrText>
            </w:r>
            <w:r w:rsidR="009B7D54">
              <w:rPr>
                <w:color w:val="000000"/>
                <w:sz w:val="24"/>
                <w:szCs w:val="24"/>
              </w:rPr>
              <w:fldChar w:fldCharType="begin">
                <w:fldData xml:space="preserve">PEVuZE5vdGU+PENpdGU+PEF1dGhvcj5Nb3luYWhhbjwvQXV0aG9yPjxZZWFyPjIwMTc8L1llYXI+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</w:fldData>
              </w:fldChar>
            </w:r>
            <w:r w:rsidR="009B7D54">
              <w:rPr>
                <w:color w:val="000000"/>
                <w:sz w:val="24"/>
                <w:szCs w:val="24"/>
              </w:rPr>
              <w:instrText xml:space="preserve"> ADDIN EN.CITE.DATA </w:instrText>
            </w:r>
            <w:r w:rsidR="009B7D54">
              <w:rPr>
                <w:color w:val="000000"/>
                <w:sz w:val="24"/>
                <w:szCs w:val="24"/>
              </w:rPr>
            </w:r>
            <w:r w:rsidR="009B7D54">
              <w:rPr>
                <w:color w:val="000000"/>
                <w:sz w:val="24"/>
                <w:szCs w:val="24"/>
              </w:rPr>
              <w:fldChar w:fldCharType="end"/>
            </w:r>
            <w:r w:rsidR="00432EA0">
              <w:rPr>
                <w:color w:val="000000"/>
                <w:sz w:val="24"/>
                <w:szCs w:val="24"/>
              </w:rPr>
            </w:r>
            <w:r w:rsidR="00432EA0">
              <w:rPr>
                <w:color w:val="000000"/>
                <w:sz w:val="24"/>
                <w:szCs w:val="24"/>
              </w:rPr>
              <w:fldChar w:fldCharType="separate"/>
            </w:r>
            <w:r w:rsidR="009B7D54" w:rsidRPr="009B7D54">
              <w:rPr>
                <w:noProof/>
                <w:color w:val="000000"/>
                <w:sz w:val="24"/>
                <w:szCs w:val="24"/>
                <w:vertAlign w:val="superscript"/>
              </w:rPr>
              <w:t>17</w:t>
            </w:r>
            <w:r w:rsidR="00432EA0">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6D69EACD" w14:textId="77777777" w:rsidR="00DF771D" w:rsidRPr="004273D3" w:rsidRDefault="00DF771D" w:rsidP="00193590">
            <w:pPr>
              <w:spacing w:before="0" w:after="0" w:line="240" w:lineRule="auto"/>
              <w:rPr>
                <w:color w:val="000000"/>
                <w:sz w:val="24"/>
                <w:szCs w:val="24"/>
              </w:rPr>
            </w:pPr>
            <w:r w:rsidRPr="004273D3">
              <w:rPr>
                <w:color w:val="000000"/>
                <w:sz w:val="24"/>
                <w:szCs w:val="24"/>
              </w:rPr>
              <w:t>BOLERO-2</w:t>
            </w:r>
          </w:p>
        </w:tc>
        <w:tc>
          <w:tcPr>
            <w:tcW w:w="796" w:type="dxa"/>
            <w:tcBorders>
              <w:top w:val="nil"/>
              <w:left w:val="nil"/>
              <w:bottom w:val="single" w:sz="4" w:space="0" w:color="646464"/>
              <w:right w:val="nil"/>
            </w:tcBorders>
            <w:shd w:val="clear" w:color="auto" w:fill="auto"/>
            <w:vAlign w:val="center"/>
            <w:hideMark/>
          </w:tcPr>
          <w:p w14:paraId="1361B50F"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312</w:t>
            </w:r>
          </w:p>
        </w:tc>
        <w:tc>
          <w:tcPr>
            <w:tcW w:w="1024" w:type="dxa"/>
            <w:tcBorders>
              <w:top w:val="nil"/>
              <w:left w:val="nil"/>
              <w:bottom w:val="single" w:sz="4" w:space="0" w:color="646464"/>
              <w:right w:val="single" w:sz="4" w:space="0" w:color="auto"/>
            </w:tcBorders>
            <w:shd w:val="clear" w:color="auto" w:fill="auto"/>
            <w:vAlign w:val="center"/>
            <w:hideMark/>
          </w:tcPr>
          <w:p w14:paraId="266BBA3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238</w:t>
            </w:r>
          </w:p>
        </w:tc>
        <w:tc>
          <w:tcPr>
            <w:tcW w:w="1024" w:type="dxa"/>
            <w:tcBorders>
              <w:top w:val="nil"/>
              <w:left w:val="single" w:sz="4" w:space="0" w:color="auto"/>
              <w:bottom w:val="single" w:sz="4" w:space="0" w:color="646464"/>
              <w:right w:val="nil"/>
            </w:tcBorders>
            <w:shd w:val="clear" w:color="auto" w:fill="auto"/>
            <w:vAlign w:val="center"/>
            <w:hideMark/>
          </w:tcPr>
          <w:p w14:paraId="0DD3D1E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122889C6"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383A3843"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2C8D392F"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000000" w:fill="CCCCCC"/>
            <w:vAlign w:val="center"/>
            <w:hideMark/>
          </w:tcPr>
          <w:p w14:paraId="40D7878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single" w:sz="4" w:space="0" w:color="auto"/>
              <w:bottom w:val="single" w:sz="4" w:space="0" w:color="646464"/>
              <w:right w:val="nil"/>
            </w:tcBorders>
            <w:shd w:val="clear" w:color="auto" w:fill="auto"/>
            <w:vAlign w:val="center"/>
            <w:hideMark/>
          </w:tcPr>
          <w:p w14:paraId="2778375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auto" w:fill="auto"/>
            <w:vAlign w:val="center"/>
            <w:hideMark/>
          </w:tcPr>
          <w:p w14:paraId="49F0D063"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000000" w:fill="CCCCCC"/>
            <w:vAlign w:val="center"/>
            <w:hideMark/>
          </w:tcPr>
          <w:p w14:paraId="36774B7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single" w:sz="4" w:space="0" w:color="auto"/>
            </w:tcBorders>
            <w:shd w:val="clear" w:color="000000" w:fill="CCCCCC"/>
            <w:vAlign w:val="center"/>
            <w:hideMark/>
          </w:tcPr>
          <w:p w14:paraId="1997FF56"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60AC67D1"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51A54A41" w14:textId="6860D6E1"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Mosele</w:t>
            </w:r>
            <w:proofErr w:type="spellEnd"/>
            <w:r w:rsidRPr="004273D3">
              <w:rPr>
                <w:color w:val="000000"/>
                <w:sz w:val="24"/>
                <w:szCs w:val="24"/>
              </w:rPr>
              <w:t>, 2019</w:t>
            </w:r>
            <w:r w:rsidR="00432EA0">
              <w:rPr>
                <w:color w:val="000000"/>
                <w:sz w:val="24"/>
                <w:szCs w:val="24"/>
              </w:rPr>
              <w:fldChar w:fldCharType="begin"/>
            </w:r>
            <w:r w:rsidR="009B7D54">
              <w:rPr>
                <w:color w:val="000000"/>
                <w:sz w:val="24"/>
                <w:szCs w:val="24"/>
              </w:rPr>
              <w:instrText xml:space="preserve"> ADDIN EN.CITE &lt;EndNote&gt;&lt;Cite&gt;&lt;Author&gt;Mosele&lt;/Author&gt;&lt;Year&gt;2019&lt;/Year&gt;&lt;RecNum&gt;43&lt;/RecNum&gt;&lt;DisplayText&gt;&lt;style face="superscript"&gt;18&lt;/style&gt;&lt;/DisplayText&gt;&lt;record&gt;&lt;rec-number&gt;43&lt;/rec-number&gt;&lt;foreign-keys&gt;&lt;key app="EN" db-id="9aat59s5lrs2xle595kved0l0sv9v9pzz9ae" timestamp="1596554731"&gt;43&lt;/key&gt;&lt;/foreign-keys&gt;&lt;ref-type name="Journal Article"&gt;17&lt;/ref-type&gt;&lt;contributors&gt;&lt;authors&gt;&lt;author&gt;Mosele, Fernanda&lt;/author&gt;&lt;author&gt;Verret, Benjamin&lt;/author&gt;&lt;author&gt;Lusque, Amelie&lt;/author&gt;&lt;author&gt;Filleron, Thomas&lt;/author&gt;&lt;author&gt;Bachelot, Thomas&lt;/author&gt;&lt;author&gt;Arnedos, Monica&lt;/author&gt;&lt;author&gt;Campone, Mario&lt;/author&gt;&lt;author&gt;Dalenc, Florence&lt;/author&gt;&lt;author&gt;Lefeuvre, Claudia&lt;/author&gt;&lt;author&gt;Sablin, Marie Paule&lt;/author&gt;&lt;author&gt;Bonnefoi, Hervé&lt;/author&gt;&lt;author&gt;Lacroix, Ludovic&lt;/author&gt;&lt;author&gt;Bièche, Ivan&lt;/author&gt;&lt;author&gt;Gonçalves, Anthony&lt;/author&gt;&lt;author&gt;Jacot, William&lt;/author&gt;&lt;author&gt;Jimenez, Marta&lt;/author&gt;&lt;author&gt;Jacquet, Amelie&lt;/author&gt;&lt;author&gt;Andre, Fabrice&lt;/author&gt;&lt;author&gt;Andre, Fabrice&lt;/author&gt;&lt;/authors&gt;&lt;/contributors&gt;&lt;titles&gt;&lt;title&gt;Abstract 4895: Natural history and outcome of patients presenting a metastatic breast cancer with PIK3CA mutation&lt;/title&gt;&lt;secondary-title&gt;Cancer Res&lt;/secondary-title&gt;&lt;/titles&gt;&lt;periodical&gt;&lt;full-title&gt;Cancer Res&lt;/full-title&gt;&lt;/periodical&gt;&lt;pages&gt;4895&lt;/pages&gt;&lt;volume&gt;79&lt;/volume&gt;&lt;number&gt;Suppl 13 &lt;/number&gt;&lt;dates&gt;&lt;year&gt;2019&lt;/year&gt;&lt;/dates&gt;&lt;urls&gt;&lt;related-urls&gt;&lt;url&gt;http://cancerres.aacrjournals.org/content/79/13_Supplement/4895.abstract&lt;/url&gt;&lt;/related-urls&gt;&lt;/urls&gt;&lt;electronic-resource-num&gt;10.1158/1538-7445.AM2019-4895&lt;/electronic-resource-num&gt;&lt;/record&gt;&lt;/Cite&gt;&lt;/EndNote&gt;</w:instrText>
            </w:r>
            <w:r w:rsidR="00432EA0">
              <w:rPr>
                <w:color w:val="000000"/>
                <w:sz w:val="24"/>
                <w:szCs w:val="24"/>
              </w:rPr>
              <w:fldChar w:fldCharType="separate"/>
            </w:r>
            <w:r w:rsidR="009B7D54" w:rsidRPr="009B7D54">
              <w:rPr>
                <w:noProof/>
                <w:color w:val="000000"/>
                <w:sz w:val="24"/>
                <w:szCs w:val="24"/>
                <w:vertAlign w:val="superscript"/>
              </w:rPr>
              <w:t>18</w:t>
            </w:r>
            <w:r w:rsidR="00432EA0">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4D1E8571" w14:textId="77777777" w:rsidR="00DF771D" w:rsidRPr="004273D3" w:rsidRDefault="00DF771D" w:rsidP="00193590">
            <w:pPr>
              <w:spacing w:before="0" w:after="0" w:line="240" w:lineRule="auto"/>
              <w:rPr>
                <w:color w:val="000000"/>
                <w:sz w:val="24"/>
                <w:szCs w:val="24"/>
              </w:rPr>
            </w:pPr>
            <w:r w:rsidRPr="004273D3">
              <w:rPr>
                <w:color w:val="000000"/>
                <w:sz w:val="24"/>
                <w:szCs w:val="24"/>
              </w:rPr>
              <w:t>SAFIR02_Breast</w:t>
            </w:r>
          </w:p>
        </w:tc>
        <w:tc>
          <w:tcPr>
            <w:tcW w:w="796" w:type="dxa"/>
            <w:tcBorders>
              <w:top w:val="nil"/>
              <w:left w:val="nil"/>
              <w:bottom w:val="single" w:sz="4" w:space="0" w:color="646464"/>
              <w:right w:val="nil"/>
            </w:tcBorders>
            <w:shd w:val="clear" w:color="auto" w:fill="auto"/>
            <w:vAlign w:val="center"/>
            <w:hideMark/>
          </w:tcPr>
          <w:p w14:paraId="26F2141F"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260</w:t>
            </w:r>
          </w:p>
        </w:tc>
        <w:tc>
          <w:tcPr>
            <w:tcW w:w="1024" w:type="dxa"/>
            <w:tcBorders>
              <w:top w:val="nil"/>
              <w:left w:val="nil"/>
              <w:bottom w:val="single" w:sz="4" w:space="0" w:color="646464"/>
              <w:right w:val="single" w:sz="4" w:space="0" w:color="auto"/>
            </w:tcBorders>
            <w:shd w:val="clear" w:color="auto" w:fill="auto"/>
            <w:vAlign w:val="center"/>
            <w:hideMark/>
          </w:tcPr>
          <w:p w14:paraId="2FFABB76"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104</w:t>
            </w:r>
          </w:p>
        </w:tc>
        <w:tc>
          <w:tcPr>
            <w:tcW w:w="1024" w:type="dxa"/>
            <w:tcBorders>
              <w:top w:val="nil"/>
              <w:left w:val="single" w:sz="4" w:space="0" w:color="auto"/>
              <w:bottom w:val="single" w:sz="4" w:space="0" w:color="646464"/>
              <w:right w:val="nil"/>
            </w:tcBorders>
            <w:shd w:val="clear" w:color="auto" w:fill="auto"/>
            <w:vAlign w:val="center"/>
            <w:hideMark/>
          </w:tcPr>
          <w:p w14:paraId="40F65B4F"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4619BD7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6485666D"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6CB73D4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000000" w:fill="CCCCCC"/>
            <w:vAlign w:val="center"/>
            <w:hideMark/>
          </w:tcPr>
          <w:p w14:paraId="4CB7039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single" w:sz="4" w:space="0" w:color="auto"/>
              <w:bottom w:val="single" w:sz="4" w:space="0" w:color="646464"/>
              <w:right w:val="nil"/>
            </w:tcBorders>
            <w:shd w:val="clear" w:color="000000" w:fill="CCCCCC"/>
            <w:vAlign w:val="center"/>
            <w:hideMark/>
          </w:tcPr>
          <w:p w14:paraId="2412A60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909" w:type="dxa"/>
            <w:tcBorders>
              <w:top w:val="nil"/>
              <w:left w:val="nil"/>
              <w:bottom w:val="single" w:sz="4" w:space="0" w:color="646464"/>
              <w:right w:val="nil"/>
            </w:tcBorders>
            <w:shd w:val="clear" w:color="auto" w:fill="auto"/>
            <w:vAlign w:val="center"/>
            <w:hideMark/>
          </w:tcPr>
          <w:p w14:paraId="7A784E61"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7463D86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single" w:sz="4" w:space="0" w:color="auto"/>
            </w:tcBorders>
            <w:shd w:val="clear" w:color="000000" w:fill="CCCCCC"/>
            <w:vAlign w:val="center"/>
            <w:hideMark/>
          </w:tcPr>
          <w:p w14:paraId="35718FF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51B66B9B"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5117B782" w14:textId="365B219D"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Baselga</w:t>
            </w:r>
            <w:proofErr w:type="spellEnd"/>
            <w:r w:rsidRPr="004273D3">
              <w:rPr>
                <w:color w:val="000000"/>
                <w:sz w:val="24"/>
                <w:szCs w:val="24"/>
              </w:rPr>
              <w:t>, 2018</w:t>
            </w:r>
            <w:r w:rsidR="00432EA0">
              <w:rPr>
                <w:color w:val="000000"/>
                <w:sz w:val="24"/>
                <w:szCs w:val="24"/>
              </w:rPr>
              <w:fldChar w:fldCharType="begin"/>
            </w:r>
            <w:r w:rsidR="009B7D54">
              <w:rPr>
                <w:color w:val="000000"/>
                <w:sz w:val="24"/>
                <w:szCs w:val="24"/>
              </w:rPr>
              <w:instrText xml:space="preserve"> ADDIN EN.CITE &lt;EndNote&gt;&lt;Cite&gt;&lt;Author&gt;Baselga&lt;/Author&gt;&lt;Year&gt;2018&lt;/Year&gt;&lt;RecNum&gt;13&lt;/RecNum&gt;&lt;DisplayText&gt;&lt;style face="superscript"&gt;19&lt;/style&gt;&lt;/DisplayText&gt;&lt;record&gt;&lt;rec-number&gt;13&lt;/rec-number&gt;&lt;foreign-keys&gt;&lt;key app="EN" db-id="9aat59s5lrs2xle595kved0l0sv9v9pzz9ae" timestamp="1596554730"&gt;13&lt;/key&gt;&lt;/foreign-keys&gt;&lt;ref-type name="Journal Article"&gt;17&lt;/ref-type&gt;&lt;contributors&gt;&lt;authors&gt;&lt;author&gt;Baselga, J.&lt;/author&gt;&lt;author&gt;Dent, S. F.&lt;/author&gt;&lt;author&gt;Cortes, J.&lt;/author&gt;&lt;author&gt;Im, Y. H.&lt;/author&gt;&lt;author&gt;Diéras, V.&lt;/author&gt;&lt;author&gt;Harback, N.&lt;/author&gt;&lt;author&gt;Krop, I. E. &lt;/author&gt;&lt;author&gt;Verma, S. &lt;/author&gt;&lt;author&gt;Wilson, T. R. &lt;/author&gt;&lt;author&gt;Jin, H. &lt;/author&gt;&lt;author&gt;Wang, L. &lt;/author&gt;&lt;author&gt;Schimmoller, F. &lt;/author&gt;&lt;author&gt;Hsu J. Y.&lt;/author&gt;&lt;author&gt;He, J. &lt;/author&gt;&lt;author&gt;DeLaurentiis, M. &lt;/author&gt;&lt;author&gt;Drullinsky, P. &lt;/author&gt;&lt;author&gt;Jacot, W.&lt;/author&gt;&lt;/authors&gt;&lt;/contributors&gt;&lt;titles&gt;&lt;title&gt;Phase III study of taselisib (GDC-0032) + fulvestrant (FULV) v FULV in patients (pts) with estrogen receptor (ER)-positive, PIK3CA-mutant (MUT), locally advanced or metastatic breast cancer (MBC): Primary analysis from SANDPIPER.&lt;/title&gt;&lt;secondary-title&gt;Clin Oncol&lt;/secondary-title&gt;&lt;/titles&gt;&lt;periodical&gt;&lt;full-title&gt;Clin Oncol&lt;/full-title&gt;&lt;/periodical&gt;&lt;volume&gt;36&lt;/volume&gt;&lt;number&gt;18&lt;/number&gt;&lt;edition&gt;2018/07/06&lt;/edition&gt;&lt;dates&gt;&lt;year&gt;2018&lt;/year&gt;&lt;pub-dates&gt;&lt;date&gt;Jun 07&lt;/date&gt;&lt;/pub-dates&gt;&lt;/dates&gt;&lt;isbn&gt;1527-7755 (Electronic)&amp;#xD;0732-183X (Linking)&lt;/isbn&gt;&lt;accession-num&gt;25071141&lt;/accession-num&gt;&lt;urls&gt;&lt;related-urls&gt;&lt;url&gt;https://ascopubs.org/doi/abs/10.1200/JCO.2018.36.18_suppl.LBA1006&lt;/url&gt;&lt;/related-urls&gt;&lt;/urls&gt;&lt;electronic-resource-num&gt;10.1200/JCO.2018.36.18_suppl.LBA1006 Journal of Clinical Oncology 36, no. 18_suppl&lt;/electronic-resource-num&gt;&lt;/record&gt;&lt;/Cite&gt;&lt;/EndNote&gt;</w:instrText>
            </w:r>
            <w:r w:rsidR="00432EA0">
              <w:rPr>
                <w:color w:val="000000"/>
                <w:sz w:val="24"/>
                <w:szCs w:val="24"/>
              </w:rPr>
              <w:fldChar w:fldCharType="separate"/>
            </w:r>
            <w:r w:rsidR="009B7D54" w:rsidRPr="009B7D54">
              <w:rPr>
                <w:noProof/>
                <w:color w:val="000000"/>
                <w:sz w:val="24"/>
                <w:szCs w:val="24"/>
                <w:vertAlign w:val="superscript"/>
              </w:rPr>
              <w:t>19</w:t>
            </w:r>
            <w:r w:rsidR="00432EA0">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15E7D65D" w14:textId="77777777" w:rsidR="00DF771D" w:rsidRPr="004273D3" w:rsidRDefault="00DF771D" w:rsidP="00193590">
            <w:pPr>
              <w:spacing w:before="0" w:after="0" w:line="240" w:lineRule="auto"/>
              <w:rPr>
                <w:color w:val="000000"/>
                <w:sz w:val="24"/>
                <w:szCs w:val="24"/>
              </w:rPr>
            </w:pPr>
            <w:r w:rsidRPr="004273D3">
              <w:rPr>
                <w:color w:val="000000"/>
                <w:sz w:val="24"/>
                <w:szCs w:val="24"/>
              </w:rPr>
              <w:t>SANDPIPER</w:t>
            </w:r>
          </w:p>
        </w:tc>
        <w:tc>
          <w:tcPr>
            <w:tcW w:w="796" w:type="dxa"/>
            <w:tcBorders>
              <w:top w:val="nil"/>
              <w:left w:val="nil"/>
              <w:bottom w:val="single" w:sz="4" w:space="0" w:color="646464"/>
              <w:right w:val="nil"/>
            </w:tcBorders>
            <w:shd w:val="clear" w:color="auto" w:fill="auto"/>
            <w:vAlign w:val="center"/>
            <w:hideMark/>
          </w:tcPr>
          <w:p w14:paraId="7A1762F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38</w:t>
            </w:r>
          </w:p>
        </w:tc>
        <w:tc>
          <w:tcPr>
            <w:tcW w:w="1024" w:type="dxa"/>
            <w:tcBorders>
              <w:top w:val="nil"/>
              <w:left w:val="nil"/>
              <w:bottom w:val="single" w:sz="4" w:space="0" w:color="646464"/>
              <w:right w:val="single" w:sz="4" w:space="0" w:color="auto"/>
            </w:tcBorders>
            <w:shd w:val="clear" w:color="auto" w:fill="auto"/>
            <w:vAlign w:val="center"/>
            <w:hideMark/>
          </w:tcPr>
          <w:p w14:paraId="6E3D360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176</w:t>
            </w:r>
          </w:p>
        </w:tc>
        <w:tc>
          <w:tcPr>
            <w:tcW w:w="1024" w:type="dxa"/>
            <w:tcBorders>
              <w:top w:val="nil"/>
              <w:left w:val="single" w:sz="4" w:space="0" w:color="auto"/>
              <w:bottom w:val="single" w:sz="4" w:space="0" w:color="646464"/>
              <w:right w:val="nil"/>
            </w:tcBorders>
            <w:shd w:val="clear" w:color="auto" w:fill="auto"/>
            <w:vAlign w:val="center"/>
            <w:hideMark/>
          </w:tcPr>
          <w:p w14:paraId="3D4EE50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16B58E8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4E294EA5"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21BAF0F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000000" w:fill="CCCCCC"/>
            <w:vAlign w:val="center"/>
            <w:hideMark/>
          </w:tcPr>
          <w:p w14:paraId="1BBB62E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single" w:sz="4" w:space="0" w:color="auto"/>
              <w:bottom w:val="single" w:sz="4" w:space="0" w:color="646464"/>
              <w:right w:val="nil"/>
            </w:tcBorders>
            <w:shd w:val="clear" w:color="auto" w:fill="auto"/>
            <w:vAlign w:val="center"/>
            <w:hideMark/>
          </w:tcPr>
          <w:p w14:paraId="7ECE786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auto" w:fill="auto"/>
            <w:vAlign w:val="center"/>
            <w:hideMark/>
          </w:tcPr>
          <w:p w14:paraId="51EE1FF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000000" w:fill="CCCCCC"/>
            <w:vAlign w:val="center"/>
            <w:hideMark/>
          </w:tcPr>
          <w:p w14:paraId="374D6667"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nil"/>
              <w:bottom w:val="single" w:sz="4" w:space="0" w:color="646464"/>
              <w:right w:val="single" w:sz="4" w:space="0" w:color="auto"/>
            </w:tcBorders>
            <w:shd w:val="clear" w:color="000000" w:fill="CCCCCC"/>
            <w:vAlign w:val="center"/>
            <w:hideMark/>
          </w:tcPr>
          <w:p w14:paraId="2F5E5A2E"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r>
      <w:tr w:rsidR="004273D3" w:rsidRPr="00503375" w14:paraId="5E90F687" w14:textId="77777777" w:rsidTr="00220FA9">
        <w:trPr>
          <w:trHeight w:val="441"/>
        </w:trPr>
        <w:tc>
          <w:tcPr>
            <w:tcW w:w="1478" w:type="dxa"/>
            <w:tcBorders>
              <w:top w:val="nil"/>
              <w:left w:val="single" w:sz="4" w:space="0" w:color="auto"/>
              <w:bottom w:val="single" w:sz="4" w:space="0" w:color="646464"/>
              <w:right w:val="nil"/>
            </w:tcBorders>
            <w:shd w:val="clear" w:color="auto" w:fill="auto"/>
            <w:vAlign w:val="center"/>
            <w:hideMark/>
          </w:tcPr>
          <w:p w14:paraId="5E4AEB6E" w14:textId="597CA55E" w:rsidR="00DF771D" w:rsidRPr="004273D3" w:rsidRDefault="00DF771D" w:rsidP="0077179A">
            <w:pPr>
              <w:spacing w:before="0" w:after="0" w:line="240" w:lineRule="auto"/>
              <w:rPr>
                <w:color w:val="000000"/>
                <w:sz w:val="24"/>
                <w:szCs w:val="24"/>
              </w:rPr>
            </w:pPr>
            <w:proofErr w:type="spellStart"/>
            <w:r w:rsidRPr="004273D3">
              <w:rPr>
                <w:color w:val="000000"/>
                <w:sz w:val="24"/>
                <w:szCs w:val="24"/>
              </w:rPr>
              <w:t>Tolaney</w:t>
            </w:r>
            <w:proofErr w:type="spellEnd"/>
            <w:r w:rsidRPr="004273D3">
              <w:rPr>
                <w:color w:val="000000"/>
                <w:sz w:val="24"/>
                <w:szCs w:val="24"/>
              </w:rPr>
              <w:t>, 20</w:t>
            </w:r>
            <w:r w:rsidR="00EE4AD7">
              <w:rPr>
                <w:color w:val="000000"/>
                <w:sz w:val="24"/>
                <w:szCs w:val="24"/>
              </w:rPr>
              <w:t>22</w:t>
            </w:r>
            <w:r w:rsidR="00432EA0">
              <w:rPr>
                <w:color w:val="000000"/>
                <w:sz w:val="24"/>
                <w:szCs w:val="24"/>
              </w:rPr>
              <w:fldChar w:fldCharType="begin"/>
            </w:r>
            <w:r w:rsidR="009B7D54">
              <w:rPr>
                <w:color w:val="000000"/>
                <w:sz w:val="24"/>
                <w:szCs w:val="24"/>
              </w:rPr>
              <w:instrText xml:space="preserve"> ADDIN EN.CITE &lt;EndNote&gt;&lt;Cite&gt;&lt;Author&gt;Tolaney&lt;/Author&gt;&lt;Year&gt;2019&lt;/Year&gt;&lt;RecNum&gt;44&lt;/RecNum&gt;&lt;DisplayText&gt;&lt;style face="superscript"&gt;20&lt;/style&gt;&lt;/DisplayText&gt;&lt;record&gt;&lt;rec-number&gt;44&lt;/rec-number&gt;&lt;foreign-keys&gt;&lt;key app="EN" db-id="9aat59s5lrs2xle595kved0l0sv9v9pzz9ae" timestamp="1596554731"&gt;44&lt;/key&gt;&lt;/foreign-keys&gt;&lt;ref-type name="Journal Article"&gt;17&lt;/ref-type&gt;&lt;contributors&gt;&lt;authors&gt;&lt;author&gt;Tolaney, Sara M.&lt;/author&gt;&lt;author&gt;Toi, Masakazu&lt;/author&gt;&lt;author&gt;Neven, Patrick&lt;/author&gt;&lt;author&gt;Sohn, Joohyuk&lt;/author&gt;&lt;author&gt;Grischke, Eva-Maria&lt;/author&gt;&lt;author&gt;Llombart-Cussac, Antonio&lt;/author&gt;&lt;author&gt;Soliman, Hatem&lt;/author&gt;&lt;author&gt;Litchfield, Lacey M.&lt;/author&gt;&lt;author&gt;Wijayawardana, Sameera&lt;/author&gt;&lt;author&gt;Forrester, Tammy&lt;/author&gt;&lt;author&gt;Jansen, Valerie M.&lt;/author&gt;&lt;author&gt;Sledge, George W.&lt;/author&gt;&lt;/authors&gt;&lt;/contributors&gt;&lt;titles&gt;&lt;title&gt;Abstract 4458: Clinical significance of PIK3CA and ESR1 mutations in ctDNA and FFPE samples from the MONARCH 2 study of abemaciclib plus fulvestrant&lt;/title&gt;&lt;secondary-title&gt;Cancer Research&lt;/secondary-title&gt;&lt;/titles&gt;&lt;periodical&gt;&lt;full-title&gt;Cancer Research&lt;/full-title&gt;&lt;/periodical&gt;&lt;pages&gt;4458&lt;/pages&gt;&lt;volume&gt;79&lt;/volume&gt;&lt;number&gt;Suppl 13 &lt;/number&gt;&lt;dates&gt;&lt;year&gt;2019&lt;/year&gt;&lt;/dates&gt;&lt;urls&gt;&lt;related-urls&gt;&lt;url&gt;http://cancerres.aacrjournals.org/content/79/13_Supplement/4458.abstract&lt;/url&gt;&lt;/related-urls&gt;&lt;/urls&gt;&lt;electronic-resource-num&gt;10.1158/1538-7445.AM2019-4458&lt;/electronic-resource-num&gt;&lt;/record&gt;&lt;/Cite&gt;&lt;/EndNote&gt;</w:instrText>
            </w:r>
            <w:r w:rsidR="00432EA0">
              <w:rPr>
                <w:color w:val="000000"/>
                <w:sz w:val="24"/>
                <w:szCs w:val="24"/>
              </w:rPr>
              <w:fldChar w:fldCharType="separate"/>
            </w:r>
            <w:r w:rsidR="009B7D54" w:rsidRPr="009B7D54">
              <w:rPr>
                <w:noProof/>
                <w:color w:val="000000"/>
                <w:sz w:val="24"/>
                <w:szCs w:val="24"/>
                <w:vertAlign w:val="superscript"/>
              </w:rPr>
              <w:t>20</w:t>
            </w:r>
            <w:r w:rsidR="00432EA0">
              <w:rPr>
                <w:color w:val="000000"/>
                <w:sz w:val="24"/>
                <w:szCs w:val="24"/>
              </w:rPr>
              <w:fldChar w:fldCharType="end"/>
            </w:r>
          </w:p>
        </w:tc>
        <w:tc>
          <w:tcPr>
            <w:tcW w:w="1024" w:type="dxa"/>
            <w:tcBorders>
              <w:top w:val="nil"/>
              <w:left w:val="nil"/>
              <w:bottom w:val="single" w:sz="4" w:space="0" w:color="646464"/>
              <w:right w:val="nil"/>
            </w:tcBorders>
            <w:shd w:val="clear" w:color="auto" w:fill="auto"/>
            <w:vAlign w:val="center"/>
            <w:hideMark/>
          </w:tcPr>
          <w:p w14:paraId="7B36B7CB" w14:textId="77777777" w:rsidR="00DF771D" w:rsidRPr="004273D3" w:rsidRDefault="00DF771D" w:rsidP="00193590">
            <w:pPr>
              <w:spacing w:before="0" w:after="0" w:line="240" w:lineRule="auto"/>
              <w:rPr>
                <w:color w:val="000000"/>
                <w:sz w:val="24"/>
                <w:szCs w:val="24"/>
              </w:rPr>
            </w:pPr>
            <w:r w:rsidRPr="004273D3">
              <w:rPr>
                <w:color w:val="000000"/>
                <w:sz w:val="24"/>
                <w:szCs w:val="24"/>
              </w:rPr>
              <w:t>MONARCH 2</w:t>
            </w:r>
          </w:p>
        </w:tc>
        <w:tc>
          <w:tcPr>
            <w:tcW w:w="796" w:type="dxa"/>
            <w:tcBorders>
              <w:top w:val="nil"/>
              <w:left w:val="nil"/>
              <w:bottom w:val="single" w:sz="4" w:space="0" w:color="646464"/>
              <w:right w:val="nil"/>
            </w:tcBorders>
            <w:shd w:val="clear" w:color="auto" w:fill="auto"/>
            <w:vAlign w:val="center"/>
            <w:hideMark/>
          </w:tcPr>
          <w:p w14:paraId="7D35E8F8" w14:textId="1DE0FB97" w:rsidR="00DF771D" w:rsidRPr="004273D3" w:rsidRDefault="00DF771D" w:rsidP="00193590">
            <w:pPr>
              <w:spacing w:before="0" w:after="0" w:line="240" w:lineRule="auto"/>
              <w:jc w:val="center"/>
              <w:rPr>
                <w:color w:val="000000"/>
                <w:sz w:val="24"/>
                <w:szCs w:val="24"/>
              </w:rPr>
            </w:pPr>
            <w:r w:rsidRPr="004273D3">
              <w:rPr>
                <w:color w:val="000000"/>
                <w:sz w:val="24"/>
                <w:szCs w:val="24"/>
              </w:rPr>
              <w:t>1</w:t>
            </w:r>
            <w:r w:rsidR="00330317">
              <w:rPr>
                <w:color w:val="000000"/>
                <w:sz w:val="24"/>
                <w:szCs w:val="24"/>
              </w:rPr>
              <w:t>33</w:t>
            </w:r>
          </w:p>
        </w:tc>
        <w:tc>
          <w:tcPr>
            <w:tcW w:w="1024" w:type="dxa"/>
            <w:tcBorders>
              <w:top w:val="nil"/>
              <w:left w:val="nil"/>
              <w:bottom w:val="single" w:sz="4" w:space="0" w:color="646464"/>
              <w:right w:val="single" w:sz="4" w:space="0" w:color="auto"/>
            </w:tcBorders>
            <w:shd w:val="clear" w:color="auto" w:fill="auto"/>
            <w:vAlign w:val="center"/>
            <w:hideMark/>
          </w:tcPr>
          <w:p w14:paraId="1837669C" w14:textId="5B208DAC" w:rsidR="00DF771D" w:rsidRPr="004273D3" w:rsidRDefault="00330317" w:rsidP="00193590">
            <w:pPr>
              <w:spacing w:before="0" w:after="0" w:line="240" w:lineRule="auto"/>
              <w:jc w:val="center"/>
              <w:rPr>
                <w:color w:val="000000"/>
                <w:sz w:val="24"/>
                <w:szCs w:val="24"/>
              </w:rPr>
            </w:pPr>
            <w:r>
              <w:rPr>
                <w:color w:val="000000"/>
                <w:sz w:val="24"/>
                <w:szCs w:val="24"/>
              </w:rPr>
              <w:t>8</w:t>
            </w:r>
            <w:r w:rsidR="00DF771D" w:rsidRPr="004273D3">
              <w:rPr>
                <w:color w:val="000000"/>
                <w:sz w:val="24"/>
                <w:szCs w:val="24"/>
              </w:rPr>
              <w:t>6</w:t>
            </w:r>
          </w:p>
        </w:tc>
        <w:tc>
          <w:tcPr>
            <w:tcW w:w="1024" w:type="dxa"/>
            <w:tcBorders>
              <w:top w:val="nil"/>
              <w:left w:val="single" w:sz="4" w:space="0" w:color="auto"/>
              <w:bottom w:val="single" w:sz="4" w:space="0" w:color="646464"/>
              <w:right w:val="nil"/>
            </w:tcBorders>
            <w:shd w:val="clear" w:color="auto" w:fill="auto"/>
            <w:vAlign w:val="center"/>
            <w:hideMark/>
          </w:tcPr>
          <w:p w14:paraId="2068338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588DBF79"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50F76158"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137" w:type="dxa"/>
            <w:tcBorders>
              <w:top w:val="nil"/>
              <w:left w:val="nil"/>
              <w:bottom w:val="single" w:sz="4" w:space="0" w:color="646464"/>
              <w:right w:val="nil"/>
            </w:tcBorders>
            <w:shd w:val="clear" w:color="auto" w:fill="auto"/>
            <w:vAlign w:val="center"/>
            <w:hideMark/>
          </w:tcPr>
          <w:p w14:paraId="3D5E4562"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6" w:type="dxa"/>
            <w:tcBorders>
              <w:top w:val="nil"/>
              <w:left w:val="nil"/>
              <w:bottom w:val="single" w:sz="4" w:space="0" w:color="646464"/>
              <w:right w:val="single" w:sz="4" w:space="0" w:color="auto"/>
            </w:tcBorders>
            <w:shd w:val="clear" w:color="000000" w:fill="CCCCCC"/>
            <w:vAlign w:val="center"/>
            <w:hideMark/>
          </w:tcPr>
          <w:p w14:paraId="6498A754"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No</w:t>
            </w:r>
          </w:p>
        </w:tc>
        <w:tc>
          <w:tcPr>
            <w:tcW w:w="1024" w:type="dxa"/>
            <w:tcBorders>
              <w:top w:val="nil"/>
              <w:left w:val="single" w:sz="4" w:space="0" w:color="auto"/>
              <w:bottom w:val="single" w:sz="4" w:space="0" w:color="646464"/>
              <w:right w:val="nil"/>
            </w:tcBorders>
            <w:shd w:val="clear" w:color="auto" w:fill="auto"/>
            <w:vAlign w:val="center"/>
            <w:hideMark/>
          </w:tcPr>
          <w:p w14:paraId="4F581C7A"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909" w:type="dxa"/>
            <w:tcBorders>
              <w:top w:val="nil"/>
              <w:left w:val="nil"/>
              <w:bottom w:val="single" w:sz="4" w:space="0" w:color="646464"/>
              <w:right w:val="nil"/>
            </w:tcBorders>
            <w:shd w:val="clear" w:color="auto" w:fill="auto"/>
            <w:vAlign w:val="center"/>
            <w:hideMark/>
          </w:tcPr>
          <w:p w14:paraId="024961CB"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nil"/>
            </w:tcBorders>
            <w:shd w:val="clear" w:color="auto" w:fill="auto"/>
            <w:vAlign w:val="center"/>
            <w:hideMark/>
          </w:tcPr>
          <w:p w14:paraId="54396AAF"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c>
          <w:tcPr>
            <w:tcW w:w="1024" w:type="dxa"/>
            <w:tcBorders>
              <w:top w:val="nil"/>
              <w:left w:val="nil"/>
              <w:bottom w:val="single" w:sz="4" w:space="0" w:color="646464"/>
              <w:right w:val="single" w:sz="4" w:space="0" w:color="auto"/>
            </w:tcBorders>
            <w:shd w:val="clear" w:color="auto" w:fill="auto"/>
            <w:vAlign w:val="center"/>
            <w:hideMark/>
          </w:tcPr>
          <w:p w14:paraId="39BE8F6C" w14:textId="77777777" w:rsidR="00DF771D" w:rsidRPr="004273D3" w:rsidRDefault="00DF771D" w:rsidP="00193590">
            <w:pPr>
              <w:spacing w:before="0" w:after="0" w:line="240" w:lineRule="auto"/>
              <w:jc w:val="center"/>
              <w:rPr>
                <w:color w:val="000000"/>
                <w:sz w:val="24"/>
                <w:szCs w:val="24"/>
              </w:rPr>
            </w:pPr>
            <w:r w:rsidRPr="004273D3">
              <w:rPr>
                <w:color w:val="000000"/>
                <w:sz w:val="24"/>
                <w:szCs w:val="24"/>
              </w:rPr>
              <w:t>Yes</w:t>
            </w:r>
          </w:p>
        </w:tc>
      </w:tr>
    </w:tbl>
    <w:p w14:paraId="2867D39F" w14:textId="45291A87" w:rsidR="00220FA9" w:rsidRPr="004273D3" w:rsidRDefault="00220FA9" w:rsidP="00DF771D">
      <w:pPr>
        <w:spacing w:line="276" w:lineRule="auto"/>
        <w:rPr>
          <w:sz w:val="24"/>
          <w:szCs w:val="24"/>
        </w:rPr>
      </w:pPr>
      <w:proofErr w:type="spellStart"/>
      <w:r>
        <w:rPr>
          <w:sz w:val="24"/>
          <w:szCs w:val="24"/>
        </w:rPr>
        <w:t>ctDNA</w:t>
      </w:r>
      <w:proofErr w:type="spellEnd"/>
      <w:r>
        <w:rPr>
          <w:sz w:val="24"/>
          <w:szCs w:val="24"/>
        </w:rPr>
        <w:t xml:space="preserve">, </w:t>
      </w:r>
      <w:r w:rsidRPr="00220FA9">
        <w:rPr>
          <w:sz w:val="24"/>
          <w:szCs w:val="24"/>
        </w:rPr>
        <w:t>circulating tumor deoxyribose nucleic acid;</w:t>
      </w:r>
      <w:r>
        <w:rPr>
          <w:sz w:val="24"/>
          <w:szCs w:val="24"/>
        </w:rPr>
        <w:t xml:space="preserve"> KM, Kaplan-Meier;</w:t>
      </w:r>
      <w:r w:rsidR="00792018" w:rsidRPr="00792018">
        <w:t xml:space="preserve"> </w:t>
      </w:r>
      <w:r w:rsidR="00792018" w:rsidRPr="00792018">
        <w:rPr>
          <w:sz w:val="24"/>
          <w:szCs w:val="24"/>
        </w:rPr>
        <w:t>PIK3CA, phosphatidylinositol-4,5-bisphosphate 3-kinase catalytic subunit alpha</w:t>
      </w:r>
      <w:r w:rsidR="00792018">
        <w:rPr>
          <w:sz w:val="24"/>
          <w:szCs w:val="24"/>
        </w:rPr>
        <w:t>;</w:t>
      </w:r>
      <w:r>
        <w:rPr>
          <w:sz w:val="24"/>
          <w:szCs w:val="24"/>
        </w:rPr>
        <w:t xml:space="preserve"> PFS, progression-free survival, OS, survival</w:t>
      </w:r>
    </w:p>
    <w:p w14:paraId="7A4E8024" w14:textId="055EFEF6" w:rsidR="00DF771D" w:rsidRPr="00CB7C17" w:rsidRDefault="00DF771D" w:rsidP="00DF771D">
      <w:pPr>
        <w:spacing w:line="276" w:lineRule="auto"/>
        <w:rPr>
          <w:sz w:val="24"/>
          <w:szCs w:val="24"/>
        </w:rPr>
      </w:pPr>
      <w:r w:rsidRPr="00503375">
        <w:rPr>
          <w:b/>
          <w:sz w:val="24"/>
          <w:szCs w:val="24"/>
        </w:rPr>
        <w:t>Notes</w:t>
      </w:r>
      <w:r w:rsidRPr="00CB7C17">
        <w:rPr>
          <w:sz w:val="24"/>
          <w:szCs w:val="24"/>
        </w:rPr>
        <w:t xml:space="preserve">: </w:t>
      </w:r>
    </w:p>
    <w:p w14:paraId="3096E2E2" w14:textId="77777777" w:rsidR="00DF771D" w:rsidRPr="00CB7C17" w:rsidRDefault="00DF771D" w:rsidP="00DF771D">
      <w:pPr>
        <w:spacing w:before="0" w:after="0" w:line="276" w:lineRule="auto"/>
        <w:rPr>
          <w:sz w:val="24"/>
          <w:szCs w:val="24"/>
        </w:rPr>
      </w:pPr>
      <w:r w:rsidRPr="00CB7C17">
        <w:rPr>
          <w:sz w:val="24"/>
          <w:szCs w:val="24"/>
        </w:rPr>
        <w:t>[1] Table presents data only on outcomes and study characteristics that were included in the analysis. Availability is based on whether statistics were reported in the study by PIK3CA mutation subgroup. Individual studies may have individual treatment arms excluded from analysis due to the use of PIK3CA-targeted treatment.</w:t>
      </w:r>
    </w:p>
    <w:p w14:paraId="278AD10B" w14:textId="77777777" w:rsidR="00DF771D" w:rsidRPr="009E3D9A" w:rsidRDefault="00DF771D" w:rsidP="00DF771D">
      <w:pPr>
        <w:spacing w:before="0" w:after="0" w:line="276" w:lineRule="auto"/>
        <w:rPr>
          <w:sz w:val="24"/>
          <w:szCs w:val="24"/>
        </w:rPr>
      </w:pPr>
      <w:r w:rsidRPr="009E3D9A">
        <w:rPr>
          <w:sz w:val="24"/>
          <w:szCs w:val="24"/>
        </w:rPr>
        <w:t>[2] Sample sizes may differ based on analysis specification. Missing sample sizes in publications were filled in from other publications of the same clinical trial.</w:t>
      </w:r>
    </w:p>
    <w:p w14:paraId="0B545969" w14:textId="043F8FD1" w:rsidR="00DF771D" w:rsidRPr="00503375" w:rsidRDefault="00DF771D" w:rsidP="004273D3">
      <w:pPr>
        <w:spacing w:before="0" w:after="0" w:line="276" w:lineRule="auto"/>
        <w:rPr>
          <w:sz w:val="24"/>
          <w:szCs w:val="24"/>
        </w:rPr>
      </w:pPr>
      <w:r w:rsidRPr="00503375">
        <w:rPr>
          <w:sz w:val="24"/>
          <w:szCs w:val="24"/>
        </w:rPr>
        <w:t>[3] Outcomes and follow-up time availability accounts for where data were approximated based on KM curves.</w:t>
      </w:r>
    </w:p>
    <w:p w14:paraId="3DF6DAE0" w14:textId="77777777" w:rsidR="00DF771D" w:rsidRPr="00503375" w:rsidRDefault="00DF771D" w:rsidP="00EB6B11">
      <w:pPr>
        <w:spacing w:line="360" w:lineRule="auto"/>
        <w:rPr>
          <w:sz w:val="24"/>
          <w:szCs w:val="24"/>
        </w:rPr>
      </w:pPr>
    </w:p>
    <w:p w14:paraId="1EEA660D" w14:textId="77777777" w:rsidR="00FB32BD" w:rsidRDefault="00FB32BD" w:rsidP="00256577">
      <w:pPr>
        <w:pStyle w:val="Heading1"/>
        <w:spacing w:line="360" w:lineRule="auto"/>
        <w:rPr>
          <w:rFonts w:ascii="Times New Roman" w:hAnsi="Times New Roman"/>
        </w:rPr>
        <w:sectPr w:rsidR="00FB32BD" w:rsidSect="004273D3">
          <w:pgSz w:w="15840" w:h="12240" w:orient="landscape"/>
          <w:pgMar w:top="1440" w:right="1440" w:bottom="1440" w:left="1440" w:header="720" w:footer="720" w:gutter="0"/>
          <w:cols w:space="720"/>
          <w:docGrid w:linePitch="360"/>
        </w:sectPr>
      </w:pPr>
    </w:p>
    <w:p w14:paraId="42379306" w14:textId="4242FCD6" w:rsidR="00256577" w:rsidRPr="00503375" w:rsidRDefault="00256577" w:rsidP="00256577">
      <w:pPr>
        <w:pStyle w:val="Heading1"/>
        <w:spacing w:line="360" w:lineRule="auto"/>
        <w:rPr>
          <w:rFonts w:ascii="Times New Roman" w:hAnsi="Times New Roman"/>
        </w:rPr>
      </w:pPr>
      <w:bookmarkStart w:id="8" w:name="_Toc47444574"/>
      <w:r w:rsidRPr="00CB7C17">
        <w:rPr>
          <w:rFonts w:ascii="Times New Roman" w:hAnsi="Times New Roman"/>
        </w:rPr>
        <w:lastRenderedPageBreak/>
        <w:t>Detailed tables of meta-regressions</w:t>
      </w:r>
      <w:bookmarkEnd w:id="8"/>
      <w:r w:rsidRPr="00CB7C17">
        <w:rPr>
          <w:rFonts w:ascii="Times New Roman" w:hAnsi="Times New Roman"/>
        </w:rPr>
        <w:t xml:space="preserve"> </w:t>
      </w:r>
    </w:p>
    <w:p w14:paraId="69102A3D" w14:textId="6C5A72AF" w:rsidR="00256577" w:rsidRPr="004273D3" w:rsidRDefault="00256577" w:rsidP="00256577">
      <w:pPr>
        <w:rPr>
          <w:sz w:val="24"/>
          <w:szCs w:val="24"/>
        </w:rPr>
      </w:pPr>
      <w:r w:rsidRPr="004273D3">
        <w:rPr>
          <w:sz w:val="24"/>
          <w:szCs w:val="24"/>
        </w:rPr>
        <w:t>The following regression tables include the analyses presented in the main article.</w:t>
      </w:r>
    </w:p>
    <w:p w14:paraId="16E74DEC" w14:textId="77777777" w:rsidR="009D2B48" w:rsidRPr="00CB7C17" w:rsidRDefault="009D2B48" w:rsidP="004273D3">
      <w:pPr>
        <w:pStyle w:val="Heading2"/>
      </w:pPr>
      <w:bookmarkStart w:id="9" w:name="_Toc47444575"/>
      <w:r w:rsidRPr="00CB7C17">
        <w:t>Table S2. Meta-regression results for PFS median; models without interactions</w:t>
      </w:r>
      <w:bookmarkEnd w:id="9"/>
    </w:p>
    <w:p w14:paraId="42A50CD5" w14:textId="77777777" w:rsidR="009D2B48" w:rsidRPr="00503375" w:rsidRDefault="009D2B48" w:rsidP="009D2B48">
      <w:pPr>
        <w:spacing w:after="0" w:line="240" w:lineRule="auto"/>
        <w:rPr>
          <w:sz w:val="24"/>
          <w:szCs w:val="24"/>
        </w:rPr>
      </w:pPr>
      <w:r w:rsidRPr="004273D3">
        <w:rPr>
          <w:color w:val="00008B"/>
          <w:sz w:val="24"/>
          <w:szCs w:val="24"/>
          <w:shd w:val="clear" w:color="auto" w:fill="FFFFFF"/>
        </w:rPr>
        <w:t>Association of PIK3CA mutation with median PFS (months): Base model</w:t>
      </w:r>
    </w:p>
    <w:tbl>
      <w:tblPr>
        <w:tblW w:w="9360" w:type="dxa"/>
        <w:shd w:val="clear" w:color="auto" w:fill="FFFFFF"/>
        <w:tblCellMar>
          <w:top w:w="15" w:type="dxa"/>
          <w:left w:w="15" w:type="dxa"/>
          <w:bottom w:w="15" w:type="dxa"/>
          <w:right w:w="15" w:type="dxa"/>
        </w:tblCellMar>
        <w:tblLook w:val="04A0" w:firstRow="1" w:lastRow="0" w:firstColumn="1" w:lastColumn="0" w:noHBand="0" w:noVBand="1"/>
      </w:tblPr>
      <w:tblGrid>
        <w:gridCol w:w="2284"/>
        <w:gridCol w:w="1580"/>
        <w:gridCol w:w="1449"/>
        <w:gridCol w:w="1221"/>
        <w:gridCol w:w="1435"/>
        <w:gridCol w:w="1391"/>
      </w:tblGrid>
      <w:tr w:rsidR="0030626F" w:rsidRPr="0030626F" w14:paraId="38FDE440" w14:textId="77777777" w:rsidTr="0030626F">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FBCDE5E" w14:textId="77777777" w:rsidR="0030626F" w:rsidRPr="0030626F" w:rsidRDefault="0030626F">
            <w:pPr>
              <w:spacing w:before="0" w:after="300" w:line="240" w:lineRule="auto"/>
              <w:rPr>
                <w:b/>
                <w:bCs/>
                <w:color w:val="333333"/>
                <w:sz w:val="24"/>
                <w:szCs w:val="24"/>
              </w:rPr>
            </w:pPr>
            <w:r w:rsidRPr="0030626F">
              <w:rPr>
                <w:b/>
                <w:bCs/>
                <w:color w:val="333333"/>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BABAF64" w14:textId="77777777" w:rsidR="0030626F" w:rsidRPr="0030626F" w:rsidRDefault="0030626F">
            <w:pPr>
              <w:spacing w:after="300"/>
              <w:rPr>
                <w:b/>
                <w:bCs/>
                <w:color w:val="333333"/>
                <w:sz w:val="24"/>
                <w:szCs w:val="24"/>
              </w:rPr>
            </w:pPr>
            <w:r w:rsidRPr="0030626F">
              <w:rPr>
                <w:b/>
                <w:bCs/>
                <w:color w:val="333333"/>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47450E4" w14:textId="77777777" w:rsidR="0030626F" w:rsidRPr="0030626F" w:rsidRDefault="0030626F">
            <w:pPr>
              <w:spacing w:after="300"/>
              <w:rPr>
                <w:b/>
                <w:bCs/>
                <w:color w:val="333333"/>
                <w:sz w:val="24"/>
                <w:szCs w:val="24"/>
              </w:rPr>
            </w:pPr>
            <w:r w:rsidRPr="0030626F">
              <w:rPr>
                <w:b/>
                <w:bCs/>
                <w:color w:val="333333"/>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D501232" w14:textId="77777777" w:rsidR="0030626F" w:rsidRPr="0030626F" w:rsidRDefault="0030626F">
            <w:pPr>
              <w:spacing w:after="300"/>
              <w:rPr>
                <w:b/>
                <w:bCs/>
                <w:color w:val="333333"/>
                <w:sz w:val="24"/>
                <w:szCs w:val="24"/>
              </w:rPr>
            </w:pPr>
            <w:r w:rsidRPr="0030626F">
              <w:rPr>
                <w:b/>
                <w:bCs/>
                <w:color w:val="333333"/>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3D6DA10" w14:textId="77777777" w:rsidR="0030626F" w:rsidRPr="0030626F" w:rsidRDefault="0030626F">
            <w:pPr>
              <w:spacing w:after="300"/>
              <w:rPr>
                <w:b/>
                <w:bCs/>
                <w:color w:val="333333"/>
                <w:sz w:val="24"/>
                <w:szCs w:val="24"/>
              </w:rPr>
            </w:pPr>
            <w:r w:rsidRPr="0030626F">
              <w:rPr>
                <w:b/>
                <w:bCs/>
                <w:color w:val="333333"/>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4785FBF" w14:textId="77777777" w:rsidR="0030626F" w:rsidRPr="0030626F" w:rsidRDefault="0030626F">
            <w:pPr>
              <w:spacing w:after="300"/>
              <w:rPr>
                <w:b/>
                <w:bCs/>
                <w:color w:val="333333"/>
                <w:sz w:val="24"/>
                <w:szCs w:val="24"/>
              </w:rPr>
            </w:pPr>
            <w:r w:rsidRPr="0030626F">
              <w:rPr>
                <w:b/>
                <w:bCs/>
                <w:color w:val="333333"/>
                <w:sz w:val="24"/>
                <w:szCs w:val="24"/>
              </w:rPr>
              <w:t>P-value</w:t>
            </w:r>
          </w:p>
        </w:tc>
      </w:tr>
      <w:tr w:rsidR="0030626F" w:rsidRPr="0030626F" w14:paraId="01A47425" w14:textId="77777777" w:rsidTr="0030626F">
        <w:tc>
          <w:tcPr>
            <w:tcW w:w="0" w:type="auto"/>
            <w:tcBorders>
              <w:top w:val="single" w:sz="6" w:space="0" w:color="DDDDDD"/>
            </w:tcBorders>
            <w:shd w:val="clear" w:color="auto" w:fill="FFFFFF"/>
            <w:tcMar>
              <w:top w:w="120" w:type="dxa"/>
              <w:left w:w="120" w:type="dxa"/>
              <w:bottom w:w="120" w:type="dxa"/>
              <w:right w:w="120" w:type="dxa"/>
            </w:tcMar>
            <w:hideMark/>
          </w:tcPr>
          <w:p w14:paraId="7F2A381F" w14:textId="77777777" w:rsidR="0030626F" w:rsidRPr="0030626F" w:rsidRDefault="0030626F">
            <w:pPr>
              <w:spacing w:after="300"/>
              <w:rPr>
                <w:color w:val="333333"/>
                <w:sz w:val="24"/>
                <w:szCs w:val="24"/>
              </w:rPr>
            </w:pPr>
            <w:r w:rsidRPr="0030626F">
              <w:rPr>
                <w:color w:val="333333"/>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1B80B67" w14:textId="77777777" w:rsidR="0030626F" w:rsidRPr="0030626F" w:rsidRDefault="0030626F">
            <w:pPr>
              <w:spacing w:after="300"/>
              <w:rPr>
                <w:color w:val="333333"/>
                <w:sz w:val="24"/>
                <w:szCs w:val="24"/>
              </w:rPr>
            </w:pPr>
            <w:r w:rsidRPr="0030626F">
              <w:rPr>
                <w:color w:val="333333"/>
                <w:sz w:val="24"/>
                <w:szCs w:val="24"/>
              </w:rPr>
              <w:t>7.98</w:t>
            </w:r>
          </w:p>
        </w:tc>
        <w:tc>
          <w:tcPr>
            <w:tcW w:w="0" w:type="auto"/>
            <w:tcBorders>
              <w:top w:val="single" w:sz="6" w:space="0" w:color="DDDDDD"/>
            </w:tcBorders>
            <w:shd w:val="clear" w:color="auto" w:fill="FFFFFF"/>
            <w:tcMar>
              <w:top w:w="120" w:type="dxa"/>
              <w:left w:w="120" w:type="dxa"/>
              <w:bottom w:w="120" w:type="dxa"/>
              <w:right w:w="120" w:type="dxa"/>
            </w:tcMar>
            <w:hideMark/>
          </w:tcPr>
          <w:p w14:paraId="5C9A37EC" w14:textId="77777777" w:rsidR="0030626F" w:rsidRPr="0030626F" w:rsidRDefault="0030626F">
            <w:pPr>
              <w:spacing w:after="300"/>
              <w:rPr>
                <w:color w:val="333333"/>
                <w:sz w:val="24"/>
                <w:szCs w:val="24"/>
              </w:rPr>
            </w:pPr>
            <w:r w:rsidRPr="0030626F">
              <w:rPr>
                <w:color w:val="333333"/>
                <w:sz w:val="24"/>
                <w:szCs w:val="24"/>
              </w:rPr>
              <w:t>2.15</w:t>
            </w:r>
          </w:p>
        </w:tc>
        <w:tc>
          <w:tcPr>
            <w:tcW w:w="0" w:type="auto"/>
            <w:tcBorders>
              <w:top w:val="single" w:sz="6" w:space="0" w:color="DDDDDD"/>
            </w:tcBorders>
            <w:shd w:val="clear" w:color="auto" w:fill="FFFFFF"/>
            <w:tcMar>
              <w:top w:w="120" w:type="dxa"/>
              <w:left w:w="120" w:type="dxa"/>
              <w:bottom w:w="120" w:type="dxa"/>
              <w:right w:w="120" w:type="dxa"/>
            </w:tcMar>
            <w:hideMark/>
          </w:tcPr>
          <w:p w14:paraId="236039D8" w14:textId="77777777" w:rsidR="0030626F" w:rsidRPr="0030626F" w:rsidRDefault="0030626F">
            <w:pPr>
              <w:spacing w:after="300"/>
              <w:rPr>
                <w:color w:val="333333"/>
                <w:sz w:val="24"/>
                <w:szCs w:val="24"/>
              </w:rPr>
            </w:pPr>
            <w:r w:rsidRPr="0030626F">
              <w:rPr>
                <w:color w:val="333333"/>
                <w:sz w:val="24"/>
                <w:szCs w:val="24"/>
              </w:rPr>
              <w:t>3.59</w:t>
            </w:r>
          </w:p>
        </w:tc>
        <w:tc>
          <w:tcPr>
            <w:tcW w:w="0" w:type="auto"/>
            <w:tcBorders>
              <w:top w:val="single" w:sz="6" w:space="0" w:color="DDDDDD"/>
            </w:tcBorders>
            <w:shd w:val="clear" w:color="auto" w:fill="FFFFFF"/>
            <w:tcMar>
              <w:top w:w="120" w:type="dxa"/>
              <w:left w:w="120" w:type="dxa"/>
              <w:bottom w:w="120" w:type="dxa"/>
              <w:right w:w="120" w:type="dxa"/>
            </w:tcMar>
            <w:hideMark/>
          </w:tcPr>
          <w:p w14:paraId="3D97D688" w14:textId="77777777" w:rsidR="0030626F" w:rsidRPr="0030626F" w:rsidRDefault="0030626F">
            <w:pPr>
              <w:spacing w:after="300"/>
              <w:rPr>
                <w:color w:val="333333"/>
                <w:sz w:val="24"/>
                <w:szCs w:val="24"/>
              </w:rPr>
            </w:pPr>
            <w:r w:rsidRPr="0030626F">
              <w:rPr>
                <w:color w:val="333333"/>
                <w:sz w:val="24"/>
                <w:szCs w:val="24"/>
              </w:rPr>
              <w:t>12.38</w:t>
            </w:r>
          </w:p>
        </w:tc>
        <w:tc>
          <w:tcPr>
            <w:tcW w:w="0" w:type="auto"/>
            <w:tcBorders>
              <w:top w:val="single" w:sz="6" w:space="0" w:color="DDDDDD"/>
            </w:tcBorders>
            <w:shd w:val="clear" w:color="auto" w:fill="FFFFFF"/>
            <w:tcMar>
              <w:top w:w="120" w:type="dxa"/>
              <w:left w:w="120" w:type="dxa"/>
              <w:bottom w:w="120" w:type="dxa"/>
              <w:right w:w="120" w:type="dxa"/>
            </w:tcMar>
            <w:hideMark/>
          </w:tcPr>
          <w:p w14:paraId="050DE8B1" w14:textId="77777777" w:rsidR="0030626F" w:rsidRPr="0030626F" w:rsidRDefault="0030626F">
            <w:pPr>
              <w:spacing w:after="300"/>
              <w:rPr>
                <w:color w:val="333333"/>
                <w:sz w:val="24"/>
                <w:szCs w:val="24"/>
              </w:rPr>
            </w:pPr>
            <w:r w:rsidRPr="0030626F">
              <w:rPr>
                <w:color w:val="333333"/>
                <w:sz w:val="24"/>
                <w:szCs w:val="24"/>
              </w:rPr>
              <w:t>P &lt; 0.001 ***</w:t>
            </w:r>
          </w:p>
        </w:tc>
      </w:tr>
      <w:tr w:rsidR="0030626F" w:rsidRPr="0030626F" w14:paraId="5DA146C3" w14:textId="77777777" w:rsidTr="0030626F">
        <w:tc>
          <w:tcPr>
            <w:tcW w:w="0" w:type="auto"/>
            <w:tcBorders>
              <w:top w:val="single" w:sz="6" w:space="0" w:color="DDDDDD"/>
            </w:tcBorders>
            <w:shd w:val="clear" w:color="auto" w:fill="FFFFFF"/>
            <w:tcMar>
              <w:top w:w="120" w:type="dxa"/>
              <w:left w:w="120" w:type="dxa"/>
              <w:bottom w:w="120" w:type="dxa"/>
              <w:right w:w="120" w:type="dxa"/>
            </w:tcMar>
            <w:hideMark/>
          </w:tcPr>
          <w:p w14:paraId="1D085881" w14:textId="77777777" w:rsidR="0030626F" w:rsidRPr="0030626F" w:rsidRDefault="0030626F">
            <w:pPr>
              <w:spacing w:after="300"/>
              <w:rPr>
                <w:color w:val="333333"/>
                <w:sz w:val="24"/>
                <w:szCs w:val="24"/>
              </w:rPr>
            </w:pPr>
            <w:r w:rsidRPr="0030626F">
              <w:rPr>
                <w:color w:val="333333"/>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64381505" w14:textId="77777777" w:rsidR="0030626F" w:rsidRPr="0030626F" w:rsidRDefault="0030626F">
            <w:pPr>
              <w:spacing w:after="300"/>
              <w:rPr>
                <w:color w:val="333333"/>
                <w:sz w:val="24"/>
                <w:szCs w:val="24"/>
              </w:rPr>
            </w:pPr>
            <w:r w:rsidRPr="0030626F">
              <w:rPr>
                <w:color w:val="333333"/>
                <w:sz w:val="24"/>
                <w:szCs w:val="24"/>
              </w:rPr>
              <w:t>-1.78</w:t>
            </w:r>
          </w:p>
        </w:tc>
        <w:tc>
          <w:tcPr>
            <w:tcW w:w="0" w:type="auto"/>
            <w:tcBorders>
              <w:top w:val="single" w:sz="6" w:space="0" w:color="DDDDDD"/>
            </w:tcBorders>
            <w:shd w:val="clear" w:color="auto" w:fill="FFFFFF"/>
            <w:tcMar>
              <w:top w:w="120" w:type="dxa"/>
              <w:left w:w="120" w:type="dxa"/>
              <w:bottom w:w="120" w:type="dxa"/>
              <w:right w:w="120" w:type="dxa"/>
            </w:tcMar>
            <w:hideMark/>
          </w:tcPr>
          <w:p w14:paraId="568B4315" w14:textId="77777777" w:rsidR="0030626F" w:rsidRPr="0030626F" w:rsidRDefault="0030626F">
            <w:pPr>
              <w:spacing w:after="300"/>
              <w:rPr>
                <w:color w:val="333333"/>
                <w:sz w:val="24"/>
                <w:szCs w:val="24"/>
              </w:rPr>
            </w:pPr>
            <w:r w:rsidRPr="0030626F">
              <w:rPr>
                <w:color w:val="333333"/>
                <w:sz w:val="24"/>
                <w:szCs w:val="24"/>
              </w:rPr>
              <w:t>0.81</w:t>
            </w:r>
          </w:p>
        </w:tc>
        <w:tc>
          <w:tcPr>
            <w:tcW w:w="0" w:type="auto"/>
            <w:tcBorders>
              <w:top w:val="single" w:sz="6" w:space="0" w:color="DDDDDD"/>
            </w:tcBorders>
            <w:shd w:val="clear" w:color="auto" w:fill="FFFFFF"/>
            <w:tcMar>
              <w:top w:w="120" w:type="dxa"/>
              <w:left w:w="120" w:type="dxa"/>
              <w:bottom w:w="120" w:type="dxa"/>
              <w:right w:w="120" w:type="dxa"/>
            </w:tcMar>
            <w:hideMark/>
          </w:tcPr>
          <w:p w14:paraId="3799721E" w14:textId="77777777" w:rsidR="0030626F" w:rsidRPr="0030626F" w:rsidRDefault="0030626F">
            <w:pPr>
              <w:spacing w:after="300"/>
              <w:rPr>
                <w:color w:val="333333"/>
                <w:sz w:val="24"/>
                <w:szCs w:val="24"/>
              </w:rPr>
            </w:pPr>
            <w:r w:rsidRPr="0030626F">
              <w:rPr>
                <w:color w:val="333333"/>
                <w:sz w:val="24"/>
                <w:szCs w:val="24"/>
              </w:rPr>
              <w:t>-3.44</w:t>
            </w:r>
          </w:p>
        </w:tc>
        <w:tc>
          <w:tcPr>
            <w:tcW w:w="0" w:type="auto"/>
            <w:tcBorders>
              <w:top w:val="single" w:sz="6" w:space="0" w:color="DDDDDD"/>
            </w:tcBorders>
            <w:shd w:val="clear" w:color="auto" w:fill="FFFFFF"/>
            <w:tcMar>
              <w:top w:w="120" w:type="dxa"/>
              <w:left w:w="120" w:type="dxa"/>
              <w:bottom w:w="120" w:type="dxa"/>
              <w:right w:w="120" w:type="dxa"/>
            </w:tcMar>
            <w:hideMark/>
          </w:tcPr>
          <w:p w14:paraId="14BBBB8C" w14:textId="77777777" w:rsidR="0030626F" w:rsidRPr="0030626F" w:rsidRDefault="0030626F">
            <w:pPr>
              <w:spacing w:after="300"/>
              <w:rPr>
                <w:color w:val="333333"/>
                <w:sz w:val="24"/>
                <w:szCs w:val="24"/>
              </w:rPr>
            </w:pPr>
            <w:r w:rsidRPr="0030626F">
              <w:rPr>
                <w:color w:val="333333"/>
                <w:sz w:val="24"/>
                <w:szCs w:val="24"/>
              </w:rPr>
              <w:t>-0.13</w:t>
            </w:r>
          </w:p>
        </w:tc>
        <w:tc>
          <w:tcPr>
            <w:tcW w:w="0" w:type="auto"/>
            <w:tcBorders>
              <w:top w:val="single" w:sz="6" w:space="0" w:color="DDDDDD"/>
            </w:tcBorders>
            <w:shd w:val="clear" w:color="auto" w:fill="FFFFFF"/>
            <w:tcMar>
              <w:top w:w="120" w:type="dxa"/>
              <w:left w:w="120" w:type="dxa"/>
              <w:bottom w:w="120" w:type="dxa"/>
              <w:right w:w="120" w:type="dxa"/>
            </w:tcMar>
            <w:hideMark/>
          </w:tcPr>
          <w:p w14:paraId="0116AAC0" w14:textId="77777777" w:rsidR="0030626F" w:rsidRPr="0030626F" w:rsidRDefault="0030626F">
            <w:pPr>
              <w:spacing w:after="300"/>
              <w:rPr>
                <w:color w:val="333333"/>
                <w:sz w:val="24"/>
                <w:szCs w:val="24"/>
              </w:rPr>
            </w:pPr>
            <w:r w:rsidRPr="0030626F">
              <w:rPr>
                <w:color w:val="333333"/>
                <w:sz w:val="24"/>
                <w:szCs w:val="24"/>
              </w:rPr>
              <w:t>P &lt; 0.05 *</w:t>
            </w:r>
          </w:p>
        </w:tc>
      </w:tr>
      <w:tr w:rsidR="0030626F" w:rsidRPr="0030626F" w14:paraId="1CFCF202" w14:textId="77777777" w:rsidTr="0030626F">
        <w:tc>
          <w:tcPr>
            <w:tcW w:w="0" w:type="auto"/>
            <w:tcBorders>
              <w:top w:val="single" w:sz="6" w:space="0" w:color="DDDDDD"/>
            </w:tcBorders>
            <w:shd w:val="clear" w:color="auto" w:fill="FFFFFF"/>
            <w:tcMar>
              <w:top w:w="120" w:type="dxa"/>
              <w:left w:w="120" w:type="dxa"/>
              <w:bottom w:w="120" w:type="dxa"/>
              <w:right w:w="120" w:type="dxa"/>
            </w:tcMar>
            <w:hideMark/>
          </w:tcPr>
          <w:p w14:paraId="0F249DD5" w14:textId="77777777" w:rsidR="0030626F" w:rsidRPr="0030626F" w:rsidRDefault="0030626F">
            <w:pPr>
              <w:spacing w:after="300"/>
              <w:rPr>
                <w:color w:val="333333"/>
                <w:sz w:val="24"/>
                <w:szCs w:val="24"/>
              </w:rPr>
            </w:pPr>
            <w:r w:rsidRPr="0030626F">
              <w:rPr>
                <w:color w:val="333333"/>
                <w:sz w:val="24"/>
                <w:szCs w:val="24"/>
              </w:rPr>
              <w:t xml:space="preserve">Patients (mutated, </w:t>
            </w:r>
            <w:proofErr w:type="gramStart"/>
            <w:r w:rsidRPr="0030626F">
              <w:rPr>
                <w:color w:val="333333"/>
                <w:sz w:val="24"/>
                <w:szCs w:val="24"/>
              </w:rPr>
              <w:t>wild)=</w:t>
            </w:r>
            <w:proofErr w:type="gramEnd"/>
            <w:r w:rsidRPr="0030626F">
              <w:rPr>
                <w:color w:val="333333"/>
                <w:sz w:val="24"/>
                <w:szCs w:val="24"/>
              </w:rPr>
              <w:t>3219 (1386, 1833)</w:t>
            </w:r>
          </w:p>
        </w:tc>
        <w:tc>
          <w:tcPr>
            <w:tcW w:w="0" w:type="auto"/>
            <w:tcBorders>
              <w:top w:val="single" w:sz="6" w:space="0" w:color="DDDDDD"/>
            </w:tcBorders>
            <w:shd w:val="clear" w:color="auto" w:fill="FFFFFF"/>
            <w:tcMar>
              <w:top w:w="120" w:type="dxa"/>
              <w:left w:w="120" w:type="dxa"/>
              <w:bottom w:w="120" w:type="dxa"/>
              <w:right w:w="120" w:type="dxa"/>
            </w:tcMar>
            <w:hideMark/>
          </w:tcPr>
          <w:p w14:paraId="0AC79E0B" w14:textId="77777777" w:rsidR="0030626F" w:rsidRPr="0030626F" w:rsidRDefault="0030626F">
            <w:pPr>
              <w:spacing w:after="300"/>
              <w:rPr>
                <w:color w:val="333333"/>
                <w:sz w:val="24"/>
                <w:szCs w:val="24"/>
              </w:rPr>
            </w:pPr>
            <w:r w:rsidRPr="0030626F">
              <w:rPr>
                <w:color w:val="333333"/>
                <w:sz w:val="24"/>
                <w:szCs w:val="24"/>
              </w:rPr>
              <w:t>Study arms=33, Pubs.=11</w:t>
            </w:r>
          </w:p>
        </w:tc>
        <w:tc>
          <w:tcPr>
            <w:tcW w:w="0" w:type="auto"/>
            <w:tcBorders>
              <w:top w:val="single" w:sz="6" w:space="0" w:color="DDDDDD"/>
            </w:tcBorders>
            <w:shd w:val="clear" w:color="auto" w:fill="FFFFFF"/>
            <w:tcMar>
              <w:top w:w="120" w:type="dxa"/>
              <w:left w:w="120" w:type="dxa"/>
              <w:bottom w:w="120" w:type="dxa"/>
              <w:right w:w="120" w:type="dxa"/>
            </w:tcMar>
            <w:hideMark/>
          </w:tcPr>
          <w:p w14:paraId="2706BF2D" w14:textId="77777777" w:rsidR="0030626F" w:rsidRPr="0030626F" w:rsidRDefault="0030626F">
            <w:pPr>
              <w:spacing w:after="300"/>
              <w:rPr>
                <w:color w:val="333333"/>
                <w:sz w:val="24"/>
                <w:szCs w:val="24"/>
              </w:rPr>
            </w:pPr>
            <w:r w:rsidRPr="0030626F">
              <w:rPr>
                <w:color w:val="333333"/>
                <w:sz w:val="24"/>
                <w:szCs w:val="24"/>
              </w:rPr>
              <w:t>AIC=264.13</w:t>
            </w:r>
          </w:p>
        </w:tc>
        <w:tc>
          <w:tcPr>
            <w:tcW w:w="0" w:type="auto"/>
            <w:tcBorders>
              <w:top w:val="single" w:sz="6" w:space="0" w:color="DDDDDD"/>
            </w:tcBorders>
            <w:shd w:val="clear" w:color="auto" w:fill="FFFFFF"/>
            <w:tcMar>
              <w:top w:w="120" w:type="dxa"/>
              <w:left w:w="120" w:type="dxa"/>
              <w:bottom w:w="120" w:type="dxa"/>
              <w:right w:w="120" w:type="dxa"/>
            </w:tcMar>
            <w:hideMark/>
          </w:tcPr>
          <w:p w14:paraId="48E0D725" w14:textId="77777777" w:rsidR="0030626F" w:rsidRPr="0030626F" w:rsidRDefault="0030626F">
            <w:pPr>
              <w:spacing w:after="300"/>
              <w:rPr>
                <w:color w:val="333333"/>
                <w:sz w:val="24"/>
                <w:szCs w:val="24"/>
              </w:rPr>
            </w:pPr>
            <w:r w:rsidRPr="0030626F">
              <w:rPr>
                <w:color w:val="333333"/>
                <w:sz w:val="24"/>
                <w:szCs w:val="24"/>
              </w:rPr>
              <w:t>Q=486.93</w:t>
            </w:r>
          </w:p>
        </w:tc>
        <w:tc>
          <w:tcPr>
            <w:tcW w:w="0" w:type="auto"/>
            <w:tcBorders>
              <w:top w:val="single" w:sz="6" w:space="0" w:color="DDDDDD"/>
            </w:tcBorders>
            <w:shd w:val="clear" w:color="auto" w:fill="FFFFFF"/>
            <w:tcMar>
              <w:top w:w="120" w:type="dxa"/>
              <w:left w:w="120" w:type="dxa"/>
              <w:bottom w:w="120" w:type="dxa"/>
              <w:right w:w="120" w:type="dxa"/>
            </w:tcMar>
            <w:hideMark/>
          </w:tcPr>
          <w:p w14:paraId="74AA9050" w14:textId="77777777" w:rsidR="0030626F" w:rsidRPr="0030626F" w:rsidRDefault="0030626F">
            <w:pPr>
              <w:spacing w:after="300"/>
              <w:rPr>
                <w:color w:val="333333"/>
                <w:sz w:val="24"/>
                <w:szCs w:val="24"/>
              </w:rPr>
            </w:pPr>
            <w:r w:rsidRPr="0030626F">
              <w:rPr>
                <w:color w:val="333333"/>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4E6F4027" w14:textId="4A77F458" w:rsidR="0030626F" w:rsidRPr="0030626F" w:rsidRDefault="0030626F">
            <w:pPr>
              <w:spacing w:after="0"/>
              <w:rPr>
                <w:color w:val="333333"/>
                <w:sz w:val="24"/>
                <w:szCs w:val="24"/>
              </w:rPr>
            </w:pPr>
            <w:r w:rsidRPr="0030626F">
              <w:rPr>
                <w:rStyle w:val="mi"/>
                <w:color w:val="333333"/>
                <w:sz w:val="24"/>
                <w:szCs w:val="24"/>
                <w:bdr w:val="none" w:sz="0" w:space="0" w:color="auto" w:frame="1"/>
              </w:rPr>
              <w:t>I</w:t>
            </w:r>
            <w:r w:rsidRPr="0030626F">
              <w:rPr>
                <w:rStyle w:val="mn"/>
                <w:color w:val="333333"/>
                <w:sz w:val="24"/>
                <w:szCs w:val="24"/>
                <w:bdr w:val="none" w:sz="0" w:space="0" w:color="auto" w:frame="1"/>
              </w:rPr>
              <w:t>2</w:t>
            </w:r>
            <w:r w:rsidRPr="0030626F">
              <w:rPr>
                <w:color w:val="333333"/>
                <w:sz w:val="24"/>
                <w:szCs w:val="24"/>
              </w:rPr>
              <w:t>=34.51%</w:t>
            </w:r>
          </w:p>
        </w:tc>
      </w:tr>
      <w:tr w:rsidR="0030626F" w:rsidRPr="0030626F" w14:paraId="1C5EB130" w14:textId="77777777" w:rsidTr="0030626F">
        <w:tc>
          <w:tcPr>
            <w:tcW w:w="0" w:type="auto"/>
            <w:tcBorders>
              <w:top w:val="nil"/>
              <w:left w:val="nil"/>
              <w:bottom w:val="nil"/>
              <w:right w:val="nil"/>
            </w:tcBorders>
            <w:shd w:val="clear" w:color="auto" w:fill="FFFFFF"/>
            <w:tcMar>
              <w:top w:w="0" w:type="dxa"/>
              <w:left w:w="0" w:type="dxa"/>
              <w:bottom w:w="0" w:type="dxa"/>
              <w:right w:w="0" w:type="dxa"/>
            </w:tcMar>
            <w:hideMark/>
          </w:tcPr>
          <w:p w14:paraId="2EDD0866" w14:textId="77777777" w:rsidR="0030626F" w:rsidRPr="0030626F" w:rsidRDefault="0030626F">
            <w:pPr>
              <w:rPr>
                <w:color w:val="333333"/>
                <w:sz w:val="24"/>
                <w:szCs w:val="24"/>
              </w:rPr>
            </w:pPr>
            <w:r w:rsidRPr="0030626F">
              <w:rPr>
                <w:i/>
                <w:iCs/>
                <w:color w:val="333333"/>
                <w:sz w:val="24"/>
                <w:szCs w:val="24"/>
              </w:rPr>
              <w:t>Note:</w:t>
            </w:r>
          </w:p>
        </w:tc>
        <w:tc>
          <w:tcPr>
            <w:tcW w:w="0" w:type="auto"/>
            <w:shd w:val="clear" w:color="auto" w:fill="FFFFFF"/>
            <w:vAlign w:val="center"/>
            <w:hideMark/>
          </w:tcPr>
          <w:p w14:paraId="70980A71" w14:textId="77777777" w:rsidR="0030626F" w:rsidRPr="0030626F" w:rsidRDefault="0030626F">
            <w:pPr>
              <w:rPr>
                <w:sz w:val="24"/>
                <w:szCs w:val="24"/>
              </w:rPr>
            </w:pPr>
          </w:p>
        </w:tc>
        <w:tc>
          <w:tcPr>
            <w:tcW w:w="0" w:type="auto"/>
            <w:shd w:val="clear" w:color="auto" w:fill="FFFFFF"/>
            <w:vAlign w:val="center"/>
            <w:hideMark/>
          </w:tcPr>
          <w:p w14:paraId="13D585A4" w14:textId="77777777" w:rsidR="0030626F" w:rsidRPr="0030626F" w:rsidRDefault="0030626F">
            <w:pPr>
              <w:rPr>
                <w:sz w:val="24"/>
                <w:szCs w:val="24"/>
              </w:rPr>
            </w:pPr>
          </w:p>
        </w:tc>
        <w:tc>
          <w:tcPr>
            <w:tcW w:w="0" w:type="auto"/>
            <w:shd w:val="clear" w:color="auto" w:fill="FFFFFF"/>
            <w:vAlign w:val="center"/>
            <w:hideMark/>
          </w:tcPr>
          <w:p w14:paraId="0174B056" w14:textId="77777777" w:rsidR="0030626F" w:rsidRPr="0030626F" w:rsidRDefault="0030626F">
            <w:pPr>
              <w:rPr>
                <w:sz w:val="24"/>
                <w:szCs w:val="24"/>
              </w:rPr>
            </w:pPr>
          </w:p>
        </w:tc>
        <w:tc>
          <w:tcPr>
            <w:tcW w:w="0" w:type="auto"/>
            <w:shd w:val="clear" w:color="auto" w:fill="FFFFFF"/>
            <w:vAlign w:val="center"/>
            <w:hideMark/>
          </w:tcPr>
          <w:p w14:paraId="749D78DA" w14:textId="77777777" w:rsidR="0030626F" w:rsidRPr="0030626F" w:rsidRDefault="0030626F">
            <w:pPr>
              <w:rPr>
                <w:sz w:val="24"/>
                <w:szCs w:val="24"/>
              </w:rPr>
            </w:pPr>
          </w:p>
        </w:tc>
        <w:tc>
          <w:tcPr>
            <w:tcW w:w="0" w:type="auto"/>
            <w:shd w:val="clear" w:color="auto" w:fill="FFFFFF"/>
            <w:vAlign w:val="center"/>
            <w:hideMark/>
          </w:tcPr>
          <w:p w14:paraId="58324A71" w14:textId="77777777" w:rsidR="0030626F" w:rsidRPr="0030626F" w:rsidRDefault="0030626F">
            <w:pPr>
              <w:rPr>
                <w:sz w:val="24"/>
                <w:szCs w:val="24"/>
              </w:rPr>
            </w:pPr>
          </w:p>
        </w:tc>
      </w:tr>
      <w:tr w:rsidR="0030626F" w:rsidRPr="0030626F" w14:paraId="02362306" w14:textId="77777777" w:rsidTr="0030626F">
        <w:tc>
          <w:tcPr>
            <w:tcW w:w="0" w:type="auto"/>
            <w:tcBorders>
              <w:top w:val="nil"/>
              <w:left w:val="nil"/>
              <w:bottom w:val="nil"/>
              <w:right w:val="nil"/>
            </w:tcBorders>
            <w:shd w:val="clear" w:color="auto" w:fill="FFFFFF"/>
            <w:tcMar>
              <w:top w:w="0" w:type="dxa"/>
              <w:left w:w="0" w:type="dxa"/>
              <w:bottom w:w="0" w:type="dxa"/>
              <w:right w:w="0" w:type="dxa"/>
            </w:tcMar>
            <w:hideMark/>
          </w:tcPr>
          <w:p w14:paraId="77C033A2" w14:textId="77777777" w:rsidR="0030626F" w:rsidRPr="0030626F" w:rsidRDefault="0030626F">
            <w:pPr>
              <w:rPr>
                <w:color w:val="333333"/>
                <w:sz w:val="24"/>
                <w:szCs w:val="24"/>
              </w:rPr>
            </w:pPr>
            <w:proofErr w:type="spellStart"/>
            <w:r w:rsidRPr="0030626F">
              <w:rPr>
                <w:color w:val="333333"/>
                <w:sz w:val="24"/>
                <w:szCs w:val="24"/>
              </w:rPr>
              <w:t>Signif</w:t>
            </w:r>
            <w:proofErr w:type="spellEnd"/>
            <w:r w:rsidRPr="0030626F">
              <w:rPr>
                <w:color w:val="333333"/>
                <w:sz w:val="24"/>
                <w:szCs w:val="24"/>
              </w:rPr>
              <w:t>. codes: 0.001 " *** " 0.01 " ** " 0.05 " * "</w:t>
            </w:r>
          </w:p>
        </w:tc>
        <w:tc>
          <w:tcPr>
            <w:tcW w:w="0" w:type="auto"/>
            <w:shd w:val="clear" w:color="auto" w:fill="FFFFFF"/>
            <w:vAlign w:val="center"/>
            <w:hideMark/>
          </w:tcPr>
          <w:p w14:paraId="2389CCB5" w14:textId="77777777" w:rsidR="0030626F" w:rsidRPr="0030626F" w:rsidRDefault="0030626F">
            <w:pPr>
              <w:rPr>
                <w:sz w:val="24"/>
                <w:szCs w:val="24"/>
              </w:rPr>
            </w:pPr>
          </w:p>
        </w:tc>
        <w:tc>
          <w:tcPr>
            <w:tcW w:w="0" w:type="auto"/>
            <w:shd w:val="clear" w:color="auto" w:fill="FFFFFF"/>
            <w:vAlign w:val="center"/>
            <w:hideMark/>
          </w:tcPr>
          <w:p w14:paraId="787F0328" w14:textId="77777777" w:rsidR="0030626F" w:rsidRPr="0030626F" w:rsidRDefault="0030626F">
            <w:pPr>
              <w:rPr>
                <w:sz w:val="24"/>
                <w:szCs w:val="24"/>
              </w:rPr>
            </w:pPr>
          </w:p>
        </w:tc>
        <w:tc>
          <w:tcPr>
            <w:tcW w:w="0" w:type="auto"/>
            <w:shd w:val="clear" w:color="auto" w:fill="FFFFFF"/>
            <w:vAlign w:val="center"/>
            <w:hideMark/>
          </w:tcPr>
          <w:p w14:paraId="3BA919B5" w14:textId="77777777" w:rsidR="0030626F" w:rsidRPr="0030626F" w:rsidRDefault="0030626F">
            <w:pPr>
              <w:rPr>
                <w:sz w:val="24"/>
                <w:szCs w:val="24"/>
              </w:rPr>
            </w:pPr>
          </w:p>
        </w:tc>
        <w:tc>
          <w:tcPr>
            <w:tcW w:w="0" w:type="auto"/>
            <w:shd w:val="clear" w:color="auto" w:fill="FFFFFF"/>
            <w:vAlign w:val="center"/>
            <w:hideMark/>
          </w:tcPr>
          <w:p w14:paraId="614BF81D" w14:textId="77777777" w:rsidR="0030626F" w:rsidRPr="0030626F" w:rsidRDefault="0030626F">
            <w:pPr>
              <w:rPr>
                <w:sz w:val="24"/>
                <w:szCs w:val="24"/>
              </w:rPr>
            </w:pPr>
          </w:p>
        </w:tc>
        <w:tc>
          <w:tcPr>
            <w:tcW w:w="0" w:type="auto"/>
            <w:shd w:val="clear" w:color="auto" w:fill="FFFFFF"/>
            <w:vAlign w:val="center"/>
            <w:hideMark/>
          </w:tcPr>
          <w:p w14:paraId="3A7A55B0" w14:textId="77777777" w:rsidR="0030626F" w:rsidRPr="0030626F" w:rsidRDefault="0030626F">
            <w:pPr>
              <w:rPr>
                <w:sz w:val="24"/>
                <w:szCs w:val="24"/>
              </w:rPr>
            </w:pPr>
          </w:p>
        </w:tc>
      </w:tr>
    </w:tbl>
    <w:p w14:paraId="55CCF393"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ctDNA</w:t>
      </w:r>
      <w:proofErr w:type="spellEnd"/>
      <w:r w:rsidRPr="004273D3">
        <w:rPr>
          <w:color w:val="00008B"/>
          <w:sz w:val="24"/>
          <w:szCs w:val="24"/>
          <w:shd w:val="clear" w:color="auto" w:fill="FFFFFF"/>
        </w:rPr>
        <w:t xml:space="preserve"> testing methodology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310"/>
        <w:gridCol w:w="1562"/>
        <w:gridCol w:w="1449"/>
        <w:gridCol w:w="1221"/>
        <w:gridCol w:w="1430"/>
        <w:gridCol w:w="1388"/>
      </w:tblGrid>
      <w:tr w:rsidR="009D2B48" w:rsidRPr="00E273CE" w14:paraId="6E54A1F5"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2A92DDD" w14:textId="77777777" w:rsidR="009D2B48" w:rsidRPr="00E273CE" w:rsidRDefault="009D2B48" w:rsidP="00503375">
            <w:pPr>
              <w:spacing w:after="300" w:line="240" w:lineRule="auto"/>
              <w:rPr>
                <w:b/>
                <w:bCs/>
                <w:sz w:val="24"/>
                <w:szCs w:val="24"/>
              </w:rPr>
            </w:pPr>
            <w:r w:rsidRPr="00E273CE">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F513A80" w14:textId="77777777" w:rsidR="009D2B48" w:rsidRPr="00E273CE" w:rsidRDefault="009D2B48" w:rsidP="00503375">
            <w:pPr>
              <w:spacing w:after="300" w:line="240" w:lineRule="auto"/>
              <w:rPr>
                <w:b/>
                <w:bCs/>
                <w:sz w:val="24"/>
                <w:szCs w:val="24"/>
              </w:rPr>
            </w:pPr>
            <w:r w:rsidRPr="00E273CE">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A3DF15B" w14:textId="77777777" w:rsidR="009D2B48" w:rsidRPr="00E273CE" w:rsidRDefault="009D2B48" w:rsidP="00503375">
            <w:pPr>
              <w:spacing w:after="300" w:line="240" w:lineRule="auto"/>
              <w:rPr>
                <w:b/>
                <w:bCs/>
                <w:sz w:val="24"/>
                <w:szCs w:val="24"/>
              </w:rPr>
            </w:pPr>
            <w:r w:rsidRPr="00E273CE">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560F406" w14:textId="77777777" w:rsidR="009D2B48" w:rsidRPr="00E273CE" w:rsidRDefault="009D2B48" w:rsidP="00503375">
            <w:pPr>
              <w:spacing w:after="300" w:line="240" w:lineRule="auto"/>
              <w:rPr>
                <w:b/>
                <w:bCs/>
                <w:sz w:val="24"/>
                <w:szCs w:val="24"/>
              </w:rPr>
            </w:pPr>
            <w:r w:rsidRPr="00E273CE">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37E33FD" w14:textId="77777777" w:rsidR="009D2B48" w:rsidRPr="00E273CE" w:rsidRDefault="009D2B48" w:rsidP="00503375">
            <w:pPr>
              <w:spacing w:after="300" w:line="240" w:lineRule="auto"/>
              <w:rPr>
                <w:b/>
                <w:bCs/>
                <w:sz w:val="24"/>
                <w:szCs w:val="24"/>
              </w:rPr>
            </w:pPr>
            <w:r w:rsidRPr="00E273CE">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B9D5863" w14:textId="77777777" w:rsidR="009D2B48" w:rsidRPr="00E273CE" w:rsidRDefault="009D2B48" w:rsidP="00503375">
            <w:pPr>
              <w:spacing w:after="300" w:line="240" w:lineRule="auto"/>
              <w:rPr>
                <w:b/>
                <w:bCs/>
                <w:sz w:val="24"/>
                <w:szCs w:val="24"/>
              </w:rPr>
            </w:pPr>
            <w:r w:rsidRPr="00E273CE">
              <w:rPr>
                <w:b/>
                <w:bCs/>
                <w:sz w:val="24"/>
                <w:szCs w:val="24"/>
              </w:rPr>
              <w:t>P-value</w:t>
            </w:r>
          </w:p>
        </w:tc>
      </w:tr>
      <w:tr w:rsidR="0030626F" w:rsidRPr="00E273CE" w14:paraId="0CE3D36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FD62598" w14:textId="77777777" w:rsidR="0030626F" w:rsidRPr="00E273CE" w:rsidRDefault="0030626F" w:rsidP="0030626F">
            <w:pPr>
              <w:spacing w:after="300" w:line="240" w:lineRule="auto"/>
              <w:rPr>
                <w:sz w:val="24"/>
                <w:szCs w:val="24"/>
              </w:rPr>
            </w:pPr>
            <w:r w:rsidRPr="00E273CE">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56D2026" w14:textId="2DCC6A99" w:rsidR="0030626F" w:rsidRPr="00E273CE" w:rsidRDefault="0030626F" w:rsidP="0030626F">
            <w:pPr>
              <w:spacing w:after="300" w:line="240" w:lineRule="auto"/>
              <w:rPr>
                <w:sz w:val="24"/>
                <w:szCs w:val="24"/>
              </w:rPr>
            </w:pPr>
            <w:r w:rsidRPr="00E273CE">
              <w:rPr>
                <w:sz w:val="24"/>
                <w:szCs w:val="24"/>
              </w:rPr>
              <w:t>5.96</w:t>
            </w:r>
          </w:p>
        </w:tc>
        <w:tc>
          <w:tcPr>
            <w:tcW w:w="0" w:type="auto"/>
            <w:tcBorders>
              <w:top w:val="single" w:sz="6" w:space="0" w:color="DDDDDD"/>
            </w:tcBorders>
            <w:shd w:val="clear" w:color="auto" w:fill="FFFFFF"/>
            <w:tcMar>
              <w:top w:w="120" w:type="dxa"/>
              <w:left w:w="120" w:type="dxa"/>
              <w:bottom w:w="120" w:type="dxa"/>
              <w:right w:w="120" w:type="dxa"/>
            </w:tcMar>
            <w:hideMark/>
          </w:tcPr>
          <w:p w14:paraId="167702D0" w14:textId="3BFA4AD2" w:rsidR="0030626F" w:rsidRPr="00E273CE" w:rsidRDefault="0030626F" w:rsidP="0030626F">
            <w:pPr>
              <w:spacing w:after="300" w:line="240" w:lineRule="auto"/>
              <w:rPr>
                <w:sz w:val="24"/>
                <w:szCs w:val="24"/>
              </w:rPr>
            </w:pPr>
            <w:r w:rsidRPr="00E273CE">
              <w:rPr>
                <w:sz w:val="24"/>
                <w:szCs w:val="24"/>
              </w:rPr>
              <w:t>0.98</w:t>
            </w:r>
          </w:p>
        </w:tc>
        <w:tc>
          <w:tcPr>
            <w:tcW w:w="0" w:type="auto"/>
            <w:tcBorders>
              <w:top w:val="single" w:sz="6" w:space="0" w:color="DDDDDD"/>
            </w:tcBorders>
            <w:shd w:val="clear" w:color="auto" w:fill="FFFFFF"/>
            <w:tcMar>
              <w:top w:w="120" w:type="dxa"/>
              <w:left w:w="120" w:type="dxa"/>
              <w:bottom w:w="120" w:type="dxa"/>
              <w:right w:w="120" w:type="dxa"/>
            </w:tcMar>
            <w:hideMark/>
          </w:tcPr>
          <w:p w14:paraId="6EB39118" w14:textId="24E52302" w:rsidR="0030626F" w:rsidRPr="00E273CE" w:rsidRDefault="0030626F" w:rsidP="0030626F">
            <w:pPr>
              <w:spacing w:after="300" w:line="240" w:lineRule="auto"/>
              <w:rPr>
                <w:sz w:val="24"/>
                <w:szCs w:val="24"/>
              </w:rPr>
            </w:pPr>
            <w:r w:rsidRPr="00E273CE">
              <w:rPr>
                <w:sz w:val="24"/>
                <w:szCs w:val="24"/>
              </w:rPr>
              <w:t>3.96</w:t>
            </w:r>
          </w:p>
        </w:tc>
        <w:tc>
          <w:tcPr>
            <w:tcW w:w="0" w:type="auto"/>
            <w:tcBorders>
              <w:top w:val="single" w:sz="6" w:space="0" w:color="DDDDDD"/>
            </w:tcBorders>
            <w:shd w:val="clear" w:color="auto" w:fill="FFFFFF"/>
            <w:tcMar>
              <w:top w:w="120" w:type="dxa"/>
              <w:left w:w="120" w:type="dxa"/>
              <w:bottom w:w="120" w:type="dxa"/>
              <w:right w:w="120" w:type="dxa"/>
            </w:tcMar>
            <w:hideMark/>
          </w:tcPr>
          <w:p w14:paraId="79D23403" w14:textId="1D3F4F8C" w:rsidR="0030626F" w:rsidRPr="00E273CE" w:rsidRDefault="0030626F" w:rsidP="0030626F">
            <w:pPr>
              <w:spacing w:after="300" w:line="240" w:lineRule="auto"/>
              <w:rPr>
                <w:sz w:val="24"/>
                <w:szCs w:val="24"/>
              </w:rPr>
            </w:pPr>
            <w:r w:rsidRPr="00E273CE">
              <w:rPr>
                <w:sz w:val="24"/>
                <w:szCs w:val="24"/>
              </w:rPr>
              <w:t>7.96</w:t>
            </w:r>
          </w:p>
        </w:tc>
        <w:tc>
          <w:tcPr>
            <w:tcW w:w="0" w:type="auto"/>
            <w:tcBorders>
              <w:top w:val="single" w:sz="6" w:space="0" w:color="DDDDDD"/>
            </w:tcBorders>
            <w:shd w:val="clear" w:color="auto" w:fill="FFFFFF"/>
            <w:tcMar>
              <w:top w:w="120" w:type="dxa"/>
              <w:left w:w="120" w:type="dxa"/>
              <w:bottom w:w="120" w:type="dxa"/>
              <w:right w:w="120" w:type="dxa"/>
            </w:tcMar>
            <w:hideMark/>
          </w:tcPr>
          <w:p w14:paraId="10223F51" w14:textId="1D14DC31" w:rsidR="0030626F" w:rsidRPr="00E273CE" w:rsidRDefault="0030626F" w:rsidP="0030626F">
            <w:pPr>
              <w:spacing w:after="300" w:line="240" w:lineRule="auto"/>
              <w:rPr>
                <w:sz w:val="24"/>
                <w:szCs w:val="24"/>
              </w:rPr>
            </w:pPr>
            <w:r w:rsidRPr="00E273CE">
              <w:rPr>
                <w:sz w:val="24"/>
                <w:szCs w:val="24"/>
              </w:rPr>
              <w:t>P &lt; 0.001 ***</w:t>
            </w:r>
          </w:p>
        </w:tc>
      </w:tr>
      <w:tr w:rsidR="0030626F" w:rsidRPr="00E273CE" w14:paraId="56AE9EB9" w14:textId="77777777" w:rsidTr="0030626F">
        <w:tc>
          <w:tcPr>
            <w:tcW w:w="0" w:type="auto"/>
            <w:tcBorders>
              <w:top w:val="single" w:sz="6" w:space="0" w:color="DDDDDD"/>
            </w:tcBorders>
            <w:shd w:val="clear" w:color="auto" w:fill="FFFFFF"/>
            <w:tcMar>
              <w:top w:w="120" w:type="dxa"/>
              <w:left w:w="120" w:type="dxa"/>
              <w:bottom w:w="120" w:type="dxa"/>
              <w:right w:w="120" w:type="dxa"/>
            </w:tcMar>
            <w:hideMark/>
          </w:tcPr>
          <w:p w14:paraId="5DAF52B0" w14:textId="77777777" w:rsidR="0030626F" w:rsidRPr="0030626F" w:rsidRDefault="0030626F" w:rsidP="0030626F">
            <w:pPr>
              <w:spacing w:after="300" w:line="240" w:lineRule="auto"/>
              <w:rPr>
                <w:sz w:val="24"/>
                <w:szCs w:val="24"/>
              </w:rPr>
            </w:pPr>
            <w:r w:rsidRPr="0030626F">
              <w:rPr>
                <w:sz w:val="24"/>
                <w:szCs w:val="24"/>
              </w:rPr>
              <w:lastRenderedPageBreak/>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2A0411B7" w14:textId="77777777" w:rsidR="0030626F" w:rsidRPr="0030626F" w:rsidRDefault="0030626F" w:rsidP="0030626F">
            <w:pPr>
              <w:spacing w:after="300" w:line="240" w:lineRule="auto"/>
              <w:rPr>
                <w:sz w:val="24"/>
                <w:szCs w:val="24"/>
              </w:rPr>
            </w:pPr>
            <w:r w:rsidRPr="0030626F">
              <w:rPr>
                <w:sz w:val="24"/>
                <w:szCs w:val="24"/>
              </w:rPr>
              <w:t>-1.28</w:t>
            </w:r>
          </w:p>
        </w:tc>
        <w:tc>
          <w:tcPr>
            <w:tcW w:w="0" w:type="auto"/>
            <w:tcBorders>
              <w:top w:val="single" w:sz="6" w:space="0" w:color="DDDDDD"/>
            </w:tcBorders>
            <w:shd w:val="clear" w:color="auto" w:fill="FFFFFF"/>
            <w:tcMar>
              <w:top w:w="120" w:type="dxa"/>
              <w:left w:w="120" w:type="dxa"/>
              <w:bottom w:w="120" w:type="dxa"/>
              <w:right w:w="120" w:type="dxa"/>
            </w:tcMar>
            <w:hideMark/>
          </w:tcPr>
          <w:p w14:paraId="792862E8" w14:textId="77777777" w:rsidR="0030626F" w:rsidRPr="0030626F" w:rsidRDefault="0030626F" w:rsidP="0030626F">
            <w:pPr>
              <w:spacing w:after="300" w:line="240" w:lineRule="auto"/>
              <w:rPr>
                <w:sz w:val="24"/>
                <w:szCs w:val="24"/>
              </w:rPr>
            </w:pPr>
            <w:r w:rsidRPr="0030626F">
              <w:rPr>
                <w:sz w:val="24"/>
                <w:szCs w:val="24"/>
              </w:rPr>
              <w:t>0.69</w:t>
            </w:r>
          </w:p>
        </w:tc>
        <w:tc>
          <w:tcPr>
            <w:tcW w:w="0" w:type="auto"/>
            <w:tcBorders>
              <w:top w:val="single" w:sz="6" w:space="0" w:color="DDDDDD"/>
            </w:tcBorders>
            <w:shd w:val="clear" w:color="auto" w:fill="FFFFFF"/>
            <w:tcMar>
              <w:top w:w="120" w:type="dxa"/>
              <w:left w:w="120" w:type="dxa"/>
              <w:bottom w:w="120" w:type="dxa"/>
              <w:right w:w="120" w:type="dxa"/>
            </w:tcMar>
            <w:hideMark/>
          </w:tcPr>
          <w:p w14:paraId="1D675EC9" w14:textId="77777777" w:rsidR="0030626F" w:rsidRPr="0030626F" w:rsidRDefault="0030626F" w:rsidP="0030626F">
            <w:pPr>
              <w:spacing w:after="300" w:line="240" w:lineRule="auto"/>
              <w:rPr>
                <w:sz w:val="24"/>
                <w:szCs w:val="24"/>
              </w:rPr>
            </w:pPr>
            <w:r w:rsidRPr="0030626F">
              <w:rPr>
                <w:sz w:val="24"/>
                <w:szCs w:val="24"/>
              </w:rPr>
              <w:t>-2.69</w:t>
            </w:r>
          </w:p>
        </w:tc>
        <w:tc>
          <w:tcPr>
            <w:tcW w:w="0" w:type="auto"/>
            <w:tcBorders>
              <w:top w:val="single" w:sz="6" w:space="0" w:color="DDDDDD"/>
            </w:tcBorders>
            <w:shd w:val="clear" w:color="auto" w:fill="FFFFFF"/>
            <w:tcMar>
              <w:top w:w="120" w:type="dxa"/>
              <w:left w:w="120" w:type="dxa"/>
              <w:bottom w:w="120" w:type="dxa"/>
              <w:right w:w="120" w:type="dxa"/>
            </w:tcMar>
            <w:hideMark/>
          </w:tcPr>
          <w:p w14:paraId="21AC0C47" w14:textId="77777777" w:rsidR="0030626F" w:rsidRPr="0030626F" w:rsidRDefault="0030626F" w:rsidP="0030626F">
            <w:pPr>
              <w:spacing w:after="300" w:line="240" w:lineRule="auto"/>
              <w:rPr>
                <w:sz w:val="24"/>
                <w:szCs w:val="24"/>
              </w:rPr>
            </w:pPr>
            <w:r w:rsidRPr="0030626F">
              <w:rPr>
                <w:sz w:val="24"/>
                <w:szCs w:val="24"/>
              </w:rPr>
              <w:t>0.12</w:t>
            </w:r>
          </w:p>
        </w:tc>
        <w:tc>
          <w:tcPr>
            <w:tcW w:w="0" w:type="auto"/>
            <w:tcBorders>
              <w:top w:val="single" w:sz="6" w:space="0" w:color="DDDDDD"/>
            </w:tcBorders>
            <w:shd w:val="clear" w:color="auto" w:fill="FFFFFF"/>
            <w:tcMar>
              <w:top w:w="120" w:type="dxa"/>
              <w:left w:w="120" w:type="dxa"/>
              <w:bottom w:w="120" w:type="dxa"/>
              <w:right w:w="120" w:type="dxa"/>
            </w:tcMar>
            <w:hideMark/>
          </w:tcPr>
          <w:p w14:paraId="605FCFAA" w14:textId="77777777" w:rsidR="0030626F" w:rsidRPr="0030626F" w:rsidRDefault="0030626F" w:rsidP="0030626F">
            <w:pPr>
              <w:spacing w:after="300" w:line="240" w:lineRule="auto"/>
              <w:rPr>
                <w:sz w:val="24"/>
                <w:szCs w:val="24"/>
              </w:rPr>
            </w:pPr>
            <w:r w:rsidRPr="0030626F">
              <w:rPr>
                <w:sz w:val="24"/>
                <w:szCs w:val="24"/>
              </w:rPr>
              <w:t>P = 0.07</w:t>
            </w:r>
          </w:p>
        </w:tc>
      </w:tr>
      <w:tr w:rsidR="0030626F" w:rsidRPr="00E273CE" w14:paraId="0901F033" w14:textId="77777777" w:rsidTr="0030626F">
        <w:tc>
          <w:tcPr>
            <w:tcW w:w="0" w:type="auto"/>
            <w:tcBorders>
              <w:top w:val="single" w:sz="6" w:space="0" w:color="DDDDDD"/>
            </w:tcBorders>
            <w:shd w:val="clear" w:color="auto" w:fill="FFFFFF"/>
            <w:tcMar>
              <w:top w:w="120" w:type="dxa"/>
              <w:left w:w="120" w:type="dxa"/>
              <w:bottom w:w="120" w:type="dxa"/>
              <w:right w:w="120" w:type="dxa"/>
            </w:tcMar>
            <w:hideMark/>
          </w:tcPr>
          <w:p w14:paraId="040C039D" w14:textId="77777777" w:rsidR="0030626F" w:rsidRPr="0030626F" w:rsidRDefault="0030626F" w:rsidP="0030626F">
            <w:pPr>
              <w:spacing w:after="300" w:line="240" w:lineRule="auto"/>
              <w:rPr>
                <w:sz w:val="24"/>
                <w:szCs w:val="24"/>
              </w:rPr>
            </w:pPr>
            <w:proofErr w:type="spellStart"/>
            <w:r w:rsidRPr="0030626F">
              <w:rPr>
                <w:sz w:val="24"/>
                <w:szCs w:val="24"/>
              </w:rPr>
              <w:t>ctDNA</w:t>
            </w:r>
            <w:proofErr w:type="spellEnd"/>
            <w:r w:rsidRPr="0030626F">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5BF360CB" w14:textId="77777777" w:rsidR="0030626F" w:rsidRPr="0030626F" w:rsidRDefault="0030626F" w:rsidP="0030626F">
            <w:pPr>
              <w:spacing w:after="300" w:line="240" w:lineRule="auto"/>
              <w:rPr>
                <w:sz w:val="24"/>
                <w:szCs w:val="24"/>
              </w:rPr>
            </w:pPr>
            <w:r w:rsidRPr="0030626F">
              <w:rPr>
                <w:sz w:val="24"/>
                <w:szCs w:val="24"/>
              </w:rPr>
              <w:t>-0.24</w:t>
            </w:r>
          </w:p>
        </w:tc>
        <w:tc>
          <w:tcPr>
            <w:tcW w:w="0" w:type="auto"/>
            <w:tcBorders>
              <w:top w:val="single" w:sz="6" w:space="0" w:color="DDDDDD"/>
            </w:tcBorders>
            <w:shd w:val="clear" w:color="auto" w:fill="FFFFFF"/>
            <w:tcMar>
              <w:top w:w="120" w:type="dxa"/>
              <w:left w:w="120" w:type="dxa"/>
              <w:bottom w:w="120" w:type="dxa"/>
              <w:right w:w="120" w:type="dxa"/>
            </w:tcMar>
            <w:hideMark/>
          </w:tcPr>
          <w:p w14:paraId="22D545E2" w14:textId="77777777" w:rsidR="0030626F" w:rsidRPr="0030626F" w:rsidRDefault="0030626F" w:rsidP="0030626F">
            <w:pPr>
              <w:spacing w:after="300" w:line="240" w:lineRule="auto"/>
              <w:rPr>
                <w:sz w:val="24"/>
                <w:szCs w:val="24"/>
              </w:rPr>
            </w:pPr>
            <w:r w:rsidRPr="0030626F">
              <w:rPr>
                <w:sz w:val="24"/>
                <w:szCs w:val="24"/>
              </w:rPr>
              <w:t>0.37</w:t>
            </w:r>
          </w:p>
        </w:tc>
        <w:tc>
          <w:tcPr>
            <w:tcW w:w="0" w:type="auto"/>
            <w:tcBorders>
              <w:top w:val="single" w:sz="6" w:space="0" w:color="DDDDDD"/>
            </w:tcBorders>
            <w:shd w:val="clear" w:color="auto" w:fill="FFFFFF"/>
            <w:tcMar>
              <w:top w:w="120" w:type="dxa"/>
              <w:left w:w="120" w:type="dxa"/>
              <w:bottom w:w="120" w:type="dxa"/>
              <w:right w:w="120" w:type="dxa"/>
            </w:tcMar>
            <w:hideMark/>
          </w:tcPr>
          <w:p w14:paraId="6AE6A56C" w14:textId="77777777" w:rsidR="0030626F" w:rsidRPr="0030626F" w:rsidRDefault="0030626F" w:rsidP="0030626F">
            <w:pPr>
              <w:spacing w:after="300" w:line="240" w:lineRule="auto"/>
              <w:rPr>
                <w:sz w:val="24"/>
                <w:szCs w:val="24"/>
              </w:rPr>
            </w:pPr>
            <w:r w:rsidRPr="0030626F">
              <w:rPr>
                <w:sz w:val="24"/>
                <w:szCs w:val="24"/>
              </w:rPr>
              <w:t>-0.99</w:t>
            </w:r>
          </w:p>
        </w:tc>
        <w:tc>
          <w:tcPr>
            <w:tcW w:w="0" w:type="auto"/>
            <w:tcBorders>
              <w:top w:val="single" w:sz="6" w:space="0" w:color="DDDDDD"/>
            </w:tcBorders>
            <w:shd w:val="clear" w:color="auto" w:fill="FFFFFF"/>
            <w:tcMar>
              <w:top w:w="120" w:type="dxa"/>
              <w:left w:w="120" w:type="dxa"/>
              <w:bottom w:w="120" w:type="dxa"/>
              <w:right w:w="120" w:type="dxa"/>
            </w:tcMar>
            <w:hideMark/>
          </w:tcPr>
          <w:p w14:paraId="2D651486" w14:textId="77777777" w:rsidR="0030626F" w:rsidRPr="0030626F" w:rsidRDefault="0030626F" w:rsidP="0030626F">
            <w:pPr>
              <w:spacing w:after="300" w:line="240" w:lineRule="auto"/>
              <w:rPr>
                <w:sz w:val="24"/>
                <w:szCs w:val="24"/>
              </w:rPr>
            </w:pPr>
            <w:r w:rsidRPr="0030626F">
              <w:rPr>
                <w:sz w:val="24"/>
                <w:szCs w:val="24"/>
              </w:rPr>
              <w:t>0.51</w:t>
            </w:r>
          </w:p>
        </w:tc>
        <w:tc>
          <w:tcPr>
            <w:tcW w:w="0" w:type="auto"/>
            <w:tcBorders>
              <w:top w:val="single" w:sz="6" w:space="0" w:color="DDDDDD"/>
            </w:tcBorders>
            <w:shd w:val="clear" w:color="auto" w:fill="FFFFFF"/>
            <w:tcMar>
              <w:top w:w="120" w:type="dxa"/>
              <w:left w:w="120" w:type="dxa"/>
              <w:bottom w:w="120" w:type="dxa"/>
              <w:right w:w="120" w:type="dxa"/>
            </w:tcMar>
            <w:hideMark/>
          </w:tcPr>
          <w:p w14:paraId="19D12EED" w14:textId="77777777" w:rsidR="0030626F" w:rsidRPr="0030626F" w:rsidRDefault="0030626F" w:rsidP="0030626F">
            <w:pPr>
              <w:spacing w:after="300" w:line="240" w:lineRule="auto"/>
              <w:rPr>
                <w:sz w:val="24"/>
                <w:szCs w:val="24"/>
              </w:rPr>
            </w:pPr>
            <w:r w:rsidRPr="0030626F">
              <w:rPr>
                <w:sz w:val="24"/>
                <w:szCs w:val="24"/>
              </w:rPr>
              <w:t>P = 0.51</w:t>
            </w:r>
          </w:p>
        </w:tc>
      </w:tr>
      <w:tr w:rsidR="0030626F" w:rsidRPr="00E273CE" w14:paraId="47108BA5" w14:textId="77777777" w:rsidTr="0030626F">
        <w:tc>
          <w:tcPr>
            <w:tcW w:w="0" w:type="auto"/>
            <w:tcBorders>
              <w:top w:val="single" w:sz="6" w:space="0" w:color="DDDDDD"/>
            </w:tcBorders>
            <w:shd w:val="clear" w:color="auto" w:fill="FFFFFF"/>
            <w:tcMar>
              <w:top w:w="120" w:type="dxa"/>
              <w:left w:w="120" w:type="dxa"/>
              <w:bottom w:w="120" w:type="dxa"/>
              <w:right w:w="120" w:type="dxa"/>
            </w:tcMar>
            <w:hideMark/>
          </w:tcPr>
          <w:p w14:paraId="2A688D8D" w14:textId="77777777" w:rsidR="0030626F" w:rsidRPr="0030626F" w:rsidRDefault="0030626F" w:rsidP="0030626F">
            <w:pPr>
              <w:spacing w:after="300" w:line="240" w:lineRule="auto"/>
              <w:rPr>
                <w:sz w:val="24"/>
                <w:szCs w:val="24"/>
              </w:rPr>
            </w:pPr>
            <w:r w:rsidRPr="0030626F">
              <w:rPr>
                <w:sz w:val="24"/>
                <w:szCs w:val="24"/>
              </w:rPr>
              <w:t xml:space="preserve">Patients (mutated, </w:t>
            </w:r>
            <w:proofErr w:type="gramStart"/>
            <w:r w:rsidRPr="0030626F">
              <w:rPr>
                <w:sz w:val="24"/>
                <w:szCs w:val="24"/>
              </w:rPr>
              <w:t>wild)=</w:t>
            </w:r>
            <w:proofErr w:type="gramEnd"/>
            <w:r w:rsidRPr="0030626F">
              <w:rPr>
                <w:sz w:val="24"/>
                <w:szCs w:val="24"/>
              </w:rPr>
              <w:t>2855 (1282, 1573)</w:t>
            </w:r>
          </w:p>
        </w:tc>
        <w:tc>
          <w:tcPr>
            <w:tcW w:w="0" w:type="auto"/>
            <w:tcBorders>
              <w:top w:val="single" w:sz="6" w:space="0" w:color="DDDDDD"/>
            </w:tcBorders>
            <w:shd w:val="clear" w:color="auto" w:fill="FFFFFF"/>
            <w:tcMar>
              <w:top w:w="120" w:type="dxa"/>
              <w:left w:w="120" w:type="dxa"/>
              <w:bottom w:w="120" w:type="dxa"/>
              <w:right w:w="120" w:type="dxa"/>
            </w:tcMar>
            <w:hideMark/>
          </w:tcPr>
          <w:p w14:paraId="080B1678" w14:textId="77777777" w:rsidR="0030626F" w:rsidRPr="0030626F" w:rsidRDefault="0030626F" w:rsidP="0030626F">
            <w:pPr>
              <w:spacing w:after="300" w:line="240" w:lineRule="auto"/>
              <w:rPr>
                <w:sz w:val="24"/>
                <w:szCs w:val="24"/>
              </w:rPr>
            </w:pPr>
            <w:r w:rsidRPr="0030626F">
              <w:rPr>
                <w:sz w:val="24"/>
                <w:szCs w:val="24"/>
              </w:rPr>
              <w:t>Study arms=31, Pubs.=10</w:t>
            </w:r>
          </w:p>
        </w:tc>
        <w:tc>
          <w:tcPr>
            <w:tcW w:w="0" w:type="auto"/>
            <w:tcBorders>
              <w:top w:val="single" w:sz="6" w:space="0" w:color="DDDDDD"/>
            </w:tcBorders>
            <w:shd w:val="clear" w:color="auto" w:fill="FFFFFF"/>
            <w:tcMar>
              <w:top w:w="120" w:type="dxa"/>
              <w:left w:w="120" w:type="dxa"/>
              <w:bottom w:w="120" w:type="dxa"/>
              <w:right w:w="120" w:type="dxa"/>
            </w:tcMar>
            <w:hideMark/>
          </w:tcPr>
          <w:p w14:paraId="2C69AE92" w14:textId="77777777" w:rsidR="0030626F" w:rsidRPr="0030626F" w:rsidRDefault="0030626F" w:rsidP="0030626F">
            <w:pPr>
              <w:spacing w:after="300" w:line="240" w:lineRule="auto"/>
              <w:rPr>
                <w:sz w:val="24"/>
                <w:szCs w:val="24"/>
              </w:rPr>
            </w:pPr>
            <w:r w:rsidRPr="0030626F">
              <w:rPr>
                <w:sz w:val="24"/>
                <w:szCs w:val="24"/>
              </w:rPr>
              <w:t>AIC=241.41</w:t>
            </w:r>
          </w:p>
        </w:tc>
        <w:tc>
          <w:tcPr>
            <w:tcW w:w="0" w:type="auto"/>
            <w:tcBorders>
              <w:top w:val="single" w:sz="6" w:space="0" w:color="DDDDDD"/>
            </w:tcBorders>
            <w:shd w:val="clear" w:color="auto" w:fill="FFFFFF"/>
            <w:tcMar>
              <w:top w:w="120" w:type="dxa"/>
              <w:left w:w="120" w:type="dxa"/>
              <w:bottom w:w="120" w:type="dxa"/>
              <w:right w:w="120" w:type="dxa"/>
            </w:tcMar>
            <w:hideMark/>
          </w:tcPr>
          <w:p w14:paraId="6D5ADA9F" w14:textId="77777777" w:rsidR="0030626F" w:rsidRPr="0030626F" w:rsidRDefault="0030626F" w:rsidP="0030626F">
            <w:pPr>
              <w:spacing w:after="300" w:line="240" w:lineRule="auto"/>
              <w:rPr>
                <w:sz w:val="24"/>
                <w:szCs w:val="24"/>
              </w:rPr>
            </w:pPr>
            <w:r w:rsidRPr="0030626F">
              <w:rPr>
                <w:sz w:val="24"/>
                <w:szCs w:val="24"/>
              </w:rPr>
              <w:t>Q=313.76</w:t>
            </w:r>
          </w:p>
        </w:tc>
        <w:tc>
          <w:tcPr>
            <w:tcW w:w="0" w:type="auto"/>
            <w:tcBorders>
              <w:top w:val="single" w:sz="6" w:space="0" w:color="DDDDDD"/>
            </w:tcBorders>
            <w:shd w:val="clear" w:color="auto" w:fill="FFFFFF"/>
            <w:tcMar>
              <w:top w:w="120" w:type="dxa"/>
              <w:left w:w="120" w:type="dxa"/>
              <w:bottom w:w="120" w:type="dxa"/>
              <w:right w:w="120" w:type="dxa"/>
            </w:tcMar>
            <w:hideMark/>
          </w:tcPr>
          <w:p w14:paraId="5181FFD2" w14:textId="77777777" w:rsidR="0030626F" w:rsidRPr="0030626F" w:rsidRDefault="0030626F" w:rsidP="0030626F">
            <w:pPr>
              <w:spacing w:after="300" w:line="240" w:lineRule="auto"/>
              <w:rPr>
                <w:sz w:val="24"/>
                <w:szCs w:val="24"/>
              </w:rPr>
            </w:pPr>
            <w:r w:rsidRPr="0030626F">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033FF116" w14:textId="328E2193" w:rsidR="0030626F" w:rsidRPr="0030626F" w:rsidRDefault="0030626F" w:rsidP="0030626F">
            <w:pPr>
              <w:spacing w:after="300" w:line="240" w:lineRule="auto"/>
              <w:rPr>
                <w:sz w:val="24"/>
                <w:szCs w:val="24"/>
              </w:rPr>
            </w:pPr>
            <w:r w:rsidRPr="0030626F">
              <w:rPr>
                <w:sz w:val="24"/>
                <w:szCs w:val="24"/>
              </w:rPr>
              <w:t>I2=29.81%</w:t>
            </w:r>
          </w:p>
        </w:tc>
      </w:tr>
      <w:tr w:rsidR="0030626F" w:rsidRPr="00E273CE" w14:paraId="44E0F343" w14:textId="77777777" w:rsidTr="0030626F">
        <w:tc>
          <w:tcPr>
            <w:tcW w:w="0" w:type="auto"/>
            <w:tcBorders>
              <w:top w:val="single" w:sz="6" w:space="0" w:color="DDDDDD"/>
            </w:tcBorders>
            <w:shd w:val="clear" w:color="auto" w:fill="FFFFFF"/>
            <w:tcMar>
              <w:top w:w="120" w:type="dxa"/>
              <w:left w:w="120" w:type="dxa"/>
              <w:bottom w:w="120" w:type="dxa"/>
              <w:right w:w="120" w:type="dxa"/>
            </w:tcMar>
            <w:hideMark/>
          </w:tcPr>
          <w:p w14:paraId="60CA0AB0" w14:textId="77777777" w:rsidR="0030626F" w:rsidRPr="0030626F" w:rsidRDefault="0030626F" w:rsidP="0030626F">
            <w:pPr>
              <w:spacing w:after="300" w:line="240" w:lineRule="auto"/>
              <w:rPr>
                <w:sz w:val="24"/>
                <w:szCs w:val="24"/>
              </w:rPr>
            </w:pPr>
            <w:r w:rsidRPr="0030626F">
              <w:rPr>
                <w:sz w:val="24"/>
                <w:szCs w:val="24"/>
              </w:rPr>
              <w:t>Note:</w:t>
            </w:r>
          </w:p>
        </w:tc>
        <w:tc>
          <w:tcPr>
            <w:tcW w:w="0" w:type="auto"/>
            <w:tcBorders>
              <w:top w:val="single" w:sz="6" w:space="0" w:color="DDDDDD"/>
            </w:tcBorders>
            <w:shd w:val="clear" w:color="auto" w:fill="FFFFFF"/>
            <w:tcMar>
              <w:top w:w="120" w:type="dxa"/>
              <w:left w:w="120" w:type="dxa"/>
              <w:bottom w:w="120" w:type="dxa"/>
              <w:right w:w="120" w:type="dxa"/>
            </w:tcMar>
            <w:hideMark/>
          </w:tcPr>
          <w:p w14:paraId="4208F94C" w14:textId="77777777" w:rsidR="0030626F" w:rsidRPr="0030626F" w:rsidRDefault="0030626F" w:rsidP="0030626F">
            <w:pPr>
              <w:spacing w:after="300" w:line="240" w:lineRule="auto"/>
              <w:rPr>
                <w:sz w:val="24"/>
                <w:szCs w:val="24"/>
              </w:rPr>
            </w:pPr>
          </w:p>
        </w:tc>
        <w:tc>
          <w:tcPr>
            <w:tcW w:w="0" w:type="auto"/>
            <w:tcBorders>
              <w:top w:val="single" w:sz="6" w:space="0" w:color="DDDDDD"/>
            </w:tcBorders>
            <w:shd w:val="clear" w:color="auto" w:fill="FFFFFF"/>
            <w:tcMar>
              <w:top w:w="120" w:type="dxa"/>
              <w:left w:w="120" w:type="dxa"/>
              <w:bottom w:w="120" w:type="dxa"/>
              <w:right w:w="120" w:type="dxa"/>
            </w:tcMar>
            <w:hideMark/>
          </w:tcPr>
          <w:p w14:paraId="6D50C002" w14:textId="77777777" w:rsidR="0030626F" w:rsidRPr="0030626F" w:rsidRDefault="0030626F" w:rsidP="0030626F">
            <w:pPr>
              <w:spacing w:after="300" w:line="240" w:lineRule="auto"/>
              <w:rPr>
                <w:sz w:val="24"/>
                <w:szCs w:val="24"/>
              </w:rPr>
            </w:pPr>
          </w:p>
        </w:tc>
        <w:tc>
          <w:tcPr>
            <w:tcW w:w="0" w:type="auto"/>
            <w:tcBorders>
              <w:top w:val="single" w:sz="6" w:space="0" w:color="DDDDDD"/>
            </w:tcBorders>
            <w:shd w:val="clear" w:color="auto" w:fill="FFFFFF"/>
            <w:tcMar>
              <w:top w:w="120" w:type="dxa"/>
              <w:left w:w="120" w:type="dxa"/>
              <w:bottom w:w="120" w:type="dxa"/>
              <w:right w:w="120" w:type="dxa"/>
            </w:tcMar>
            <w:hideMark/>
          </w:tcPr>
          <w:p w14:paraId="4DE3000A" w14:textId="77777777" w:rsidR="0030626F" w:rsidRPr="0030626F" w:rsidRDefault="0030626F" w:rsidP="0030626F">
            <w:pPr>
              <w:spacing w:after="300" w:line="240" w:lineRule="auto"/>
              <w:rPr>
                <w:sz w:val="24"/>
                <w:szCs w:val="24"/>
              </w:rPr>
            </w:pPr>
          </w:p>
        </w:tc>
        <w:tc>
          <w:tcPr>
            <w:tcW w:w="0" w:type="auto"/>
            <w:tcBorders>
              <w:top w:val="single" w:sz="6" w:space="0" w:color="DDDDDD"/>
            </w:tcBorders>
            <w:shd w:val="clear" w:color="auto" w:fill="FFFFFF"/>
            <w:tcMar>
              <w:top w:w="120" w:type="dxa"/>
              <w:left w:w="120" w:type="dxa"/>
              <w:bottom w:w="120" w:type="dxa"/>
              <w:right w:w="120" w:type="dxa"/>
            </w:tcMar>
            <w:hideMark/>
          </w:tcPr>
          <w:p w14:paraId="18856E74" w14:textId="77777777" w:rsidR="0030626F" w:rsidRPr="0030626F" w:rsidRDefault="0030626F" w:rsidP="0030626F">
            <w:pPr>
              <w:spacing w:after="300" w:line="240" w:lineRule="auto"/>
              <w:rPr>
                <w:sz w:val="24"/>
                <w:szCs w:val="24"/>
              </w:rPr>
            </w:pPr>
          </w:p>
        </w:tc>
        <w:tc>
          <w:tcPr>
            <w:tcW w:w="0" w:type="auto"/>
            <w:tcBorders>
              <w:top w:val="single" w:sz="6" w:space="0" w:color="DDDDDD"/>
            </w:tcBorders>
            <w:shd w:val="clear" w:color="auto" w:fill="FFFFFF"/>
            <w:tcMar>
              <w:top w:w="120" w:type="dxa"/>
              <w:left w:w="120" w:type="dxa"/>
              <w:bottom w:w="120" w:type="dxa"/>
              <w:right w:w="120" w:type="dxa"/>
            </w:tcMar>
            <w:hideMark/>
          </w:tcPr>
          <w:p w14:paraId="51EB246B" w14:textId="77777777" w:rsidR="0030626F" w:rsidRPr="0030626F" w:rsidRDefault="0030626F" w:rsidP="0030626F">
            <w:pPr>
              <w:spacing w:after="300" w:line="240" w:lineRule="auto"/>
              <w:rPr>
                <w:sz w:val="24"/>
                <w:szCs w:val="24"/>
              </w:rPr>
            </w:pPr>
          </w:p>
        </w:tc>
      </w:tr>
      <w:tr w:rsidR="0030626F" w:rsidRPr="00E273CE" w14:paraId="70B581DF" w14:textId="77777777" w:rsidTr="0030626F">
        <w:tc>
          <w:tcPr>
            <w:tcW w:w="0" w:type="auto"/>
            <w:tcBorders>
              <w:top w:val="single" w:sz="6" w:space="0" w:color="DDDDDD"/>
            </w:tcBorders>
            <w:shd w:val="clear" w:color="auto" w:fill="FFFFFF"/>
            <w:tcMar>
              <w:top w:w="120" w:type="dxa"/>
              <w:left w:w="120" w:type="dxa"/>
              <w:bottom w:w="120" w:type="dxa"/>
              <w:right w:w="120" w:type="dxa"/>
            </w:tcMar>
            <w:hideMark/>
          </w:tcPr>
          <w:p w14:paraId="04E13BBE" w14:textId="77777777" w:rsidR="0030626F" w:rsidRPr="0030626F" w:rsidRDefault="0030626F" w:rsidP="0030626F">
            <w:pPr>
              <w:spacing w:after="300" w:line="240" w:lineRule="auto"/>
              <w:rPr>
                <w:sz w:val="24"/>
                <w:szCs w:val="24"/>
              </w:rPr>
            </w:pPr>
            <w:proofErr w:type="spellStart"/>
            <w:r w:rsidRPr="0030626F">
              <w:rPr>
                <w:sz w:val="24"/>
                <w:szCs w:val="24"/>
              </w:rPr>
              <w:t>Signif</w:t>
            </w:r>
            <w:proofErr w:type="spellEnd"/>
            <w:r w:rsidRPr="0030626F">
              <w:rPr>
                <w:sz w:val="24"/>
                <w:szCs w:val="24"/>
              </w:rPr>
              <w:t>. codes: 0.001 " *** " 0.01 " ** " 0.05 " * "</w:t>
            </w:r>
          </w:p>
        </w:tc>
        <w:tc>
          <w:tcPr>
            <w:tcW w:w="0" w:type="auto"/>
            <w:tcBorders>
              <w:top w:val="single" w:sz="6" w:space="0" w:color="DDDDDD"/>
            </w:tcBorders>
            <w:shd w:val="clear" w:color="auto" w:fill="FFFFFF"/>
            <w:tcMar>
              <w:top w:w="120" w:type="dxa"/>
              <w:left w:w="120" w:type="dxa"/>
              <w:bottom w:w="120" w:type="dxa"/>
              <w:right w:w="120" w:type="dxa"/>
            </w:tcMar>
            <w:hideMark/>
          </w:tcPr>
          <w:p w14:paraId="4FBD98CD" w14:textId="77777777" w:rsidR="0030626F" w:rsidRPr="0030626F" w:rsidRDefault="0030626F" w:rsidP="0030626F">
            <w:pPr>
              <w:spacing w:after="300" w:line="240" w:lineRule="auto"/>
              <w:rPr>
                <w:sz w:val="24"/>
                <w:szCs w:val="24"/>
              </w:rPr>
            </w:pPr>
          </w:p>
        </w:tc>
        <w:tc>
          <w:tcPr>
            <w:tcW w:w="0" w:type="auto"/>
            <w:tcBorders>
              <w:top w:val="single" w:sz="6" w:space="0" w:color="DDDDDD"/>
            </w:tcBorders>
            <w:shd w:val="clear" w:color="auto" w:fill="FFFFFF"/>
            <w:tcMar>
              <w:top w:w="120" w:type="dxa"/>
              <w:left w:w="120" w:type="dxa"/>
              <w:bottom w:w="120" w:type="dxa"/>
              <w:right w:w="120" w:type="dxa"/>
            </w:tcMar>
            <w:hideMark/>
          </w:tcPr>
          <w:p w14:paraId="379BD3D4" w14:textId="77777777" w:rsidR="0030626F" w:rsidRPr="0030626F" w:rsidRDefault="0030626F" w:rsidP="0030626F">
            <w:pPr>
              <w:spacing w:after="300" w:line="240" w:lineRule="auto"/>
              <w:rPr>
                <w:sz w:val="24"/>
                <w:szCs w:val="24"/>
              </w:rPr>
            </w:pPr>
          </w:p>
        </w:tc>
        <w:tc>
          <w:tcPr>
            <w:tcW w:w="0" w:type="auto"/>
            <w:tcBorders>
              <w:top w:val="single" w:sz="6" w:space="0" w:color="DDDDDD"/>
            </w:tcBorders>
            <w:shd w:val="clear" w:color="auto" w:fill="FFFFFF"/>
            <w:tcMar>
              <w:top w:w="120" w:type="dxa"/>
              <w:left w:w="120" w:type="dxa"/>
              <w:bottom w:w="120" w:type="dxa"/>
              <w:right w:w="120" w:type="dxa"/>
            </w:tcMar>
            <w:hideMark/>
          </w:tcPr>
          <w:p w14:paraId="701A404F" w14:textId="77777777" w:rsidR="0030626F" w:rsidRPr="0030626F" w:rsidRDefault="0030626F" w:rsidP="0030626F">
            <w:pPr>
              <w:spacing w:after="300" w:line="240" w:lineRule="auto"/>
              <w:rPr>
                <w:sz w:val="24"/>
                <w:szCs w:val="24"/>
              </w:rPr>
            </w:pPr>
          </w:p>
        </w:tc>
        <w:tc>
          <w:tcPr>
            <w:tcW w:w="0" w:type="auto"/>
            <w:tcBorders>
              <w:top w:val="single" w:sz="6" w:space="0" w:color="DDDDDD"/>
            </w:tcBorders>
            <w:shd w:val="clear" w:color="auto" w:fill="FFFFFF"/>
            <w:tcMar>
              <w:top w:w="120" w:type="dxa"/>
              <w:left w:w="120" w:type="dxa"/>
              <w:bottom w:w="120" w:type="dxa"/>
              <w:right w:w="120" w:type="dxa"/>
            </w:tcMar>
            <w:hideMark/>
          </w:tcPr>
          <w:p w14:paraId="3A21FDCD" w14:textId="77777777" w:rsidR="0030626F" w:rsidRPr="0030626F" w:rsidRDefault="0030626F" w:rsidP="0030626F">
            <w:pPr>
              <w:spacing w:after="300" w:line="240" w:lineRule="auto"/>
              <w:rPr>
                <w:sz w:val="24"/>
                <w:szCs w:val="24"/>
              </w:rPr>
            </w:pPr>
          </w:p>
        </w:tc>
        <w:tc>
          <w:tcPr>
            <w:tcW w:w="0" w:type="auto"/>
            <w:tcBorders>
              <w:top w:val="single" w:sz="6" w:space="0" w:color="DDDDDD"/>
            </w:tcBorders>
            <w:shd w:val="clear" w:color="auto" w:fill="FFFFFF"/>
            <w:tcMar>
              <w:top w:w="120" w:type="dxa"/>
              <w:left w:w="120" w:type="dxa"/>
              <w:bottom w:w="120" w:type="dxa"/>
              <w:right w:w="120" w:type="dxa"/>
            </w:tcMar>
            <w:hideMark/>
          </w:tcPr>
          <w:p w14:paraId="451278EA" w14:textId="77777777" w:rsidR="0030626F" w:rsidRPr="0030626F" w:rsidRDefault="0030626F" w:rsidP="0030626F">
            <w:pPr>
              <w:spacing w:after="300" w:line="240" w:lineRule="auto"/>
              <w:rPr>
                <w:sz w:val="24"/>
                <w:szCs w:val="24"/>
              </w:rPr>
            </w:pPr>
          </w:p>
        </w:tc>
      </w:tr>
    </w:tbl>
    <w:p w14:paraId="541EC1BA" w14:textId="42A3672E" w:rsidR="009D2B48" w:rsidRDefault="009D2B48" w:rsidP="009D2B48">
      <w:pPr>
        <w:spacing w:after="0" w:line="240" w:lineRule="auto"/>
        <w:rPr>
          <w:color w:val="00008B"/>
          <w:sz w:val="24"/>
          <w:szCs w:val="24"/>
          <w:shd w:val="clear" w:color="auto" w:fill="FFFFFF"/>
        </w:rPr>
      </w:pP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fulvestrant</w:t>
      </w:r>
      <w:proofErr w:type="spellEnd"/>
      <w:r w:rsidRPr="004273D3">
        <w:rPr>
          <w:color w:val="00008B"/>
          <w:sz w:val="24"/>
          <w:szCs w:val="24"/>
          <w:shd w:val="clear" w:color="auto" w:fill="FFFFFF"/>
        </w:rPr>
        <w:t xml:space="preserve"> treatment</w:t>
      </w:r>
    </w:p>
    <w:p w14:paraId="11BA3A30" w14:textId="77777777" w:rsidR="00E273CE" w:rsidRPr="00503375" w:rsidRDefault="00E273CE" w:rsidP="009D2B48">
      <w:pPr>
        <w:spacing w:after="0" w:line="240" w:lineRule="auto"/>
        <w:rPr>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284"/>
        <w:gridCol w:w="1580"/>
        <w:gridCol w:w="1449"/>
        <w:gridCol w:w="1221"/>
        <w:gridCol w:w="1435"/>
        <w:gridCol w:w="1391"/>
      </w:tblGrid>
      <w:tr w:rsidR="009D2B48" w:rsidRPr="00E273CE" w14:paraId="120D4A5B"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AFAD74F" w14:textId="77777777" w:rsidR="009D2B48" w:rsidRPr="00E273CE" w:rsidRDefault="009D2B48" w:rsidP="00503375">
            <w:pPr>
              <w:spacing w:after="300" w:line="240" w:lineRule="auto"/>
              <w:rPr>
                <w:b/>
                <w:bCs/>
                <w:sz w:val="24"/>
                <w:szCs w:val="24"/>
              </w:rPr>
            </w:pPr>
            <w:r w:rsidRPr="00E273CE">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422CA44" w14:textId="77777777" w:rsidR="009D2B48" w:rsidRPr="00E273CE" w:rsidRDefault="009D2B48" w:rsidP="00503375">
            <w:pPr>
              <w:spacing w:after="300" w:line="240" w:lineRule="auto"/>
              <w:rPr>
                <w:b/>
                <w:bCs/>
                <w:sz w:val="24"/>
                <w:szCs w:val="24"/>
              </w:rPr>
            </w:pPr>
            <w:r w:rsidRPr="00E273CE">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5B66102" w14:textId="77777777" w:rsidR="009D2B48" w:rsidRPr="00E273CE" w:rsidRDefault="009D2B48" w:rsidP="00503375">
            <w:pPr>
              <w:spacing w:after="300" w:line="240" w:lineRule="auto"/>
              <w:rPr>
                <w:b/>
                <w:bCs/>
                <w:sz w:val="24"/>
                <w:szCs w:val="24"/>
              </w:rPr>
            </w:pPr>
            <w:r w:rsidRPr="00E273CE">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0B43616" w14:textId="77777777" w:rsidR="009D2B48" w:rsidRPr="00E273CE" w:rsidRDefault="009D2B48" w:rsidP="00503375">
            <w:pPr>
              <w:spacing w:after="300" w:line="240" w:lineRule="auto"/>
              <w:rPr>
                <w:b/>
                <w:bCs/>
                <w:sz w:val="24"/>
                <w:szCs w:val="24"/>
              </w:rPr>
            </w:pPr>
            <w:r w:rsidRPr="00E273CE">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C8BB1D9" w14:textId="77777777" w:rsidR="009D2B48" w:rsidRPr="00E273CE" w:rsidRDefault="009D2B48" w:rsidP="00503375">
            <w:pPr>
              <w:spacing w:after="300" w:line="240" w:lineRule="auto"/>
              <w:rPr>
                <w:b/>
                <w:bCs/>
                <w:sz w:val="24"/>
                <w:szCs w:val="24"/>
              </w:rPr>
            </w:pPr>
            <w:r w:rsidRPr="00E273CE">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632B316" w14:textId="77777777" w:rsidR="009D2B48" w:rsidRPr="00E273CE" w:rsidRDefault="009D2B48" w:rsidP="00503375">
            <w:pPr>
              <w:spacing w:after="300" w:line="240" w:lineRule="auto"/>
              <w:rPr>
                <w:b/>
                <w:bCs/>
                <w:sz w:val="24"/>
                <w:szCs w:val="24"/>
              </w:rPr>
            </w:pPr>
            <w:r w:rsidRPr="00E273CE">
              <w:rPr>
                <w:b/>
                <w:bCs/>
                <w:sz w:val="24"/>
                <w:szCs w:val="24"/>
              </w:rPr>
              <w:t>P-value</w:t>
            </w:r>
          </w:p>
        </w:tc>
      </w:tr>
      <w:tr w:rsidR="00E273CE" w:rsidRPr="00E273CE" w14:paraId="4B1C4D8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2EA462C" w14:textId="651DDFA9" w:rsidR="00E273CE" w:rsidRPr="00E273CE" w:rsidRDefault="00E273CE" w:rsidP="00E273CE">
            <w:pPr>
              <w:spacing w:after="300" w:line="240" w:lineRule="auto"/>
              <w:rPr>
                <w:sz w:val="24"/>
                <w:szCs w:val="24"/>
              </w:rPr>
            </w:pPr>
            <w:r w:rsidRPr="00E273CE">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092D9E8" w14:textId="74406D81" w:rsidR="00E273CE" w:rsidRPr="00E273CE" w:rsidRDefault="00E273CE" w:rsidP="00E273CE">
            <w:pPr>
              <w:spacing w:after="300" w:line="240" w:lineRule="auto"/>
              <w:rPr>
                <w:sz w:val="24"/>
                <w:szCs w:val="24"/>
              </w:rPr>
            </w:pPr>
            <w:r w:rsidRPr="00E273CE">
              <w:rPr>
                <w:sz w:val="24"/>
                <w:szCs w:val="24"/>
              </w:rPr>
              <w:t>12.98</w:t>
            </w:r>
          </w:p>
        </w:tc>
        <w:tc>
          <w:tcPr>
            <w:tcW w:w="0" w:type="auto"/>
            <w:tcBorders>
              <w:top w:val="single" w:sz="6" w:space="0" w:color="DDDDDD"/>
            </w:tcBorders>
            <w:shd w:val="clear" w:color="auto" w:fill="FFFFFF"/>
            <w:tcMar>
              <w:top w:w="120" w:type="dxa"/>
              <w:left w:w="120" w:type="dxa"/>
              <w:bottom w:w="120" w:type="dxa"/>
              <w:right w:w="120" w:type="dxa"/>
            </w:tcMar>
            <w:hideMark/>
          </w:tcPr>
          <w:p w14:paraId="6CBE5D8A" w14:textId="6C865367" w:rsidR="00E273CE" w:rsidRPr="00E273CE" w:rsidRDefault="00E273CE" w:rsidP="00E273CE">
            <w:pPr>
              <w:spacing w:after="300" w:line="240" w:lineRule="auto"/>
              <w:rPr>
                <w:sz w:val="24"/>
                <w:szCs w:val="24"/>
              </w:rPr>
            </w:pPr>
            <w:r w:rsidRPr="00E273CE">
              <w:rPr>
                <w:sz w:val="24"/>
                <w:szCs w:val="24"/>
              </w:rPr>
              <w:t>2.43</w:t>
            </w:r>
          </w:p>
        </w:tc>
        <w:tc>
          <w:tcPr>
            <w:tcW w:w="0" w:type="auto"/>
            <w:tcBorders>
              <w:top w:val="single" w:sz="6" w:space="0" w:color="DDDDDD"/>
            </w:tcBorders>
            <w:shd w:val="clear" w:color="auto" w:fill="FFFFFF"/>
            <w:tcMar>
              <w:top w:w="120" w:type="dxa"/>
              <w:left w:w="120" w:type="dxa"/>
              <w:bottom w:w="120" w:type="dxa"/>
              <w:right w:w="120" w:type="dxa"/>
            </w:tcMar>
            <w:hideMark/>
          </w:tcPr>
          <w:p w14:paraId="5E17632E" w14:textId="7932D4C8" w:rsidR="00E273CE" w:rsidRPr="00E273CE" w:rsidRDefault="00E273CE" w:rsidP="00E273CE">
            <w:pPr>
              <w:spacing w:after="300" w:line="240" w:lineRule="auto"/>
              <w:rPr>
                <w:sz w:val="24"/>
                <w:szCs w:val="24"/>
              </w:rPr>
            </w:pPr>
            <w:r w:rsidRPr="00E273CE">
              <w:rPr>
                <w:sz w:val="24"/>
                <w:szCs w:val="24"/>
              </w:rPr>
              <w:t>8.01</w:t>
            </w:r>
          </w:p>
        </w:tc>
        <w:tc>
          <w:tcPr>
            <w:tcW w:w="0" w:type="auto"/>
            <w:tcBorders>
              <w:top w:val="single" w:sz="6" w:space="0" w:color="DDDDDD"/>
            </w:tcBorders>
            <w:shd w:val="clear" w:color="auto" w:fill="FFFFFF"/>
            <w:tcMar>
              <w:top w:w="120" w:type="dxa"/>
              <w:left w:w="120" w:type="dxa"/>
              <w:bottom w:w="120" w:type="dxa"/>
              <w:right w:w="120" w:type="dxa"/>
            </w:tcMar>
            <w:hideMark/>
          </w:tcPr>
          <w:p w14:paraId="4244B2DA" w14:textId="33F56D77" w:rsidR="00E273CE" w:rsidRPr="00E273CE" w:rsidRDefault="00E273CE" w:rsidP="00E273CE">
            <w:pPr>
              <w:spacing w:after="300" w:line="240" w:lineRule="auto"/>
              <w:rPr>
                <w:sz w:val="24"/>
                <w:szCs w:val="24"/>
              </w:rPr>
            </w:pPr>
            <w:r w:rsidRPr="00E273CE">
              <w:rPr>
                <w:sz w:val="24"/>
                <w:szCs w:val="24"/>
              </w:rPr>
              <w:t>17.95</w:t>
            </w:r>
          </w:p>
        </w:tc>
        <w:tc>
          <w:tcPr>
            <w:tcW w:w="0" w:type="auto"/>
            <w:tcBorders>
              <w:top w:val="single" w:sz="6" w:space="0" w:color="DDDDDD"/>
            </w:tcBorders>
            <w:shd w:val="clear" w:color="auto" w:fill="FFFFFF"/>
            <w:tcMar>
              <w:top w:w="120" w:type="dxa"/>
              <w:left w:w="120" w:type="dxa"/>
              <w:bottom w:w="120" w:type="dxa"/>
              <w:right w:w="120" w:type="dxa"/>
            </w:tcMar>
            <w:hideMark/>
          </w:tcPr>
          <w:p w14:paraId="608E388C" w14:textId="52FBD07A" w:rsidR="00E273CE" w:rsidRPr="00E273CE" w:rsidRDefault="00E273CE" w:rsidP="00E273CE">
            <w:pPr>
              <w:spacing w:after="300" w:line="240" w:lineRule="auto"/>
              <w:rPr>
                <w:sz w:val="24"/>
                <w:szCs w:val="24"/>
              </w:rPr>
            </w:pPr>
            <w:r w:rsidRPr="00E273CE">
              <w:rPr>
                <w:sz w:val="24"/>
                <w:szCs w:val="24"/>
              </w:rPr>
              <w:t>P &lt; 0.001 ***</w:t>
            </w:r>
          </w:p>
        </w:tc>
      </w:tr>
      <w:tr w:rsidR="00E273CE" w:rsidRPr="00E273CE" w14:paraId="265CF16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7D6A80F" w14:textId="0EABAB7D" w:rsidR="00E273CE" w:rsidRPr="00E273CE" w:rsidRDefault="00E273CE" w:rsidP="00E273CE">
            <w:pPr>
              <w:spacing w:after="300" w:line="240" w:lineRule="auto"/>
              <w:rPr>
                <w:sz w:val="24"/>
                <w:szCs w:val="24"/>
              </w:rPr>
            </w:pPr>
            <w:r w:rsidRPr="00E273CE">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20F9F888" w14:textId="2BDBA7D8" w:rsidR="00E273CE" w:rsidRPr="00E273CE" w:rsidRDefault="00E273CE" w:rsidP="00E273CE">
            <w:pPr>
              <w:spacing w:after="300" w:line="240" w:lineRule="auto"/>
              <w:rPr>
                <w:sz w:val="24"/>
                <w:szCs w:val="24"/>
              </w:rPr>
            </w:pPr>
            <w:r w:rsidRPr="00E273CE">
              <w:rPr>
                <w:sz w:val="24"/>
                <w:szCs w:val="24"/>
              </w:rPr>
              <w:t>-1.83</w:t>
            </w:r>
          </w:p>
        </w:tc>
        <w:tc>
          <w:tcPr>
            <w:tcW w:w="0" w:type="auto"/>
            <w:tcBorders>
              <w:top w:val="single" w:sz="6" w:space="0" w:color="DDDDDD"/>
            </w:tcBorders>
            <w:shd w:val="clear" w:color="auto" w:fill="FFFFFF"/>
            <w:tcMar>
              <w:top w:w="120" w:type="dxa"/>
              <w:left w:w="120" w:type="dxa"/>
              <w:bottom w:w="120" w:type="dxa"/>
              <w:right w:w="120" w:type="dxa"/>
            </w:tcMar>
            <w:hideMark/>
          </w:tcPr>
          <w:p w14:paraId="30C02BE9" w14:textId="62AB69F9" w:rsidR="00E273CE" w:rsidRPr="00E273CE" w:rsidRDefault="00E273CE" w:rsidP="00E273CE">
            <w:pPr>
              <w:spacing w:after="300" w:line="240" w:lineRule="auto"/>
              <w:rPr>
                <w:sz w:val="24"/>
                <w:szCs w:val="24"/>
              </w:rPr>
            </w:pPr>
            <w:r w:rsidRPr="00E273CE">
              <w:rPr>
                <w:sz w:val="24"/>
                <w:szCs w:val="24"/>
              </w:rPr>
              <w:t>0.54</w:t>
            </w:r>
          </w:p>
        </w:tc>
        <w:tc>
          <w:tcPr>
            <w:tcW w:w="0" w:type="auto"/>
            <w:tcBorders>
              <w:top w:val="single" w:sz="6" w:space="0" w:color="DDDDDD"/>
            </w:tcBorders>
            <w:shd w:val="clear" w:color="auto" w:fill="FFFFFF"/>
            <w:tcMar>
              <w:top w:w="120" w:type="dxa"/>
              <w:left w:w="120" w:type="dxa"/>
              <w:bottom w:w="120" w:type="dxa"/>
              <w:right w:w="120" w:type="dxa"/>
            </w:tcMar>
            <w:hideMark/>
          </w:tcPr>
          <w:p w14:paraId="57614D74" w14:textId="4F3CB384" w:rsidR="00E273CE" w:rsidRPr="00E273CE" w:rsidRDefault="00E273CE" w:rsidP="00E273CE">
            <w:pPr>
              <w:spacing w:after="300" w:line="240" w:lineRule="auto"/>
              <w:rPr>
                <w:sz w:val="24"/>
                <w:szCs w:val="24"/>
              </w:rPr>
            </w:pPr>
            <w:r w:rsidRPr="00E273CE">
              <w:rPr>
                <w:sz w:val="24"/>
                <w:szCs w:val="24"/>
              </w:rPr>
              <w:t>-2.93</w:t>
            </w:r>
          </w:p>
        </w:tc>
        <w:tc>
          <w:tcPr>
            <w:tcW w:w="0" w:type="auto"/>
            <w:tcBorders>
              <w:top w:val="single" w:sz="6" w:space="0" w:color="DDDDDD"/>
            </w:tcBorders>
            <w:shd w:val="clear" w:color="auto" w:fill="FFFFFF"/>
            <w:tcMar>
              <w:top w:w="120" w:type="dxa"/>
              <w:left w:w="120" w:type="dxa"/>
              <w:bottom w:w="120" w:type="dxa"/>
              <w:right w:w="120" w:type="dxa"/>
            </w:tcMar>
            <w:hideMark/>
          </w:tcPr>
          <w:p w14:paraId="4AE543BD" w14:textId="62A6FAD0" w:rsidR="00E273CE" w:rsidRPr="00E273CE" w:rsidRDefault="00E273CE" w:rsidP="00E273CE">
            <w:pPr>
              <w:spacing w:after="300" w:line="240" w:lineRule="auto"/>
              <w:rPr>
                <w:sz w:val="24"/>
                <w:szCs w:val="24"/>
              </w:rPr>
            </w:pPr>
            <w:r w:rsidRPr="00E273CE">
              <w:rPr>
                <w:sz w:val="24"/>
                <w:szCs w:val="24"/>
              </w:rPr>
              <w:t>-0.73</w:t>
            </w:r>
          </w:p>
        </w:tc>
        <w:tc>
          <w:tcPr>
            <w:tcW w:w="0" w:type="auto"/>
            <w:tcBorders>
              <w:top w:val="single" w:sz="6" w:space="0" w:color="DDDDDD"/>
            </w:tcBorders>
            <w:shd w:val="clear" w:color="auto" w:fill="FFFFFF"/>
            <w:tcMar>
              <w:top w:w="120" w:type="dxa"/>
              <w:left w:w="120" w:type="dxa"/>
              <w:bottom w:w="120" w:type="dxa"/>
              <w:right w:w="120" w:type="dxa"/>
            </w:tcMar>
            <w:hideMark/>
          </w:tcPr>
          <w:p w14:paraId="58649961" w14:textId="458CD031" w:rsidR="00E273CE" w:rsidRPr="00E273CE" w:rsidRDefault="00E273CE" w:rsidP="00E273CE">
            <w:pPr>
              <w:spacing w:after="300" w:line="240" w:lineRule="auto"/>
              <w:rPr>
                <w:sz w:val="24"/>
                <w:szCs w:val="24"/>
              </w:rPr>
            </w:pPr>
            <w:r w:rsidRPr="00E273CE">
              <w:rPr>
                <w:sz w:val="24"/>
                <w:szCs w:val="24"/>
              </w:rPr>
              <w:t>P &lt; 0.01 **</w:t>
            </w:r>
          </w:p>
        </w:tc>
      </w:tr>
      <w:tr w:rsidR="00E273CE" w:rsidRPr="00E273CE" w14:paraId="323B488B"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6A61472" w14:textId="0AC95FDA" w:rsidR="00E273CE" w:rsidRPr="00E273CE" w:rsidRDefault="00E273CE" w:rsidP="00E273CE">
            <w:pPr>
              <w:spacing w:after="300" w:line="240" w:lineRule="auto"/>
              <w:rPr>
                <w:sz w:val="24"/>
                <w:szCs w:val="24"/>
              </w:rPr>
            </w:pPr>
            <w:proofErr w:type="spellStart"/>
            <w:r w:rsidRPr="00E273CE">
              <w:rPr>
                <w:sz w:val="24"/>
                <w:szCs w:val="24"/>
              </w:rPr>
              <w:lastRenderedPageBreak/>
              <w:t>Fulvestrant</w:t>
            </w:r>
            <w:proofErr w:type="spellEnd"/>
            <w:r w:rsidRPr="00E273CE">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3C6B484F" w14:textId="3DDF521C" w:rsidR="00E273CE" w:rsidRPr="00E273CE" w:rsidRDefault="00E273CE" w:rsidP="00E273CE">
            <w:pPr>
              <w:spacing w:after="300" w:line="240" w:lineRule="auto"/>
              <w:rPr>
                <w:sz w:val="24"/>
                <w:szCs w:val="24"/>
              </w:rPr>
            </w:pPr>
            <w:r w:rsidRPr="00E273CE">
              <w:rPr>
                <w:sz w:val="24"/>
                <w:szCs w:val="24"/>
              </w:rPr>
              <w:t>-6.40</w:t>
            </w:r>
          </w:p>
        </w:tc>
        <w:tc>
          <w:tcPr>
            <w:tcW w:w="0" w:type="auto"/>
            <w:tcBorders>
              <w:top w:val="single" w:sz="6" w:space="0" w:color="DDDDDD"/>
            </w:tcBorders>
            <w:shd w:val="clear" w:color="auto" w:fill="FFFFFF"/>
            <w:tcMar>
              <w:top w:w="120" w:type="dxa"/>
              <w:left w:w="120" w:type="dxa"/>
              <w:bottom w:w="120" w:type="dxa"/>
              <w:right w:w="120" w:type="dxa"/>
            </w:tcMar>
            <w:hideMark/>
          </w:tcPr>
          <w:p w14:paraId="7AC1D1F1" w14:textId="1932EAE9" w:rsidR="00E273CE" w:rsidRPr="00E273CE" w:rsidRDefault="00E273CE" w:rsidP="00E273CE">
            <w:pPr>
              <w:spacing w:after="300" w:line="240" w:lineRule="auto"/>
              <w:rPr>
                <w:sz w:val="24"/>
                <w:szCs w:val="24"/>
              </w:rPr>
            </w:pPr>
            <w:r w:rsidRPr="00E273CE">
              <w:rPr>
                <w:sz w:val="24"/>
                <w:szCs w:val="24"/>
              </w:rPr>
              <w:t>1.98</w:t>
            </w:r>
          </w:p>
        </w:tc>
        <w:tc>
          <w:tcPr>
            <w:tcW w:w="0" w:type="auto"/>
            <w:tcBorders>
              <w:top w:val="single" w:sz="6" w:space="0" w:color="DDDDDD"/>
            </w:tcBorders>
            <w:shd w:val="clear" w:color="auto" w:fill="FFFFFF"/>
            <w:tcMar>
              <w:top w:w="120" w:type="dxa"/>
              <w:left w:w="120" w:type="dxa"/>
              <w:bottom w:w="120" w:type="dxa"/>
              <w:right w:w="120" w:type="dxa"/>
            </w:tcMar>
            <w:hideMark/>
          </w:tcPr>
          <w:p w14:paraId="78A0032F" w14:textId="06E604E3" w:rsidR="00E273CE" w:rsidRPr="00E273CE" w:rsidRDefault="00E273CE" w:rsidP="00E273CE">
            <w:pPr>
              <w:spacing w:after="300" w:line="240" w:lineRule="auto"/>
              <w:rPr>
                <w:sz w:val="24"/>
                <w:szCs w:val="24"/>
              </w:rPr>
            </w:pPr>
            <w:r w:rsidRPr="00E273CE">
              <w:rPr>
                <w:sz w:val="24"/>
                <w:szCs w:val="24"/>
              </w:rPr>
              <w:t>-10.44</w:t>
            </w:r>
          </w:p>
        </w:tc>
        <w:tc>
          <w:tcPr>
            <w:tcW w:w="0" w:type="auto"/>
            <w:tcBorders>
              <w:top w:val="single" w:sz="6" w:space="0" w:color="DDDDDD"/>
            </w:tcBorders>
            <w:shd w:val="clear" w:color="auto" w:fill="FFFFFF"/>
            <w:tcMar>
              <w:top w:w="120" w:type="dxa"/>
              <w:left w:w="120" w:type="dxa"/>
              <w:bottom w:w="120" w:type="dxa"/>
              <w:right w:w="120" w:type="dxa"/>
            </w:tcMar>
            <w:hideMark/>
          </w:tcPr>
          <w:p w14:paraId="2DA70D00" w14:textId="2444D2AE" w:rsidR="00E273CE" w:rsidRPr="00E273CE" w:rsidRDefault="00E273CE" w:rsidP="00E273CE">
            <w:pPr>
              <w:spacing w:after="300" w:line="240" w:lineRule="auto"/>
              <w:rPr>
                <w:sz w:val="24"/>
                <w:szCs w:val="24"/>
              </w:rPr>
            </w:pPr>
            <w:r w:rsidRPr="00E273CE">
              <w:rPr>
                <w:sz w:val="24"/>
                <w:szCs w:val="24"/>
              </w:rPr>
              <w:t>-2.36</w:t>
            </w:r>
          </w:p>
        </w:tc>
        <w:tc>
          <w:tcPr>
            <w:tcW w:w="0" w:type="auto"/>
            <w:tcBorders>
              <w:top w:val="single" w:sz="6" w:space="0" w:color="DDDDDD"/>
            </w:tcBorders>
            <w:shd w:val="clear" w:color="auto" w:fill="FFFFFF"/>
            <w:tcMar>
              <w:top w:w="120" w:type="dxa"/>
              <w:left w:w="120" w:type="dxa"/>
              <w:bottom w:w="120" w:type="dxa"/>
              <w:right w:w="120" w:type="dxa"/>
            </w:tcMar>
            <w:hideMark/>
          </w:tcPr>
          <w:p w14:paraId="7CAA7444" w14:textId="31521A7F" w:rsidR="00E273CE" w:rsidRPr="00E273CE" w:rsidRDefault="00E273CE" w:rsidP="00E273CE">
            <w:pPr>
              <w:spacing w:after="300" w:line="240" w:lineRule="auto"/>
              <w:rPr>
                <w:sz w:val="24"/>
                <w:szCs w:val="24"/>
              </w:rPr>
            </w:pPr>
            <w:r w:rsidRPr="00E273CE">
              <w:rPr>
                <w:sz w:val="24"/>
                <w:szCs w:val="24"/>
              </w:rPr>
              <w:t>P &lt; 0.01 **</w:t>
            </w:r>
          </w:p>
        </w:tc>
      </w:tr>
      <w:tr w:rsidR="00E273CE" w:rsidRPr="00E273CE" w14:paraId="7910C89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75ACF72" w14:textId="6E4E2A0F" w:rsidR="00E273CE" w:rsidRPr="00E273CE" w:rsidRDefault="00E273CE" w:rsidP="00E273CE">
            <w:pPr>
              <w:spacing w:after="300" w:line="240" w:lineRule="auto"/>
              <w:rPr>
                <w:sz w:val="24"/>
                <w:szCs w:val="24"/>
              </w:rPr>
            </w:pPr>
            <w:r w:rsidRPr="00E273CE">
              <w:rPr>
                <w:sz w:val="24"/>
                <w:szCs w:val="24"/>
              </w:rPr>
              <w:t xml:space="preserve">Patients (mutated, </w:t>
            </w:r>
            <w:proofErr w:type="gramStart"/>
            <w:r w:rsidRPr="00E273CE">
              <w:rPr>
                <w:sz w:val="24"/>
                <w:szCs w:val="24"/>
              </w:rPr>
              <w:t>wild)=</w:t>
            </w:r>
            <w:proofErr w:type="gramEnd"/>
            <w:r w:rsidRPr="00E273CE">
              <w:rPr>
                <w:sz w:val="24"/>
                <w:szCs w:val="24"/>
              </w:rPr>
              <w:t>3219 (1386, 1833)</w:t>
            </w:r>
          </w:p>
        </w:tc>
        <w:tc>
          <w:tcPr>
            <w:tcW w:w="0" w:type="auto"/>
            <w:tcBorders>
              <w:top w:val="single" w:sz="6" w:space="0" w:color="DDDDDD"/>
            </w:tcBorders>
            <w:shd w:val="clear" w:color="auto" w:fill="FFFFFF"/>
            <w:tcMar>
              <w:top w:w="120" w:type="dxa"/>
              <w:left w:w="120" w:type="dxa"/>
              <w:bottom w:w="120" w:type="dxa"/>
              <w:right w:w="120" w:type="dxa"/>
            </w:tcMar>
            <w:hideMark/>
          </w:tcPr>
          <w:p w14:paraId="61D4FECF" w14:textId="56685813" w:rsidR="00E273CE" w:rsidRPr="00E273CE" w:rsidRDefault="00E273CE" w:rsidP="00E273CE">
            <w:pPr>
              <w:spacing w:after="300" w:line="240" w:lineRule="auto"/>
              <w:rPr>
                <w:sz w:val="24"/>
                <w:szCs w:val="24"/>
              </w:rPr>
            </w:pPr>
            <w:r w:rsidRPr="00E273CE">
              <w:rPr>
                <w:sz w:val="24"/>
                <w:szCs w:val="24"/>
              </w:rPr>
              <w:t>Study arms=33, Pubs.=11</w:t>
            </w:r>
          </w:p>
        </w:tc>
        <w:tc>
          <w:tcPr>
            <w:tcW w:w="0" w:type="auto"/>
            <w:tcBorders>
              <w:top w:val="single" w:sz="6" w:space="0" w:color="DDDDDD"/>
            </w:tcBorders>
            <w:shd w:val="clear" w:color="auto" w:fill="FFFFFF"/>
            <w:tcMar>
              <w:top w:w="120" w:type="dxa"/>
              <w:left w:w="120" w:type="dxa"/>
              <w:bottom w:w="120" w:type="dxa"/>
              <w:right w:w="120" w:type="dxa"/>
            </w:tcMar>
            <w:hideMark/>
          </w:tcPr>
          <w:p w14:paraId="43404675" w14:textId="4CF1AF69" w:rsidR="00E273CE" w:rsidRPr="00E273CE" w:rsidRDefault="00E273CE" w:rsidP="00E273CE">
            <w:pPr>
              <w:spacing w:after="300" w:line="240" w:lineRule="auto"/>
              <w:rPr>
                <w:sz w:val="24"/>
                <w:szCs w:val="24"/>
              </w:rPr>
            </w:pPr>
            <w:r w:rsidRPr="00E273CE">
              <w:rPr>
                <w:sz w:val="24"/>
                <w:szCs w:val="24"/>
              </w:rPr>
              <w:t>AIC=258.93</w:t>
            </w:r>
          </w:p>
        </w:tc>
        <w:tc>
          <w:tcPr>
            <w:tcW w:w="0" w:type="auto"/>
            <w:tcBorders>
              <w:top w:val="single" w:sz="6" w:space="0" w:color="DDDDDD"/>
            </w:tcBorders>
            <w:shd w:val="clear" w:color="auto" w:fill="FFFFFF"/>
            <w:tcMar>
              <w:top w:w="120" w:type="dxa"/>
              <w:left w:w="120" w:type="dxa"/>
              <w:bottom w:w="120" w:type="dxa"/>
              <w:right w:w="120" w:type="dxa"/>
            </w:tcMar>
            <w:hideMark/>
          </w:tcPr>
          <w:p w14:paraId="13DBC8A1" w14:textId="1D124CED" w:rsidR="00E273CE" w:rsidRPr="00E273CE" w:rsidRDefault="00E273CE" w:rsidP="00E273CE">
            <w:pPr>
              <w:spacing w:after="300" w:line="240" w:lineRule="auto"/>
              <w:rPr>
                <w:sz w:val="24"/>
                <w:szCs w:val="24"/>
              </w:rPr>
            </w:pPr>
            <w:r w:rsidRPr="00E273CE">
              <w:rPr>
                <w:sz w:val="24"/>
                <w:szCs w:val="24"/>
              </w:rPr>
              <w:t>Q=448.90</w:t>
            </w:r>
          </w:p>
        </w:tc>
        <w:tc>
          <w:tcPr>
            <w:tcW w:w="0" w:type="auto"/>
            <w:tcBorders>
              <w:top w:val="single" w:sz="6" w:space="0" w:color="DDDDDD"/>
            </w:tcBorders>
            <w:shd w:val="clear" w:color="auto" w:fill="FFFFFF"/>
            <w:tcMar>
              <w:top w:w="120" w:type="dxa"/>
              <w:left w:w="120" w:type="dxa"/>
              <w:bottom w:w="120" w:type="dxa"/>
              <w:right w:w="120" w:type="dxa"/>
            </w:tcMar>
            <w:hideMark/>
          </w:tcPr>
          <w:p w14:paraId="71AC7EF5" w14:textId="2FE56212" w:rsidR="00E273CE" w:rsidRPr="00E273CE" w:rsidRDefault="00E273CE" w:rsidP="00E273CE">
            <w:pPr>
              <w:spacing w:after="300" w:line="240" w:lineRule="auto"/>
              <w:rPr>
                <w:sz w:val="24"/>
                <w:szCs w:val="24"/>
              </w:rPr>
            </w:pPr>
            <w:r w:rsidRPr="00E273CE">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018F7F3C" w14:textId="515EE483" w:rsidR="00E273CE" w:rsidRPr="00E273CE" w:rsidRDefault="00E273CE" w:rsidP="00E273CE">
            <w:pPr>
              <w:spacing w:after="0" w:line="240" w:lineRule="auto"/>
              <w:rPr>
                <w:sz w:val="24"/>
                <w:szCs w:val="24"/>
              </w:rPr>
            </w:pPr>
            <w:r w:rsidRPr="00E273CE">
              <w:rPr>
                <w:sz w:val="24"/>
                <w:szCs w:val="24"/>
              </w:rPr>
              <w:t>I2=36.23%</w:t>
            </w:r>
          </w:p>
        </w:tc>
      </w:tr>
      <w:tr w:rsidR="00E273CE" w:rsidRPr="00E273CE" w14:paraId="22CA10BD" w14:textId="77777777" w:rsidTr="00BC4C28">
        <w:tc>
          <w:tcPr>
            <w:tcW w:w="0" w:type="auto"/>
            <w:tcBorders>
              <w:top w:val="nil"/>
              <w:left w:val="nil"/>
              <w:bottom w:val="nil"/>
              <w:right w:val="nil"/>
            </w:tcBorders>
            <w:shd w:val="clear" w:color="auto" w:fill="FFFFFF"/>
            <w:tcMar>
              <w:top w:w="0" w:type="dxa"/>
              <w:left w:w="0" w:type="dxa"/>
              <w:bottom w:w="0" w:type="dxa"/>
              <w:right w:w="0" w:type="dxa"/>
            </w:tcMar>
            <w:hideMark/>
          </w:tcPr>
          <w:p w14:paraId="13EBE748" w14:textId="57EF6A63" w:rsidR="00E273CE" w:rsidRPr="00E273CE" w:rsidRDefault="00E273CE" w:rsidP="00E273CE">
            <w:pPr>
              <w:spacing w:after="0" w:line="240" w:lineRule="auto"/>
              <w:rPr>
                <w:sz w:val="24"/>
                <w:szCs w:val="24"/>
              </w:rPr>
            </w:pPr>
            <w:r w:rsidRPr="00E273CE">
              <w:rPr>
                <w:sz w:val="24"/>
                <w:szCs w:val="24"/>
              </w:rPr>
              <w:t>Note:</w:t>
            </w:r>
          </w:p>
        </w:tc>
        <w:tc>
          <w:tcPr>
            <w:tcW w:w="0" w:type="auto"/>
            <w:shd w:val="clear" w:color="auto" w:fill="FFFFFF"/>
            <w:hideMark/>
          </w:tcPr>
          <w:p w14:paraId="5C146A6E" w14:textId="77777777" w:rsidR="00E273CE" w:rsidRPr="00E273CE" w:rsidRDefault="00E273CE" w:rsidP="00E273CE">
            <w:pPr>
              <w:spacing w:after="0" w:line="240" w:lineRule="auto"/>
              <w:rPr>
                <w:sz w:val="24"/>
                <w:szCs w:val="24"/>
              </w:rPr>
            </w:pPr>
          </w:p>
        </w:tc>
        <w:tc>
          <w:tcPr>
            <w:tcW w:w="0" w:type="auto"/>
            <w:shd w:val="clear" w:color="auto" w:fill="FFFFFF"/>
            <w:hideMark/>
          </w:tcPr>
          <w:p w14:paraId="1643DD6C" w14:textId="77777777" w:rsidR="00E273CE" w:rsidRPr="00E273CE" w:rsidRDefault="00E273CE" w:rsidP="00E273CE">
            <w:pPr>
              <w:spacing w:after="0" w:line="240" w:lineRule="auto"/>
              <w:rPr>
                <w:sz w:val="24"/>
                <w:szCs w:val="24"/>
              </w:rPr>
            </w:pPr>
          </w:p>
        </w:tc>
        <w:tc>
          <w:tcPr>
            <w:tcW w:w="0" w:type="auto"/>
            <w:shd w:val="clear" w:color="auto" w:fill="FFFFFF"/>
            <w:hideMark/>
          </w:tcPr>
          <w:p w14:paraId="44923B72" w14:textId="77777777" w:rsidR="00E273CE" w:rsidRPr="00E273CE" w:rsidRDefault="00E273CE" w:rsidP="00E273CE">
            <w:pPr>
              <w:spacing w:after="0" w:line="240" w:lineRule="auto"/>
              <w:rPr>
                <w:sz w:val="24"/>
                <w:szCs w:val="24"/>
              </w:rPr>
            </w:pPr>
          </w:p>
        </w:tc>
        <w:tc>
          <w:tcPr>
            <w:tcW w:w="0" w:type="auto"/>
            <w:shd w:val="clear" w:color="auto" w:fill="FFFFFF"/>
            <w:hideMark/>
          </w:tcPr>
          <w:p w14:paraId="38FF5BA2" w14:textId="77777777" w:rsidR="00E273CE" w:rsidRPr="00E273CE" w:rsidRDefault="00E273CE" w:rsidP="00E273CE">
            <w:pPr>
              <w:spacing w:after="0" w:line="240" w:lineRule="auto"/>
              <w:rPr>
                <w:sz w:val="24"/>
                <w:szCs w:val="24"/>
              </w:rPr>
            </w:pPr>
          </w:p>
        </w:tc>
        <w:tc>
          <w:tcPr>
            <w:tcW w:w="0" w:type="auto"/>
            <w:shd w:val="clear" w:color="auto" w:fill="FFFFFF"/>
            <w:hideMark/>
          </w:tcPr>
          <w:p w14:paraId="376B19D0" w14:textId="77777777" w:rsidR="00E273CE" w:rsidRPr="00E273CE" w:rsidRDefault="00E273CE" w:rsidP="00E273CE">
            <w:pPr>
              <w:spacing w:after="0" w:line="240" w:lineRule="auto"/>
              <w:rPr>
                <w:sz w:val="24"/>
                <w:szCs w:val="24"/>
              </w:rPr>
            </w:pPr>
          </w:p>
        </w:tc>
      </w:tr>
      <w:tr w:rsidR="00E273CE" w:rsidRPr="00E273CE" w14:paraId="271368C9" w14:textId="77777777" w:rsidTr="00BC4C28">
        <w:tc>
          <w:tcPr>
            <w:tcW w:w="0" w:type="auto"/>
            <w:tcBorders>
              <w:top w:val="nil"/>
              <w:left w:val="nil"/>
              <w:bottom w:val="nil"/>
              <w:right w:val="nil"/>
            </w:tcBorders>
            <w:shd w:val="clear" w:color="auto" w:fill="FFFFFF"/>
            <w:tcMar>
              <w:top w:w="0" w:type="dxa"/>
              <w:left w:w="0" w:type="dxa"/>
              <w:bottom w:w="0" w:type="dxa"/>
              <w:right w:w="0" w:type="dxa"/>
            </w:tcMar>
            <w:hideMark/>
          </w:tcPr>
          <w:p w14:paraId="3CF0E3C6" w14:textId="75619B9F" w:rsidR="00E273CE" w:rsidRPr="00E273CE" w:rsidRDefault="00E273CE" w:rsidP="00E273CE">
            <w:pPr>
              <w:spacing w:after="0" w:line="240" w:lineRule="auto"/>
              <w:rPr>
                <w:sz w:val="24"/>
                <w:szCs w:val="24"/>
              </w:rPr>
            </w:pPr>
            <w:proofErr w:type="spellStart"/>
            <w:r w:rsidRPr="00E273CE">
              <w:rPr>
                <w:sz w:val="24"/>
                <w:szCs w:val="24"/>
              </w:rPr>
              <w:t>Signif</w:t>
            </w:r>
            <w:proofErr w:type="spellEnd"/>
            <w:r w:rsidRPr="00E273CE">
              <w:rPr>
                <w:sz w:val="24"/>
                <w:szCs w:val="24"/>
              </w:rPr>
              <w:t>. codes: 0.001 " *** " 0.01 " ** " 0.05 " * "</w:t>
            </w:r>
          </w:p>
        </w:tc>
        <w:tc>
          <w:tcPr>
            <w:tcW w:w="0" w:type="auto"/>
            <w:shd w:val="clear" w:color="auto" w:fill="FFFFFF"/>
            <w:hideMark/>
          </w:tcPr>
          <w:p w14:paraId="005EF6DB" w14:textId="77777777" w:rsidR="00E273CE" w:rsidRPr="00E273CE" w:rsidRDefault="00E273CE" w:rsidP="00E273CE">
            <w:pPr>
              <w:spacing w:after="0" w:line="240" w:lineRule="auto"/>
              <w:rPr>
                <w:sz w:val="24"/>
                <w:szCs w:val="24"/>
              </w:rPr>
            </w:pPr>
          </w:p>
        </w:tc>
        <w:tc>
          <w:tcPr>
            <w:tcW w:w="0" w:type="auto"/>
            <w:shd w:val="clear" w:color="auto" w:fill="FFFFFF"/>
            <w:hideMark/>
          </w:tcPr>
          <w:p w14:paraId="5630CD74" w14:textId="77777777" w:rsidR="00E273CE" w:rsidRPr="00E273CE" w:rsidRDefault="00E273CE" w:rsidP="00E273CE">
            <w:pPr>
              <w:spacing w:after="0" w:line="240" w:lineRule="auto"/>
              <w:rPr>
                <w:sz w:val="24"/>
                <w:szCs w:val="24"/>
              </w:rPr>
            </w:pPr>
          </w:p>
        </w:tc>
        <w:tc>
          <w:tcPr>
            <w:tcW w:w="0" w:type="auto"/>
            <w:shd w:val="clear" w:color="auto" w:fill="FFFFFF"/>
            <w:hideMark/>
          </w:tcPr>
          <w:p w14:paraId="2946C731" w14:textId="77777777" w:rsidR="00E273CE" w:rsidRPr="00E273CE" w:rsidRDefault="00E273CE" w:rsidP="00E273CE">
            <w:pPr>
              <w:spacing w:after="0" w:line="240" w:lineRule="auto"/>
              <w:rPr>
                <w:sz w:val="24"/>
                <w:szCs w:val="24"/>
              </w:rPr>
            </w:pPr>
          </w:p>
        </w:tc>
        <w:tc>
          <w:tcPr>
            <w:tcW w:w="0" w:type="auto"/>
            <w:shd w:val="clear" w:color="auto" w:fill="FFFFFF"/>
            <w:hideMark/>
          </w:tcPr>
          <w:p w14:paraId="1B5461D1" w14:textId="77777777" w:rsidR="00E273CE" w:rsidRPr="00E273CE" w:rsidRDefault="00E273CE" w:rsidP="00E273CE">
            <w:pPr>
              <w:spacing w:after="0" w:line="240" w:lineRule="auto"/>
              <w:rPr>
                <w:sz w:val="24"/>
                <w:szCs w:val="24"/>
              </w:rPr>
            </w:pPr>
          </w:p>
        </w:tc>
        <w:tc>
          <w:tcPr>
            <w:tcW w:w="0" w:type="auto"/>
            <w:shd w:val="clear" w:color="auto" w:fill="FFFFFF"/>
            <w:hideMark/>
          </w:tcPr>
          <w:p w14:paraId="0F395F8D" w14:textId="77777777" w:rsidR="00E273CE" w:rsidRPr="00E273CE" w:rsidRDefault="00E273CE" w:rsidP="00E273CE">
            <w:pPr>
              <w:spacing w:after="0" w:line="240" w:lineRule="auto"/>
              <w:rPr>
                <w:sz w:val="24"/>
                <w:szCs w:val="24"/>
              </w:rPr>
            </w:pPr>
          </w:p>
        </w:tc>
      </w:tr>
    </w:tbl>
    <w:p w14:paraId="2EA7A237"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Base model + controlling for study treatment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753"/>
        <w:gridCol w:w="1354"/>
        <w:gridCol w:w="1449"/>
        <w:gridCol w:w="1111"/>
        <w:gridCol w:w="1373"/>
        <w:gridCol w:w="1320"/>
      </w:tblGrid>
      <w:tr w:rsidR="004D0935" w:rsidRPr="00E273CE" w14:paraId="302B9DE8"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006DE7C" w14:textId="77777777" w:rsidR="009D2B48" w:rsidRPr="00E273CE" w:rsidRDefault="009D2B48" w:rsidP="00503375">
            <w:pPr>
              <w:spacing w:after="300" w:line="240" w:lineRule="auto"/>
              <w:rPr>
                <w:b/>
                <w:bCs/>
                <w:sz w:val="24"/>
                <w:szCs w:val="24"/>
              </w:rPr>
            </w:pPr>
            <w:r w:rsidRPr="00E273CE">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2923853" w14:textId="77777777" w:rsidR="009D2B48" w:rsidRPr="00E273CE" w:rsidRDefault="009D2B48" w:rsidP="00503375">
            <w:pPr>
              <w:spacing w:after="300" w:line="240" w:lineRule="auto"/>
              <w:rPr>
                <w:b/>
                <w:bCs/>
                <w:sz w:val="24"/>
                <w:szCs w:val="24"/>
              </w:rPr>
            </w:pPr>
            <w:r w:rsidRPr="00E273CE">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E87BCF7" w14:textId="77777777" w:rsidR="009D2B48" w:rsidRPr="00E273CE" w:rsidRDefault="009D2B48" w:rsidP="00503375">
            <w:pPr>
              <w:spacing w:after="300" w:line="240" w:lineRule="auto"/>
              <w:rPr>
                <w:b/>
                <w:bCs/>
                <w:sz w:val="24"/>
                <w:szCs w:val="24"/>
              </w:rPr>
            </w:pPr>
            <w:r w:rsidRPr="00E273CE">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8693063" w14:textId="77777777" w:rsidR="009D2B48" w:rsidRPr="00E273CE" w:rsidRDefault="009D2B48" w:rsidP="00503375">
            <w:pPr>
              <w:spacing w:after="300" w:line="240" w:lineRule="auto"/>
              <w:rPr>
                <w:b/>
                <w:bCs/>
                <w:sz w:val="24"/>
                <w:szCs w:val="24"/>
              </w:rPr>
            </w:pPr>
            <w:r w:rsidRPr="00E273CE">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6722BF2" w14:textId="77777777" w:rsidR="009D2B48" w:rsidRPr="00E273CE" w:rsidRDefault="009D2B48" w:rsidP="00503375">
            <w:pPr>
              <w:spacing w:after="300" w:line="240" w:lineRule="auto"/>
              <w:rPr>
                <w:b/>
                <w:bCs/>
                <w:sz w:val="24"/>
                <w:szCs w:val="24"/>
              </w:rPr>
            </w:pPr>
            <w:r w:rsidRPr="00E273CE">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50C9E8E" w14:textId="77777777" w:rsidR="009D2B48" w:rsidRPr="00E273CE" w:rsidRDefault="009D2B48" w:rsidP="00503375">
            <w:pPr>
              <w:spacing w:after="300" w:line="240" w:lineRule="auto"/>
              <w:rPr>
                <w:b/>
                <w:bCs/>
                <w:sz w:val="24"/>
                <w:szCs w:val="24"/>
              </w:rPr>
            </w:pPr>
            <w:r w:rsidRPr="00E273CE">
              <w:rPr>
                <w:b/>
                <w:bCs/>
                <w:sz w:val="24"/>
                <w:szCs w:val="24"/>
              </w:rPr>
              <w:t>P-value</w:t>
            </w:r>
          </w:p>
        </w:tc>
      </w:tr>
      <w:tr w:rsidR="00E273CE" w:rsidRPr="00E273CE" w14:paraId="5E2B915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4558B7A" w14:textId="6AD6BBB2" w:rsidR="00E273CE" w:rsidRPr="00E273CE" w:rsidRDefault="00E273CE" w:rsidP="00E273CE">
            <w:pPr>
              <w:spacing w:after="300" w:line="240" w:lineRule="auto"/>
              <w:rPr>
                <w:sz w:val="24"/>
                <w:szCs w:val="24"/>
              </w:rPr>
            </w:pPr>
            <w:r w:rsidRPr="00E273CE">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30D471A8" w14:textId="4B37ABDC" w:rsidR="00E273CE" w:rsidRPr="00E273CE" w:rsidRDefault="00E273CE" w:rsidP="00E273CE">
            <w:pPr>
              <w:spacing w:after="300" w:line="240" w:lineRule="auto"/>
              <w:rPr>
                <w:sz w:val="24"/>
                <w:szCs w:val="24"/>
              </w:rPr>
            </w:pPr>
            <w:r w:rsidRPr="00E273CE">
              <w:rPr>
                <w:sz w:val="24"/>
                <w:szCs w:val="24"/>
              </w:rPr>
              <w:t>15.81</w:t>
            </w:r>
          </w:p>
        </w:tc>
        <w:tc>
          <w:tcPr>
            <w:tcW w:w="0" w:type="auto"/>
            <w:tcBorders>
              <w:top w:val="single" w:sz="6" w:space="0" w:color="DDDDDD"/>
            </w:tcBorders>
            <w:shd w:val="clear" w:color="auto" w:fill="FFFFFF"/>
            <w:tcMar>
              <w:top w:w="120" w:type="dxa"/>
              <w:left w:w="120" w:type="dxa"/>
              <w:bottom w:w="120" w:type="dxa"/>
              <w:right w:w="120" w:type="dxa"/>
            </w:tcMar>
            <w:hideMark/>
          </w:tcPr>
          <w:p w14:paraId="6119058F" w14:textId="07E576B1" w:rsidR="00E273CE" w:rsidRPr="00E273CE" w:rsidRDefault="00E273CE" w:rsidP="00E273CE">
            <w:pPr>
              <w:spacing w:after="300" w:line="240" w:lineRule="auto"/>
              <w:rPr>
                <w:sz w:val="24"/>
                <w:szCs w:val="24"/>
              </w:rPr>
            </w:pPr>
            <w:r w:rsidRPr="00E273CE">
              <w:rPr>
                <w:sz w:val="24"/>
                <w:szCs w:val="24"/>
              </w:rPr>
              <w:t>4.67</w:t>
            </w:r>
          </w:p>
        </w:tc>
        <w:tc>
          <w:tcPr>
            <w:tcW w:w="0" w:type="auto"/>
            <w:tcBorders>
              <w:top w:val="single" w:sz="6" w:space="0" w:color="DDDDDD"/>
            </w:tcBorders>
            <w:shd w:val="clear" w:color="auto" w:fill="FFFFFF"/>
            <w:tcMar>
              <w:top w:w="120" w:type="dxa"/>
              <w:left w:w="120" w:type="dxa"/>
              <w:bottom w:w="120" w:type="dxa"/>
              <w:right w:w="120" w:type="dxa"/>
            </w:tcMar>
            <w:hideMark/>
          </w:tcPr>
          <w:p w14:paraId="17F71C63" w14:textId="717E0F93" w:rsidR="00E273CE" w:rsidRPr="00E273CE" w:rsidRDefault="00E273CE" w:rsidP="00E273CE">
            <w:pPr>
              <w:spacing w:after="300" w:line="240" w:lineRule="auto"/>
              <w:rPr>
                <w:sz w:val="24"/>
                <w:szCs w:val="24"/>
              </w:rPr>
            </w:pPr>
            <w:r w:rsidRPr="00E273CE">
              <w:rPr>
                <w:sz w:val="24"/>
                <w:szCs w:val="24"/>
              </w:rPr>
              <w:t>6.22</w:t>
            </w:r>
          </w:p>
        </w:tc>
        <w:tc>
          <w:tcPr>
            <w:tcW w:w="0" w:type="auto"/>
            <w:tcBorders>
              <w:top w:val="single" w:sz="6" w:space="0" w:color="DDDDDD"/>
            </w:tcBorders>
            <w:shd w:val="clear" w:color="auto" w:fill="FFFFFF"/>
            <w:tcMar>
              <w:top w:w="120" w:type="dxa"/>
              <w:left w:w="120" w:type="dxa"/>
              <w:bottom w:w="120" w:type="dxa"/>
              <w:right w:w="120" w:type="dxa"/>
            </w:tcMar>
            <w:hideMark/>
          </w:tcPr>
          <w:p w14:paraId="7E08C8D8" w14:textId="0362729F" w:rsidR="00E273CE" w:rsidRPr="00E273CE" w:rsidRDefault="00E273CE" w:rsidP="00E273CE">
            <w:pPr>
              <w:spacing w:after="300" w:line="240" w:lineRule="auto"/>
              <w:rPr>
                <w:sz w:val="24"/>
                <w:szCs w:val="24"/>
              </w:rPr>
            </w:pPr>
            <w:r w:rsidRPr="00E273CE">
              <w:rPr>
                <w:sz w:val="24"/>
                <w:szCs w:val="24"/>
              </w:rPr>
              <w:t>25.41</w:t>
            </w:r>
          </w:p>
        </w:tc>
        <w:tc>
          <w:tcPr>
            <w:tcW w:w="0" w:type="auto"/>
            <w:tcBorders>
              <w:top w:val="single" w:sz="6" w:space="0" w:color="DDDDDD"/>
            </w:tcBorders>
            <w:shd w:val="clear" w:color="auto" w:fill="FFFFFF"/>
            <w:tcMar>
              <w:top w:w="120" w:type="dxa"/>
              <w:left w:w="120" w:type="dxa"/>
              <w:bottom w:w="120" w:type="dxa"/>
              <w:right w:w="120" w:type="dxa"/>
            </w:tcMar>
            <w:hideMark/>
          </w:tcPr>
          <w:p w14:paraId="320E003A" w14:textId="462E361A" w:rsidR="00E273CE" w:rsidRPr="00E273CE" w:rsidRDefault="00E273CE" w:rsidP="00E273CE">
            <w:pPr>
              <w:spacing w:after="300" w:line="240" w:lineRule="auto"/>
              <w:rPr>
                <w:sz w:val="24"/>
                <w:szCs w:val="24"/>
              </w:rPr>
            </w:pPr>
            <w:r w:rsidRPr="00E273CE">
              <w:rPr>
                <w:sz w:val="24"/>
                <w:szCs w:val="24"/>
              </w:rPr>
              <w:t>P &lt; 0.01 **</w:t>
            </w:r>
          </w:p>
        </w:tc>
      </w:tr>
      <w:tr w:rsidR="00E273CE" w:rsidRPr="00E273CE" w14:paraId="002490FC"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8741332" w14:textId="6EA7CB73" w:rsidR="00E273CE" w:rsidRPr="00E273CE" w:rsidRDefault="00E273CE" w:rsidP="00E273CE">
            <w:pPr>
              <w:spacing w:after="300" w:line="240" w:lineRule="auto"/>
              <w:rPr>
                <w:sz w:val="24"/>
                <w:szCs w:val="24"/>
              </w:rPr>
            </w:pPr>
            <w:r w:rsidRPr="00E273CE">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2811356A" w14:textId="24F875B3" w:rsidR="00E273CE" w:rsidRPr="00E273CE" w:rsidRDefault="00E273CE" w:rsidP="00E273CE">
            <w:pPr>
              <w:spacing w:after="300" w:line="240" w:lineRule="auto"/>
              <w:rPr>
                <w:sz w:val="24"/>
                <w:szCs w:val="24"/>
              </w:rPr>
            </w:pPr>
            <w:r w:rsidRPr="00E273CE">
              <w:rPr>
                <w:sz w:val="24"/>
                <w:szCs w:val="24"/>
              </w:rPr>
              <w:t>-1.25</w:t>
            </w:r>
          </w:p>
        </w:tc>
        <w:tc>
          <w:tcPr>
            <w:tcW w:w="0" w:type="auto"/>
            <w:tcBorders>
              <w:top w:val="single" w:sz="6" w:space="0" w:color="DDDDDD"/>
            </w:tcBorders>
            <w:shd w:val="clear" w:color="auto" w:fill="FFFFFF"/>
            <w:tcMar>
              <w:top w:w="120" w:type="dxa"/>
              <w:left w:w="120" w:type="dxa"/>
              <w:bottom w:w="120" w:type="dxa"/>
              <w:right w:w="120" w:type="dxa"/>
            </w:tcMar>
            <w:hideMark/>
          </w:tcPr>
          <w:p w14:paraId="373AEB97" w14:textId="16D1D1AB" w:rsidR="00E273CE" w:rsidRPr="00E273CE" w:rsidRDefault="00E273CE" w:rsidP="00E273CE">
            <w:pPr>
              <w:spacing w:after="300" w:line="240" w:lineRule="auto"/>
              <w:rPr>
                <w:sz w:val="24"/>
                <w:szCs w:val="24"/>
              </w:rPr>
            </w:pPr>
            <w:r w:rsidRPr="00E273CE">
              <w:rPr>
                <w:sz w:val="24"/>
                <w:szCs w:val="24"/>
              </w:rPr>
              <w:t>0.45</w:t>
            </w:r>
          </w:p>
        </w:tc>
        <w:tc>
          <w:tcPr>
            <w:tcW w:w="0" w:type="auto"/>
            <w:tcBorders>
              <w:top w:val="single" w:sz="6" w:space="0" w:color="DDDDDD"/>
            </w:tcBorders>
            <w:shd w:val="clear" w:color="auto" w:fill="FFFFFF"/>
            <w:tcMar>
              <w:top w:w="120" w:type="dxa"/>
              <w:left w:w="120" w:type="dxa"/>
              <w:bottom w:w="120" w:type="dxa"/>
              <w:right w:w="120" w:type="dxa"/>
            </w:tcMar>
            <w:hideMark/>
          </w:tcPr>
          <w:p w14:paraId="6A6CCFA7" w14:textId="69FBB8C9" w:rsidR="00E273CE" w:rsidRPr="00E273CE" w:rsidRDefault="00E273CE" w:rsidP="00E273CE">
            <w:pPr>
              <w:spacing w:after="300" w:line="240" w:lineRule="auto"/>
              <w:rPr>
                <w:sz w:val="24"/>
                <w:szCs w:val="24"/>
              </w:rPr>
            </w:pPr>
            <w:r w:rsidRPr="00E273CE">
              <w:rPr>
                <w:sz w:val="24"/>
                <w:szCs w:val="24"/>
              </w:rPr>
              <w:t>-2.18</w:t>
            </w:r>
          </w:p>
        </w:tc>
        <w:tc>
          <w:tcPr>
            <w:tcW w:w="0" w:type="auto"/>
            <w:tcBorders>
              <w:top w:val="single" w:sz="6" w:space="0" w:color="DDDDDD"/>
            </w:tcBorders>
            <w:shd w:val="clear" w:color="auto" w:fill="FFFFFF"/>
            <w:tcMar>
              <w:top w:w="120" w:type="dxa"/>
              <w:left w:w="120" w:type="dxa"/>
              <w:bottom w:w="120" w:type="dxa"/>
              <w:right w:w="120" w:type="dxa"/>
            </w:tcMar>
            <w:hideMark/>
          </w:tcPr>
          <w:p w14:paraId="6B6724AA" w14:textId="33A1B0BA" w:rsidR="00E273CE" w:rsidRPr="00E273CE" w:rsidRDefault="00E273CE" w:rsidP="00E273CE">
            <w:pPr>
              <w:spacing w:after="300" w:line="240" w:lineRule="auto"/>
              <w:rPr>
                <w:sz w:val="24"/>
                <w:szCs w:val="24"/>
              </w:rPr>
            </w:pPr>
            <w:r w:rsidRPr="00E273CE">
              <w:rPr>
                <w:sz w:val="24"/>
                <w:szCs w:val="24"/>
              </w:rPr>
              <w:t>-0.33</w:t>
            </w:r>
          </w:p>
        </w:tc>
        <w:tc>
          <w:tcPr>
            <w:tcW w:w="0" w:type="auto"/>
            <w:tcBorders>
              <w:top w:val="single" w:sz="6" w:space="0" w:color="DDDDDD"/>
            </w:tcBorders>
            <w:shd w:val="clear" w:color="auto" w:fill="FFFFFF"/>
            <w:tcMar>
              <w:top w:w="120" w:type="dxa"/>
              <w:left w:w="120" w:type="dxa"/>
              <w:bottom w:w="120" w:type="dxa"/>
              <w:right w:w="120" w:type="dxa"/>
            </w:tcMar>
            <w:hideMark/>
          </w:tcPr>
          <w:p w14:paraId="6EF67648" w14:textId="3D85EFB7" w:rsidR="00E273CE" w:rsidRPr="00E273CE" w:rsidRDefault="00E273CE" w:rsidP="00E273CE">
            <w:pPr>
              <w:spacing w:after="300" w:line="240" w:lineRule="auto"/>
              <w:rPr>
                <w:sz w:val="24"/>
                <w:szCs w:val="24"/>
              </w:rPr>
            </w:pPr>
            <w:r w:rsidRPr="00E273CE">
              <w:rPr>
                <w:sz w:val="24"/>
                <w:szCs w:val="24"/>
              </w:rPr>
              <w:t>P &lt; 0.01 **</w:t>
            </w:r>
          </w:p>
        </w:tc>
      </w:tr>
      <w:tr w:rsidR="00E273CE" w:rsidRPr="00E273CE" w14:paraId="696B4C9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5DACB85" w14:textId="70561784" w:rsidR="00E273CE" w:rsidRPr="00E273CE" w:rsidRDefault="00E273CE" w:rsidP="00E273CE">
            <w:pPr>
              <w:spacing w:after="300" w:line="240" w:lineRule="auto"/>
              <w:rPr>
                <w:sz w:val="24"/>
                <w:szCs w:val="24"/>
              </w:rPr>
            </w:pPr>
            <w:r w:rsidRPr="00E273CE">
              <w:rPr>
                <w:sz w:val="24"/>
                <w:szCs w:val="24"/>
              </w:rPr>
              <w:t xml:space="preserve">Treatment </w:t>
            </w:r>
            <w:proofErr w:type="spellStart"/>
            <w:r w:rsidRPr="00E273CE">
              <w:rPr>
                <w:sz w:val="24"/>
                <w:szCs w:val="24"/>
              </w:rPr>
              <w:t>Everolimus</w:t>
            </w:r>
            <w:proofErr w:type="spellEnd"/>
            <w:r w:rsidRPr="00E273CE">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05BE7B19" w14:textId="3BF72D0B" w:rsidR="00E273CE" w:rsidRPr="00E273CE" w:rsidRDefault="00E273CE" w:rsidP="00E273CE">
            <w:pPr>
              <w:spacing w:after="300" w:line="240" w:lineRule="auto"/>
              <w:rPr>
                <w:sz w:val="24"/>
                <w:szCs w:val="24"/>
              </w:rPr>
            </w:pPr>
            <w:r w:rsidRPr="00E273CE">
              <w:rPr>
                <w:sz w:val="24"/>
                <w:szCs w:val="24"/>
              </w:rPr>
              <w:t>-7.52</w:t>
            </w:r>
          </w:p>
        </w:tc>
        <w:tc>
          <w:tcPr>
            <w:tcW w:w="0" w:type="auto"/>
            <w:tcBorders>
              <w:top w:val="single" w:sz="6" w:space="0" w:color="DDDDDD"/>
            </w:tcBorders>
            <w:shd w:val="clear" w:color="auto" w:fill="FFFFFF"/>
            <w:tcMar>
              <w:top w:w="120" w:type="dxa"/>
              <w:left w:w="120" w:type="dxa"/>
              <w:bottom w:w="120" w:type="dxa"/>
              <w:right w:w="120" w:type="dxa"/>
            </w:tcMar>
            <w:hideMark/>
          </w:tcPr>
          <w:p w14:paraId="77851E64" w14:textId="37ED1A11" w:rsidR="00E273CE" w:rsidRPr="00E273CE" w:rsidRDefault="00E273CE" w:rsidP="00E273CE">
            <w:pPr>
              <w:spacing w:after="300" w:line="240" w:lineRule="auto"/>
              <w:rPr>
                <w:sz w:val="24"/>
                <w:szCs w:val="24"/>
              </w:rPr>
            </w:pPr>
            <w:r w:rsidRPr="00E273CE">
              <w:rPr>
                <w:sz w:val="24"/>
                <w:szCs w:val="24"/>
              </w:rPr>
              <w:t>4.87</w:t>
            </w:r>
          </w:p>
        </w:tc>
        <w:tc>
          <w:tcPr>
            <w:tcW w:w="0" w:type="auto"/>
            <w:tcBorders>
              <w:top w:val="single" w:sz="6" w:space="0" w:color="DDDDDD"/>
            </w:tcBorders>
            <w:shd w:val="clear" w:color="auto" w:fill="FFFFFF"/>
            <w:tcMar>
              <w:top w:w="120" w:type="dxa"/>
              <w:left w:w="120" w:type="dxa"/>
              <w:bottom w:w="120" w:type="dxa"/>
              <w:right w:w="120" w:type="dxa"/>
            </w:tcMar>
            <w:hideMark/>
          </w:tcPr>
          <w:p w14:paraId="48EBCA16" w14:textId="10F767BA" w:rsidR="00E273CE" w:rsidRPr="00E273CE" w:rsidRDefault="00E273CE" w:rsidP="00E273CE">
            <w:pPr>
              <w:spacing w:after="300" w:line="240" w:lineRule="auto"/>
              <w:rPr>
                <w:sz w:val="24"/>
                <w:szCs w:val="24"/>
              </w:rPr>
            </w:pPr>
            <w:r w:rsidRPr="00E273CE">
              <w:rPr>
                <w:sz w:val="24"/>
                <w:szCs w:val="24"/>
              </w:rPr>
              <w:t>-17.54</w:t>
            </w:r>
          </w:p>
        </w:tc>
        <w:tc>
          <w:tcPr>
            <w:tcW w:w="0" w:type="auto"/>
            <w:tcBorders>
              <w:top w:val="single" w:sz="6" w:space="0" w:color="DDDDDD"/>
            </w:tcBorders>
            <w:shd w:val="clear" w:color="auto" w:fill="FFFFFF"/>
            <w:tcMar>
              <w:top w:w="120" w:type="dxa"/>
              <w:left w:w="120" w:type="dxa"/>
              <w:bottom w:w="120" w:type="dxa"/>
              <w:right w:w="120" w:type="dxa"/>
            </w:tcMar>
            <w:hideMark/>
          </w:tcPr>
          <w:p w14:paraId="18B47F4B" w14:textId="5324EA4B" w:rsidR="00E273CE" w:rsidRPr="00E273CE" w:rsidRDefault="00E273CE" w:rsidP="00E273CE">
            <w:pPr>
              <w:spacing w:after="300" w:line="240" w:lineRule="auto"/>
              <w:rPr>
                <w:sz w:val="24"/>
                <w:szCs w:val="24"/>
              </w:rPr>
            </w:pPr>
            <w:r w:rsidRPr="00E273CE">
              <w:rPr>
                <w:sz w:val="24"/>
                <w:szCs w:val="24"/>
              </w:rPr>
              <w:t>2.50</w:t>
            </w:r>
          </w:p>
        </w:tc>
        <w:tc>
          <w:tcPr>
            <w:tcW w:w="0" w:type="auto"/>
            <w:tcBorders>
              <w:top w:val="single" w:sz="6" w:space="0" w:color="DDDDDD"/>
            </w:tcBorders>
            <w:shd w:val="clear" w:color="auto" w:fill="FFFFFF"/>
            <w:tcMar>
              <w:top w:w="120" w:type="dxa"/>
              <w:left w:w="120" w:type="dxa"/>
              <w:bottom w:w="120" w:type="dxa"/>
              <w:right w:w="120" w:type="dxa"/>
            </w:tcMar>
            <w:hideMark/>
          </w:tcPr>
          <w:p w14:paraId="5F8416CB" w14:textId="287ECA0F" w:rsidR="00E273CE" w:rsidRPr="00E273CE" w:rsidRDefault="00E273CE" w:rsidP="00E273CE">
            <w:pPr>
              <w:spacing w:after="300" w:line="240" w:lineRule="auto"/>
              <w:rPr>
                <w:sz w:val="24"/>
                <w:szCs w:val="24"/>
              </w:rPr>
            </w:pPr>
            <w:r w:rsidRPr="00E273CE">
              <w:rPr>
                <w:sz w:val="24"/>
                <w:szCs w:val="24"/>
              </w:rPr>
              <w:t>P = 0.13</w:t>
            </w:r>
          </w:p>
        </w:tc>
      </w:tr>
      <w:tr w:rsidR="00E273CE" w:rsidRPr="00E273CE" w14:paraId="08377B6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46593A5" w14:textId="77777777" w:rsidR="00E273CE" w:rsidRPr="00E273CE" w:rsidRDefault="00E273CE" w:rsidP="00E273CE">
            <w:pPr>
              <w:spacing w:after="300" w:line="240" w:lineRule="auto"/>
              <w:rPr>
                <w:sz w:val="24"/>
                <w:szCs w:val="24"/>
              </w:rPr>
            </w:pPr>
            <w:r w:rsidRPr="00E273CE">
              <w:rPr>
                <w:sz w:val="24"/>
                <w:szCs w:val="24"/>
              </w:rPr>
              <w:t xml:space="preserve">Treatment Palbociclib + </w:t>
            </w:r>
            <w:proofErr w:type="spellStart"/>
            <w:r w:rsidRPr="00E273CE">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57DDFE87" w14:textId="08CB1300" w:rsidR="00E273CE" w:rsidRPr="00E273CE" w:rsidRDefault="00E273CE" w:rsidP="00E273CE">
            <w:pPr>
              <w:spacing w:after="300" w:line="240" w:lineRule="auto"/>
              <w:rPr>
                <w:sz w:val="24"/>
                <w:szCs w:val="24"/>
              </w:rPr>
            </w:pPr>
            <w:r w:rsidRPr="00E273CE">
              <w:rPr>
                <w:sz w:val="24"/>
                <w:szCs w:val="24"/>
              </w:rPr>
              <w:t>-5.23</w:t>
            </w:r>
          </w:p>
        </w:tc>
        <w:tc>
          <w:tcPr>
            <w:tcW w:w="0" w:type="auto"/>
            <w:tcBorders>
              <w:top w:val="single" w:sz="6" w:space="0" w:color="DDDDDD"/>
            </w:tcBorders>
            <w:shd w:val="clear" w:color="auto" w:fill="FFFFFF"/>
            <w:tcMar>
              <w:top w:w="120" w:type="dxa"/>
              <w:left w:w="120" w:type="dxa"/>
              <w:bottom w:w="120" w:type="dxa"/>
              <w:right w:w="120" w:type="dxa"/>
            </w:tcMar>
            <w:hideMark/>
          </w:tcPr>
          <w:p w14:paraId="7A7A55DC" w14:textId="50FB20AF" w:rsidR="00E273CE" w:rsidRPr="00E273CE" w:rsidRDefault="00E273CE" w:rsidP="00E273CE">
            <w:pPr>
              <w:spacing w:after="300" w:line="240" w:lineRule="auto"/>
              <w:rPr>
                <w:sz w:val="24"/>
                <w:szCs w:val="24"/>
              </w:rPr>
            </w:pPr>
            <w:r w:rsidRPr="00E273CE">
              <w:rPr>
                <w:sz w:val="24"/>
                <w:szCs w:val="24"/>
              </w:rPr>
              <w:t>4.75</w:t>
            </w:r>
          </w:p>
        </w:tc>
        <w:tc>
          <w:tcPr>
            <w:tcW w:w="0" w:type="auto"/>
            <w:tcBorders>
              <w:top w:val="single" w:sz="6" w:space="0" w:color="DDDDDD"/>
            </w:tcBorders>
            <w:shd w:val="clear" w:color="auto" w:fill="FFFFFF"/>
            <w:tcMar>
              <w:top w:w="120" w:type="dxa"/>
              <w:left w:w="120" w:type="dxa"/>
              <w:bottom w:w="120" w:type="dxa"/>
              <w:right w:w="120" w:type="dxa"/>
            </w:tcMar>
            <w:hideMark/>
          </w:tcPr>
          <w:p w14:paraId="423CCA70" w14:textId="21F52F49" w:rsidR="00E273CE" w:rsidRPr="00E273CE" w:rsidRDefault="00E273CE" w:rsidP="00E273CE">
            <w:pPr>
              <w:spacing w:after="300" w:line="240" w:lineRule="auto"/>
              <w:rPr>
                <w:sz w:val="24"/>
                <w:szCs w:val="24"/>
              </w:rPr>
            </w:pPr>
            <w:r w:rsidRPr="00E273CE">
              <w:rPr>
                <w:sz w:val="24"/>
                <w:szCs w:val="24"/>
              </w:rPr>
              <w:t>-14.99</w:t>
            </w:r>
          </w:p>
        </w:tc>
        <w:tc>
          <w:tcPr>
            <w:tcW w:w="0" w:type="auto"/>
            <w:tcBorders>
              <w:top w:val="single" w:sz="6" w:space="0" w:color="DDDDDD"/>
            </w:tcBorders>
            <w:shd w:val="clear" w:color="auto" w:fill="FFFFFF"/>
            <w:tcMar>
              <w:top w:w="120" w:type="dxa"/>
              <w:left w:w="120" w:type="dxa"/>
              <w:bottom w:w="120" w:type="dxa"/>
              <w:right w:w="120" w:type="dxa"/>
            </w:tcMar>
            <w:hideMark/>
          </w:tcPr>
          <w:p w14:paraId="312F0BB9" w14:textId="33CB5F53" w:rsidR="00E273CE" w:rsidRPr="00E273CE" w:rsidRDefault="00E273CE" w:rsidP="00E273CE">
            <w:pPr>
              <w:spacing w:after="300" w:line="240" w:lineRule="auto"/>
              <w:rPr>
                <w:sz w:val="24"/>
                <w:szCs w:val="24"/>
              </w:rPr>
            </w:pPr>
            <w:r w:rsidRPr="00E273CE">
              <w:rPr>
                <w:sz w:val="24"/>
                <w:szCs w:val="24"/>
              </w:rPr>
              <w:t>4.54</w:t>
            </w:r>
          </w:p>
        </w:tc>
        <w:tc>
          <w:tcPr>
            <w:tcW w:w="0" w:type="auto"/>
            <w:tcBorders>
              <w:top w:val="single" w:sz="6" w:space="0" w:color="DDDDDD"/>
            </w:tcBorders>
            <w:shd w:val="clear" w:color="auto" w:fill="FFFFFF"/>
            <w:tcMar>
              <w:top w:w="120" w:type="dxa"/>
              <w:left w:w="120" w:type="dxa"/>
              <w:bottom w:w="120" w:type="dxa"/>
              <w:right w:w="120" w:type="dxa"/>
            </w:tcMar>
            <w:hideMark/>
          </w:tcPr>
          <w:p w14:paraId="74E1744C" w14:textId="661CF187" w:rsidR="00E273CE" w:rsidRPr="00E273CE" w:rsidRDefault="00E273CE" w:rsidP="00E273CE">
            <w:pPr>
              <w:spacing w:after="300" w:line="240" w:lineRule="auto"/>
              <w:rPr>
                <w:sz w:val="24"/>
                <w:szCs w:val="24"/>
              </w:rPr>
            </w:pPr>
            <w:r w:rsidRPr="00E273CE">
              <w:rPr>
                <w:sz w:val="24"/>
                <w:szCs w:val="24"/>
              </w:rPr>
              <w:t>P = 0.28</w:t>
            </w:r>
          </w:p>
        </w:tc>
      </w:tr>
      <w:tr w:rsidR="00E273CE" w:rsidRPr="00E273CE" w14:paraId="3052206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384DDC7" w14:textId="77777777" w:rsidR="00E273CE" w:rsidRPr="00E273CE" w:rsidRDefault="00E273CE" w:rsidP="00E273CE">
            <w:pPr>
              <w:spacing w:after="300" w:line="240" w:lineRule="auto"/>
              <w:rPr>
                <w:sz w:val="24"/>
                <w:szCs w:val="24"/>
              </w:rPr>
            </w:pPr>
            <w:r w:rsidRPr="00E273CE">
              <w:rPr>
                <w:sz w:val="24"/>
                <w:szCs w:val="24"/>
              </w:rPr>
              <w:lastRenderedPageBreak/>
              <w:t>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2B3CF535" w14:textId="6190C063" w:rsidR="00E273CE" w:rsidRPr="00E273CE" w:rsidRDefault="00E273CE" w:rsidP="00E273CE">
            <w:pPr>
              <w:spacing w:after="300" w:line="240" w:lineRule="auto"/>
              <w:rPr>
                <w:sz w:val="24"/>
                <w:szCs w:val="24"/>
              </w:rPr>
            </w:pPr>
            <w:r w:rsidRPr="00E273CE">
              <w:rPr>
                <w:sz w:val="24"/>
                <w:szCs w:val="24"/>
              </w:rPr>
              <w:t>-11.67</w:t>
            </w:r>
          </w:p>
        </w:tc>
        <w:tc>
          <w:tcPr>
            <w:tcW w:w="0" w:type="auto"/>
            <w:tcBorders>
              <w:top w:val="single" w:sz="6" w:space="0" w:color="DDDDDD"/>
            </w:tcBorders>
            <w:shd w:val="clear" w:color="auto" w:fill="FFFFFF"/>
            <w:tcMar>
              <w:top w:w="120" w:type="dxa"/>
              <w:left w:w="120" w:type="dxa"/>
              <w:bottom w:w="120" w:type="dxa"/>
              <w:right w:w="120" w:type="dxa"/>
            </w:tcMar>
            <w:hideMark/>
          </w:tcPr>
          <w:p w14:paraId="5C97CAE5" w14:textId="4958BAF9" w:rsidR="00E273CE" w:rsidRPr="00E273CE" w:rsidRDefault="00E273CE" w:rsidP="00E273CE">
            <w:pPr>
              <w:spacing w:after="300" w:line="240" w:lineRule="auto"/>
              <w:rPr>
                <w:sz w:val="24"/>
                <w:szCs w:val="24"/>
              </w:rPr>
            </w:pPr>
            <w:r w:rsidRPr="00E273CE">
              <w:rPr>
                <w:sz w:val="24"/>
                <w:szCs w:val="24"/>
              </w:rPr>
              <w:t>4.88</w:t>
            </w:r>
          </w:p>
        </w:tc>
        <w:tc>
          <w:tcPr>
            <w:tcW w:w="0" w:type="auto"/>
            <w:tcBorders>
              <w:top w:val="single" w:sz="6" w:space="0" w:color="DDDDDD"/>
            </w:tcBorders>
            <w:shd w:val="clear" w:color="auto" w:fill="FFFFFF"/>
            <w:tcMar>
              <w:top w:w="120" w:type="dxa"/>
              <w:left w:w="120" w:type="dxa"/>
              <w:bottom w:w="120" w:type="dxa"/>
              <w:right w:w="120" w:type="dxa"/>
            </w:tcMar>
            <w:hideMark/>
          </w:tcPr>
          <w:p w14:paraId="464F8876" w14:textId="4BF40801" w:rsidR="00E273CE" w:rsidRPr="00E273CE" w:rsidRDefault="00E273CE" w:rsidP="00E273CE">
            <w:pPr>
              <w:spacing w:after="300" w:line="240" w:lineRule="auto"/>
              <w:rPr>
                <w:sz w:val="24"/>
                <w:szCs w:val="24"/>
              </w:rPr>
            </w:pPr>
            <w:r w:rsidRPr="00E273CE">
              <w:rPr>
                <w:sz w:val="24"/>
                <w:szCs w:val="24"/>
              </w:rPr>
              <w:t>-21.70</w:t>
            </w:r>
          </w:p>
        </w:tc>
        <w:tc>
          <w:tcPr>
            <w:tcW w:w="0" w:type="auto"/>
            <w:tcBorders>
              <w:top w:val="single" w:sz="6" w:space="0" w:color="DDDDDD"/>
            </w:tcBorders>
            <w:shd w:val="clear" w:color="auto" w:fill="FFFFFF"/>
            <w:tcMar>
              <w:top w:w="120" w:type="dxa"/>
              <w:left w:w="120" w:type="dxa"/>
              <w:bottom w:w="120" w:type="dxa"/>
              <w:right w:w="120" w:type="dxa"/>
            </w:tcMar>
            <w:hideMark/>
          </w:tcPr>
          <w:p w14:paraId="7432E577" w14:textId="24A2BE49" w:rsidR="00E273CE" w:rsidRPr="00E273CE" w:rsidRDefault="00E273CE" w:rsidP="00E273CE">
            <w:pPr>
              <w:spacing w:after="300" w:line="240" w:lineRule="auto"/>
              <w:rPr>
                <w:sz w:val="24"/>
                <w:szCs w:val="24"/>
              </w:rPr>
            </w:pPr>
            <w:r w:rsidRPr="00E273CE">
              <w:rPr>
                <w:sz w:val="24"/>
                <w:szCs w:val="24"/>
              </w:rPr>
              <w:t>-1.64</w:t>
            </w:r>
          </w:p>
        </w:tc>
        <w:tc>
          <w:tcPr>
            <w:tcW w:w="0" w:type="auto"/>
            <w:tcBorders>
              <w:top w:val="single" w:sz="6" w:space="0" w:color="DDDDDD"/>
            </w:tcBorders>
            <w:shd w:val="clear" w:color="auto" w:fill="FFFFFF"/>
            <w:tcMar>
              <w:top w:w="120" w:type="dxa"/>
              <w:left w:w="120" w:type="dxa"/>
              <w:bottom w:w="120" w:type="dxa"/>
              <w:right w:w="120" w:type="dxa"/>
            </w:tcMar>
            <w:hideMark/>
          </w:tcPr>
          <w:p w14:paraId="5F99F4D3" w14:textId="2227E061" w:rsidR="00E273CE" w:rsidRPr="00E273CE" w:rsidRDefault="00E273CE" w:rsidP="00E273CE">
            <w:pPr>
              <w:spacing w:after="300" w:line="240" w:lineRule="auto"/>
              <w:rPr>
                <w:sz w:val="24"/>
                <w:szCs w:val="24"/>
              </w:rPr>
            </w:pPr>
            <w:r w:rsidRPr="00E273CE">
              <w:rPr>
                <w:sz w:val="24"/>
                <w:szCs w:val="24"/>
              </w:rPr>
              <w:t>P &lt; 0.05 *</w:t>
            </w:r>
          </w:p>
        </w:tc>
      </w:tr>
      <w:tr w:rsidR="00E273CE" w:rsidRPr="00E273CE" w14:paraId="41ECEFC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9B158B8" w14:textId="77777777" w:rsidR="00E273CE" w:rsidRPr="00E273CE" w:rsidRDefault="00E273CE" w:rsidP="00E273CE">
            <w:pPr>
              <w:spacing w:after="300" w:line="240" w:lineRule="auto"/>
              <w:rPr>
                <w:sz w:val="24"/>
                <w:szCs w:val="24"/>
              </w:rPr>
            </w:pPr>
            <w:r w:rsidRPr="00E273CE">
              <w:rPr>
                <w:sz w:val="24"/>
                <w:szCs w:val="24"/>
              </w:rPr>
              <w:t xml:space="preserve">Treatment Placebo + </w:t>
            </w:r>
            <w:proofErr w:type="spellStart"/>
            <w:r w:rsidRPr="00E273CE">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03A5741F" w14:textId="0DEB6ED2" w:rsidR="00E273CE" w:rsidRPr="00E273CE" w:rsidRDefault="00E273CE" w:rsidP="00E273CE">
            <w:pPr>
              <w:spacing w:after="300" w:line="240" w:lineRule="auto"/>
              <w:rPr>
                <w:sz w:val="24"/>
                <w:szCs w:val="24"/>
              </w:rPr>
            </w:pPr>
            <w:r w:rsidRPr="00E273CE">
              <w:rPr>
                <w:sz w:val="24"/>
                <w:szCs w:val="24"/>
              </w:rPr>
              <w:t>-5.23</w:t>
            </w:r>
          </w:p>
        </w:tc>
        <w:tc>
          <w:tcPr>
            <w:tcW w:w="0" w:type="auto"/>
            <w:tcBorders>
              <w:top w:val="single" w:sz="6" w:space="0" w:color="DDDDDD"/>
            </w:tcBorders>
            <w:shd w:val="clear" w:color="auto" w:fill="FFFFFF"/>
            <w:tcMar>
              <w:top w:w="120" w:type="dxa"/>
              <w:left w:w="120" w:type="dxa"/>
              <w:bottom w:w="120" w:type="dxa"/>
              <w:right w:w="120" w:type="dxa"/>
            </w:tcMar>
            <w:hideMark/>
          </w:tcPr>
          <w:p w14:paraId="7D64849A" w14:textId="57C41817" w:rsidR="00E273CE" w:rsidRPr="00E273CE" w:rsidRDefault="00E273CE" w:rsidP="00E273CE">
            <w:pPr>
              <w:spacing w:after="300" w:line="240" w:lineRule="auto"/>
              <w:rPr>
                <w:sz w:val="24"/>
                <w:szCs w:val="24"/>
              </w:rPr>
            </w:pPr>
            <w:r w:rsidRPr="00E273CE">
              <w:rPr>
                <w:sz w:val="24"/>
                <w:szCs w:val="24"/>
              </w:rPr>
              <w:t>4.75</w:t>
            </w:r>
          </w:p>
        </w:tc>
        <w:tc>
          <w:tcPr>
            <w:tcW w:w="0" w:type="auto"/>
            <w:tcBorders>
              <w:top w:val="single" w:sz="6" w:space="0" w:color="DDDDDD"/>
            </w:tcBorders>
            <w:shd w:val="clear" w:color="auto" w:fill="FFFFFF"/>
            <w:tcMar>
              <w:top w:w="120" w:type="dxa"/>
              <w:left w:w="120" w:type="dxa"/>
              <w:bottom w:w="120" w:type="dxa"/>
              <w:right w:w="120" w:type="dxa"/>
            </w:tcMar>
            <w:hideMark/>
          </w:tcPr>
          <w:p w14:paraId="144002C1" w14:textId="74B14468" w:rsidR="00E273CE" w:rsidRPr="00E273CE" w:rsidRDefault="00E273CE" w:rsidP="00E273CE">
            <w:pPr>
              <w:spacing w:after="300" w:line="240" w:lineRule="auto"/>
              <w:rPr>
                <w:sz w:val="24"/>
                <w:szCs w:val="24"/>
              </w:rPr>
            </w:pPr>
            <w:r w:rsidRPr="00E273CE">
              <w:rPr>
                <w:sz w:val="24"/>
                <w:szCs w:val="24"/>
              </w:rPr>
              <w:t>-14.99</w:t>
            </w:r>
          </w:p>
        </w:tc>
        <w:tc>
          <w:tcPr>
            <w:tcW w:w="0" w:type="auto"/>
            <w:tcBorders>
              <w:top w:val="single" w:sz="6" w:space="0" w:color="DDDDDD"/>
            </w:tcBorders>
            <w:shd w:val="clear" w:color="auto" w:fill="FFFFFF"/>
            <w:tcMar>
              <w:top w:w="120" w:type="dxa"/>
              <w:left w:w="120" w:type="dxa"/>
              <w:bottom w:w="120" w:type="dxa"/>
              <w:right w:w="120" w:type="dxa"/>
            </w:tcMar>
            <w:hideMark/>
          </w:tcPr>
          <w:p w14:paraId="76B674DC" w14:textId="6C6B81D9" w:rsidR="00E273CE" w:rsidRPr="00E273CE" w:rsidRDefault="00E273CE" w:rsidP="00E273CE">
            <w:pPr>
              <w:spacing w:after="300" w:line="240" w:lineRule="auto"/>
              <w:rPr>
                <w:sz w:val="24"/>
                <w:szCs w:val="24"/>
              </w:rPr>
            </w:pPr>
            <w:r w:rsidRPr="00E273CE">
              <w:rPr>
                <w:sz w:val="24"/>
                <w:szCs w:val="24"/>
              </w:rPr>
              <w:t>4.54</w:t>
            </w:r>
          </w:p>
        </w:tc>
        <w:tc>
          <w:tcPr>
            <w:tcW w:w="0" w:type="auto"/>
            <w:tcBorders>
              <w:top w:val="single" w:sz="6" w:space="0" w:color="DDDDDD"/>
            </w:tcBorders>
            <w:shd w:val="clear" w:color="auto" w:fill="FFFFFF"/>
            <w:tcMar>
              <w:top w:w="120" w:type="dxa"/>
              <w:left w:w="120" w:type="dxa"/>
              <w:bottom w:w="120" w:type="dxa"/>
              <w:right w:w="120" w:type="dxa"/>
            </w:tcMar>
            <w:hideMark/>
          </w:tcPr>
          <w:p w14:paraId="50AE1874" w14:textId="761B11B5" w:rsidR="00E273CE" w:rsidRPr="00E273CE" w:rsidRDefault="00E273CE" w:rsidP="00E273CE">
            <w:pPr>
              <w:spacing w:after="300" w:line="240" w:lineRule="auto"/>
              <w:rPr>
                <w:sz w:val="24"/>
                <w:szCs w:val="24"/>
              </w:rPr>
            </w:pPr>
            <w:r w:rsidRPr="00E273CE">
              <w:rPr>
                <w:sz w:val="24"/>
                <w:szCs w:val="24"/>
              </w:rPr>
              <w:t>P = 0.28</w:t>
            </w:r>
          </w:p>
        </w:tc>
      </w:tr>
      <w:tr w:rsidR="00E273CE" w:rsidRPr="00E273CE" w14:paraId="26BCD24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9B7BD19" w14:textId="77777777" w:rsidR="00E273CE" w:rsidRPr="00E273CE" w:rsidRDefault="00E273CE" w:rsidP="00E273CE">
            <w:pPr>
              <w:spacing w:after="300" w:line="240" w:lineRule="auto"/>
              <w:rPr>
                <w:sz w:val="24"/>
                <w:szCs w:val="24"/>
              </w:rPr>
            </w:pPr>
            <w:r w:rsidRPr="00E273CE">
              <w:rPr>
                <w:sz w:val="24"/>
                <w:szCs w:val="24"/>
              </w:rPr>
              <w:t>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58DE4212" w14:textId="4CA428CD" w:rsidR="00E273CE" w:rsidRPr="00E273CE" w:rsidRDefault="00E273CE" w:rsidP="00E273CE">
            <w:pPr>
              <w:spacing w:after="300" w:line="240" w:lineRule="auto"/>
              <w:rPr>
                <w:sz w:val="24"/>
                <w:szCs w:val="24"/>
              </w:rPr>
            </w:pPr>
            <w:r w:rsidRPr="00E273CE">
              <w:rPr>
                <w:sz w:val="24"/>
                <w:szCs w:val="24"/>
              </w:rPr>
              <w:t>6.55</w:t>
            </w:r>
          </w:p>
        </w:tc>
        <w:tc>
          <w:tcPr>
            <w:tcW w:w="0" w:type="auto"/>
            <w:tcBorders>
              <w:top w:val="single" w:sz="6" w:space="0" w:color="DDDDDD"/>
            </w:tcBorders>
            <w:shd w:val="clear" w:color="auto" w:fill="FFFFFF"/>
            <w:tcMar>
              <w:top w:w="120" w:type="dxa"/>
              <w:left w:w="120" w:type="dxa"/>
              <w:bottom w:w="120" w:type="dxa"/>
              <w:right w:w="120" w:type="dxa"/>
            </w:tcMar>
            <w:hideMark/>
          </w:tcPr>
          <w:p w14:paraId="61998C25" w14:textId="2657F401" w:rsidR="00E273CE" w:rsidRPr="00E273CE" w:rsidRDefault="00E273CE" w:rsidP="00E273CE">
            <w:pPr>
              <w:spacing w:after="300" w:line="240" w:lineRule="auto"/>
              <w:rPr>
                <w:sz w:val="24"/>
                <w:szCs w:val="24"/>
              </w:rPr>
            </w:pPr>
            <w:r w:rsidRPr="00E273CE">
              <w:rPr>
                <w:sz w:val="24"/>
                <w:szCs w:val="24"/>
              </w:rPr>
              <w:t>5.16</w:t>
            </w:r>
          </w:p>
        </w:tc>
        <w:tc>
          <w:tcPr>
            <w:tcW w:w="0" w:type="auto"/>
            <w:tcBorders>
              <w:top w:val="single" w:sz="6" w:space="0" w:color="DDDDDD"/>
            </w:tcBorders>
            <w:shd w:val="clear" w:color="auto" w:fill="FFFFFF"/>
            <w:tcMar>
              <w:top w:w="120" w:type="dxa"/>
              <w:left w:w="120" w:type="dxa"/>
              <w:bottom w:w="120" w:type="dxa"/>
              <w:right w:w="120" w:type="dxa"/>
            </w:tcMar>
            <w:hideMark/>
          </w:tcPr>
          <w:p w14:paraId="5AA25EF3" w14:textId="72F790F3" w:rsidR="00E273CE" w:rsidRPr="00E273CE" w:rsidRDefault="00E273CE" w:rsidP="00E273CE">
            <w:pPr>
              <w:spacing w:after="300" w:line="240" w:lineRule="auto"/>
              <w:rPr>
                <w:sz w:val="24"/>
                <w:szCs w:val="24"/>
              </w:rPr>
            </w:pPr>
            <w:r w:rsidRPr="00E273CE">
              <w:rPr>
                <w:sz w:val="24"/>
                <w:szCs w:val="24"/>
              </w:rPr>
              <w:t>-4.06</w:t>
            </w:r>
          </w:p>
        </w:tc>
        <w:tc>
          <w:tcPr>
            <w:tcW w:w="0" w:type="auto"/>
            <w:tcBorders>
              <w:top w:val="single" w:sz="6" w:space="0" w:color="DDDDDD"/>
            </w:tcBorders>
            <w:shd w:val="clear" w:color="auto" w:fill="FFFFFF"/>
            <w:tcMar>
              <w:top w:w="120" w:type="dxa"/>
              <w:left w:w="120" w:type="dxa"/>
              <w:bottom w:w="120" w:type="dxa"/>
              <w:right w:w="120" w:type="dxa"/>
            </w:tcMar>
            <w:hideMark/>
          </w:tcPr>
          <w:p w14:paraId="2221859E" w14:textId="47882028" w:rsidR="00E273CE" w:rsidRPr="00E273CE" w:rsidRDefault="00E273CE" w:rsidP="00E273CE">
            <w:pPr>
              <w:spacing w:after="300" w:line="240" w:lineRule="auto"/>
              <w:rPr>
                <w:sz w:val="24"/>
                <w:szCs w:val="24"/>
              </w:rPr>
            </w:pPr>
            <w:r w:rsidRPr="00E273CE">
              <w:rPr>
                <w:sz w:val="24"/>
                <w:szCs w:val="24"/>
              </w:rPr>
              <w:t>17.16</w:t>
            </w:r>
          </w:p>
        </w:tc>
        <w:tc>
          <w:tcPr>
            <w:tcW w:w="0" w:type="auto"/>
            <w:tcBorders>
              <w:top w:val="single" w:sz="6" w:space="0" w:color="DDDDDD"/>
            </w:tcBorders>
            <w:shd w:val="clear" w:color="auto" w:fill="FFFFFF"/>
            <w:tcMar>
              <w:top w:w="120" w:type="dxa"/>
              <w:left w:w="120" w:type="dxa"/>
              <w:bottom w:w="120" w:type="dxa"/>
              <w:right w:w="120" w:type="dxa"/>
            </w:tcMar>
            <w:hideMark/>
          </w:tcPr>
          <w:p w14:paraId="7B0FC31B" w14:textId="48143435" w:rsidR="00E273CE" w:rsidRPr="00E273CE" w:rsidRDefault="00E273CE" w:rsidP="00E273CE">
            <w:pPr>
              <w:spacing w:after="300" w:line="240" w:lineRule="auto"/>
              <w:rPr>
                <w:sz w:val="24"/>
                <w:szCs w:val="24"/>
              </w:rPr>
            </w:pPr>
            <w:r w:rsidRPr="00E273CE">
              <w:rPr>
                <w:sz w:val="24"/>
                <w:szCs w:val="24"/>
              </w:rPr>
              <w:t>P = 0.22</w:t>
            </w:r>
          </w:p>
        </w:tc>
      </w:tr>
      <w:tr w:rsidR="00E273CE" w:rsidRPr="00E273CE" w14:paraId="6B5517F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4DCB89A" w14:textId="7099B214" w:rsidR="00E273CE" w:rsidRPr="00E273CE" w:rsidRDefault="00E273CE" w:rsidP="00E273CE">
            <w:pPr>
              <w:spacing w:after="300" w:line="240" w:lineRule="auto"/>
              <w:rPr>
                <w:sz w:val="24"/>
                <w:szCs w:val="24"/>
              </w:rPr>
            </w:pPr>
            <w:r w:rsidRPr="00E273CE">
              <w:rPr>
                <w:sz w:val="24"/>
                <w:szCs w:val="24"/>
              </w:rPr>
              <w:t xml:space="preserve">Patients (mutated, </w:t>
            </w:r>
            <w:proofErr w:type="gramStart"/>
            <w:r w:rsidRPr="00E273CE">
              <w:rPr>
                <w:sz w:val="24"/>
                <w:szCs w:val="24"/>
              </w:rPr>
              <w:t>wild)=</w:t>
            </w:r>
            <w:proofErr w:type="gramEnd"/>
            <w:r w:rsidRPr="00E273CE">
              <w:rPr>
                <w:sz w:val="24"/>
                <w:szCs w:val="24"/>
              </w:rPr>
              <w:t>3219 (1386, 1833)</w:t>
            </w:r>
          </w:p>
        </w:tc>
        <w:tc>
          <w:tcPr>
            <w:tcW w:w="0" w:type="auto"/>
            <w:tcBorders>
              <w:top w:val="single" w:sz="6" w:space="0" w:color="DDDDDD"/>
            </w:tcBorders>
            <w:shd w:val="clear" w:color="auto" w:fill="FFFFFF"/>
            <w:tcMar>
              <w:top w:w="120" w:type="dxa"/>
              <w:left w:w="120" w:type="dxa"/>
              <w:bottom w:w="120" w:type="dxa"/>
              <w:right w:w="120" w:type="dxa"/>
            </w:tcMar>
            <w:hideMark/>
          </w:tcPr>
          <w:p w14:paraId="12A2C39D" w14:textId="7E77B6FE" w:rsidR="00E273CE" w:rsidRPr="00E273CE" w:rsidRDefault="00E273CE" w:rsidP="00E273CE">
            <w:pPr>
              <w:spacing w:after="300" w:line="240" w:lineRule="auto"/>
              <w:rPr>
                <w:sz w:val="24"/>
                <w:szCs w:val="24"/>
              </w:rPr>
            </w:pPr>
            <w:r w:rsidRPr="00E273CE">
              <w:rPr>
                <w:sz w:val="24"/>
                <w:szCs w:val="24"/>
              </w:rPr>
              <w:t>Study arms=33, Pubs.=11</w:t>
            </w:r>
          </w:p>
        </w:tc>
        <w:tc>
          <w:tcPr>
            <w:tcW w:w="0" w:type="auto"/>
            <w:tcBorders>
              <w:top w:val="single" w:sz="6" w:space="0" w:color="DDDDDD"/>
            </w:tcBorders>
            <w:shd w:val="clear" w:color="auto" w:fill="FFFFFF"/>
            <w:tcMar>
              <w:top w:w="120" w:type="dxa"/>
              <w:left w:w="120" w:type="dxa"/>
              <w:bottom w:w="120" w:type="dxa"/>
              <w:right w:w="120" w:type="dxa"/>
            </w:tcMar>
            <w:hideMark/>
          </w:tcPr>
          <w:p w14:paraId="09372572" w14:textId="089E6DB0" w:rsidR="00E273CE" w:rsidRPr="00E273CE" w:rsidRDefault="00E273CE" w:rsidP="00E273CE">
            <w:pPr>
              <w:spacing w:after="300" w:line="240" w:lineRule="auto"/>
              <w:rPr>
                <w:sz w:val="24"/>
                <w:szCs w:val="24"/>
              </w:rPr>
            </w:pPr>
            <w:r w:rsidRPr="00E273CE">
              <w:rPr>
                <w:sz w:val="24"/>
                <w:szCs w:val="24"/>
              </w:rPr>
              <w:t>AIC=142.49</w:t>
            </w:r>
          </w:p>
        </w:tc>
        <w:tc>
          <w:tcPr>
            <w:tcW w:w="0" w:type="auto"/>
            <w:tcBorders>
              <w:top w:val="single" w:sz="6" w:space="0" w:color="DDDDDD"/>
            </w:tcBorders>
            <w:shd w:val="clear" w:color="auto" w:fill="FFFFFF"/>
            <w:tcMar>
              <w:top w:w="120" w:type="dxa"/>
              <w:left w:w="120" w:type="dxa"/>
              <w:bottom w:w="120" w:type="dxa"/>
              <w:right w:w="120" w:type="dxa"/>
            </w:tcMar>
            <w:hideMark/>
          </w:tcPr>
          <w:p w14:paraId="23A43DDD" w14:textId="54C63B9E" w:rsidR="00E273CE" w:rsidRPr="00E273CE" w:rsidRDefault="00E273CE" w:rsidP="00E273CE">
            <w:pPr>
              <w:spacing w:after="300" w:line="240" w:lineRule="auto"/>
              <w:rPr>
                <w:sz w:val="24"/>
                <w:szCs w:val="24"/>
              </w:rPr>
            </w:pPr>
            <w:r w:rsidRPr="00E273CE">
              <w:rPr>
                <w:sz w:val="24"/>
                <w:szCs w:val="24"/>
              </w:rPr>
              <w:t>Q=98.10</w:t>
            </w:r>
          </w:p>
        </w:tc>
        <w:tc>
          <w:tcPr>
            <w:tcW w:w="0" w:type="auto"/>
            <w:tcBorders>
              <w:top w:val="single" w:sz="6" w:space="0" w:color="DDDDDD"/>
            </w:tcBorders>
            <w:shd w:val="clear" w:color="auto" w:fill="FFFFFF"/>
            <w:tcMar>
              <w:top w:w="120" w:type="dxa"/>
              <w:left w:w="120" w:type="dxa"/>
              <w:bottom w:w="120" w:type="dxa"/>
              <w:right w:w="120" w:type="dxa"/>
            </w:tcMar>
            <w:hideMark/>
          </w:tcPr>
          <w:p w14:paraId="6EE60AA5" w14:textId="511139E9" w:rsidR="00E273CE" w:rsidRPr="00E273CE" w:rsidRDefault="00E273CE" w:rsidP="00E273CE">
            <w:pPr>
              <w:spacing w:after="300" w:line="240" w:lineRule="auto"/>
              <w:rPr>
                <w:sz w:val="24"/>
                <w:szCs w:val="24"/>
              </w:rPr>
            </w:pPr>
            <w:r w:rsidRPr="00E273CE">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0A334119" w14:textId="7762F942" w:rsidR="00E273CE" w:rsidRPr="00E273CE" w:rsidRDefault="00E273CE" w:rsidP="00E273CE">
            <w:pPr>
              <w:spacing w:after="0" w:line="240" w:lineRule="auto"/>
              <w:rPr>
                <w:sz w:val="24"/>
                <w:szCs w:val="24"/>
              </w:rPr>
            </w:pPr>
            <w:r w:rsidRPr="00E273CE">
              <w:rPr>
                <w:sz w:val="24"/>
                <w:szCs w:val="24"/>
              </w:rPr>
              <w:t>I2=33.33%</w:t>
            </w:r>
          </w:p>
        </w:tc>
      </w:tr>
      <w:tr w:rsidR="00E273CE" w:rsidRPr="00E273CE" w14:paraId="7DDFC255" w14:textId="77777777" w:rsidTr="002F3623">
        <w:tc>
          <w:tcPr>
            <w:tcW w:w="0" w:type="auto"/>
            <w:tcBorders>
              <w:top w:val="nil"/>
              <w:left w:val="nil"/>
              <w:bottom w:val="nil"/>
              <w:right w:val="nil"/>
            </w:tcBorders>
            <w:shd w:val="clear" w:color="auto" w:fill="FFFFFF"/>
            <w:tcMar>
              <w:top w:w="0" w:type="dxa"/>
              <w:left w:w="0" w:type="dxa"/>
              <w:bottom w:w="0" w:type="dxa"/>
              <w:right w:w="0" w:type="dxa"/>
            </w:tcMar>
            <w:hideMark/>
          </w:tcPr>
          <w:p w14:paraId="3A84A423" w14:textId="6D796EDF" w:rsidR="00E273CE" w:rsidRPr="00E273CE" w:rsidRDefault="00E273CE" w:rsidP="00E273CE">
            <w:pPr>
              <w:spacing w:after="0" w:line="240" w:lineRule="auto"/>
              <w:rPr>
                <w:sz w:val="24"/>
                <w:szCs w:val="24"/>
              </w:rPr>
            </w:pPr>
            <w:r w:rsidRPr="00E273CE">
              <w:rPr>
                <w:sz w:val="24"/>
                <w:szCs w:val="24"/>
              </w:rPr>
              <w:t>Note:</w:t>
            </w:r>
          </w:p>
        </w:tc>
        <w:tc>
          <w:tcPr>
            <w:tcW w:w="0" w:type="auto"/>
            <w:shd w:val="clear" w:color="auto" w:fill="FFFFFF"/>
            <w:hideMark/>
          </w:tcPr>
          <w:p w14:paraId="0D99AB0F" w14:textId="77777777" w:rsidR="00E273CE" w:rsidRPr="00E273CE" w:rsidRDefault="00E273CE" w:rsidP="00E273CE">
            <w:pPr>
              <w:spacing w:after="0" w:line="240" w:lineRule="auto"/>
              <w:rPr>
                <w:sz w:val="24"/>
                <w:szCs w:val="24"/>
              </w:rPr>
            </w:pPr>
          </w:p>
        </w:tc>
        <w:tc>
          <w:tcPr>
            <w:tcW w:w="0" w:type="auto"/>
            <w:shd w:val="clear" w:color="auto" w:fill="FFFFFF"/>
            <w:hideMark/>
          </w:tcPr>
          <w:p w14:paraId="5B4417D8" w14:textId="77777777" w:rsidR="00E273CE" w:rsidRPr="00E273CE" w:rsidRDefault="00E273CE" w:rsidP="00E273CE">
            <w:pPr>
              <w:spacing w:after="0" w:line="240" w:lineRule="auto"/>
              <w:rPr>
                <w:sz w:val="24"/>
                <w:szCs w:val="24"/>
              </w:rPr>
            </w:pPr>
          </w:p>
        </w:tc>
        <w:tc>
          <w:tcPr>
            <w:tcW w:w="0" w:type="auto"/>
            <w:shd w:val="clear" w:color="auto" w:fill="FFFFFF"/>
            <w:hideMark/>
          </w:tcPr>
          <w:p w14:paraId="5E53988D" w14:textId="77777777" w:rsidR="00E273CE" w:rsidRPr="00E273CE" w:rsidRDefault="00E273CE" w:rsidP="00E273CE">
            <w:pPr>
              <w:spacing w:after="0" w:line="240" w:lineRule="auto"/>
              <w:rPr>
                <w:sz w:val="24"/>
                <w:szCs w:val="24"/>
              </w:rPr>
            </w:pPr>
          </w:p>
        </w:tc>
        <w:tc>
          <w:tcPr>
            <w:tcW w:w="0" w:type="auto"/>
            <w:shd w:val="clear" w:color="auto" w:fill="FFFFFF"/>
            <w:hideMark/>
          </w:tcPr>
          <w:p w14:paraId="48104651" w14:textId="77777777" w:rsidR="00E273CE" w:rsidRPr="00E273CE" w:rsidRDefault="00E273CE" w:rsidP="00E273CE">
            <w:pPr>
              <w:spacing w:after="0" w:line="240" w:lineRule="auto"/>
              <w:rPr>
                <w:sz w:val="24"/>
                <w:szCs w:val="24"/>
              </w:rPr>
            </w:pPr>
          </w:p>
        </w:tc>
        <w:tc>
          <w:tcPr>
            <w:tcW w:w="0" w:type="auto"/>
            <w:shd w:val="clear" w:color="auto" w:fill="FFFFFF"/>
            <w:hideMark/>
          </w:tcPr>
          <w:p w14:paraId="33667D40" w14:textId="77777777" w:rsidR="00E273CE" w:rsidRPr="00E273CE" w:rsidRDefault="00E273CE" w:rsidP="00E273CE">
            <w:pPr>
              <w:spacing w:after="0" w:line="240" w:lineRule="auto"/>
              <w:rPr>
                <w:sz w:val="24"/>
                <w:szCs w:val="24"/>
              </w:rPr>
            </w:pPr>
          </w:p>
        </w:tc>
      </w:tr>
      <w:tr w:rsidR="00E273CE" w:rsidRPr="00E273CE" w14:paraId="405DB677" w14:textId="77777777" w:rsidTr="002F3623">
        <w:tc>
          <w:tcPr>
            <w:tcW w:w="0" w:type="auto"/>
            <w:tcBorders>
              <w:top w:val="nil"/>
              <w:left w:val="nil"/>
              <w:bottom w:val="nil"/>
              <w:right w:val="nil"/>
            </w:tcBorders>
            <w:shd w:val="clear" w:color="auto" w:fill="FFFFFF"/>
            <w:tcMar>
              <w:top w:w="0" w:type="dxa"/>
              <w:left w:w="0" w:type="dxa"/>
              <w:bottom w:w="0" w:type="dxa"/>
              <w:right w:w="0" w:type="dxa"/>
            </w:tcMar>
            <w:hideMark/>
          </w:tcPr>
          <w:p w14:paraId="0C2F3F07" w14:textId="0ABD742D" w:rsidR="00E273CE" w:rsidRPr="00E273CE" w:rsidRDefault="00E273CE" w:rsidP="00E273CE">
            <w:pPr>
              <w:spacing w:after="0" w:line="240" w:lineRule="auto"/>
              <w:rPr>
                <w:sz w:val="24"/>
                <w:szCs w:val="24"/>
              </w:rPr>
            </w:pPr>
            <w:proofErr w:type="spellStart"/>
            <w:r w:rsidRPr="00E273CE">
              <w:rPr>
                <w:sz w:val="24"/>
                <w:szCs w:val="24"/>
              </w:rPr>
              <w:t>Signif</w:t>
            </w:r>
            <w:proofErr w:type="spellEnd"/>
            <w:r w:rsidRPr="00E273CE">
              <w:rPr>
                <w:sz w:val="24"/>
                <w:szCs w:val="24"/>
              </w:rPr>
              <w:t>. codes: 0.001 " *** " 0.01 " ** " 0.05 " * "</w:t>
            </w:r>
          </w:p>
        </w:tc>
        <w:tc>
          <w:tcPr>
            <w:tcW w:w="0" w:type="auto"/>
            <w:shd w:val="clear" w:color="auto" w:fill="FFFFFF"/>
            <w:hideMark/>
          </w:tcPr>
          <w:p w14:paraId="0B91A4AC" w14:textId="77777777" w:rsidR="00E273CE" w:rsidRPr="00E273CE" w:rsidRDefault="00E273CE" w:rsidP="00E273CE">
            <w:pPr>
              <w:spacing w:after="0" w:line="240" w:lineRule="auto"/>
              <w:rPr>
                <w:sz w:val="24"/>
                <w:szCs w:val="24"/>
              </w:rPr>
            </w:pPr>
          </w:p>
        </w:tc>
        <w:tc>
          <w:tcPr>
            <w:tcW w:w="0" w:type="auto"/>
            <w:shd w:val="clear" w:color="auto" w:fill="FFFFFF"/>
            <w:hideMark/>
          </w:tcPr>
          <w:p w14:paraId="6D6705A4" w14:textId="77777777" w:rsidR="00E273CE" w:rsidRPr="00E273CE" w:rsidRDefault="00E273CE" w:rsidP="00E273CE">
            <w:pPr>
              <w:spacing w:after="0" w:line="240" w:lineRule="auto"/>
              <w:rPr>
                <w:sz w:val="24"/>
                <w:szCs w:val="24"/>
              </w:rPr>
            </w:pPr>
          </w:p>
        </w:tc>
        <w:tc>
          <w:tcPr>
            <w:tcW w:w="0" w:type="auto"/>
            <w:shd w:val="clear" w:color="auto" w:fill="FFFFFF"/>
            <w:hideMark/>
          </w:tcPr>
          <w:p w14:paraId="24505665" w14:textId="77777777" w:rsidR="00E273CE" w:rsidRPr="00E273CE" w:rsidRDefault="00E273CE" w:rsidP="00E273CE">
            <w:pPr>
              <w:spacing w:after="0" w:line="240" w:lineRule="auto"/>
              <w:rPr>
                <w:sz w:val="24"/>
                <w:szCs w:val="24"/>
              </w:rPr>
            </w:pPr>
          </w:p>
        </w:tc>
        <w:tc>
          <w:tcPr>
            <w:tcW w:w="0" w:type="auto"/>
            <w:shd w:val="clear" w:color="auto" w:fill="FFFFFF"/>
            <w:hideMark/>
          </w:tcPr>
          <w:p w14:paraId="390F373C" w14:textId="77777777" w:rsidR="00E273CE" w:rsidRPr="00E273CE" w:rsidRDefault="00E273CE" w:rsidP="00E273CE">
            <w:pPr>
              <w:spacing w:after="0" w:line="240" w:lineRule="auto"/>
              <w:rPr>
                <w:sz w:val="24"/>
                <w:szCs w:val="24"/>
              </w:rPr>
            </w:pPr>
          </w:p>
        </w:tc>
        <w:tc>
          <w:tcPr>
            <w:tcW w:w="0" w:type="auto"/>
            <w:shd w:val="clear" w:color="auto" w:fill="FFFFFF"/>
            <w:hideMark/>
          </w:tcPr>
          <w:p w14:paraId="17C6CAC5" w14:textId="77777777" w:rsidR="00E273CE" w:rsidRPr="00E273CE" w:rsidRDefault="00E273CE" w:rsidP="00E273CE">
            <w:pPr>
              <w:spacing w:after="0" w:line="240" w:lineRule="auto"/>
              <w:rPr>
                <w:sz w:val="24"/>
                <w:szCs w:val="24"/>
              </w:rPr>
            </w:pPr>
          </w:p>
        </w:tc>
      </w:tr>
      <w:tr w:rsidR="00E273CE" w:rsidRPr="00E273CE" w14:paraId="1D5F842B" w14:textId="77777777" w:rsidTr="002F3623">
        <w:tc>
          <w:tcPr>
            <w:tcW w:w="0" w:type="auto"/>
            <w:tcBorders>
              <w:top w:val="nil"/>
              <w:left w:val="nil"/>
              <w:bottom w:val="nil"/>
              <w:right w:val="nil"/>
            </w:tcBorders>
            <w:shd w:val="clear" w:color="auto" w:fill="FFFFFF"/>
            <w:tcMar>
              <w:top w:w="0" w:type="dxa"/>
              <w:left w:w="0" w:type="dxa"/>
              <w:bottom w:w="0" w:type="dxa"/>
              <w:right w:w="0" w:type="dxa"/>
            </w:tcMar>
            <w:hideMark/>
          </w:tcPr>
          <w:p w14:paraId="662DD755" w14:textId="302111E6" w:rsidR="00E273CE" w:rsidRPr="00E273CE" w:rsidRDefault="00E273CE" w:rsidP="00E273CE">
            <w:pPr>
              <w:spacing w:after="0" w:line="240" w:lineRule="auto"/>
              <w:rPr>
                <w:sz w:val="24"/>
                <w:szCs w:val="24"/>
              </w:rPr>
            </w:pPr>
            <w:r w:rsidRPr="00E273CE">
              <w:rPr>
                <w:sz w:val="24"/>
                <w:szCs w:val="24"/>
              </w:rPr>
              <w:t xml:space="preserve">1 Other treatment arm may include targeted therapy, standard </w:t>
            </w:r>
            <w:proofErr w:type="spellStart"/>
            <w:r w:rsidRPr="00E273CE">
              <w:rPr>
                <w:sz w:val="24"/>
                <w:szCs w:val="24"/>
              </w:rPr>
              <w:t>maintanance</w:t>
            </w:r>
            <w:proofErr w:type="spellEnd"/>
            <w:r w:rsidRPr="00E273CE">
              <w:rPr>
                <w:sz w:val="24"/>
                <w:szCs w:val="24"/>
              </w:rPr>
              <w:t xml:space="preserve"> chemotherapy or immunotherapy.</w:t>
            </w:r>
          </w:p>
        </w:tc>
        <w:tc>
          <w:tcPr>
            <w:tcW w:w="0" w:type="auto"/>
            <w:shd w:val="clear" w:color="auto" w:fill="FFFFFF"/>
            <w:hideMark/>
          </w:tcPr>
          <w:p w14:paraId="07AACB7F" w14:textId="77777777" w:rsidR="00E273CE" w:rsidRPr="00E273CE" w:rsidRDefault="00E273CE" w:rsidP="00E273CE">
            <w:pPr>
              <w:spacing w:after="0" w:line="240" w:lineRule="auto"/>
              <w:rPr>
                <w:sz w:val="24"/>
                <w:szCs w:val="24"/>
              </w:rPr>
            </w:pPr>
          </w:p>
        </w:tc>
        <w:tc>
          <w:tcPr>
            <w:tcW w:w="0" w:type="auto"/>
            <w:shd w:val="clear" w:color="auto" w:fill="FFFFFF"/>
            <w:hideMark/>
          </w:tcPr>
          <w:p w14:paraId="3E4D8507" w14:textId="77777777" w:rsidR="00E273CE" w:rsidRPr="00E273CE" w:rsidRDefault="00E273CE" w:rsidP="00E273CE">
            <w:pPr>
              <w:spacing w:after="0" w:line="240" w:lineRule="auto"/>
              <w:rPr>
                <w:sz w:val="24"/>
                <w:szCs w:val="24"/>
              </w:rPr>
            </w:pPr>
          </w:p>
        </w:tc>
        <w:tc>
          <w:tcPr>
            <w:tcW w:w="0" w:type="auto"/>
            <w:shd w:val="clear" w:color="auto" w:fill="FFFFFF"/>
            <w:hideMark/>
          </w:tcPr>
          <w:p w14:paraId="3EF538BB" w14:textId="77777777" w:rsidR="00E273CE" w:rsidRPr="00E273CE" w:rsidRDefault="00E273CE" w:rsidP="00E273CE">
            <w:pPr>
              <w:spacing w:after="0" w:line="240" w:lineRule="auto"/>
              <w:rPr>
                <w:sz w:val="24"/>
                <w:szCs w:val="24"/>
              </w:rPr>
            </w:pPr>
          </w:p>
        </w:tc>
        <w:tc>
          <w:tcPr>
            <w:tcW w:w="0" w:type="auto"/>
            <w:shd w:val="clear" w:color="auto" w:fill="FFFFFF"/>
            <w:hideMark/>
          </w:tcPr>
          <w:p w14:paraId="608E39F2" w14:textId="77777777" w:rsidR="00E273CE" w:rsidRPr="00E273CE" w:rsidRDefault="00E273CE" w:rsidP="00E273CE">
            <w:pPr>
              <w:spacing w:after="0" w:line="240" w:lineRule="auto"/>
              <w:rPr>
                <w:sz w:val="24"/>
                <w:szCs w:val="24"/>
              </w:rPr>
            </w:pPr>
          </w:p>
        </w:tc>
        <w:tc>
          <w:tcPr>
            <w:tcW w:w="0" w:type="auto"/>
            <w:shd w:val="clear" w:color="auto" w:fill="FFFFFF"/>
            <w:hideMark/>
          </w:tcPr>
          <w:p w14:paraId="4B51D4DA" w14:textId="77777777" w:rsidR="00E273CE" w:rsidRPr="00E273CE" w:rsidRDefault="00E273CE" w:rsidP="00E273CE">
            <w:pPr>
              <w:spacing w:after="0" w:line="240" w:lineRule="auto"/>
              <w:rPr>
                <w:sz w:val="24"/>
                <w:szCs w:val="24"/>
              </w:rPr>
            </w:pPr>
          </w:p>
        </w:tc>
      </w:tr>
    </w:tbl>
    <w:p w14:paraId="01B7E1FD" w14:textId="4768C23C" w:rsidR="00E212E7" w:rsidRPr="004273D3" w:rsidRDefault="00DE6D0D" w:rsidP="00CB7C17">
      <w:pPr>
        <w:shd w:val="clear" w:color="auto" w:fill="FFFFFF"/>
        <w:spacing w:after="150" w:line="240" w:lineRule="auto"/>
        <w:rPr>
          <w:bCs/>
          <w:iCs/>
        </w:rPr>
      </w:pPr>
      <w:r w:rsidRPr="009214E3">
        <w:rPr>
          <w:color w:val="333333"/>
          <w:sz w:val="24"/>
          <w:szCs w:val="24"/>
        </w:rPr>
        <w:br/>
      </w:r>
      <w:r w:rsidRPr="009214E3">
        <w:rPr>
          <w:iCs/>
          <w:color w:val="000000"/>
          <w:sz w:val="24"/>
          <w:szCs w:val="24"/>
        </w:rPr>
        <w:t>AIC</w:t>
      </w:r>
      <w:r>
        <w:rPr>
          <w:iCs/>
          <w:color w:val="000000"/>
          <w:sz w:val="24"/>
          <w:szCs w:val="24"/>
        </w:rPr>
        <w:t>,</w:t>
      </w:r>
      <w:r w:rsidRPr="009214E3">
        <w:rPr>
          <w:iCs/>
          <w:color w:val="000000"/>
          <w:sz w:val="24"/>
          <w:szCs w:val="24"/>
        </w:rPr>
        <w:t xml:space="preserve"> Akaike Information Criterion</w:t>
      </w:r>
      <w:r>
        <w:rPr>
          <w:iCs/>
          <w:color w:val="000000"/>
          <w:sz w:val="24"/>
          <w:szCs w:val="24"/>
        </w:rPr>
        <w:t>;</w:t>
      </w:r>
      <w:r w:rsidRPr="009214E3">
        <w:rPr>
          <w:iCs/>
          <w:color w:val="000000"/>
          <w:sz w:val="24"/>
          <w:szCs w:val="24"/>
        </w:rPr>
        <w:t xml:space="preserve"> </w:t>
      </w:r>
      <w:r>
        <w:rPr>
          <w:bCs/>
          <w:iCs/>
        </w:rPr>
        <w:t xml:space="preserve">CI, confidence interval; </w:t>
      </w:r>
      <w:proofErr w:type="spellStart"/>
      <w:r w:rsidRPr="00E212E7">
        <w:rPr>
          <w:bCs/>
          <w:iCs/>
        </w:rPr>
        <w:t>ctDNA</w:t>
      </w:r>
      <w:proofErr w:type="spellEnd"/>
      <w:r w:rsidRPr="00E212E7">
        <w:rPr>
          <w:bCs/>
          <w:iCs/>
        </w:rPr>
        <w:t xml:space="preserve">, circulating tumor deoxyribose nucleic acid; </w:t>
      </w:r>
      <w:r w:rsidR="00253958" w:rsidRPr="009214E3">
        <w:rPr>
          <w:iCs/>
          <w:color w:val="000000"/>
          <w:sz w:val="24"/>
          <w:szCs w:val="24"/>
        </w:rPr>
        <w:t>I</w:t>
      </w:r>
      <w:proofErr w:type="gramStart"/>
      <w:r w:rsidR="00253958" w:rsidRPr="009A7895">
        <w:rPr>
          <w:iCs/>
          <w:color w:val="000000"/>
          <w:sz w:val="24"/>
          <w:szCs w:val="24"/>
          <w:vertAlign w:val="superscript"/>
        </w:rPr>
        <w:t>2</w:t>
      </w:r>
      <w:r w:rsidR="00253958" w:rsidRPr="009214E3">
        <w:rPr>
          <w:iCs/>
          <w:color w:val="000000"/>
          <w:sz w:val="24"/>
          <w:szCs w:val="24"/>
        </w:rPr>
        <w:t> </w:t>
      </w:r>
      <w:r w:rsidR="00030D0D">
        <w:rPr>
          <w:iCs/>
          <w:color w:val="000000"/>
          <w:sz w:val="24"/>
          <w:szCs w:val="24"/>
        </w:rPr>
        <w:t>,</w:t>
      </w:r>
      <w:proofErr w:type="gramEnd"/>
      <w:r w:rsidR="00253958" w:rsidRPr="009214E3">
        <w:rPr>
          <w:iCs/>
          <w:color w:val="000000"/>
          <w:sz w:val="24"/>
          <w:szCs w:val="24"/>
        </w:rPr>
        <w:t xml:space="preserve"> I</w:t>
      </w:r>
      <w:r w:rsidR="00253958" w:rsidRPr="009A7895">
        <w:rPr>
          <w:iCs/>
          <w:color w:val="000000"/>
          <w:sz w:val="24"/>
          <w:szCs w:val="24"/>
          <w:vertAlign w:val="superscript"/>
        </w:rPr>
        <w:t>2</w:t>
      </w:r>
      <w:r w:rsidR="00253958" w:rsidRPr="009214E3">
        <w:rPr>
          <w:iCs/>
          <w:color w:val="000000"/>
          <w:sz w:val="24"/>
          <w:szCs w:val="24"/>
        </w:rPr>
        <w:t> statistic in %</w:t>
      </w:r>
      <w:r w:rsidR="00253958">
        <w:rPr>
          <w:iCs/>
          <w:color w:val="000000"/>
          <w:sz w:val="24"/>
          <w:szCs w:val="24"/>
        </w:rPr>
        <w:t xml:space="preserve">; </w:t>
      </w:r>
      <w:r w:rsidRPr="00E212E7">
        <w:rPr>
          <w:bCs/>
          <w:iCs/>
        </w:rPr>
        <w:t>PIK3CA, phosphatidylinositol-4,5-bisphosphate 3-kinase catalytic subunit alpha</w:t>
      </w:r>
      <w:r>
        <w:rPr>
          <w:bCs/>
          <w:iCs/>
        </w:rPr>
        <w:t>;</w:t>
      </w:r>
      <w:r w:rsidR="00F029D5">
        <w:rPr>
          <w:bCs/>
          <w:iCs/>
        </w:rPr>
        <w:t xml:space="preserve"> PFS, progression-free survival;</w:t>
      </w:r>
      <w:r>
        <w:rPr>
          <w:bCs/>
          <w:iCs/>
        </w:rPr>
        <w:t xml:space="preserve"> </w:t>
      </w:r>
      <w:r w:rsidRPr="009214E3">
        <w:rPr>
          <w:iCs/>
          <w:color w:val="000000"/>
          <w:sz w:val="24"/>
          <w:szCs w:val="24"/>
        </w:rPr>
        <w:t>Q</w:t>
      </w:r>
      <w:r w:rsidR="00030D0D">
        <w:rPr>
          <w:iCs/>
          <w:color w:val="000000"/>
          <w:sz w:val="24"/>
          <w:szCs w:val="24"/>
        </w:rPr>
        <w:t>,</w:t>
      </w:r>
      <w:r w:rsidRPr="009214E3">
        <w:rPr>
          <w:iCs/>
          <w:color w:val="000000"/>
          <w:sz w:val="24"/>
          <w:szCs w:val="24"/>
        </w:rPr>
        <w:t xml:space="preserve"> Test statistic for (residual) heterogeneity, Q p-value</w:t>
      </w:r>
      <w:r w:rsidR="00030D0D">
        <w:rPr>
          <w:iCs/>
          <w:color w:val="000000"/>
          <w:sz w:val="24"/>
          <w:szCs w:val="24"/>
        </w:rPr>
        <w:t>,</w:t>
      </w:r>
      <w:r w:rsidRPr="009214E3">
        <w:rPr>
          <w:iCs/>
          <w:color w:val="000000"/>
          <w:sz w:val="24"/>
          <w:szCs w:val="24"/>
        </w:rPr>
        <w:t xml:space="preserve"> p-value for test for (residual) heterogeneity</w:t>
      </w:r>
      <w:r w:rsidR="00253958">
        <w:rPr>
          <w:iCs/>
          <w:color w:val="000000"/>
          <w:sz w:val="24"/>
          <w:szCs w:val="24"/>
        </w:rPr>
        <w:t xml:space="preserve">; </w:t>
      </w:r>
      <w:r w:rsidR="00E212E7">
        <w:rPr>
          <w:bCs/>
          <w:iCs/>
        </w:rPr>
        <w:t>SE, standard error</w:t>
      </w:r>
    </w:p>
    <w:p w14:paraId="745E1858" w14:textId="7C755DEC" w:rsidR="009D2B48" w:rsidRPr="004273D3" w:rsidRDefault="009D2B48" w:rsidP="009D2B48">
      <w:pPr>
        <w:shd w:val="clear" w:color="auto" w:fill="FFFFFF"/>
        <w:spacing w:after="150" w:line="240" w:lineRule="auto"/>
        <w:rPr>
          <w:color w:val="333333"/>
          <w:sz w:val="24"/>
          <w:szCs w:val="24"/>
        </w:rPr>
      </w:pPr>
      <w:r w:rsidRPr="004273D3">
        <w:rPr>
          <w:b/>
          <w:bCs/>
          <w:iCs/>
          <w:color w:val="000000"/>
          <w:sz w:val="24"/>
          <w:szCs w:val="24"/>
        </w:rPr>
        <w:t>Notes:</w:t>
      </w:r>
      <w:r w:rsidRPr="004273D3">
        <w:rPr>
          <w:color w:val="333333"/>
          <w:sz w:val="24"/>
          <w:szCs w:val="24"/>
        </w:rPr>
        <w:br/>
      </w:r>
      <w:r w:rsidRPr="004273D3">
        <w:rPr>
          <w:iCs/>
          <w:color w:val="000000"/>
          <w:sz w:val="24"/>
          <w:szCs w:val="24"/>
        </w:rPr>
        <w:t>[1] All estimates provided represent months.</w:t>
      </w:r>
      <w:r w:rsidRPr="004273D3">
        <w:rPr>
          <w:color w:val="333333"/>
          <w:sz w:val="24"/>
          <w:szCs w:val="24"/>
        </w:rPr>
        <w:br/>
      </w:r>
      <w:r w:rsidRPr="004273D3">
        <w:rPr>
          <w:iCs/>
          <w:color w:val="000000"/>
          <w:sz w:val="24"/>
          <w:szCs w:val="24"/>
        </w:rPr>
        <w:t>[2] All models included random effects at the study and publication level.</w:t>
      </w:r>
      <w:r w:rsidRPr="004273D3">
        <w:rPr>
          <w:color w:val="333333"/>
          <w:sz w:val="24"/>
          <w:szCs w:val="24"/>
        </w:rPr>
        <w:br/>
      </w:r>
    </w:p>
    <w:p w14:paraId="58D8E70C" w14:textId="77777777" w:rsidR="009D2B48" w:rsidRPr="004273D3" w:rsidRDefault="009D2B48" w:rsidP="009D2B48">
      <w:pPr>
        <w:rPr>
          <w:sz w:val="24"/>
          <w:szCs w:val="24"/>
        </w:rPr>
      </w:pPr>
    </w:p>
    <w:p w14:paraId="14249399" w14:textId="77777777" w:rsidR="009D2B48" w:rsidRPr="004273D3" w:rsidRDefault="009D2B48" w:rsidP="009D2B48">
      <w:pPr>
        <w:rPr>
          <w:sz w:val="24"/>
          <w:szCs w:val="24"/>
        </w:rPr>
      </w:pPr>
    </w:p>
    <w:p w14:paraId="5A3F1F0F" w14:textId="77777777" w:rsidR="009D2B48" w:rsidRPr="00CB7C17" w:rsidRDefault="009D2B48" w:rsidP="004273D3">
      <w:pPr>
        <w:pStyle w:val="Heading2"/>
      </w:pPr>
      <w:bookmarkStart w:id="10" w:name="_Toc47444576"/>
      <w:r w:rsidRPr="00CB7C17">
        <w:lastRenderedPageBreak/>
        <w:t>Table S3. Meta-regression results for PFS median; models with interactions</w:t>
      </w:r>
      <w:bookmarkEnd w:id="10"/>
    </w:p>
    <w:p w14:paraId="4297716B" w14:textId="77777777" w:rsidR="009D2B48" w:rsidRPr="00503375" w:rsidRDefault="009D2B48" w:rsidP="009D2B48">
      <w:pPr>
        <w:spacing w:after="0" w:line="240" w:lineRule="auto"/>
        <w:rPr>
          <w:sz w:val="24"/>
          <w:szCs w:val="24"/>
        </w:rPr>
      </w:pP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ctDNA</w:t>
      </w:r>
      <w:proofErr w:type="spellEnd"/>
      <w:r w:rsidRPr="004273D3">
        <w:rPr>
          <w:color w:val="00008B"/>
          <w:sz w:val="24"/>
          <w:szCs w:val="24"/>
          <w:shd w:val="clear" w:color="auto" w:fill="FFFFFF"/>
        </w:rPr>
        <w:t xml:space="preserve"> testing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50"/>
        <w:gridCol w:w="1465"/>
        <w:gridCol w:w="1449"/>
        <w:gridCol w:w="1218"/>
        <w:gridCol w:w="1403"/>
        <w:gridCol w:w="1275"/>
      </w:tblGrid>
      <w:tr w:rsidR="000D67EC" w:rsidRPr="00824304" w14:paraId="341A11DE"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6E6F016" w14:textId="77777777" w:rsidR="009D2B48" w:rsidRPr="00824304" w:rsidRDefault="009D2B48" w:rsidP="00503375">
            <w:pPr>
              <w:spacing w:after="300" w:line="240" w:lineRule="auto"/>
              <w:rPr>
                <w:b/>
                <w:bCs/>
                <w:sz w:val="24"/>
                <w:szCs w:val="24"/>
              </w:rPr>
            </w:pPr>
            <w:r w:rsidRPr="00824304">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4954A25" w14:textId="77777777" w:rsidR="009D2B48" w:rsidRPr="00824304" w:rsidRDefault="009D2B48" w:rsidP="00503375">
            <w:pPr>
              <w:spacing w:after="300" w:line="240" w:lineRule="auto"/>
              <w:rPr>
                <w:b/>
                <w:bCs/>
                <w:sz w:val="24"/>
                <w:szCs w:val="24"/>
              </w:rPr>
            </w:pPr>
            <w:r w:rsidRPr="00824304">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E4A323B" w14:textId="77777777" w:rsidR="009D2B48" w:rsidRPr="00824304" w:rsidRDefault="009D2B48" w:rsidP="00503375">
            <w:pPr>
              <w:spacing w:after="300" w:line="240" w:lineRule="auto"/>
              <w:rPr>
                <w:b/>
                <w:bCs/>
                <w:sz w:val="24"/>
                <w:szCs w:val="24"/>
              </w:rPr>
            </w:pPr>
            <w:r w:rsidRPr="00824304">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F75AB2B" w14:textId="77777777" w:rsidR="009D2B48" w:rsidRPr="00824304" w:rsidRDefault="009D2B48" w:rsidP="00503375">
            <w:pPr>
              <w:spacing w:after="300" w:line="240" w:lineRule="auto"/>
              <w:rPr>
                <w:b/>
                <w:bCs/>
                <w:sz w:val="24"/>
                <w:szCs w:val="24"/>
              </w:rPr>
            </w:pPr>
            <w:r w:rsidRPr="00824304">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0347120" w14:textId="77777777" w:rsidR="009D2B48" w:rsidRPr="00824304" w:rsidRDefault="009D2B48" w:rsidP="00503375">
            <w:pPr>
              <w:spacing w:after="300" w:line="240" w:lineRule="auto"/>
              <w:rPr>
                <w:b/>
                <w:bCs/>
                <w:sz w:val="24"/>
                <w:szCs w:val="24"/>
              </w:rPr>
            </w:pPr>
            <w:r w:rsidRPr="00824304">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6E4D708" w14:textId="77777777" w:rsidR="009D2B48" w:rsidRPr="00824304" w:rsidRDefault="009D2B48" w:rsidP="00503375">
            <w:pPr>
              <w:spacing w:after="300" w:line="240" w:lineRule="auto"/>
              <w:rPr>
                <w:b/>
                <w:bCs/>
                <w:sz w:val="24"/>
                <w:szCs w:val="24"/>
              </w:rPr>
            </w:pPr>
            <w:r w:rsidRPr="00824304">
              <w:rPr>
                <w:b/>
                <w:bCs/>
                <w:sz w:val="24"/>
                <w:szCs w:val="24"/>
              </w:rPr>
              <w:t>P-value</w:t>
            </w:r>
          </w:p>
        </w:tc>
      </w:tr>
      <w:tr w:rsidR="00824304" w:rsidRPr="00824304" w14:paraId="0AF8238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72C41D2" w14:textId="2292CFAD" w:rsidR="00824304" w:rsidRPr="00824304" w:rsidRDefault="00824304" w:rsidP="00824304">
            <w:pPr>
              <w:pStyle w:val="EndNoteBibliography"/>
              <w:spacing w:after="300"/>
              <w:rPr>
                <w:szCs w:val="24"/>
              </w:rPr>
            </w:pPr>
            <w:r w:rsidRPr="00824304">
              <w:rPr>
                <w:szCs w:val="24"/>
              </w:rPr>
              <w:t>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27E5FCC4" w14:textId="2FA7E9EB" w:rsidR="00824304" w:rsidRPr="00824304" w:rsidRDefault="00824304" w:rsidP="00824304">
            <w:pPr>
              <w:spacing w:after="300" w:line="240" w:lineRule="auto"/>
              <w:rPr>
                <w:sz w:val="24"/>
                <w:szCs w:val="24"/>
              </w:rPr>
            </w:pPr>
            <w:r w:rsidRPr="00824304">
              <w:rPr>
                <w:sz w:val="24"/>
                <w:szCs w:val="24"/>
              </w:rPr>
              <w:t>6.38</w:t>
            </w:r>
          </w:p>
        </w:tc>
        <w:tc>
          <w:tcPr>
            <w:tcW w:w="0" w:type="auto"/>
            <w:tcBorders>
              <w:top w:val="single" w:sz="6" w:space="0" w:color="DDDDDD"/>
            </w:tcBorders>
            <w:shd w:val="clear" w:color="auto" w:fill="FFFFFF"/>
            <w:tcMar>
              <w:top w:w="120" w:type="dxa"/>
              <w:left w:w="120" w:type="dxa"/>
              <w:bottom w:w="120" w:type="dxa"/>
              <w:right w:w="120" w:type="dxa"/>
            </w:tcMar>
            <w:hideMark/>
          </w:tcPr>
          <w:p w14:paraId="3D1EBF20" w14:textId="52FDF48D" w:rsidR="00824304" w:rsidRPr="00824304" w:rsidRDefault="00824304" w:rsidP="00824304">
            <w:pPr>
              <w:spacing w:after="300" w:line="240" w:lineRule="auto"/>
              <w:rPr>
                <w:sz w:val="24"/>
                <w:szCs w:val="24"/>
              </w:rPr>
            </w:pPr>
            <w:r w:rsidRPr="00824304">
              <w:rPr>
                <w:sz w:val="24"/>
                <w:szCs w:val="24"/>
              </w:rPr>
              <w:t>0.88</w:t>
            </w:r>
          </w:p>
        </w:tc>
        <w:tc>
          <w:tcPr>
            <w:tcW w:w="0" w:type="auto"/>
            <w:tcBorders>
              <w:top w:val="single" w:sz="6" w:space="0" w:color="DDDDDD"/>
            </w:tcBorders>
            <w:shd w:val="clear" w:color="auto" w:fill="FFFFFF"/>
            <w:tcMar>
              <w:top w:w="120" w:type="dxa"/>
              <w:left w:w="120" w:type="dxa"/>
              <w:bottom w:w="120" w:type="dxa"/>
              <w:right w:w="120" w:type="dxa"/>
            </w:tcMar>
            <w:hideMark/>
          </w:tcPr>
          <w:p w14:paraId="5F96F2E2" w14:textId="379053B0" w:rsidR="00824304" w:rsidRPr="00824304" w:rsidRDefault="00824304" w:rsidP="00824304">
            <w:pPr>
              <w:spacing w:after="300" w:line="240" w:lineRule="auto"/>
              <w:rPr>
                <w:sz w:val="24"/>
                <w:szCs w:val="24"/>
              </w:rPr>
            </w:pPr>
            <w:r w:rsidRPr="00824304">
              <w:rPr>
                <w:sz w:val="24"/>
                <w:szCs w:val="24"/>
              </w:rPr>
              <w:t>4.57</w:t>
            </w:r>
          </w:p>
        </w:tc>
        <w:tc>
          <w:tcPr>
            <w:tcW w:w="0" w:type="auto"/>
            <w:tcBorders>
              <w:top w:val="single" w:sz="6" w:space="0" w:color="DDDDDD"/>
            </w:tcBorders>
            <w:shd w:val="clear" w:color="auto" w:fill="FFFFFF"/>
            <w:tcMar>
              <w:top w:w="120" w:type="dxa"/>
              <w:left w:w="120" w:type="dxa"/>
              <w:bottom w:w="120" w:type="dxa"/>
              <w:right w:w="120" w:type="dxa"/>
            </w:tcMar>
            <w:hideMark/>
          </w:tcPr>
          <w:p w14:paraId="3CF0B426" w14:textId="641F937B" w:rsidR="00824304" w:rsidRPr="00824304" w:rsidRDefault="00824304" w:rsidP="00824304">
            <w:pPr>
              <w:spacing w:after="300" w:line="240" w:lineRule="auto"/>
              <w:rPr>
                <w:sz w:val="24"/>
                <w:szCs w:val="24"/>
              </w:rPr>
            </w:pPr>
            <w:r w:rsidRPr="00824304">
              <w:rPr>
                <w:sz w:val="24"/>
                <w:szCs w:val="24"/>
              </w:rPr>
              <w:t>8.19</w:t>
            </w:r>
          </w:p>
        </w:tc>
        <w:tc>
          <w:tcPr>
            <w:tcW w:w="0" w:type="auto"/>
            <w:tcBorders>
              <w:top w:val="single" w:sz="6" w:space="0" w:color="DDDDDD"/>
            </w:tcBorders>
            <w:shd w:val="clear" w:color="auto" w:fill="FFFFFF"/>
            <w:tcMar>
              <w:top w:w="120" w:type="dxa"/>
              <w:left w:w="120" w:type="dxa"/>
              <w:bottom w:w="120" w:type="dxa"/>
              <w:right w:w="120" w:type="dxa"/>
            </w:tcMar>
            <w:hideMark/>
          </w:tcPr>
          <w:p w14:paraId="793BECCB" w14:textId="388CFF28" w:rsidR="00824304" w:rsidRPr="00824304" w:rsidRDefault="00824304" w:rsidP="00824304">
            <w:pPr>
              <w:spacing w:after="300" w:line="240" w:lineRule="auto"/>
              <w:rPr>
                <w:sz w:val="24"/>
                <w:szCs w:val="24"/>
              </w:rPr>
            </w:pPr>
            <w:r w:rsidRPr="00824304">
              <w:rPr>
                <w:sz w:val="24"/>
                <w:szCs w:val="24"/>
              </w:rPr>
              <w:t>P &lt; 0.001 ***</w:t>
            </w:r>
          </w:p>
        </w:tc>
      </w:tr>
      <w:tr w:rsidR="00824304" w:rsidRPr="00824304" w14:paraId="5651196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C77CE94" w14:textId="7AF55475" w:rsidR="00824304" w:rsidRPr="00824304" w:rsidRDefault="00824304" w:rsidP="00824304">
            <w:pPr>
              <w:spacing w:after="300" w:line="240" w:lineRule="auto"/>
              <w:rPr>
                <w:sz w:val="24"/>
                <w:szCs w:val="24"/>
              </w:rPr>
            </w:pPr>
            <w:r w:rsidRPr="00824304">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4B3CEA1E" w14:textId="54EF7808" w:rsidR="00824304" w:rsidRPr="00824304" w:rsidRDefault="00824304" w:rsidP="00824304">
            <w:pPr>
              <w:spacing w:after="300" w:line="240" w:lineRule="auto"/>
              <w:rPr>
                <w:sz w:val="24"/>
                <w:szCs w:val="24"/>
              </w:rPr>
            </w:pPr>
            <w:r w:rsidRPr="00824304">
              <w:rPr>
                <w:sz w:val="24"/>
                <w:szCs w:val="24"/>
              </w:rPr>
              <w:t>-1.86</w:t>
            </w:r>
          </w:p>
        </w:tc>
        <w:tc>
          <w:tcPr>
            <w:tcW w:w="0" w:type="auto"/>
            <w:tcBorders>
              <w:top w:val="single" w:sz="6" w:space="0" w:color="DDDDDD"/>
            </w:tcBorders>
            <w:shd w:val="clear" w:color="auto" w:fill="FFFFFF"/>
            <w:tcMar>
              <w:top w:w="120" w:type="dxa"/>
              <w:left w:w="120" w:type="dxa"/>
              <w:bottom w:w="120" w:type="dxa"/>
              <w:right w:w="120" w:type="dxa"/>
            </w:tcMar>
            <w:hideMark/>
          </w:tcPr>
          <w:p w14:paraId="7AEE5F88" w14:textId="0A9A4EB0" w:rsidR="00824304" w:rsidRPr="00824304" w:rsidRDefault="00824304" w:rsidP="00824304">
            <w:pPr>
              <w:spacing w:after="300" w:line="240" w:lineRule="auto"/>
              <w:rPr>
                <w:sz w:val="24"/>
                <w:szCs w:val="24"/>
              </w:rPr>
            </w:pPr>
            <w:r w:rsidRPr="00824304">
              <w:rPr>
                <w:sz w:val="24"/>
                <w:szCs w:val="24"/>
              </w:rPr>
              <w:t>0.57</w:t>
            </w:r>
          </w:p>
        </w:tc>
        <w:tc>
          <w:tcPr>
            <w:tcW w:w="0" w:type="auto"/>
            <w:tcBorders>
              <w:top w:val="single" w:sz="6" w:space="0" w:color="DDDDDD"/>
            </w:tcBorders>
            <w:shd w:val="clear" w:color="auto" w:fill="FFFFFF"/>
            <w:tcMar>
              <w:top w:w="120" w:type="dxa"/>
              <w:left w:w="120" w:type="dxa"/>
              <w:bottom w:w="120" w:type="dxa"/>
              <w:right w:w="120" w:type="dxa"/>
            </w:tcMar>
            <w:hideMark/>
          </w:tcPr>
          <w:p w14:paraId="25D3CE0F" w14:textId="3830F567" w:rsidR="00824304" w:rsidRPr="00824304" w:rsidRDefault="00824304" w:rsidP="00824304">
            <w:pPr>
              <w:spacing w:after="300" w:line="240" w:lineRule="auto"/>
              <w:rPr>
                <w:sz w:val="24"/>
                <w:szCs w:val="24"/>
              </w:rPr>
            </w:pPr>
            <w:r w:rsidRPr="00824304">
              <w:rPr>
                <w:sz w:val="24"/>
                <w:szCs w:val="24"/>
              </w:rPr>
              <w:t>-3.03</w:t>
            </w:r>
          </w:p>
        </w:tc>
        <w:tc>
          <w:tcPr>
            <w:tcW w:w="0" w:type="auto"/>
            <w:tcBorders>
              <w:top w:val="single" w:sz="6" w:space="0" w:color="DDDDDD"/>
            </w:tcBorders>
            <w:shd w:val="clear" w:color="auto" w:fill="FFFFFF"/>
            <w:tcMar>
              <w:top w:w="120" w:type="dxa"/>
              <w:left w:w="120" w:type="dxa"/>
              <w:bottom w:w="120" w:type="dxa"/>
              <w:right w:w="120" w:type="dxa"/>
            </w:tcMar>
            <w:hideMark/>
          </w:tcPr>
          <w:p w14:paraId="4994CD6C" w14:textId="36310FE4" w:rsidR="00824304" w:rsidRPr="00824304" w:rsidRDefault="00824304" w:rsidP="00824304">
            <w:pPr>
              <w:spacing w:after="300" w:line="240" w:lineRule="auto"/>
              <w:rPr>
                <w:sz w:val="24"/>
                <w:szCs w:val="24"/>
              </w:rPr>
            </w:pPr>
            <w:r w:rsidRPr="00824304">
              <w:rPr>
                <w:sz w:val="24"/>
                <w:szCs w:val="24"/>
              </w:rPr>
              <w:t>-0.70</w:t>
            </w:r>
          </w:p>
        </w:tc>
        <w:tc>
          <w:tcPr>
            <w:tcW w:w="0" w:type="auto"/>
            <w:tcBorders>
              <w:top w:val="single" w:sz="6" w:space="0" w:color="DDDDDD"/>
            </w:tcBorders>
            <w:shd w:val="clear" w:color="auto" w:fill="FFFFFF"/>
            <w:tcMar>
              <w:top w:w="120" w:type="dxa"/>
              <w:left w:w="120" w:type="dxa"/>
              <w:bottom w:w="120" w:type="dxa"/>
              <w:right w:w="120" w:type="dxa"/>
            </w:tcMar>
            <w:hideMark/>
          </w:tcPr>
          <w:p w14:paraId="6C997602" w14:textId="68CA0B0E" w:rsidR="00824304" w:rsidRPr="00824304" w:rsidRDefault="00824304" w:rsidP="00824304">
            <w:pPr>
              <w:spacing w:after="300" w:line="240" w:lineRule="auto"/>
              <w:rPr>
                <w:sz w:val="24"/>
                <w:szCs w:val="24"/>
              </w:rPr>
            </w:pPr>
            <w:r w:rsidRPr="00824304">
              <w:rPr>
                <w:sz w:val="24"/>
                <w:szCs w:val="24"/>
              </w:rPr>
              <w:t>P &lt; 0.01 **</w:t>
            </w:r>
          </w:p>
        </w:tc>
      </w:tr>
      <w:tr w:rsidR="00824304" w:rsidRPr="00824304" w14:paraId="67D4FC02"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0481C79" w14:textId="4E03DA7E" w:rsidR="00824304" w:rsidRPr="00824304" w:rsidRDefault="00824304" w:rsidP="00824304">
            <w:pPr>
              <w:spacing w:after="300" w:line="240" w:lineRule="auto"/>
              <w:rPr>
                <w:sz w:val="24"/>
                <w:szCs w:val="24"/>
              </w:rPr>
            </w:pPr>
            <w:proofErr w:type="spellStart"/>
            <w:r w:rsidRPr="00824304">
              <w:rPr>
                <w:sz w:val="24"/>
                <w:szCs w:val="24"/>
              </w:rPr>
              <w:t>ctDNA</w:t>
            </w:r>
            <w:proofErr w:type="spellEnd"/>
            <w:r w:rsidRPr="00824304">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69790D32" w14:textId="6B0C2A34" w:rsidR="00824304" w:rsidRPr="00824304" w:rsidRDefault="00824304" w:rsidP="00824304">
            <w:pPr>
              <w:spacing w:after="300" w:line="240" w:lineRule="auto"/>
              <w:rPr>
                <w:sz w:val="24"/>
                <w:szCs w:val="24"/>
              </w:rPr>
            </w:pPr>
            <w:r w:rsidRPr="00824304">
              <w:rPr>
                <w:sz w:val="24"/>
                <w:szCs w:val="24"/>
              </w:rPr>
              <w:t>-1.51</w:t>
            </w:r>
          </w:p>
        </w:tc>
        <w:tc>
          <w:tcPr>
            <w:tcW w:w="0" w:type="auto"/>
            <w:tcBorders>
              <w:top w:val="single" w:sz="6" w:space="0" w:color="DDDDDD"/>
            </w:tcBorders>
            <w:shd w:val="clear" w:color="auto" w:fill="FFFFFF"/>
            <w:tcMar>
              <w:top w:w="120" w:type="dxa"/>
              <w:left w:w="120" w:type="dxa"/>
              <w:bottom w:w="120" w:type="dxa"/>
              <w:right w:w="120" w:type="dxa"/>
            </w:tcMar>
            <w:hideMark/>
          </w:tcPr>
          <w:p w14:paraId="63FC1CB1" w14:textId="63EAB380" w:rsidR="00824304" w:rsidRPr="00824304" w:rsidRDefault="00824304" w:rsidP="00824304">
            <w:pPr>
              <w:spacing w:after="300" w:line="240" w:lineRule="auto"/>
              <w:rPr>
                <w:sz w:val="24"/>
                <w:szCs w:val="24"/>
              </w:rPr>
            </w:pPr>
            <w:r w:rsidRPr="00824304">
              <w:rPr>
                <w:sz w:val="24"/>
                <w:szCs w:val="24"/>
              </w:rPr>
              <w:t>0.64</w:t>
            </w:r>
          </w:p>
        </w:tc>
        <w:tc>
          <w:tcPr>
            <w:tcW w:w="0" w:type="auto"/>
            <w:tcBorders>
              <w:top w:val="single" w:sz="6" w:space="0" w:color="DDDDDD"/>
            </w:tcBorders>
            <w:shd w:val="clear" w:color="auto" w:fill="FFFFFF"/>
            <w:tcMar>
              <w:top w:w="120" w:type="dxa"/>
              <w:left w:w="120" w:type="dxa"/>
              <w:bottom w:w="120" w:type="dxa"/>
              <w:right w:w="120" w:type="dxa"/>
            </w:tcMar>
            <w:hideMark/>
          </w:tcPr>
          <w:p w14:paraId="59E59F3F" w14:textId="002BCDD2" w:rsidR="00824304" w:rsidRPr="00824304" w:rsidRDefault="00824304" w:rsidP="00824304">
            <w:pPr>
              <w:spacing w:after="300" w:line="240" w:lineRule="auto"/>
              <w:rPr>
                <w:sz w:val="24"/>
                <w:szCs w:val="24"/>
              </w:rPr>
            </w:pPr>
            <w:r w:rsidRPr="00824304">
              <w:rPr>
                <w:sz w:val="24"/>
                <w:szCs w:val="24"/>
              </w:rPr>
              <w:t>-2.83</w:t>
            </w:r>
          </w:p>
        </w:tc>
        <w:tc>
          <w:tcPr>
            <w:tcW w:w="0" w:type="auto"/>
            <w:tcBorders>
              <w:top w:val="single" w:sz="6" w:space="0" w:color="DDDDDD"/>
            </w:tcBorders>
            <w:shd w:val="clear" w:color="auto" w:fill="FFFFFF"/>
            <w:tcMar>
              <w:top w:w="120" w:type="dxa"/>
              <w:left w:w="120" w:type="dxa"/>
              <w:bottom w:w="120" w:type="dxa"/>
              <w:right w:w="120" w:type="dxa"/>
            </w:tcMar>
            <w:hideMark/>
          </w:tcPr>
          <w:p w14:paraId="591B11C5" w14:textId="747A2331" w:rsidR="00824304" w:rsidRPr="00824304" w:rsidRDefault="00824304" w:rsidP="00824304">
            <w:pPr>
              <w:spacing w:after="300" w:line="240" w:lineRule="auto"/>
              <w:rPr>
                <w:sz w:val="24"/>
                <w:szCs w:val="24"/>
              </w:rPr>
            </w:pPr>
            <w:r w:rsidRPr="00824304">
              <w:rPr>
                <w:sz w:val="24"/>
                <w:szCs w:val="24"/>
              </w:rPr>
              <w:t>-0.19</w:t>
            </w:r>
          </w:p>
        </w:tc>
        <w:tc>
          <w:tcPr>
            <w:tcW w:w="0" w:type="auto"/>
            <w:tcBorders>
              <w:top w:val="single" w:sz="6" w:space="0" w:color="DDDDDD"/>
            </w:tcBorders>
            <w:shd w:val="clear" w:color="auto" w:fill="FFFFFF"/>
            <w:tcMar>
              <w:top w:w="120" w:type="dxa"/>
              <w:left w:w="120" w:type="dxa"/>
              <w:bottom w:w="120" w:type="dxa"/>
              <w:right w:w="120" w:type="dxa"/>
            </w:tcMar>
            <w:hideMark/>
          </w:tcPr>
          <w:p w14:paraId="7E85A341" w14:textId="330C8D62" w:rsidR="00824304" w:rsidRPr="00824304" w:rsidRDefault="00824304" w:rsidP="00824304">
            <w:pPr>
              <w:spacing w:after="300" w:line="240" w:lineRule="auto"/>
              <w:rPr>
                <w:sz w:val="24"/>
                <w:szCs w:val="24"/>
              </w:rPr>
            </w:pPr>
            <w:r w:rsidRPr="00824304">
              <w:rPr>
                <w:sz w:val="24"/>
                <w:szCs w:val="24"/>
              </w:rPr>
              <w:t>P &lt; 0.05 *</w:t>
            </w:r>
          </w:p>
        </w:tc>
      </w:tr>
      <w:tr w:rsidR="00824304" w:rsidRPr="00824304" w14:paraId="0238DCD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0D4BB41" w14:textId="176DCEF5" w:rsidR="00824304" w:rsidRPr="00824304" w:rsidRDefault="00824304" w:rsidP="00824304">
            <w:pPr>
              <w:spacing w:after="300" w:line="240" w:lineRule="auto"/>
              <w:rPr>
                <w:sz w:val="24"/>
                <w:szCs w:val="24"/>
              </w:rPr>
            </w:pPr>
            <w:r w:rsidRPr="00824304">
              <w:rPr>
                <w:sz w:val="24"/>
                <w:szCs w:val="24"/>
              </w:rPr>
              <w:t xml:space="preserve">PIK3CA Status </w:t>
            </w:r>
            <w:proofErr w:type="spellStart"/>
            <w:proofErr w:type="gramStart"/>
            <w:r w:rsidRPr="00824304">
              <w:rPr>
                <w:sz w:val="24"/>
                <w:szCs w:val="24"/>
              </w:rPr>
              <w:t>Mutated:ctDNA</w:t>
            </w:r>
            <w:proofErr w:type="spellEnd"/>
            <w:proofErr w:type="gramEnd"/>
            <w:r w:rsidRPr="00824304">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2C20A759" w14:textId="7B54D241" w:rsidR="00824304" w:rsidRPr="00824304" w:rsidRDefault="00824304" w:rsidP="00824304">
            <w:pPr>
              <w:spacing w:after="300" w:line="240" w:lineRule="auto"/>
              <w:rPr>
                <w:sz w:val="24"/>
                <w:szCs w:val="24"/>
              </w:rPr>
            </w:pPr>
            <w:r w:rsidRPr="00824304">
              <w:rPr>
                <w:sz w:val="24"/>
                <w:szCs w:val="24"/>
              </w:rPr>
              <w:t>1.74</w:t>
            </w:r>
          </w:p>
        </w:tc>
        <w:tc>
          <w:tcPr>
            <w:tcW w:w="0" w:type="auto"/>
            <w:tcBorders>
              <w:top w:val="single" w:sz="6" w:space="0" w:color="DDDDDD"/>
            </w:tcBorders>
            <w:shd w:val="clear" w:color="auto" w:fill="FFFFFF"/>
            <w:tcMar>
              <w:top w:w="120" w:type="dxa"/>
              <w:left w:w="120" w:type="dxa"/>
              <w:bottom w:w="120" w:type="dxa"/>
              <w:right w:w="120" w:type="dxa"/>
            </w:tcMar>
            <w:hideMark/>
          </w:tcPr>
          <w:p w14:paraId="7BC0C92F" w14:textId="76BABC40" w:rsidR="00824304" w:rsidRPr="00824304" w:rsidRDefault="00824304" w:rsidP="00824304">
            <w:pPr>
              <w:spacing w:after="300" w:line="240" w:lineRule="auto"/>
              <w:rPr>
                <w:sz w:val="24"/>
                <w:szCs w:val="24"/>
              </w:rPr>
            </w:pPr>
            <w:r w:rsidRPr="00824304">
              <w:rPr>
                <w:sz w:val="24"/>
                <w:szCs w:val="24"/>
              </w:rPr>
              <w:t>0.66</w:t>
            </w:r>
          </w:p>
        </w:tc>
        <w:tc>
          <w:tcPr>
            <w:tcW w:w="0" w:type="auto"/>
            <w:tcBorders>
              <w:top w:val="single" w:sz="6" w:space="0" w:color="DDDDDD"/>
            </w:tcBorders>
            <w:shd w:val="clear" w:color="auto" w:fill="FFFFFF"/>
            <w:tcMar>
              <w:top w:w="120" w:type="dxa"/>
              <w:left w:w="120" w:type="dxa"/>
              <w:bottom w:w="120" w:type="dxa"/>
              <w:right w:w="120" w:type="dxa"/>
            </w:tcMar>
            <w:hideMark/>
          </w:tcPr>
          <w:p w14:paraId="2DF317B2" w14:textId="2618593F" w:rsidR="00824304" w:rsidRPr="00824304" w:rsidRDefault="00824304" w:rsidP="00824304">
            <w:pPr>
              <w:spacing w:after="300" w:line="240" w:lineRule="auto"/>
              <w:rPr>
                <w:sz w:val="24"/>
                <w:szCs w:val="24"/>
              </w:rPr>
            </w:pPr>
            <w:r w:rsidRPr="00824304">
              <w:rPr>
                <w:sz w:val="24"/>
                <w:szCs w:val="24"/>
              </w:rPr>
              <w:t>0.39</w:t>
            </w:r>
          </w:p>
        </w:tc>
        <w:tc>
          <w:tcPr>
            <w:tcW w:w="0" w:type="auto"/>
            <w:tcBorders>
              <w:top w:val="single" w:sz="6" w:space="0" w:color="DDDDDD"/>
            </w:tcBorders>
            <w:shd w:val="clear" w:color="auto" w:fill="FFFFFF"/>
            <w:tcMar>
              <w:top w:w="120" w:type="dxa"/>
              <w:left w:w="120" w:type="dxa"/>
              <w:bottom w:w="120" w:type="dxa"/>
              <w:right w:w="120" w:type="dxa"/>
            </w:tcMar>
            <w:hideMark/>
          </w:tcPr>
          <w:p w14:paraId="61E0D8CF" w14:textId="0AC5B79C" w:rsidR="00824304" w:rsidRPr="00824304" w:rsidRDefault="00824304" w:rsidP="00824304">
            <w:pPr>
              <w:spacing w:after="300" w:line="240" w:lineRule="auto"/>
              <w:rPr>
                <w:sz w:val="24"/>
                <w:szCs w:val="24"/>
              </w:rPr>
            </w:pPr>
            <w:r w:rsidRPr="00824304">
              <w:rPr>
                <w:sz w:val="24"/>
                <w:szCs w:val="24"/>
              </w:rPr>
              <w:t>3.09</w:t>
            </w:r>
          </w:p>
        </w:tc>
        <w:tc>
          <w:tcPr>
            <w:tcW w:w="0" w:type="auto"/>
            <w:tcBorders>
              <w:top w:val="single" w:sz="6" w:space="0" w:color="DDDDDD"/>
            </w:tcBorders>
            <w:shd w:val="clear" w:color="auto" w:fill="FFFFFF"/>
            <w:tcMar>
              <w:top w:w="120" w:type="dxa"/>
              <w:left w:w="120" w:type="dxa"/>
              <w:bottom w:w="120" w:type="dxa"/>
              <w:right w:w="120" w:type="dxa"/>
            </w:tcMar>
            <w:hideMark/>
          </w:tcPr>
          <w:p w14:paraId="09EA728A" w14:textId="473B84F6" w:rsidR="00824304" w:rsidRPr="00824304" w:rsidRDefault="00824304" w:rsidP="00824304">
            <w:pPr>
              <w:spacing w:after="300" w:line="240" w:lineRule="auto"/>
              <w:rPr>
                <w:sz w:val="24"/>
                <w:szCs w:val="24"/>
              </w:rPr>
            </w:pPr>
            <w:r w:rsidRPr="00824304">
              <w:rPr>
                <w:sz w:val="24"/>
                <w:szCs w:val="24"/>
              </w:rPr>
              <w:t>P &lt; 0.05 *</w:t>
            </w:r>
          </w:p>
        </w:tc>
      </w:tr>
      <w:tr w:rsidR="00824304" w:rsidRPr="00824304" w14:paraId="3C65A7F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A7D1399" w14:textId="3799A0A2" w:rsidR="00824304" w:rsidRPr="00824304" w:rsidRDefault="00824304" w:rsidP="00824304">
            <w:pPr>
              <w:spacing w:after="300" w:line="240" w:lineRule="auto"/>
              <w:rPr>
                <w:sz w:val="24"/>
                <w:szCs w:val="24"/>
              </w:rPr>
            </w:pPr>
            <w:r w:rsidRPr="00824304">
              <w:rPr>
                <w:sz w:val="24"/>
                <w:szCs w:val="24"/>
              </w:rPr>
              <w:t xml:space="preserve">Patients (mutated, </w:t>
            </w:r>
            <w:proofErr w:type="gramStart"/>
            <w:r w:rsidRPr="00824304">
              <w:rPr>
                <w:sz w:val="24"/>
                <w:szCs w:val="24"/>
              </w:rPr>
              <w:t>wild)=</w:t>
            </w:r>
            <w:proofErr w:type="gramEnd"/>
            <w:r w:rsidRPr="00824304">
              <w:rPr>
                <w:sz w:val="24"/>
                <w:szCs w:val="24"/>
              </w:rPr>
              <w:t>2855 (1282, 1573)</w:t>
            </w:r>
          </w:p>
        </w:tc>
        <w:tc>
          <w:tcPr>
            <w:tcW w:w="0" w:type="auto"/>
            <w:tcBorders>
              <w:top w:val="single" w:sz="6" w:space="0" w:color="DDDDDD"/>
            </w:tcBorders>
            <w:shd w:val="clear" w:color="auto" w:fill="FFFFFF"/>
            <w:tcMar>
              <w:top w:w="120" w:type="dxa"/>
              <w:left w:w="120" w:type="dxa"/>
              <w:bottom w:w="120" w:type="dxa"/>
              <w:right w:w="120" w:type="dxa"/>
            </w:tcMar>
            <w:hideMark/>
          </w:tcPr>
          <w:p w14:paraId="0B65B937" w14:textId="6CA41DA9" w:rsidR="00824304" w:rsidRPr="00824304" w:rsidRDefault="00824304" w:rsidP="00824304">
            <w:pPr>
              <w:spacing w:after="300" w:line="240" w:lineRule="auto"/>
              <w:rPr>
                <w:sz w:val="24"/>
                <w:szCs w:val="24"/>
              </w:rPr>
            </w:pPr>
            <w:r w:rsidRPr="00824304">
              <w:rPr>
                <w:sz w:val="24"/>
                <w:szCs w:val="24"/>
              </w:rPr>
              <w:t>Study arms=31, Pubs.=10</w:t>
            </w:r>
          </w:p>
        </w:tc>
        <w:tc>
          <w:tcPr>
            <w:tcW w:w="0" w:type="auto"/>
            <w:tcBorders>
              <w:top w:val="single" w:sz="6" w:space="0" w:color="DDDDDD"/>
            </w:tcBorders>
            <w:shd w:val="clear" w:color="auto" w:fill="FFFFFF"/>
            <w:tcMar>
              <w:top w:w="120" w:type="dxa"/>
              <w:left w:w="120" w:type="dxa"/>
              <w:bottom w:w="120" w:type="dxa"/>
              <w:right w:w="120" w:type="dxa"/>
            </w:tcMar>
            <w:hideMark/>
          </w:tcPr>
          <w:p w14:paraId="587F3B49" w14:textId="4001FE36" w:rsidR="00824304" w:rsidRPr="00824304" w:rsidRDefault="00824304" w:rsidP="00824304">
            <w:pPr>
              <w:spacing w:after="300" w:line="240" w:lineRule="auto"/>
              <w:rPr>
                <w:sz w:val="24"/>
                <w:szCs w:val="24"/>
              </w:rPr>
            </w:pPr>
            <w:r w:rsidRPr="00824304">
              <w:rPr>
                <w:sz w:val="24"/>
                <w:szCs w:val="24"/>
              </w:rPr>
              <w:t>AIC=238.35</w:t>
            </w:r>
          </w:p>
        </w:tc>
        <w:tc>
          <w:tcPr>
            <w:tcW w:w="0" w:type="auto"/>
            <w:tcBorders>
              <w:top w:val="single" w:sz="6" w:space="0" w:color="DDDDDD"/>
            </w:tcBorders>
            <w:shd w:val="clear" w:color="auto" w:fill="FFFFFF"/>
            <w:tcMar>
              <w:top w:w="120" w:type="dxa"/>
              <w:left w:w="120" w:type="dxa"/>
              <w:bottom w:w="120" w:type="dxa"/>
              <w:right w:w="120" w:type="dxa"/>
            </w:tcMar>
            <w:hideMark/>
          </w:tcPr>
          <w:p w14:paraId="2412443A" w14:textId="48C19EBF" w:rsidR="00824304" w:rsidRPr="00824304" w:rsidRDefault="00824304" w:rsidP="00824304">
            <w:pPr>
              <w:spacing w:after="300" w:line="240" w:lineRule="auto"/>
              <w:rPr>
                <w:sz w:val="24"/>
                <w:szCs w:val="24"/>
              </w:rPr>
            </w:pPr>
            <w:r w:rsidRPr="00824304">
              <w:rPr>
                <w:sz w:val="24"/>
                <w:szCs w:val="24"/>
              </w:rPr>
              <w:t>Q=302.94</w:t>
            </w:r>
          </w:p>
        </w:tc>
        <w:tc>
          <w:tcPr>
            <w:tcW w:w="0" w:type="auto"/>
            <w:tcBorders>
              <w:top w:val="single" w:sz="6" w:space="0" w:color="DDDDDD"/>
            </w:tcBorders>
            <w:shd w:val="clear" w:color="auto" w:fill="FFFFFF"/>
            <w:tcMar>
              <w:top w:w="120" w:type="dxa"/>
              <w:left w:w="120" w:type="dxa"/>
              <w:bottom w:w="120" w:type="dxa"/>
              <w:right w:w="120" w:type="dxa"/>
            </w:tcMar>
            <w:hideMark/>
          </w:tcPr>
          <w:p w14:paraId="6BD01D57" w14:textId="146B89E2" w:rsidR="00824304" w:rsidRPr="00824304" w:rsidRDefault="00824304" w:rsidP="00824304">
            <w:pPr>
              <w:spacing w:after="300" w:line="240" w:lineRule="auto"/>
              <w:rPr>
                <w:sz w:val="24"/>
                <w:szCs w:val="24"/>
              </w:rPr>
            </w:pPr>
            <w:r w:rsidRPr="00824304">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2A027C42" w14:textId="0A99E13F" w:rsidR="00824304" w:rsidRPr="00824304" w:rsidRDefault="00824304" w:rsidP="00824304">
            <w:pPr>
              <w:spacing w:after="0" w:line="240" w:lineRule="auto"/>
              <w:rPr>
                <w:sz w:val="24"/>
                <w:szCs w:val="24"/>
              </w:rPr>
            </w:pPr>
            <w:r w:rsidRPr="00824304">
              <w:rPr>
                <w:sz w:val="24"/>
                <w:szCs w:val="24"/>
              </w:rPr>
              <w:t>I2=37.1%</w:t>
            </w:r>
          </w:p>
        </w:tc>
      </w:tr>
      <w:tr w:rsidR="00824304" w:rsidRPr="00824304" w14:paraId="1163E963" w14:textId="77777777" w:rsidTr="00136E46">
        <w:tc>
          <w:tcPr>
            <w:tcW w:w="0" w:type="auto"/>
            <w:tcBorders>
              <w:top w:val="nil"/>
              <w:left w:val="nil"/>
              <w:bottom w:val="nil"/>
              <w:right w:val="nil"/>
            </w:tcBorders>
            <w:shd w:val="clear" w:color="auto" w:fill="FFFFFF"/>
            <w:tcMar>
              <w:top w:w="0" w:type="dxa"/>
              <w:left w:w="0" w:type="dxa"/>
              <w:bottom w:w="0" w:type="dxa"/>
              <w:right w:w="0" w:type="dxa"/>
            </w:tcMar>
            <w:hideMark/>
          </w:tcPr>
          <w:p w14:paraId="22E8E30E" w14:textId="0BB3D8B3" w:rsidR="00824304" w:rsidRPr="00824304" w:rsidRDefault="00824304" w:rsidP="00824304">
            <w:pPr>
              <w:spacing w:after="0" w:line="240" w:lineRule="auto"/>
              <w:rPr>
                <w:sz w:val="24"/>
                <w:szCs w:val="24"/>
              </w:rPr>
            </w:pPr>
            <w:r w:rsidRPr="00824304">
              <w:rPr>
                <w:sz w:val="24"/>
                <w:szCs w:val="24"/>
              </w:rPr>
              <w:t>Note:</w:t>
            </w:r>
          </w:p>
        </w:tc>
        <w:tc>
          <w:tcPr>
            <w:tcW w:w="0" w:type="auto"/>
            <w:shd w:val="clear" w:color="auto" w:fill="FFFFFF"/>
            <w:hideMark/>
          </w:tcPr>
          <w:p w14:paraId="5B5B5864" w14:textId="77777777" w:rsidR="00824304" w:rsidRPr="00824304" w:rsidRDefault="00824304" w:rsidP="00824304">
            <w:pPr>
              <w:spacing w:after="0" w:line="240" w:lineRule="auto"/>
              <w:rPr>
                <w:sz w:val="24"/>
                <w:szCs w:val="24"/>
              </w:rPr>
            </w:pPr>
          </w:p>
        </w:tc>
        <w:tc>
          <w:tcPr>
            <w:tcW w:w="0" w:type="auto"/>
            <w:shd w:val="clear" w:color="auto" w:fill="FFFFFF"/>
            <w:hideMark/>
          </w:tcPr>
          <w:p w14:paraId="5A5AD908" w14:textId="77777777" w:rsidR="00824304" w:rsidRPr="00824304" w:rsidRDefault="00824304" w:rsidP="00824304">
            <w:pPr>
              <w:spacing w:after="0" w:line="240" w:lineRule="auto"/>
              <w:rPr>
                <w:sz w:val="24"/>
                <w:szCs w:val="24"/>
              </w:rPr>
            </w:pPr>
          </w:p>
        </w:tc>
        <w:tc>
          <w:tcPr>
            <w:tcW w:w="0" w:type="auto"/>
            <w:shd w:val="clear" w:color="auto" w:fill="FFFFFF"/>
            <w:hideMark/>
          </w:tcPr>
          <w:p w14:paraId="6A44E68A" w14:textId="77777777" w:rsidR="00824304" w:rsidRPr="00824304" w:rsidRDefault="00824304" w:rsidP="00824304">
            <w:pPr>
              <w:spacing w:after="0" w:line="240" w:lineRule="auto"/>
              <w:rPr>
                <w:sz w:val="24"/>
                <w:szCs w:val="24"/>
              </w:rPr>
            </w:pPr>
          </w:p>
        </w:tc>
        <w:tc>
          <w:tcPr>
            <w:tcW w:w="0" w:type="auto"/>
            <w:shd w:val="clear" w:color="auto" w:fill="FFFFFF"/>
            <w:hideMark/>
          </w:tcPr>
          <w:p w14:paraId="704D25C7" w14:textId="77777777" w:rsidR="00824304" w:rsidRPr="00824304" w:rsidRDefault="00824304" w:rsidP="00824304">
            <w:pPr>
              <w:spacing w:after="0" w:line="240" w:lineRule="auto"/>
              <w:rPr>
                <w:sz w:val="24"/>
                <w:szCs w:val="24"/>
              </w:rPr>
            </w:pPr>
          </w:p>
        </w:tc>
        <w:tc>
          <w:tcPr>
            <w:tcW w:w="0" w:type="auto"/>
            <w:shd w:val="clear" w:color="auto" w:fill="FFFFFF"/>
            <w:hideMark/>
          </w:tcPr>
          <w:p w14:paraId="5AAF47D7" w14:textId="77777777" w:rsidR="00824304" w:rsidRPr="00824304" w:rsidRDefault="00824304" w:rsidP="00824304">
            <w:pPr>
              <w:spacing w:after="0" w:line="240" w:lineRule="auto"/>
              <w:rPr>
                <w:sz w:val="24"/>
                <w:szCs w:val="24"/>
              </w:rPr>
            </w:pPr>
          </w:p>
        </w:tc>
      </w:tr>
      <w:tr w:rsidR="00824304" w:rsidRPr="00824304" w14:paraId="7F7A1C7D" w14:textId="77777777" w:rsidTr="00136E46">
        <w:tc>
          <w:tcPr>
            <w:tcW w:w="0" w:type="auto"/>
            <w:tcBorders>
              <w:top w:val="nil"/>
              <w:left w:val="nil"/>
              <w:bottom w:val="nil"/>
              <w:right w:val="nil"/>
            </w:tcBorders>
            <w:shd w:val="clear" w:color="auto" w:fill="FFFFFF"/>
            <w:tcMar>
              <w:top w:w="0" w:type="dxa"/>
              <w:left w:w="0" w:type="dxa"/>
              <w:bottom w:w="0" w:type="dxa"/>
              <w:right w:w="0" w:type="dxa"/>
            </w:tcMar>
            <w:hideMark/>
          </w:tcPr>
          <w:p w14:paraId="40FD2C1E" w14:textId="72DEC59F" w:rsidR="00824304" w:rsidRPr="00824304" w:rsidRDefault="00824304" w:rsidP="00824304">
            <w:pPr>
              <w:spacing w:after="0" w:line="240" w:lineRule="auto"/>
              <w:rPr>
                <w:sz w:val="24"/>
                <w:szCs w:val="24"/>
              </w:rPr>
            </w:pPr>
            <w:proofErr w:type="spellStart"/>
            <w:r w:rsidRPr="00824304">
              <w:rPr>
                <w:sz w:val="24"/>
                <w:szCs w:val="24"/>
              </w:rPr>
              <w:t>Signif</w:t>
            </w:r>
            <w:proofErr w:type="spellEnd"/>
            <w:r w:rsidRPr="00824304">
              <w:rPr>
                <w:sz w:val="24"/>
                <w:szCs w:val="24"/>
              </w:rPr>
              <w:t>. codes: 0.001 " *** " 0.01 " ** " 0.05 " * "</w:t>
            </w:r>
          </w:p>
        </w:tc>
        <w:tc>
          <w:tcPr>
            <w:tcW w:w="0" w:type="auto"/>
            <w:shd w:val="clear" w:color="auto" w:fill="FFFFFF"/>
            <w:hideMark/>
          </w:tcPr>
          <w:p w14:paraId="4B925ABB" w14:textId="77777777" w:rsidR="00824304" w:rsidRPr="00824304" w:rsidRDefault="00824304" w:rsidP="00824304">
            <w:pPr>
              <w:spacing w:after="0" w:line="240" w:lineRule="auto"/>
              <w:rPr>
                <w:sz w:val="24"/>
                <w:szCs w:val="24"/>
              </w:rPr>
            </w:pPr>
          </w:p>
        </w:tc>
        <w:tc>
          <w:tcPr>
            <w:tcW w:w="0" w:type="auto"/>
            <w:shd w:val="clear" w:color="auto" w:fill="FFFFFF"/>
            <w:hideMark/>
          </w:tcPr>
          <w:p w14:paraId="48AF9DFC" w14:textId="77777777" w:rsidR="00824304" w:rsidRPr="00824304" w:rsidRDefault="00824304" w:rsidP="00824304">
            <w:pPr>
              <w:spacing w:after="0" w:line="240" w:lineRule="auto"/>
              <w:rPr>
                <w:sz w:val="24"/>
                <w:szCs w:val="24"/>
              </w:rPr>
            </w:pPr>
          </w:p>
        </w:tc>
        <w:tc>
          <w:tcPr>
            <w:tcW w:w="0" w:type="auto"/>
            <w:shd w:val="clear" w:color="auto" w:fill="FFFFFF"/>
            <w:hideMark/>
          </w:tcPr>
          <w:p w14:paraId="144CB586" w14:textId="77777777" w:rsidR="00824304" w:rsidRPr="00824304" w:rsidRDefault="00824304" w:rsidP="00824304">
            <w:pPr>
              <w:spacing w:after="0" w:line="240" w:lineRule="auto"/>
              <w:rPr>
                <w:sz w:val="24"/>
                <w:szCs w:val="24"/>
              </w:rPr>
            </w:pPr>
          </w:p>
        </w:tc>
        <w:tc>
          <w:tcPr>
            <w:tcW w:w="0" w:type="auto"/>
            <w:shd w:val="clear" w:color="auto" w:fill="FFFFFF"/>
            <w:hideMark/>
          </w:tcPr>
          <w:p w14:paraId="5DDC9B83" w14:textId="77777777" w:rsidR="00824304" w:rsidRPr="00824304" w:rsidRDefault="00824304" w:rsidP="00824304">
            <w:pPr>
              <w:spacing w:after="0" w:line="240" w:lineRule="auto"/>
              <w:rPr>
                <w:sz w:val="24"/>
                <w:szCs w:val="24"/>
              </w:rPr>
            </w:pPr>
          </w:p>
        </w:tc>
        <w:tc>
          <w:tcPr>
            <w:tcW w:w="0" w:type="auto"/>
            <w:shd w:val="clear" w:color="auto" w:fill="FFFFFF"/>
            <w:hideMark/>
          </w:tcPr>
          <w:p w14:paraId="7346D584" w14:textId="77777777" w:rsidR="00824304" w:rsidRPr="00824304" w:rsidRDefault="00824304" w:rsidP="00824304">
            <w:pPr>
              <w:spacing w:after="0" w:line="240" w:lineRule="auto"/>
              <w:rPr>
                <w:sz w:val="24"/>
                <w:szCs w:val="24"/>
              </w:rPr>
            </w:pPr>
          </w:p>
        </w:tc>
      </w:tr>
    </w:tbl>
    <w:p w14:paraId="0AA3EB36" w14:textId="501E1E4F" w:rsidR="009D2B48" w:rsidRPr="004273D3" w:rsidRDefault="009D2B48" w:rsidP="009D2B48">
      <w:pPr>
        <w:shd w:val="clear" w:color="auto" w:fill="FFFFFF"/>
        <w:spacing w:after="150" w:line="240" w:lineRule="auto"/>
        <w:rPr>
          <w:sz w:val="24"/>
          <w:szCs w:val="24"/>
        </w:rPr>
      </w:pPr>
      <w:r w:rsidRPr="004273D3">
        <w:rPr>
          <w:sz w:val="24"/>
          <w:szCs w:val="24"/>
        </w:rPr>
        <w:t>[1] “PI</w:t>
      </w:r>
      <w:r w:rsidR="00824304">
        <w:rPr>
          <w:sz w:val="24"/>
          <w:szCs w:val="24"/>
        </w:rPr>
        <w:t>K</w:t>
      </w:r>
      <w:r w:rsidRPr="004273D3">
        <w:rPr>
          <w:sz w:val="24"/>
          <w:szCs w:val="24"/>
        </w:rPr>
        <w:t>3CA status association among studies with tissue testing:</w:t>
      </w:r>
      <w:r w:rsidR="00824304" w:rsidRPr="00824304">
        <w:rPr>
          <w:sz w:val="24"/>
          <w:szCs w:val="24"/>
        </w:rPr>
        <w:t xml:space="preserve"> -0.13 [-1.36,1.11]</w:t>
      </w:r>
      <w:r w:rsidRPr="004273D3">
        <w:rPr>
          <w:sz w:val="24"/>
          <w:szCs w:val="24"/>
        </w:rPr>
        <w:t>”</w:t>
      </w:r>
    </w:p>
    <w:p w14:paraId="4D833D93"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fulvestrant</w:t>
      </w:r>
      <w:proofErr w:type="spellEnd"/>
      <w:r w:rsidRPr="004273D3">
        <w:rPr>
          <w:color w:val="00008B"/>
          <w:sz w:val="24"/>
          <w:szCs w:val="24"/>
          <w:shd w:val="clear" w:color="auto" w:fill="FFFFFF"/>
        </w:rPr>
        <w:t xml:space="preserve"> treatment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799"/>
        <w:gridCol w:w="1467"/>
        <w:gridCol w:w="1149"/>
        <w:gridCol w:w="1218"/>
        <w:gridCol w:w="1404"/>
        <w:gridCol w:w="1323"/>
      </w:tblGrid>
      <w:tr w:rsidR="009D2B48" w:rsidRPr="00824304" w14:paraId="3DE4F325"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EDE0AC4" w14:textId="77777777" w:rsidR="009D2B48" w:rsidRPr="00824304" w:rsidRDefault="009D2B48" w:rsidP="00503375">
            <w:pPr>
              <w:spacing w:after="300" w:line="240" w:lineRule="auto"/>
              <w:rPr>
                <w:b/>
                <w:bCs/>
                <w:sz w:val="24"/>
                <w:szCs w:val="24"/>
              </w:rPr>
            </w:pPr>
            <w:r w:rsidRPr="00824304">
              <w:rPr>
                <w:b/>
                <w:bCs/>
                <w:sz w:val="24"/>
                <w:szCs w:val="24"/>
              </w:rPr>
              <w:lastRenderedPageBreak/>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74FDD4A" w14:textId="77777777" w:rsidR="009D2B48" w:rsidRPr="00824304" w:rsidRDefault="009D2B48" w:rsidP="00503375">
            <w:pPr>
              <w:spacing w:after="300" w:line="240" w:lineRule="auto"/>
              <w:rPr>
                <w:b/>
                <w:bCs/>
                <w:sz w:val="24"/>
                <w:szCs w:val="24"/>
              </w:rPr>
            </w:pPr>
            <w:r w:rsidRPr="00824304">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DE942C9" w14:textId="77777777" w:rsidR="009D2B48" w:rsidRPr="00824304" w:rsidRDefault="009D2B48" w:rsidP="00503375">
            <w:pPr>
              <w:spacing w:after="300" w:line="240" w:lineRule="auto"/>
              <w:rPr>
                <w:b/>
                <w:bCs/>
                <w:sz w:val="24"/>
                <w:szCs w:val="24"/>
              </w:rPr>
            </w:pPr>
            <w:r w:rsidRPr="00824304">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8B4103A" w14:textId="77777777" w:rsidR="009D2B48" w:rsidRPr="00824304" w:rsidRDefault="009D2B48" w:rsidP="00503375">
            <w:pPr>
              <w:spacing w:after="300" w:line="240" w:lineRule="auto"/>
              <w:rPr>
                <w:b/>
                <w:bCs/>
                <w:sz w:val="24"/>
                <w:szCs w:val="24"/>
              </w:rPr>
            </w:pPr>
            <w:r w:rsidRPr="00824304">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EDF80F9" w14:textId="77777777" w:rsidR="009D2B48" w:rsidRPr="00824304" w:rsidRDefault="009D2B48" w:rsidP="00503375">
            <w:pPr>
              <w:spacing w:after="300" w:line="240" w:lineRule="auto"/>
              <w:rPr>
                <w:b/>
                <w:bCs/>
                <w:sz w:val="24"/>
                <w:szCs w:val="24"/>
              </w:rPr>
            </w:pPr>
            <w:r w:rsidRPr="00824304">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F63ACB1" w14:textId="77777777" w:rsidR="009D2B48" w:rsidRPr="00824304" w:rsidRDefault="009D2B48" w:rsidP="00503375">
            <w:pPr>
              <w:spacing w:after="300" w:line="240" w:lineRule="auto"/>
              <w:rPr>
                <w:b/>
                <w:bCs/>
                <w:sz w:val="24"/>
                <w:szCs w:val="24"/>
              </w:rPr>
            </w:pPr>
            <w:r w:rsidRPr="00824304">
              <w:rPr>
                <w:b/>
                <w:bCs/>
                <w:sz w:val="24"/>
                <w:szCs w:val="24"/>
              </w:rPr>
              <w:t>P-value</w:t>
            </w:r>
          </w:p>
        </w:tc>
      </w:tr>
      <w:tr w:rsidR="00824304" w:rsidRPr="00824304" w14:paraId="43FE8B8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3509B0D" w14:textId="7EB0E993" w:rsidR="00824304" w:rsidRPr="00824304" w:rsidRDefault="00824304" w:rsidP="00824304">
            <w:pPr>
              <w:spacing w:after="300" w:line="240" w:lineRule="auto"/>
              <w:rPr>
                <w:sz w:val="24"/>
                <w:szCs w:val="24"/>
              </w:rPr>
            </w:pPr>
            <w:r w:rsidRPr="00824304">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658F593" w14:textId="13C85F98" w:rsidR="00824304" w:rsidRPr="00824304" w:rsidRDefault="00824304" w:rsidP="00824304">
            <w:pPr>
              <w:spacing w:after="300" w:line="240" w:lineRule="auto"/>
              <w:rPr>
                <w:sz w:val="24"/>
                <w:szCs w:val="24"/>
              </w:rPr>
            </w:pPr>
            <w:r w:rsidRPr="00824304">
              <w:rPr>
                <w:sz w:val="24"/>
                <w:szCs w:val="24"/>
              </w:rPr>
              <w:t>13.75</w:t>
            </w:r>
          </w:p>
        </w:tc>
        <w:tc>
          <w:tcPr>
            <w:tcW w:w="0" w:type="auto"/>
            <w:tcBorders>
              <w:top w:val="single" w:sz="6" w:space="0" w:color="DDDDDD"/>
            </w:tcBorders>
            <w:shd w:val="clear" w:color="auto" w:fill="FFFFFF"/>
            <w:tcMar>
              <w:top w:w="120" w:type="dxa"/>
              <w:left w:w="120" w:type="dxa"/>
              <w:bottom w:w="120" w:type="dxa"/>
              <w:right w:w="120" w:type="dxa"/>
            </w:tcMar>
            <w:hideMark/>
          </w:tcPr>
          <w:p w14:paraId="6DD1D68D" w14:textId="16C1179E" w:rsidR="00824304" w:rsidRPr="00824304" w:rsidRDefault="00824304" w:rsidP="00824304">
            <w:pPr>
              <w:spacing w:after="300" w:line="240" w:lineRule="auto"/>
              <w:rPr>
                <w:sz w:val="24"/>
                <w:szCs w:val="24"/>
              </w:rPr>
            </w:pPr>
            <w:r w:rsidRPr="00824304">
              <w:rPr>
                <w:sz w:val="24"/>
                <w:szCs w:val="24"/>
              </w:rPr>
              <w:t>4.18</w:t>
            </w:r>
          </w:p>
        </w:tc>
        <w:tc>
          <w:tcPr>
            <w:tcW w:w="0" w:type="auto"/>
            <w:tcBorders>
              <w:top w:val="single" w:sz="6" w:space="0" w:color="DDDDDD"/>
            </w:tcBorders>
            <w:shd w:val="clear" w:color="auto" w:fill="FFFFFF"/>
            <w:tcMar>
              <w:top w:w="120" w:type="dxa"/>
              <w:left w:w="120" w:type="dxa"/>
              <w:bottom w:w="120" w:type="dxa"/>
              <w:right w:w="120" w:type="dxa"/>
            </w:tcMar>
            <w:hideMark/>
          </w:tcPr>
          <w:p w14:paraId="2620CA5F" w14:textId="743DDAE5" w:rsidR="00824304" w:rsidRPr="00824304" w:rsidRDefault="00824304" w:rsidP="00824304">
            <w:pPr>
              <w:spacing w:after="300" w:line="240" w:lineRule="auto"/>
              <w:rPr>
                <w:sz w:val="24"/>
                <w:szCs w:val="24"/>
              </w:rPr>
            </w:pPr>
            <w:r w:rsidRPr="00824304">
              <w:rPr>
                <w:sz w:val="24"/>
                <w:szCs w:val="24"/>
              </w:rPr>
              <w:t>5.21</w:t>
            </w:r>
          </w:p>
        </w:tc>
        <w:tc>
          <w:tcPr>
            <w:tcW w:w="0" w:type="auto"/>
            <w:tcBorders>
              <w:top w:val="single" w:sz="6" w:space="0" w:color="DDDDDD"/>
            </w:tcBorders>
            <w:shd w:val="clear" w:color="auto" w:fill="FFFFFF"/>
            <w:tcMar>
              <w:top w:w="120" w:type="dxa"/>
              <w:left w:w="120" w:type="dxa"/>
              <w:bottom w:w="120" w:type="dxa"/>
              <w:right w:w="120" w:type="dxa"/>
            </w:tcMar>
            <w:hideMark/>
          </w:tcPr>
          <w:p w14:paraId="53006EC2" w14:textId="1472FB46" w:rsidR="00824304" w:rsidRPr="00824304" w:rsidRDefault="00824304" w:rsidP="00824304">
            <w:pPr>
              <w:spacing w:after="300" w:line="240" w:lineRule="auto"/>
              <w:rPr>
                <w:sz w:val="24"/>
                <w:szCs w:val="24"/>
              </w:rPr>
            </w:pPr>
            <w:r w:rsidRPr="00824304">
              <w:rPr>
                <w:sz w:val="24"/>
                <w:szCs w:val="24"/>
              </w:rPr>
              <w:t>22.30</w:t>
            </w:r>
          </w:p>
        </w:tc>
        <w:tc>
          <w:tcPr>
            <w:tcW w:w="0" w:type="auto"/>
            <w:tcBorders>
              <w:top w:val="single" w:sz="6" w:space="0" w:color="DDDDDD"/>
            </w:tcBorders>
            <w:shd w:val="clear" w:color="auto" w:fill="FFFFFF"/>
            <w:tcMar>
              <w:top w:w="120" w:type="dxa"/>
              <w:left w:w="120" w:type="dxa"/>
              <w:bottom w:w="120" w:type="dxa"/>
              <w:right w:w="120" w:type="dxa"/>
            </w:tcMar>
            <w:hideMark/>
          </w:tcPr>
          <w:p w14:paraId="52A5F6EC" w14:textId="1B7A2BA3" w:rsidR="00824304" w:rsidRPr="00824304" w:rsidRDefault="00824304" w:rsidP="00824304">
            <w:pPr>
              <w:spacing w:after="300" w:line="240" w:lineRule="auto"/>
              <w:rPr>
                <w:sz w:val="24"/>
                <w:szCs w:val="24"/>
              </w:rPr>
            </w:pPr>
            <w:r w:rsidRPr="00824304">
              <w:rPr>
                <w:sz w:val="24"/>
                <w:szCs w:val="24"/>
              </w:rPr>
              <w:t>P &lt; 0.01 **</w:t>
            </w:r>
          </w:p>
        </w:tc>
      </w:tr>
      <w:tr w:rsidR="00824304" w:rsidRPr="00824304" w14:paraId="1096B86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73BCB68" w14:textId="539EA004" w:rsidR="00824304" w:rsidRPr="00824304" w:rsidRDefault="00824304" w:rsidP="00824304">
            <w:pPr>
              <w:pStyle w:val="EndNoteBibliography"/>
              <w:spacing w:after="300"/>
              <w:rPr>
                <w:szCs w:val="24"/>
              </w:rPr>
            </w:pPr>
            <w:r w:rsidRPr="00824304">
              <w:rPr>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6BF716F1" w14:textId="12BE0A27" w:rsidR="00824304" w:rsidRPr="00824304" w:rsidRDefault="00824304" w:rsidP="00824304">
            <w:pPr>
              <w:spacing w:after="300" w:line="240" w:lineRule="auto"/>
              <w:rPr>
                <w:sz w:val="24"/>
                <w:szCs w:val="24"/>
              </w:rPr>
            </w:pPr>
            <w:r w:rsidRPr="00824304">
              <w:rPr>
                <w:sz w:val="24"/>
                <w:szCs w:val="24"/>
              </w:rPr>
              <w:t>-2.50</w:t>
            </w:r>
          </w:p>
        </w:tc>
        <w:tc>
          <w:tcPr>
            <w:tcW w:w="0" w:type="auto"/>
            <w:tcBorders>
              <w:top w:val="single" w:sz="6" w:space="0" w:color="DDDDDD"/>
            </w:tcBorders>
            <w:shd w:val="clear" w:color="auto" w:fill="FFFFFF"/>
            <w:tcMar>
              <w:top w:w="120" w:type="dxa"/>
              <w:left w:w="120" w:type="dxa"/>
              <w:bottom w:w="120" w:type="dxa"/>
              <w:right w:w="120" w:type="dxa"/>
            </w:tcMar>
            <w:hideMark/>
          </w:tcPr>
          <w:p w14:paraId="0138044E" w14:textId="2D553685" w:rsidR="00824304" w:rsidRPr="00824304" w:rsidRDefault="00824304" w:rsidP="00824304">
            <w:pPr>
              <w:spacing w:after="300" w:line="240" w:lineRule="auto"/>
              <w:rPr>
                <w:sz w:val="24"/>
                <w:szCs w:val="24"/>
              </w:rPr>
            </w:pPr>
            <w:r w:rsidRPr="00824304">
              <w:rPr>
                <w:sz w:val="24"/>
                <w:szCs w:val="24"/>
              </w:rPr>
              <w:t>1.31</w:t>
            </w:r>
          </w:p>
        </w:tc>
        <w:tc>
          <w:tcPr>
            <w:tcW w:w="0" w:type="auto"/>
            <w:tcBorders>
              <w:top w:val="single" w:sz="6" w:space="0" w:color="DDDDDD"/>
            </w:tcBorders>
            <w:shd w:val="clear" w:color="auto" w:fill="FFFFFF"/>
            <w:tcMar>
              <w:top w:w="120" w:type="dxa"/>
              <w:left w:w="120" w:type="dxa"/>
              <w:bottom w:w="120" w:type="dxa"/>
              <w:right w:w="120" w:type="dxa"/>
            </w:tcMar>
            <w:hideMark/>
          </w:tcPr>
          <w:p w14:paraId="5D09D56A" w14:textId="1A4C2DED" w:rsidR="00824304" w:rsidRPr="00824304" w:rsidRDefault="00824304" w:rsidP="00824304">
            <w:pPr>
              <w:spacing w:after="300" w:line="240" w:lineRule="auto"/>
              <w:rPr>
                <w:sz w:val="24"/>
                <w:szCs w:val="24"/>
              </w:rPr>
            </w:pPr>
            <w:r w:rsidRPr="00824304">
              <w:rPr>
                <w:sz w:val="24"/>
                <w:szCs w:val="24"/>
              </w:rPr>
              <w:t>-5.17</w:t>
            </w:r>
          </w:p>
        </w:tc>
        <w:tc>
          <w:tcPr>
            <w:tcW w:w="0" w:type="auto"/>
            <w:tcBorders>
              <w:top w:val="single" w:sz="6" w:space="0" w:color="DDDDDD"/>
            </w:tcBorders>
            <w:shd w:val="clear" w:color="auto" w:fill="FFFFFF"/>
            <w:tcMar>
              <w:top w:w="120" w:type="dxa"/>
              <w:left w:w="120" w:type="dxa"/>
              <w:bottom w:w="120" w:type="dxa"/>
              <w:right w:w="120" w:type="dxa"/>
            </w:tcMar>
            <w:hideMark/>
          </w:tcPr>
          <w:p w14:paraId="5D4D1C5F" w14:textId="1D73DF90" w:rsidR="00824304" w:rsidRPr="00824304" w:rsidRDefault="00824304" w:rsidP="00824304">
            <w:pPr>
              <w:spacing w:after="300" w:line="240" w:lineRule="auto"/>
              <w:rPr>
                <w:sz w:val="24"/>
                <w:szCs w:val="24"/>
              </w:rPr>
            </w:pPr>
            <w:r w:rsidRPr="00824304">
              <w:rPr>
                <w:sz w:val="24"/>
                <w:szCs w:val="24"/>
              </w:rPr>
              <w:t>0.18</w:t>
            </w:r>
          </w:p>
        </w:tc>
        <w:tc>
          <w:tcPr>
            <w:tcW w:w="0" w:type="auto"/>
            <w:tcBorders>
              <w:top w:val="single" w:sz="6" w:space="0" w:color="DDDDDD"/>
            </w:tcBorders>
            <w:shd w:val="clear" w:color="auto" w:fill="FFFFFF"/>
            <w:tcMar>
              <w:top w:w="120" w:type="dxa"/>
              <w:left w:w="120" w:type="dxa"/>
              <w:bottom w:w="120" w:type="dxa"/>
              <w:right w:w="120" w:type="dxa"/>
            </w:tcMar>
            <w:hideMark/>
          </w:tcPr>
          <w:p w14:paraId="72465E25" w14:textId="1CB1576F" w:rsidR="00824304" w:rsidRPr="00824304" w:rsidRDefault="00824304" w:rsidP="00824304">
            <w:pPr>
              <w:spacing w:after="300" w:line="240" w:lineRule="auto"/>
              <w:rPr>
                <w:sz w:val="24"/>
                <w:szCs w:val="24"/>
              </w:rPr>
            </w:pPr>
            <w:r w:rsidRPr="00824304">
              <w:rPr>
                <w:sz w:val="24"/>
                <w:szCs w:val="24"/>
              </w:rPr>
              <w:t>P = 0.07</w:t>
            </w:r>
          </w:p>
        </w:tc>
      </w:tr>
      <w:tr w:rsidR="00824304" w:rsidRPr="00824304" w14:paraId="0F784D4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12C8D0E" w14:textId="2D4001C5" w:rsidR="00824304" w:rsidRPr="00824304" w:rsidRDefault="00824304" w:rsidP="00824304">
            <w:pPr>
              <w:spacing w:after="300" w:line="240" w:lineRule="auto"/>
              <w:rPr>
                <w:sz w:val="24"/>
                <w:szCs w:val="24"/>
              </w:rPr>
            </w:pPr>
            <w:proofErr w:type="spellStart"/>
            <w:r w:rsidRPr="00824304">
              <w:rPr>
                <w:sz w:val="24"/>
                <w:szCs w:val="24"/>
              </w:rPr>
              <w:t>Fulvestrant</w:t>
            </w:r>
            <w:proofErr w:type="spellEnd"/>
            <w:r w:rsidRPr="00824304">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252BF275" w14:textId="45B08BF8" w:rsidR="00824304" w:rsidRPr="00824304" w:rsidRDefault="00824304" w:rsidP="00824304">
            <w:pPr>
              <w:spacing w:after="300" w:line="240" w:lineRule="auto"/>
              <w:rPr>
                <w:sz w:val="24"/>
                <w:szCs w:val="24"/>
              </w:rPr>
            </w:pPr>
            <w:r w:rsidRPr="00824304">
              <w:rPr>
                <w:sz w:val="24"/>
                <w:szCs w:val="24"/>
              </w:rPr>
              <w:t>-7.33</w:t>
            </w:r>
          </w:p>
        </w:tc>
        <w:tc>
          <w:tcPr>
            <w:tcW w:w="0" w:type="auto"/>
            <w:tcBorders>
              <w:top w:val="single" w:sz="6" w:space="0" w:color="DDDDDD"/>
            </w:tcBorders>
            <w:shd w:val="clear" w:color="auto" w:fill="FFFFFF"/>
            <w:tcMar>
              <w:top w:w="120" w:type="dxa"/>
              <w:left w:w="120" w:type="dxa"/>
              <w:bottom w:w="120" w:type="dxa"/>
              <w:right w:w="120" w:type="dxa"/>
            </w:tcMar>
            <w:hideMark/>
          </w:tcPr>
          <w:p w14:paraId="220137F7" w14:textId="2BA54106" w:rsidR="00824304" w:rsidRPr="00824304" w:rsidRDefault="00824304" w:rsidP="00824304">
            <w:pPr>
              <w:spacing w:after="300" w:line="240" w:lineRule="auto"/>
              <w:rPr>
                <w:sz w:val="24"/>
                <w:szCs w:val="24"/>
              </w:rPr>
            </w:pPr>
            <w:r w:rsidRPr="00824304">
              <w:rPr>
                <w:sz w:val="24"/>
                <w:szCs w:val="24"/>
              </w:rPr>
              <w:t>4.74</w:t>
            </w:r>
          </w:p>
        </w:tc>
        <w:tc>
          <w:tcPr>
            <w:tcW w:w="0" w:type="auto"/>
            <w:tcBorders>
              <w:top w:val="single" w:sz="6" w:space="0" w:color="DDDDDD"/>
            </w:tcBorders>
            <w:shd w:val="clear" w:color="auto" w:fill="FFFFFF"/>
            <w:tcMar>
              <w:top w:w="120" w:type="dxa"/>
              <w:left w:w="120" w:type="dxa"/>
              <w:bottom w:w="120" w:type="dxa"/>
              <w:right w:w="120" w:type="dxa"/>
            </w:tcMar>
            <w:hideMark/>
          </w:tcPr>
          <w:p w14:paraId="23CCCC52" w14:textId="3CD68B2C" w:rsidR="00824304" w:rsidRPr="00824304" w:rsidRDefault="00824304" w:rsidP="00824304">
            <w:pPr>
              <w:spacing w:after="300" w:line="240" w:lineRule="auto"/>
              <w:rPr>
                <w:sz w:val="24"/>
                <w:szCs w:val="24"/>
              </w:rPr>
            </w:pPr>
            <w:r w:rsidRPr="00824304">
              <w:rPr>
                <w:sz w:val="24"/>
                <w:szCs w:val="24"/>
              </w:rPr>
              <w:t>-17.03</w:t>
            </w:r>
          </w:p>
        </w:tc>
        <w:tc>
          <w:tcPr>
            <w:tcW w:w="0" w:type="auto"/>
            <w:tcBorders>
              <w:top w:val="single" w:sz="6" w:space="0" w:color="DDDDDD"/>
            </w:tcBorders>
            <w:shd w:val="clear" w:color="auto" w:fill="FFFFFF"/>
            <w:tcMar>
              <w:top w:w="120" w:type="dxa"/>
              <w:left w:w="120" w:type="dxa"/>
              <w:bottom w:w="120" w:type="dxa"/>
              <w:right w:w="120" w:type="dxa"/>
            </w:tcMar>
            <w:hideMark/>
          </w:tcPr>
          <w:p w14:paraId="02C72FDC" w14:textId="31346A6A" w:rsidR="00824304" w:rsidRPr="00824304" w:rsidRDefault="00824304" w:rsidP="00824304">
            <w:pPr>
              <w:spacing w:after="300" w:line="240" w:lineRule="auto"/>
              <w:rPr>
                <w:sz w:val="24"/>
                <w:szCs w:val="24"/>
              </w:rPr>
            </w:pPr>
            <w:r w:rsidRPr="00824304">
              <w:rPr>
                <w:sz w:val="24"/>
                <w:szCs w:val="24"/>
              </w:rPr>
              <w:t>2.36</w:t>
            </w:r>
          </w:p>
        </w:tc>
        <w:tc>
          <w:tcPr>
            <w:tcW w:w="0" w:type="auto"/>
            <w:tcBorders>
              <w:top w:val="single" w:sz="6" w:space="0" w:color="DDDDDD"/>
            </w:tcBorders>
            <w:shd w:val="clear" w:color="auto" w:fill="FFFFFF"/>
            <w:tcMar>
              <w:top w:w="120" w:type="dxa"/>
              <w:left w:w="120" w:type="dxa"/>
              <w:bottom w:w="120" w:type="dxa"/>
              <w:right w:w="120" w:type="dxa"/>
            </w:tcMar>
            <w:hideMark/>
          </w:tcPr>
          <w:p w14:paraId="2E83C062" w14:textId="1F3857E8" w:rsidR="00824304" w:rsidRPr="00824304" w:rsidRDefault="00824304" w:rsidP="00824304">
            <w:pPr>
              <w:spacing w:after="300" w:line="240" w:lineRule="auto"/>
              <w:rPr>
                <w:sz w:val="24"/>
                <w:szCs w:val="24"/>
              </w:rPr>
            </w:pPr>
            <w:r w:rsidRPr="00824304">
              <w:rPr>
                <w:sz w:val="24"/>
                <w:szCs w:val="24"/>
              </w:rPr>
              <w:t>P = 0.13</w:t>
            </w:r>
          </w:p>
        </w:tc>
      </w:tr>
      <w:tr w:rsidR="00824304" w:rsidRPr="00824304" w14:paraId="477A03A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53A6611" w14:textId="101879A5" w:rsidR="00824304" w:rsidRPr="00824304" w:rsidRDefault="00824304" w:rsidP="00824304">
            <w:pPr>
              <w:spacing w:after="300" w:line="240" w:lineRule="auto"/>
              <w:rPr>
                <w:sz w:val="24"/>
                <w:szCs w:val="24"/>
              </w:rPr>
            </w:pPr>
            <w:r w:rsidRPr="00824304">
              <w:rPr>
                <w:sz w:val="24"/>
                <w:szCs w:val="24"/>
              </w:rPr>
              <w:t xml:space="preserve">PIK3CA Status </w:t>
            </w:r>
            <w:proofErr w:type="spellStart"/>
            <w:proofErr w:type="gramStart"/>
            <w:r w:rsidRPr="00824304">
              <w:rPr>
                <w:sz w:val="24"/>
                <w:szCs w:val="24"/>
              </w:rPr>
              <w:t>Mutated:Fulvestrant</w:t>
            </w:r>
            <w:proofErr w:type="spellEnd"/>
            <w:proofErr w:type="gramEnd"/>
            <w:r w:rsidRPr="00824304">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7C6A6942" w14:textId="03975BB7" w:rsidR="00824304" w:rsidRPr="00824304" w:rsidRDefault="00824304" w:rsidP="00824304">
            <w:pPr>
              <w:spacing w:after="300" w:line="240" w:lineRule="auto"/>
              <w:rPr>
                <w:sz w:val="24"/>
                <w:szCs w:val="24"/>
              </w:rPr>
            </w:pPr>
            <w:r w:rsidRPr="00824304">
              <w:rPr>
                <w:sz w:val="24"/>
                <w:szCs w:val="24"/>
              </w:rPr>
              <w:t>0.64</w:t>
            </w:r>
          </w:p>
        </w:tc>
        <w:tc>
          <w:tcPr>
            <w:tcW w:w="0" w:type="auto"/>
            <w:tcBorders>
              <w:top w:val="single" w:sz="6" w:space="0" w:color="DDDDDD"/>
            </w:tcBorders>
            <w:shd w:val="clear" w:color="auto" w:fill="FFFFFF"/>
            <w:tcMar>
              <w:top w:w="120" w:type="dxa"/>
              <w:left w:w="120" w:type="dxa"/>
              <w:bottom w:w="120" w:type="dxa"/>
              <w:right w:w="120" w:type="dxa"/>
            </w:tcMar>
            <w:hideMark/>
          </w:tcPr>
          <w:p w14:paraId="195511B0" w14:textId="647AE69F" w:rsidR="00824304" w:rsidRPr="00824304" w:rsidRDefault="00824304" w:rsidP="00824304">
            <w:pPr>
              <w:spacing w:after="300" w:line="240" w:lineRule="auto"/>
              <w:rPr>
                <w:sz w:val="24"/>
                <w:szCs w:val="24"/>
              </w:rPr>
            </w:pPr>
            <w:r w:rsidRPr="00824304">
              <w:rPr>
                <w:sz w:val="24"/>
                <w:szCs w:val="24"/>
              </w:rPr>
              <w:t>1.51</w:t>
            </w:r>
          </w:p>
        </w:tc>
        <w:tc>
          <w:tcPr>
            <w:tcW w:w="0" w:type="auto"/>
            <w:tcBorders>
              <w:top w:val="single" w:sz="6" w:space="0" w:color="DDDDDD"/>
            </w:tcBorders>
            <w:shd w:val="clear" w:color="auto" w:fill="FFFFFF"/>
            <w:tcMar>
              <w:top w:w="120" w:type="dxa"/>
              <w:left w:w="120" w:type="dxa"/>
              <w:bottom w:w="120" w:type="dxa"/>
              <w:right w:w="120" w:type="dxa"/>
            </w:tcMar>
            <w:hideMark/>
          </w:tcPr>
          <w:p w14:paraId="6F943CD0" w14:textId="237CD41A" w:rsidR="00824304" w:rsidRPr="00824304" w:rsidRDefault="00824304" w:rsidP="00824304">
            <w:pPr>
              <w:spacing w:after="300" w:line="240" w:lineRule="auto"/>
              <w:rPr>
                <w:sz w:val="24"/>
                <w:szCs w:val="24"/>
              </w:rPr>
            </w:pPr>
            <w:r w:rsidRPr="00824304">
              <w:rPr>
                <w:sz w:val="24"/>
                <w:szCs w:val="24"/>
              </w:rPr>
              <w:t>-2.46</w:t>
            </w:r>
          </w:p>
        </w:tc>
        <w:tc>
          <w:tcPr>
            <w:tcW w:w="0" w:type="auto"/>
            <w:tcBorders>
              <w:top w:val="single" w:sz="6" w:space="0" w:color="DDDDDD"/>
            </w:tcBorders>
            <w:shd w:val="clear" w:color="auto" w:fill="FFFFFF"/>
            <w:tcMar>
              <w:top w:w="120" w:type="dxa"/>
              <w:left w:w="120" w:type="dxa"/>
              <w:bottom w:w="120" w:type="dxa"/>
              <w:right w:w="120" w:type="dxa"/>
            </w:tcMar>
            <w:hideMark/>
          </w:tcPr>
          <w:p w14:paraId="24EDFA64" w14:textId="1B83F66C" w:rsidR="00824304" w:rsidRPr="00824304" w:rsidRDefault="00824304" w:rsidP="00824304">
            <w:pPr>
              <w:spacing w:after="300" w:line="240" w:lineRule="auto"/>
              <w:rPr>
                <w:sz w:val="24"/>
                <w:szCs w:val="24"/>
              </w:rPr>
            </w:pPr>
            <w:r w:rsidRPr="00824304">
              <w:rPr>
                <w:sz w:val="24"/>
                <w:szCs w:val="24"/>
              </w:rPr>
              <w:t>3.73</w:t>
            </w:r>
          </w:p>
        </w:tc>
        <w:tc>
          <w:tcPr>
            <w:tcW w:w="0" w:type="auto"/>
            <w:tcBorders>
              <w:top w:val="single" w:sz="6" w:space="0" w:color="DDDDDD"/>
            </w:tcBorders>
            <w:shd w:val="clear" w:color="auto" w:fill="FFFFFF"/>
            <w:tcMar>
              <w:top w:w="120" w:type="dxa"/>
              <w:left w:w="120" w:type="dxa"/>
              <w:bottom w:w="120" w:type="dxa"/>
              <w:right w:w="120" w:type="dxa"/>
            </w:tcMar>
            <w:hideMark/>
          </w:tcPr>
          <w:p w14:paraId="58AB877F" w14:textId="50F34633" w:rsidR="00824304" w:rsidRPr="00824304" w:rsidRDefault="00824304" w:rsidP="00824304">
            <w:pPr>
              <w:spacing w:after="300" w:line="240" w:lineRule="auto"/>
              <w:rPr>
                <w:sz w:val="24"/>
                <w:szCs w:val="24"/>
              </w:rPr>
            </w:pPr>
            <w:r w:rsidRPr="00824304">
              <w:rPr>
                <w:sz w:val="24"/>
                <w:szCs w:val="24"/>
              </w:rPr>
              <w:t>P = 0.68</w:t>
            </w:r>
          </w:p>
        </w:tc>
      </w:tr>
      <w:tr w:rsidR="00824304" w:rsidRPr="00824304" w14:paraId="122F234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EEBFD4F" w14:textId="621E4ABB" w:rsidR="00824304" w:rsidRPr="00824304" w:rsidRDefault="00824304" w:rsidP="00824304">
            <w:pPr>
              <w:spacing w:after="300" w:line="240" w:lineRule="auto"/>
              <w:rPr>
                <w:sz w:val="24"/>
                <w:szCs w:val="24"/>
              </w:rPr>
            </w:pPr>
            <w:r w:rsidRPr="00824304">
              <w:rPr>
                <w:sz w:val="24"/>
                <w:szCs w:val="24"/>
              </w:rPr>
              <w:t xml:space="preserve">Patients (mutated, </w:t>
            </w:r>
            <w:proofErr w:type="gramStart"/>
            <w:r w:rsidRPr="00824304">
              <w:rPr>
                <w:sz w:val="24"/>
                <w:szCs w:val="24"/>
              </w:rPr>
              <w:t>wild)=</w:t>
            </w:r>
            <w:proofErr w:type="gramEnd"/>
            <w:r w:rsidRPr="00824304">
              <w:rPr>
                <w:sz w:val="24"/>
                <w:szCs w:val="24"/>
              </w:rPr>
              <w:t>3219 (1386, 1833)</w:t>
            </w:r>
          </w:p>
        </w:tc>
        <w:tc>
          <w:tcPr>
            <w:tcW w:w="0" w:type="auto"/>
            <w:tcBorders>
              <w:top w:val="single" w:sz="6" w:space="0" w:color="DDDDDD"/>
            </w:tcBorders>
            <w:shd w:val="clear" w:color="auto" w:fill="FFFFFF"/>
            <w:tcMar>
              <w:top w:w="120" w:type="dxa"/>
              <w:left w:w="120" w:type="dxa"/>
              <w:bottom w:w="120" w:type="dxa"/>
              <w:right w:w="120" w:type="dxa"/>
            </w:tcMar>
            <w:hideMark/>
          </w:tcPr>
          <w:p w14:paraId="2E618409" w14:textId="276210C6" w:rsidR="00824304" w:rsidRPr="00824304" w:rsidRDefault="00824304" w:rsidP="00824304">
            <w:pPr>
              <w:spacing w:after="300" w:line="240" w:lineRule="auto"/>
              <w:rPr>
                <w:sz w:val="24"/>
                <w:szCs w:val="24"/>
              </w:rPr>
            </w:pPr>
            <w:r w:rsidRPr="00824304">
              <w:rPr>
                <w:sz w:val="24"/>
                <w:szCs w:val="24"/>
              </w:rPr>
              <w:t>Study arms=33, Pubs.=11</w:t>
            </w:r>
          </w:p>
        </w:tc>
        <w:tc>
          <w:tcPr>
            <w:tcW w:w="0" w:type="auto"/>
            <w:tcBorders>
              <w:top w:val="single" w:sz="6" w:space="0" w:color="DDDDDD"/>
            </w:tcBorders>
            <w:shd w:val="clear" w:color="auto" w:fill="FFFFFF"/>
            <w:tcMar>
              <w:top w:w="120" w:type="dxa"/>
              <w:left w:w="120" w:type="dxa"/>
              <w:bottom w:w="120" w:type="dxa"/>
              <w:right w:w="120" w:type="dxa"/>
            </w:tcMar>
            <w:hideMark/>
          </w:tcPr>
          <w:p w14:paraId="6E1319EB" w14:textId="0A2683E2" w:rsidR="00824304" w:rsidRPr="00824304" w:rsidRDefault="00824304" w:rsidP="00824304">
            <w:pPr>
              <w:spacing w:after="300" w:line="240" w:lineRule="auto"/>
              <w:rPr>
                <w:sz w:val="24"/>
                <w:szCs w:val="24"/>
              </w:rPr>
            </w:pPr>
            <w:r w:rsidRPr="00824304">
              <w:rPr>
                <w:sz w:val="24"/>
                <w:szCs w:val="24"/>
              </w:rPr>
              <w:t>AIC=261</w:t>
            </w:r>
          </w:p>
        </w:tc>
        <w:tc>
          <w:tcPr>
            <w:tcW w:w="0" w:type="auto"/>
            <w:tcBorders>
              <w:top w:val="single" w:sz="6" w:space="0" w:color="DDDDDD"/>
            </w:tcBorders>
            <w:shd w:val="clear" w:color="auto" w:fill="FFFFFF"/>
            <w:tcMar>
              <w:top w:w="120" w:type="dxa"/>
              <w:left w:w="120" w:type="dxa"/>
              <w:bottom w:w="120" w:type="dxa"/>
              <w:right w:w="120" w:type="dxa"/>
            </w:tcMar>
            <w:hideMark/>
          </w:tcPr>
          <w:p w14:paraId="6DD6459A" w14:textId="068D9E34" w:rsidR="00824304" w:rsidRPr="00824304" w:rsidRDefault="00824304" w:rsidP="00824304">
            <w:pPr>
              <w:spacing w:after="300" w:line="240" w:lineRule="auto"/>
              <w:rPr>
                <w:sz w:val="24"/>
                <w:szCs w:val="24"/>
              </w:rPr>
            </w:pPr>
            <w:r w:rsidRPr="00824304">
              <w:rPr>
                <w:sz w:val="24"/>
                <w:szCs w:val="24"/>
              </w:rPr>
              <w:t>Q=440.05</w:t>
            </w:r>
          </w:p>
        </w:tc>
        <w:tc>
          <w:tcPr>
            <w:tcW w:w="0" w:type="auto"/>
            <w:tcBorders>
              <w:top w:val="single" w:sz="6" w:space="0" w:color="DDDDDD"/>
            </w:tcBorders>
            <w:shd w:val="clear" w:color="auto" w:fill="FFFFFF"/>
            <w:tcMar>
              <w:top w:w="120" w:type="dxa"/>
              <w:left w:w="120" w:type="dxa"/>
              <w:bottom w:w="120" w:type="dxa"/>
              <w:right w:w="120" w:type="dxa"/>
            </w:tcMar>
            <w:hideMark/>
          </w:tcPr>
          <w:p w14:paraId="50392140" w14:textId="107C99CD" w:rsidR="00824304" w:rsidRPr="00824304" w:rsidRDefault="00824304" w:rsidP="00824304">
            <w:pPr>
              <w:spacing w:after="300" w:line="240" w:lineRule="auto"/>
              <w:rPr>
                <w:sz w:val="24"/>
                <w:szCs w:val="24"/>
              </w:rPr>
            </w:pPr>
            <w:r w:rsidRPr="00824304">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3ABD7B47" w14:textId="02867CAE" w:rsidR="00824304" w:rsidRPr="00824304" w:rsidRDefault="00824304" w:rsidP="00824304">
            <w:pPr>
              <w:spacing w:after="0" w:line="240" w:lineRule="auto"/>
              <w:rPr>
                <w:sz w:val="24"/>
                <w:szCs w:val="24"/>
              </w:rPr>
            </w:pPr>
            <w:r w:rsidRPr="00824304">
              <w:rPr>
                <w:sz w:val="24"/>
                <w:szCs w:val="24"/>
              </w:rPr>
              <w:t>I2=33.19%</w:t>
            </w:r>
          </w:p>
        </w:tc>
      </w:tr>
      <w:tr w:rsidR="00824304" w:rsidRPr="00824304" w14:paraId="02ED6550" w14:textId="77777777" w:rsidTr="00B43965">
        <w:tc>
          <w:tcPr>
            <w:tcW w:w="0" w:type="auto"/>
            <w:tcBorders>
              <w:top w:val="nil"/>
              <w:left w:val="nil"/>
              <w:bottom w:val="nil"/>
              <w:right w:val="nil"/>
            </w:tcBorders>
            <w:shd w:val="clear" w:color="auto" w:fill="FFFFFF"/>
            <w:tcMar>
              <w:top w:w="0" w:type="dxa"/>
              <w:left w:w="0" w:type="dxa"/>
              <w:bottom w:w="0" w:type="dxa"/>
              <w:right w:w="0" w:type="dxa"/>
            </w:tcMar>
            <w:hideMark/>
          </w:tcPr>
          <w:p w14:paraId="3568C4B1" w14:textId="055EA5A5" w:rsidR="00824304" w:rsidRPr="00824304" w:rsidRDefault="00824304" w:rsidP="00824304">
            <w:pPr>
              <w:spacing w:after="0" w:line="240" w:lineRule="auto"/>
              <w:rPr>
                <w:sz w:val="24"/>
                <w:szCs w:val="24"/>
              </w:rPr>
            </w:pPr>
            <w:r w:rsidRPr="00824304">
              <w:rPr>
                <w:sz w:val="24"/>
                <w:szCs w:val="24"/>
              </w:rPr>
              <w:t>Note:</w:t>
            </w:r>
          </w:p>
        </w:tc>
        <w:tc>
          <w:tcPr>
            <w:tcW w:w="0" w:type="auto"/>
            <w:shd w:val="clear" w:color="auto" w:fill="FFFFFF"/>
            <w:hideMark/>
          </w:tcPr>
          <w:p w14:paraId="0F4E7DBD" w14:textId="77777777" w:rsidR="00824304" w:rsidRPr="00824304" w:rsidRDefault="00824304" w:rsidP="00824304">
            <w:pPr>
              <w:spacing w:after="0" w:line="240" w:lineRule="auto"/>
              <w:rPr>
                <w:sz w:val="24"/>
                <w:szCs w:val="24"/>
              </w:rPr>
            </w:pPr>
          </w:p>
        </w:tc>
        <w:tc>
          <w:tcPr>
            <w:tcW w:w="0" w:type="auto"/>
            <w:shd w:val="clear" w:color="auto" w:fill="FFFFFF"/>
            <w:hideMark/>
          </w:tcPr>
          <w:p w14:paraId="513A816B" w14:textId="77777777" w:rsidR="00824304" w:rsidRPr="00824304" w:rsidRDefault="00824304" w:rsidP="00824304">
            <w:pPr>
              <w:spacing w:after="0" w:line="240" w:lineRule="auto"/>
              <w:rPr>
                <w:sz w:val="24"/>
                <w:szCs w:val="24"/>
              </w:rPr>
            </w:pPr>
          </w:p>
        </w:tc>
        <w:tc>
          <w:tcPr>
            <w:tcW w:w="0" w:type="auto"/>
            <w:shd w:val="clear" w:color="auto" w:fill="FFFFFF"/>
            <w:hideMark/>
          </w:tcPr>
          <w:p w14:paraId="4C83C3D5" w14:textId="77777777" w:rsidR="00824304" w:rsidRPr="00824304" w:rsidRDefault="00824304" w:rsidP="00824304">
            <w:pPr>
              <w:spacing w:after="0" w:line="240" w:lineRule="auto"/>
              <w:rPr>
                <w:sz w:val="24"/>
                <w:szCs w:val="24"/>
              </w:rPr>
            </w:pPr>
          </w:p>
        </w:tc>
        <w:tc>
          <w:tcPr>
            <w:tcW w:w="0" w:type="auto"/>
            <w:shd w:val="clear" w:color="auto" w:fill="FFFFFF"/>
            <w:hideMark/>
          </w:tcPr>
          <w:p w14:paraId="75FC93AC" w14:textId="77777777" w:rsidR="00824304" w:rsidRPr="00824304" w:rsidRDefault="00824304" w:rsidP="00824304">
            <w:pPr>
              <w:spacing w:after="0" w:line="240" w:lineRule="auto"/>
              <w:rPr>
                <w:sz w:val="24"/>
                <w:szCs w:val="24"/>
              </w:rPr>
            </w:pPr>
          </w:p>
        </w:tc>
        <w:tc>
          <w:tcPr>
            <w:tcW w:w="0" w:type="auto"/>
            <w:shd w:val="clear" w:color="auto" w:fill="FFFFFF"/>
            <w:hideMark/>
          </w:tcPr>
          <w:p w14:paraId="75BA30C1" w14:textId="77777777" w:rsidR="00824304" w:rsidRPr="00824304" w:rsidRDefault="00824304" w:rsidP="00824304">
            <w:pPr>
              <w:spacing w:after="0" w:line="240" w:lineRule="auto"/>
              <w:rPr>
                <w:sz w:val="24"/>
                <w:szCs w:val="24"/>
              </w:rPr>
            </w:pPr>
          </w:p>
        </w:tc>
      </w:tr>
      <w:tr w:rsidR="00824304" w:rsidRPr="00824304" w14:paraId="15BB9401" w14:textId="77777777" w:rsidTr="00B43965">
        <w:tc>
          <w:tcPr>
            <w:tcW w:w="0" w:type="auto"/>
            <w:tcBorders>
              <w:top w:val="nil"/>
              <w:left w:val="nil"/>
              <w:bottom w:val="nil"/>
              <w:right w:val="nil"/>
            </w:tcBorders>
            <w:shd w:val="clear" w:color="auto" w:fill="FFFFFF"/>
            <w:tcMar>
              <w:top w:w="0" w:type="dxa"/>
              <w:left w:w="0" w:type="dxa"/>
              <w:bottom w:w="0" w:type="dxa"/>
              <w:right w:w="0" w:type="dxa"/>
            </w:tcMar>
            <w:hideMark/>
          </w:tcPr>
          <w:p w14:paraId="685451A7" w14:textId="37B3842A" w:rsidR="00824304" w:rsidRPr="00824304" w:rsidRDefault="00824304" w:rsidP="00824304">
            <w:pPr>
              <w:spacing w:after="0" w:line="240" w:lineRule="auto"/>
              <w:rPr>
                <w:sz w:val="24"/>
                <w:szCs w:val="24"/>
              </w:rPr>
            </w:pPr>
            <w:proofErr w:type="spellStart"/>
            <w:r w:rsidRPr="00824304">
              <w:rPr>
                <w:sz w:val="24"/>
                <w:szCs w:val="24"/>
              </w:rPr>
              <w:t>Signif</w:t>
            </w:r>
            <w:proofErr w:type="spellEnd"/>
            <w:r w:rsidRPr="00824304">
              <w:rPr>
                <w:sz w:val="24"/>
                <w:szCs w:val="24"/>
              </w:rPr>
              <w:t>. codes: 0.001 " *** " 0.01 " ** " 0.05 " * "</w:t>
            </w:r>
          </w:p>
        </w:tc>
        <w:tc>
          <w:tcPr>
            <w:tcW w:w="0" w:type="auto"/>
            <w:shd w:val="clear" w:color="auto" w:fill="FFFFFF"/>
            <w:hideMark/>
          </w:tcPr>
          <w:p w14:paraId="05CD583A" w14:textId="77777777" w:rsidR="00824304" w:rsidRPr="00824304" w:rsidRDefault="00824304" w:rsidP="00824304">
            <w:pPr>
              <w:spacing w:after="0" w:line="240" w:lineRule="auto"/>
              <w:rPr>
                <w:sz w:val="24"/>
                <w:szCs w:val="24"/>
              </w:rPr>
            </w:pPr>
          </w:p>
        </w:tc>
        <w:tc>
          <w:tcPr>
            <w:tcW w:w="0" w:type="auto"/>
            <w:shd w:val="clear" w:color="auto" w:fill="FFFFFF"/>
            <w:hideMark/>
          </w:tcPr>
          <w:p w14:paraId="31BE6A69" w14:textId="77777777" w:rsidR="00824304" w:rsidRPr="00824304" w:rsidRDefault="00824304" w:rsidP="00824304">
            <w:pPr>
              <w:spacing w:after="0" w:line="240" w:lineRule="auto"/>
              <w:rPr>
                <w:sz w:val="24"/>
                <w:szCs w:val="24"/>
              </w:rPr>
            </w:pPr>
          </w:p>
        </w:tc>
        <w:tc>
          <w:tcPr>
            <w:tcW w:w="0" w:type="auto"/>
            <w:shd w:val="clear" w:color="auto" w:fill="FFFFFF"/>
            <w:hideMark/>
          </w:tcPr>
          <w:p w14:paraId="7105009A" w14:textId="77777777" w:rsidR="00824304" w:rsidRPr="00824304" w:rsidRDefault="00824304" w:rsidP="00824304">
            <w:pPr>
              <w:spacing w:after="0" w:line="240" w:lineRule="auto"/>
              <w:rPr>
                <w:sz w:val="24"/>
                <w:szCs w:val="24"/>
              </w:rPr>
            </w:pPr>
          </w:p>
        </w:tc>
        <w:tc>
          <w:tcPr>
            <w:tcW w:w="0" w:type="auto"/>
            <w:shd w:val="clear" w:color="auto" w:fill="FFFFFF"/>
            <w:hideMark/>
          </w:tcPr>
          <w:p w14:paraId="67F51891" w14:textId="77777777" w:rsidR="00824304" w:rsidRPr="00824304" w:rsidRDefault="00824304" w:rsidP="00824304">
            <w:pPr>
              <w:spacing w:after="0" w:line="240" w:lineRule="auto"/>
              <w:rPr>
                <w:sz w:val="24"/>
                <w:szCs w:val="24"/>
              </w:rPr>
            </w:pPr>
          </w:p>
        </w:tc>
        <w:tc>
          <w:tcPr>
            <w:tcW w:w="0" w:type="auto"/>
            <w:shd w:val="clear" w:color="auto" w:fill="FFFFFF"/>
            <w:hideMark/>
          </w:tcPr>
          <w:p w14:paraId="40BC5FFF" w14:textId="77777777" w:rsidR="00824304" w:rsidRPr="00824304" w:rsidRDefault="00824304" w:rsidP="00824304">
            <w:pPr>
              <w:spacing w:after="0" w:line="240" w:lineRule="auto"/>
              <w:rPr>
                <w:sz w:val="24"/>
                <w:szCs w:val="24"/>
              </w:rPr>
            </w:pPr>
          </w:p>
        </w:tc>
      </w:tr>
    </w:tbl>
    <w:p w14:paraId="5829A016"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Base model + controlling for study treatment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756"/>
        <w:gridCol w:w="1355"/>
        <w:gridCol w:w="1449"/>
        <w:gridCol w:w="1111"/>
        <w:gridCol w:w="1373"/>
        <w:gridCol w:w="1316"/>
      </w:tblGrid>
      <w:tr w:rsidR="000D67EC" w:rsidRPr="006F4D42" w14:paraId="1365BCBD"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FEF4EE6" w14:textId="77777777" w:rsidR="009D2B48" w:rsidRPr="006F4D42" w:rsidRDefault="009D2B48" w:rsidP="00503375">
            <w:pPr>
              <w:spacing w:after="300" w:line="240" w:lineRule="auto"/>
              <w:rPr>
                <w:b/>
                <w:bCs/>
                <w:sz w:val="24"/>
                <w:szCs w:val="24"/>
              </w:rPr>
            </w:pPr>
            <w:r w:rsidRPr="006F4D42">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AB29E67" w14:textId="77777777" w:rsidR="009D2B48" w:rsidRPr="006F4D42" w:rsidRDefault="009D2B48" w:rsidP="00503375">
            <w:pPr>
              <w:spacing w:after="300" w:line="240" w:lineRule="auto"/>
              <w:rPr>
                <w:b/>
                <w:bCs/>
                <w:sz w:val="24"/>
                <w:szCs w:val="24"/>
              </w:rPr>
            </w:pPr>
            <w:r w:rsidRPr="006F4D42">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173AEE2" w14:textId="77777777" w:rsidR="009D2B48" w:rsidRPr="006F4D42" w:rsidRDefault="009D2B48" w:rsidP="00503375">
            <w:pPr>
              <w:spacing w:after="300" w:line="240" w:lineRule="auto"/>
              <w:rPr>
                <w:b/>
                <w:bCs/>
                <w:sz w:val="24"/>
                <w:szCs w:val="24"/>
              </w:rPr>
            </w:pPr>
            <w:r w:rsidRPr="006F4D42">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E08E94B" w14:textId="77777777" w:rsidR="009D2B48" w:rsidRPr="006F4D42" w:rsidRDefault="009D2B48" w:rsidP="00503375">
            <w:pPr>
              <w:spacing w:after="300" w:line="240" w:lineRule="auto"/>
              <w:rPr>
                <w:b/>
                <w:bCs/>
                <w:sz w:val="24"/>
                <w:szCs w:val="24"/>
              </w:rPr>
            </w:pPr>
            <w:r w:rsidRPr="006F4D42">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6EAD03D" w14:textId="77777777" w:rsidR="009D2B48" w:rsidRPr="006F4D42" w:rsidRDefault="009D2B48" w:rsidP="00503375">
            <w:pPr>
              <w:spacing w:after="300" w:line="240" w:lineRule="auto"/>
              <w:rPr>
                <w:b/>
                <w:bCs/>
                <w:sz w:val="24"/>
                <w:szCs w:val="24"/>
              </w:rPr>
            </w:pPr>
            <w:r w:rsidRPr="006F4D42">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943A6E0" w14:textId="77777777" w:rsidR="009D2B48" w:rsidRPr="006F4D42" w:rsidRDefault="009D2B48" w:rsidP="00503375">
            <w:pPr>
              <w:spacing w:after="300" w:line="240" w:lineRule="auto"/>
              <w:rPr>
                <w:b/>
                <w:bCs/>
                <w:sz w:val="24"/>
                <w:szCs w:val="24"/>
              </w:rPr>
            </w:pPr>
            <w:r w:rsidRPr="006F4D42">
              <w:rPr>
                <w:b/>
                <w:bCs/>
                <w:sz w:val="24"/>
                <w:szCs w:val="24"/>
              </w:rPr>
              <w:t>P-value</w:t>
            </w:r>
          </w:p>
        </w:tc>
      </w:tr>
      <w:tr w:rsidR="00FB3F35" w:rsidRPr="006F4D42" w14:paraId="07D1174F"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1065E93" w14:textId="4240A795" w:rsidR="00FB3F35" w:rsidRPr="006F4D42" w:rsidRDefault="00FB3F35" w:rsidP="00FB3F35">
            <w:pPr>
              <w:pStyle w:val="EndNoteBibliography"/>
              <w:spacing w:after="300"/>
              <w:rPr>
                <w:szCs w:val="24"/>
              </w:rPr>
            </w:pPr>
            <w:r w:rsidRPr="006F4D42">
              <w:rPr>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2C6704EC" w14:textId="0AB51CC0" w:rsidR="00FB3F35" w:rsidRPr="006F4D42" w:rsidRDefault="00FB3F35" w:rsidP="00FB3F35">
            <w:pPr>
              <w:spacing w:after="300" w:line="240" w:lineRule="auto"/>
              <w:rPr>
                <w:sz w:val="24"/>
                <w:szCs w:val="24"/>
              </w:rPr>
            </w:pPr>
            <w:r w:rsidRPr="006F4D42">
              <w:rPr>
                <w:sz w:val="24"/>
                <w:szCs w:val="24"/>
              </w:rPr>
              <w:t>13.83</w:t>
            </w:r>
          </w:p>
        </w:tc>
        <w:tc>
          <w:tcPr>
            <w:tcW w:w="0" w:type="auto"/>
            <w:tcBorders>
              <w:top w:val="single" w:sz="6" w:space="0" w:color="DDDDDD"/>
            </w:tcBorders>
            <w:shd w:val="clear" w:color="auto" w:fill="FFFFFF"/>
            <w:tcMar>
              <w:top w:w="120" w:type="dxa"/>
              <w:left w:w="120" w:type="dxa"/>
              <w:bottom w:w="120" w:type="dxa"/>
              <w:right w:w="120" w:type="dxa"/>
            </w:tcMar>
            <w:hideMark/>
          </w:tcPr>
          <w:p w14:paraId="07348B35" w14:textId="2237FC8A" w:rsidR="00FB3F35" w:rsidRPr="006F4D42" w:rsidRDefault="00FB3F35" w:rsidP="00FB3F35">
            <w:pPr>
              <w:spacing w:after="300" w:line="240" w:lineRule="auto"/>
              <w:rPr>
                <w:sz w:val="24"/>
                <w:szCs w:val="24"/>
              </w:rPr>
            </w:pPr>
            <w:r w:rsidRPr="006F4D42">
              <w:rPr>
                <w:sz w:val="24"/>
                <w:szCs w:val="24"/>
              </w:rPr>
              <w:t>8.10</w:t>
            </w:r>
          </w:p>
        </w:tc>
        <w:tc>
          <w:tcPr>
            <w:tcW w:w="0" w:type="auto"/>
            <w:tcBorders>
              <w:top w:val="single" w:sz="6" w:space="0" w:color="DDDDDD"/>
            </w:tcBorders>
            <w:shd w:val="clear" w:color="auto" w:fill="FFFFFF"/>
            <w:tcMar>
              <w:top w:w="120" w:type="dxa"/>
              <w:left w:w="120" w:type="dxa"/>
              <w:bottom w:w="120" w:type="dxa"/>
              <w:right w:w="120" w:type="dxa"/>
            </w:tcMar>
            <w:hideMark/>
          </w:tcPr>
          <w:p w14:paraId="05CD2FF2" w14:textId="235A77F2" w:rsidR="00FB3F35" w:rsidRPr="006F4D42" w:rsidRDefault="00FB3F35" w:rsidP="00FB3F35">
            <w:pPr>
              <w:spacing w:after="300" w:line="240" w:lineRule="auto"/>
              <w:rPr>
                <w:sz w:val="24"/>
                <w:szCs w:val="24"/>
              </w:rPr>
            </w:pPr>
            <w:r w:rsidRPr="006F4D42">
              <w:rPr>
                <w:sz w:val="24"/>
                <w:szCs w:val="24"/>
              </w:rPr>
              <w:t>-3.01</w:t>
            </w:r>
          </w:p>
        </w:tc>
        <w:tc>
          <w:tcPr>
            <w:tcW w:w="0" w:type="auto"/>
            <w:tcBorders>
              <w:top w:val="single" w:sz="6" w:space="0" w:color="DDDDDD"/>
            </w:tcBorders>
            <w:shd w:val="clear" w:color="auto" w:fill="FFFFFF"/>
            <w:tcMar>
              <w:top w:w="120" w:type="dxa"/>
              <w:left w:w="120" w:type="dxa"/>
              <w:bottom w:w="120" w:type="dxa"/>
              <w:right w:w="120" w:type="dxa"/>
            </w:tcMar>
            <w:hideMark/>
          </w:tcPr>
          <w:p w14:paraId="2BB51987" w14:textId="1A79BE11" w:rsidR="00FB3F35" w:rsidRPr="006F4D42" w:rsidRDefault="00FB3F35" w:rsidP="00FB3F35">
            <w:pPr>
              <w:spacing w:after="300" w:line="240" w:lineRule="auto"/>
              <w:rPr>
                <w:sz w:val="24"/>
                <w:szCs w:val="24"/>
              </w:rPr>
            </w:pPr>
            <w:r w:rsidRPr="006F4D42">
              <w:rPr>
                <w:sz w:val="24"/>
                <w:szCs w:val="24"/>
              </w:rPr>
              <w:t>30.68</w:t>
            </w:r>
          </w:p>
        </w:tc>
        <w:tc>
          <w:tcPr>
            <w:tcW w:w="0" w:type="auto"/>
            <w:tcBorders>
              <w:top w:val="single" w:sz="6" w:space="0" w:color="DDDDDD"/>
            </w:tcBorders>
            <w:shd w:val="clear" w:color="auto" w:fill="FFFFFF"/>
            <w:tcMar>
              <w:top w:w="120" w:type="dxa"/>
              <w:left w:w="120" w:type="dxa"/>
              <w:bottom w:w="120" w:type="dxa"/>
              <w:right w:w="120" w:type="dxa"/>
            </w:tcMar>
            <w:hideMark/>
          </w:tcPr>
          <w:p w14:paraId="5DA115E0" w14:textId="1F1CB265" w:rsidR="00FB3F35" w:rsidRPr="006F4D42" w:rsidRDefault="00FB3F35" w:rsidP="00FB3F35">
            <w:pPr>
              <w:spacing w:after="300" w:line="240" w:lineRule="auto"/>
              <w:rPr>
                <w:sz w:val="24"/>
                <w:szCs w:val="24"/>
              </w:rPr>
            </w:pPr>
            <w:r w:rsidRPr="006F4D42">
              <w:rPr>
                <w:sz w:val="24"/>
                <w:szCs w:val="24"/>
              </w:rPr>
              <w:t>P = 0.10</w:t>
            </w:r>
          </w:p>
        </w:tc>
      </w:tr>
      <w:tr w:rsidR="00FB3F35" w:rsidRPr="006F4D42" w14:paraId="570BF6E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B77D882" w14:textId="03D121AC" w:rsidR="00FB3F35" w:rsidRPr="006F4D42" w:rsidRDefault="00FB3F35" w:rsidP="00FB3F35">
            <w:pPr>
              <w:spacing w:after="300" w:line="240" w:lineRule="auto"/>
              <w:rPr>
                <w:sz w:val="24"/>
                <w:szCs w:val="24"/>
              </w:rPr>
            </w:pPr>
            <w:r w:rsidRPr="006F4D42">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3FB9F6E0" w14:textId="3207C929" w:rsidR="00FB3F35" w:rsidRPr="006F4D42" w:rsidRDefault="00FB3F35" w:rsidP="00FB3F35">
            <w:pPr>
              <w:spacing w:after="300" w:line="240" w:lineRule="auto"/>
              <w:rPr>
                <w:sz w:val="24"/>
                <w:szCs w:val="24"/>
              </w:rPr>
            </w:pPr>
            <w:r w:rsidRPr="006F4D42">
              <w:rPr>
                <w:sz w:val="24"/>
                <w:szCs w:val="24"/>
              </w:rPr>
              <w:t>1.74</w:t>
            </w:r>
          </w:p>
        </w:tc>
        <w:tc>
          <w:tcPr>
            <w:tcW w:w="0" w:type="auto"/>
            <w:tcBorders>
              <w:top w:val="single" w:sz="6" w:space="0" w:color="DDDDDD"/>
            </w:tcBorders>
            <w:shd w:val="clear" w:color="auto" w:fill="FFFFFF"/>
            <w:tcMar>
              <w:top w:w="120" w:type="dxa"/>
              <w:left w:w="120" w:type="dxa"/>
              <w:bottom w:w="120" w:type="dxa"/>
              <w:right w:w="120" w:type="dxa"/>
            </w:tcMar>
            <w:hideMark/>
          </w:tcPr>
          <w:p w14:paraId="5C40CEC2" w14:textId="3FEC247D" w:rsidR="00FB3F35" w:rsidRPr="006F4D42" w:rsidRDefault="00FB3F35" w:rsidP="00FB3F35">
            <w:pPr>
              <w:spacing w:after="300" w:line="240" w:lineRule="auto"/>
              <w:rPr>
                <w:sz w:val="24"/>
                <w:szCs w:val="24"/>
              </w:rPr>
            </w:pPr>
            <w:r w:rsidRPr="006F4D42">
              <w:rPr>
                <w:sz w:val="24"/>
                <w:szCs w:val="24"/>
              </w:rPr>
              <w:t>9.70</w:t>
            </w:r>
          </w:p>
        </w:tc>
        <w:tc>
          <w:tcPr>
            <w:tcW w:w="0" w:type="auto"/>
            <w:tcBorders>
              <w:top w:val="single" w:sz="6" w:space="0" w:color="DDDDDD"/>
            </w:tcBorders>
            <w:shd w:val="clear" w:color="auto" w:fill="FFFFFF"/>
            <w:tcMar>
              <w:top w:w="120" w:type="dxa"/>
              <w:left w:w="120" w:type="dxa"/>
              <w:bottom w:w="120" w:type="dxa"/>
              <w:right w:w="120" w:type="dxa"/>
            </w:tcMar>
            <w:hideMark/>
          </w:tcPr>
          <w:p w14:paraId="3D48CB15" w14:textId="07FD55AF" w:rsidR="00FB3F35" w:rsidRPr="006F4D42" w:rsidRDefault="00FB3F35" w:rsidP="00FB3F35">
            <w:pPr>
              <w:spacing w:after="300" w:line="240" w:lineRule="auto"/>
              <w:rPr>
                <w:sz w:val="24"/>
                <w:szCs w:val="24"/>
              </w:rPr>
            </w:pPr>
            <w:r w:rsidRPr="006F4D42">
              <w:rPr>
                <w:sz w:val="24"/>
                <w:szCs w:val="24"/>
              </w:rPr>
              <w:t>-18.44</w:t>
            </w:r>
          </w:p>
        </w:tc>
        <w:tc>
          <w:tcPr>
            <w:tcW w:w="0" w:type="auto"/>
            <w:tcBorders>
              <w:top w:val="single" w:sz="6" w:space="0" w:color="DDDDDD"/>
            </w:tcBorders>
            <w:shd w:val="clear" w:color="auto" w:fill="FFFFFF"/>
            <w:tcMar>
              <w:top w:w="120" w:type="dxa"/>
              <w:left w:w="120" w:type="dxa"/>
              <w:bottom w:w="120" w:type="dxa"/>
              <w:right w:w="120" w:type="dxa"/>
            </w:tcMar>
            <w:hideMark/>
          </w:tcPr>
          <w:p w14:paraId="2CA3BFF8" w14:textId="7A87BDAE" w:rsidR="00FB3F35" w:rsidRPr="006F4D42" w:rsidRDefault="00FB3F35" w:rsidP="00FB3F35">
            <w:pPr>
              <w:spacing w:after="300" w:line="240" w:lineRule="auto"/>
              <w:rPr>
                <w:sz w:val="24"/>
                <w:szCs w:val="24"/>
              </w:rPr>
            </w:pPr>
            <w:r w:rsidRPr="006F4D42">
              <w:rPr>
                <w:sz w:val="24"/>
                <w:szCs w:val="24"/>
              </w:rPr>
              <w:t>21.92</w:t>
            </w:r>
          </w:p>
        </w:tc>
        <w:tc>
          <w:tcPr>
            <w:tcW w:w="0" w:type="auto"/>
            <w:tcBorders>
              <w:top w:val="single" w:sz="6" w:space="0" w:color="DDDDDD"/>
            </w:tcBorders>
            <w:shd w:val="clear" w:color="auto" w:fill="FFFFFF"/>
            <w:tcMar>
              <w:top w:w="120" w:type="dxa"/>
              <w:left w:w="120" w:type="dxa"/>
              <w:bottom w:w="120" w:type="dxa"/>
              <w:right w:w="120" w:type="dxa"/>
            </w:tcMar>
            <w:hideMark/>
          </w:tcPr>
          <w:p w14:paraId="210850AE" w14:textId="340BF6F2" w:rsidR="00FB3F35" w:rsidRPr="006F4D42" w:rsidRDefault="00FB3F35" w:rsidP="00FB3F35">
            <w:pPr>
              <w:spacing w:after="300" w:line="240" w:lineRule="auto"/>
              <w:rPr>
                <w:sz w:val="24"/>
                <w:szCs w:val="24"/>
              </w:rPr>
            </w:pPr>
            <w:r w:rsidRPr="006F4D42">
              <w:rPr>
                <w:sz w:val="24"/>
                <w:szCs w:val="24"/>
              </w:rPr>
              <w:t>P = 0.86</w:t>
            </w:r>
          </w:p>
        </w:tc>
      </w:tr>
      <w:tr w:rsidR="00FB3F35" w:rsidRPr="006F4D42" w14:paraId="3A197DCD"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10BF801" w14:textId="77777777" w:rsidR="00FB3F35" w:rsidRPr="006F4D42" w:rsidRDefault="00FB3F35" w:rsidP="00FB3F35">
            <w:pPr>
              <w:spacing w:after="300" w:line="240" w:lineRule="auto"/>
              <w:rPr>
                <w:sz w:val="24"/>
                <w:szCs w:val="24"/>
              </w:rPr>
            </w:pPr>
            <w:r w:rsidRPr="006F4D42">
              <w:rPr>
                <w:sz w:val="24"/>
                <w:szCs w:val="24"/>
              </w:rPr>
              <w:lastRenderedPageBreak/>
              <w:t xml:space="preserve">Treatment </w:t>
            </w:r>
            <w:proofErr w:type="spellStart"/>
            <w:r w:rsidRPr="006F4D42">
              <w:rPr>
                <w:sz w:val="24"/>
                <w:szCs w:val="24"/>
              </w:rPr>
              <w:t>Everolimus</w:t>
            </w:r>
            <w:proofErr w:type="spellEnd"/>
            <w:r w:rsidRPr="006F4D42">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4335EA0C" w14:textId="4EAA7C21" w:rsidR="00FB3F35" w:rsidRPr="006F4D42" w:rsidRDefault="00FB3F35" w:rsidP="00FB3F35">
            <w:pPr>
              <w:spacing w:after="300" w:line="240" w:lineRule="auto"/>
              <w:rPr>
                <w:sz w:val="24"/>
                <w:szCs w:val="24"/>
              </w:rPr>
            </w:pPr>
            <w:r w:rsidRPr="006F4D42">
              <w:rPr>
                <w:sz w:val="24"/>
                <w:szCs w:val="24"/>
              </w:rPr>
              <w:t>-6.08</w:t>
            </w:r>
          </w:p>
        </w:tc>
        <w:tc>
          <w:tcPr>
            <w:tcW w:w="0" w:type="auto"/>
            <w:tcBorders>
              <w:top w:val="single" w:sz="6" w:space="0" w:color="DDDDDD"/>
            </w:tcBorders>
            <w:shd w:val="clear" w:color="auto" w:fill="FFFFFF"/>
            <w:tcMar>
              <w:top w:w="120" w:type="dxa"/>
              <w:left w:w="120" w:type="dxa"/>
              <w:bottom w:w="120" w:type="dxa"/>
              <w:right w:w="120" w:type="dxa"/>
            </w:tcMar>
            <w:hideMark/>
          </w:tcPr>
          <w:p w14:paraId="0660A43B" w14:textId="3CDBB2C7" w:rsidR="00FB3F35" w:rsidRPr="006F4D42" w:rsidRDefault="00FB3F35" w:rsidP="00FB3F35">
            <w:pPr>
              <w:spacing w:after="300" w:line="240" w:lineRule="auto"/>
              <w:rPr>
                <w:sz w:val="24"/>
                <w:szCs w:val="24"/>
              </w:rPr>
            </w:pPr>
            <w:r w:rsidRPr="006F4D42">
              <w:rPr>
                <w:sz w:val="24"/>
                <w:szCs w:val="24"/>
              </w:rPr>
              <w:t>8.41</w:t>
            </w:r>
          </w:p>
        </w:tc>
        <w:tc>
          <w:tcPr>
            <w:tcW w:w="0" w:type="auto"/>
            <w:tcBorders>
              <w:top w:val="single" w:sz="6" w:space="0" w:color="DDDDDD"/>
            </w:tcBorders>
            <w:shd w:val="clear" w:color="auto" w:fill="FFFFFF"/>
            <w:tcMar>
              <w:top w:w="120" w:type="dxa"/>
              <w:left w:w="120" w:type="dxa"/>
              <w:bottom w:w="120" w:type="dxa"/>
              <w:right w:w="120" w:type="dxa"/>
            </w:tcMar>
            <w:hideMark/>
          </w:tcPr>
          <w:p w14:paraId="44893084" w14:textId="19D4D313" w:rsidR="00FB3F35" w:rsidRPr="006F4D42" w:rsidRDefault="00FB3F35" w:rsidP="00FB3F35">
            <w:pPr>
              <w:spacing w:after="300" w:line="240" w:lineRule="auto"/>
              <w:rPr>
                <w:sz w:val="24"/>
                <w:szCs w:val="24"/>
              </w:rPr>
            </w:pPr>
            <w:r w:rsidRPr="006F4D42">
              <w:rPr>
                <w:sz w:val="24"/>
                <w:szCs w:val="24"/>
              </w:rPr>
              <w:t>-23.57</w:t>
            </w:r>
          </w:p>
        </w:tc>
        <w:tc>
          <w:tcPr>
            <w:tcW w:w="0" w:type="auto"/>
            <w:tcBorders>
              <w:top w:val="single" w:sz="6" w:space="0" w:color="DDDDDD"/>
            </w:tcBorders>
            <w:shd w:val="clear" w:color="auto" w:fill="FFFFFF"/>
            <w:tcMar>
              <w:top w:w="120" w:type="dxa"/>
              <w:left w:w="120" w:type="dxa"/>
              <w:bottom w:w="120" w:type="dxa"/>
              <w:right w:w="120" w:type="dxa"/>
            </w:tcMar>
            <w:hideMark/>
          </w:tcPr>
          <w:p w14:paraId="5E1723EC" w14:textId="16C83B1D" w:rsidR="00FB3F35" w:rsidRPr="006F4D42" w:rsidRDefault="00FB3F35" w:rsidP="00FB3F35">
            <w:pPr>
              <w:spacing w:after="300" w:line="240" w:lineRule="auto"/>
              <w:rPr>
                <w:sz w:val="24"/>
                <w:szCs w:val="24"/>
              </w:rPr>
            </w:pPr>
            <w:r w:rsidRPr="006F4D42">
              <w:rPr>
                <w:sz w:val="24"/>
                <w:szCs w:val="24"/>
              </w:rPr>
              <w:t>11.40</w:t>
            </w:r>
          </w:p>
        </w:tc>
        <w:tc>
          <w:tcPr>
            <w:tcW w:w="0" w:type="auto"/>
            <w:tcBorders>
              <w:top w:val="single" w:sz="6" w:space="0" w:color="DDDDDD"/>
            </w:tcBorders>
            <w:shd w:val="clear" w:color="auto" w:fill="FFFFFF"/>
            <w:tcMar>
              <w:top w:w="120" w:type="dxa"/>
              <w:left w:w="120" w:type="dxa"/>
              <w:bottom w:w="120" w:type="dxa"/>
              <w:right w:w="120" w:type="dxa"/>
            </w:tcMar>
            <w:hideMark/>
          </w:tcPr>
          <w:p w14:paraId="38CA0B1F" w14:textId="382D0153" w:rsidR="00FB3F35" w:rsidRPr="006F4D42" w:rsidRDefault="00FB3F35" w:rsidP="00FB3F35">
            <w:pPr>
              <w:spacing w:after="300" w:line="240" w:lineRule="auto"/>
              <w:rPr>
                <w:sz w:val="24"/>
                <w:szCs w:val="24"/>
              </w:rPr>
            </w:pPr>
            <w:r w:rsidRPr="006F4D42">
              <w:rPr>
                <w:sz w:val="24"/>
                <w:szCs w:val="24"/>
              </w:rPr>
              <w:t>P = 0.48</w:t>
            </w:r>
          </w:p>
        </w:tc>
      </w:tr>
      <w:tr w:rsidR="00FB3F35" w:rsidRPr="006F4D42" w14:paraId="0D568F2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EFBFDA2" w14:textId="093C9BBF" w:rsidR="00FB3F35" w:rsidRPr="006F4D42" w:rsidRDefault="00FB3F35" w:rsidP="00FB3F35">
            <w:pPr>
              <w:spacing w:after="300" w:line="240" w:lineRule="auto"/>
              <w:rPr>
                <w:sz w:val="24"/>
                <w:szCs w:val="24"/>
              </w:rPr>
            </w:pPr>
            <w:r w:rsidRPr="006F4D42">
              <w:rPr>
                <w:sz w:val="24"/>
                <w:szCs w:val="24"/>
              </w:rPr>
              <w:t xml:space="preserve">Treatment Palbociclib + </w:t>
            </w:r>
            <w:proofErr w:type="spellStart"/>
            <w:r w:rsidRPr="006F4D42">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243E19BA" w14:textId="408C5F82" w:rsidR="00FB3F35" w:rsidRPr="006F4D42" w:rsidRDefault="00FB3F35" w:rsidP="00FB3F35">
            <w:pPr>
              <w:spacing w:after="300" w:line="240" w:lineRule="auto"/>
              <w:rPr>
                <w:sz w:val="24"/>
                <w:szCs w:val="24"/>
              </w:rPr>
            </w:pPr>
            <w:r w:rsidRPr="006F4D42">
              <w:rPr>
                <w:sz w:val="24"/>
                <w:szCs w:val="24"/>
              </w:rPr>
              <w:t>-3.36</w:t>
            </w:r>
          </w:p>
        </w:tc>
        <w:tc>
          <w:tcPr>
            <w:tcW w:w="0" w:type="auto"/>
            <w:tcBorders>
              <w:top w:val="single" w:sz="6" w:space="0" w:color="DDDDDD"/>
            </w:tcBorders>
            <w:shd w:val="clear" w:color="auto" w:fill="FFFFFF"/>
            <w:tcMar>
              <w:top w:w="120" w:type="dxa"/>
              <w:left w:w="120" w:type="dxa"/>
              <w:bottom w:w="120" w:type="dxa"/>
              <w:right w:w="120" w:type="dxa"/>
            </w:tcMar>
            <w:hideMark/>
          </w:tcPr>
          <w:p w14:paraId="7D6DC15E" w14:textId="72BD61BE" w:rsidR="00FB3F35" w:rsidRPr="006F4D42" w:rsidRDefault="00FB3F35" w:rsidP="00FB3F35">
            <w:pPr>
              <w:spacing w:after="300" w:line="240" w:lineRule="auto"/>
              <w:rPr>
                <w:sz w:val="24"/>
                <w:szCs w:val="24"/>
              </w:rPr>
            </w:pPr>
            <w:r w:rsidRPr="006F4D42">
              <w:rPr>
                <w:sz w:val="24"/>
                <w:szCs w:val="24"/>
              </w:rPr>
              <w:t>8.18</w:t>
            </w:r>
          </w:p>
        </w:tc>
        <w:tc>
          <w:tcPr>
            <w:tcW w:w="0" w:type="auto"/>
            <w:tcBorders>
              <w:top w:val="single" w:sz="6" w:space="0" w:color="DDDDDD"/>
            </w:tcBorders>
            <w:shd w:val="clear" w:color="auto" w:fill="FFFFFF"/>
            <w:tcMar>
              <w:top w:w="120" w:type="dxa"/>
              <w:left w:w="120" w:type="dxa"/>
              <w:bottom w:w="120" w:type="dxa"/>
              <w:right w:w="120" w:type="dxa"/>
            </w:tcMar>
            <w:hideMark/>
          </w:tcPr>
          <w:p w14:paraId="76A03A51" w14:textId="66ACE95A" w:rsidR="00FB3F35" w:rsidRPr="006F4D42" w:rsidRDefault="00FB3F35" w:rsidP="00FB3F35">
            <w:pPr>
              <w:spacing w:after="300" w:line="240" w:lineRule="auto"/>
              <w:rPr>
                <w:sz w:val="24"/>
                <w:szCs w:val="24"/>
              </w:rPr>
            </w:pPr>
            <w:r w:rsidRPr="006F4D42">
              <w:rPr>
                <w:sz w:val="24"/>
                <w:szCs w:val="24"/>
              </w:rPr>
              <w:t>-20.37</w:t>
            </w:r>
          </w:p>
        </w:tc>
        <w:tc>
          <w:tcPr>
            <w:tcW w:w="0" w:type="auto"/>
            <w:tcBorders>
              <w:top w:val="single" w:sz="6" w:space="0" w:color="DDDDDD"/>
            </w:tcBorders>
            <w:shd w:val="clear" w:color="auto" w:fill="FFFFFF"/>
            <w:tcMar>
              <w:top w:w="120" w:type="dxa"/>
              <w:left w:w="120" w:type="dxa"/>
              <w:bottom w:w="120" w:type="dxa"/>
              <w:right w:w="120" w:type="dxa"/>
            </w:tcMar>
            <w:hideMark/>
          </w:tcPr>
          <w:p w14:paraId="7BEA2956" w14:textId="7ABCD73D" w:rsidR="00FB3F35" w:rsidRPr="006F4D42" w:rsidRDefault="00FB3F35" w:rsidP="00FB3F35">
            <w:pPr>
              <w:spacing w:after="300" w:line="240" w:lineRule="auto"/>
              <w:rPr>
                <w:sz w:val="24"/>
                <w:szCs w:val="24"/>
              </w:rPr>
            </w:pPr>
            <w:r w:rsidRPr="006F4D42">
              <w:rPr>
                <w:sz w:val="24"/>
                <w:szCs w:val="24"/>
              </w:rPr>
              <w:t>13.65</w:t>
            </w:r>
          </w:p>
        </w:tc>
        <w:tc>
          <w:tcPr>
            <w:tcW w:w="0" w:type="auto"/>
            <w:tcBorders>
              <w:top w:val="single" w:sz="6" w:space="0" w:color="DDDDDD"/>
            </w:tcBorders>
            <w:shd w:val="clear" w:color="auto" w:fill="FFFFFF"/>
            <w:tcMar>
              <w:top w:w="120" w:type="dxa"/>
              <w:left w:w="120" w:type="dxa"/>
              <w:bottom w:w="120" w:type="dxa"/>
              <w:right w:w="120" w:type="dxa"/>
            </w:tcMar>
            <w:hideMark/>
          </w:tcPr>
          <w:p w14:paraId="6140C871" w14:textId="6BC5D864" w:rsidR="00FB3F35" w:rsidRPr="006F4D42" w:rsidRDefault="00FB3F35" w:rsidP="00FB3F35">
            <w:pPr>
              <w:spacing w:after="300" w:line="240" w:lineRule="auto"/>
              <w:rPr>
                <w:sz w:val="24"/>
                <w:szCs w:val="24"/>
              </w:rPr>
            </w:pPr>
            <w:r w:rsidRPr="006F4D42">
              <w:rPr>
                <w:sz w:val="24"/>
                <w:szCs w:val="24"/>
              </w:rPr>
              <w:t>P = 0.69</w:t>
            </w:r>
          </w:p>
        </w:tc>
      </w:tr>
      <w:tr w:rsidR="00FB3F35" w:rsidRPr="006F4D42" w14:paraId="099AB10C"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CBEF840" w14:textId="71490552" w:rsidR="00FB3F35" w:rsidRPr="006F4D42" w:rsidRDefault="00FB3F35" w:rsidP="00FB3F35">
            <w:pPr>
              <w:spacing w:after="300" w:line="240" w:lineRule="auto"/>
              <w:rPr>
                <w:sz w:val="24"/>
                <w:szCs w:val="24"/>
              </w:rPr>
            </w:pPr>
            <w:r w:rsidRPr="006F4D42">
              <w:rPr>
                <w:sz w:val="24"/>
                <w:szCs w:val="24"/>
              </w:rPr>
              <w:t>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55469FB7" w14:textId="4A977016" w:rsidR="00FB3F35" w:rsidRPr="006F4D42" w:rsidRDefault="00FB3F35" w:rsidP="00FB3F35">
            <w:pPr>
              <w:spacing w:after="300" w:line="240" w:lineRule="auto"/>
              <w:rPr>
                <w:sz w:val="24"/>
                <w:szCs w:val="24"/>
              </w:rPr>
            </w:pPr>
            <w:r w:rsidRPr="006F4D42">
              <w:rPr>
                <w:sz w:val="24"/>
                <w:szCs w:val="24"/>
              </w:rPr>
              <w:t>-10.30</w:t>
            </w:r>
          </w:p>
        </w:tc>
        <w:tc>
          <w:tcPr>
            <w:tcW w:w="0" w:type="auto"/>
            <w:tcBorders>
              <w:top w:val="single" w:sz="6" w:space="0" w:color="DDDDDD"/>
            </w:tcBorders>
            <w:shd w:val="clear" w:color="auto" w:fill="FFFFFF"/>
            <w:tcMar>
              <w:top w:w="120" w:type="dxa"/>
              <w:left w:w="120" w:type="dxa"/>
              <w:bottom w:w="120" w:type="dxa"/>
              <w:right w:w="120" w:type="dxa"/>
            </w:tcMar>
            <w:hideMark/>
          </w:tcPr>
          <w:p w14:paraId="116A21F9" w14:textId="443EBCA1" w:rsidR="00FB3F35" w:rsidRPr="006F4D42" w:rsidRDefault="00FB3F35" w:rsidP="00FB3F35">
            <w:pPr>
              <w:spacing w:after="300" w:line="240" w:lineRule="auto"/>
              <w:rPr>
                <w:sz w:val="24"/>
                <w:szCs w:val="24"/>
              </w:rPr>
            </w:pPr>
            <w:r w:rsidRPr="006F4D42">
              <w:rPr>
                <w:sz w:val="24"/>
                <w:szCs w:val="24"/>
              </w:rPr>
              <w:t>8.38</w:t>
            </w:r>
          </w:p>
        </w:tc>
        <w:tc>
          <w:tcPr>
            <w:tcW w:w="0" w:type="auto"/>
            <w:tcBorders>
              <w:top w:val="single" w:sz="6" w:space="0" w:color="DDDDDD"/>
            </w:tcBorders>
            <w:shd w:val="clear" w:color="auto" w:fill="FFFFFF"/>
            <w:tcMar>
              <w:top w:w="120" w:type="dxa"/>
              <w:left w:w="120" w:type="dxa"/>
              <w:bottom w:w="120" w:type="dxa"/>
              <w:right w:w="120" w:type="dxa"/>
            </w:tcMar>
            <w:hideMark/>
          </w:tcPr>
          <w:p w14:paraId="2FA615EA" w14:textId="1D9542FE" w:rsidR="00FB3F35" w:rsidRPr="006F4D42" w:rsidRDefault="00FB3F35" w:rsidP="00FB3F35">
            <w:pPr>
              <w:spacing w:after="300" w:line="240" w:lineRule="auto"/>
              <w:rPr>
                <w:sz w:val="24"/>
                <w:szCs w:val="24"/>
              </w:rPr>
            </w:pPr>
            <w:r w:rsidRPr="006F4D42">
              <w:rPr>
                <w:sz w:val="24"/>
                <w:szCs w:val="24"/>
              </w:rPr>
              <w:t>-27.74</w:t>
            </w:r>
          </w:p>
        </w:tc>
        <w:tc>
          <w:tcPr>
            <w:tcW w:w="0" w:type="auto"/>
            <w:tcBorders>
              <w:top w:val="single" w:sz="6" w:space="0" w:color="DDDDDD"/>
            </w:tcBorders>
            <w:shd w:val="clear" w:color="auto" w:fill="FFFFFF"/>
            <w:tcMar>
              <w:top w:w="120" w:type="dxa"/>
              <w:left w:w="120" w:type="dxa"/>
              <w:bottom w:w="120" w:type="dxa"/>
              <w:right w:w="120" w:type="dxa"/>
            </w:tcMar>
            <w:hideMark/>
          </w:tcPr>
          <w:p w14:paraId="11A37E4A" w14:textId="330C372B" w:rsidR="00FB3F35" w:rsidRPr="006F4D42" w:rsidRDefault="00FB3F35" w:rsidP="00FB3F35">
            <w:pPr>
              <w:spacing w:after="300" w:line="240" w:lineRule="auto"/>
              <w:rPr>
                <w:sz w:val="24"/>
                <w:szCs w:val="24"/>
              </w:rPr>
            </w:pPr>
            <w:r w:rsidRPr="006F4D42">
              <w:rPr>
                <w:sz w:val="24"/>
                <w:szCs w:val="24"/>
              </w:rPr>
              <w:t>7.13</w:t>
            </w:r>
          </w:p>
        </w:tc>
        <w:tc>
          <w:tcPr>
            <w:tcW w:w="0" w:type="auto"/>
            <w:tcBorders>
              <w:top w:val="single" w:sz="6" w:space="0" w:color="DDDDDD"/>
            </w:tcBorders>
            <w:shd w:val="clear" w:color="auto" w:fill="FFFFFF"/>
            <w:tcMar>
              <w:top w:w="120" w:type="dxa"/>
              <w:left w:w="120" w:type="dxa"/>
              <w:bottom w:w="120" w:type="dxa"/>
              <w:right w:w="120" w:type="dxa"/>
            </w:tcMar>
            <w:hideMark/>
          </w:tcPr>
          <w:p w14:paraId="48308CE9" w14:textId="6ED9F808" w:rsidR="00FB3F35" w:rsidRPr="006F4D42" w:rsidRDefault="00FB3F35" w:rsidP="00FB3F35">
            <w:pPr>
              <w:spacing w:after="300" w:line="240" w:lineRule="auto"/>
              <w:rPr>
                <w:sz w:val="24"/>
                <w:szCs w:val="24"/>
              </w:rPr>
            </w:pPr>
            <w:r w:rsidRPr="006F4D42">
              <w:rPr>
                <w:sz w:val="24"/>
                <w:szCs w:val="24"/>
              </w:rPr>
              <w:t>P = 0.23</w:t>
            </w:r>
          </w:p>
        </w:tc>
      </w:tr>
      <w:tr w:rsidR="00FB3F35" w:rsidRPr="006F4D42" w14:paraId="41ADE39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E86CA24" w14:textId="08B3BB2A" w:rsidR="00FB3F35" w:rsidRPr="006F4D42" w:rsidRDefault="00FB3F35" w:rsidP="00FB3F35">
            <w:pPr>
              <w:spacing w:after="300" w:line="240" w:lineRule="auto"/>
              <w:rPr>
                <w:sz w:val="24"/>
                <w:szCs w:val="24"/>
              </w:rPr>
            </w:pPr>
            <w:r w:rsidRPr="006F4D42">
              <w:rPr>
                <w:sz w:val="24"/>
                <w:szCs w:val="24"/>
              </w:rPr>
              <w:t xml:space="preserve">Treatment Placebo + </w:t>
            </w:r>
            <w:proofErr w:type="spellStart"/>
            <w:r w:rsidRPr="006F4D42">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64058411" w14:textId="4C5AC934" w:rsidR="00FB3F35" w:rsidRPr="006F4D42" w:rsidRDefault="00FB3F35" w:rsidP="00FB3F35">
            <w:pPr>
              <w:spacing w:after="300" w:line="240" w:lineRule="auto"/>
              <w:rPr>
                <w:sz w:val="24"/>
                <w:szCs w:val="24"/>
              </w:rPr>
            </w:pPr>
            <w:r w:rsidRPr="006F4D42">
              <w:rPr>
                <w:sz w:val="24"/>
                <w:szCs w:val="24"/>
              </w:rPr>
              <w:t>-8.50</w:t>
            </w:r>
          </w:p>
        </w:tc>
        <w:tc>
          <w:tcPr>
            <w:tcW w:w="0" w:type="auto"/>
            <w:tcBorders>
              <w:top w:val="single" w:sz="6" w:space="0" w:color="DDDDDD"/>
            </w:tcBorders>
            <w:shd w:val="clear" w:color="auto" w:fill="FFFFFF"/>
            <w:tcMar>
              <w:top w:w="120" w:type="dxa"/>
              <w:left w:w="120" w:type="dxa"/>
              <w:bottom w:w="120" w:type="dxa"/>
              <w:right w:w="120" w:type="dxa"/>
            </w:tcMar>
            <w:hideMark/>
          </w:tcPr>
          <w:p w14:paraId="42A87AD5" w14:textId="7376738D" w:rsidR="00FB3F35" w:rsidRPr="006F4D42" w:rsidRDefault="00FB3F35" w:rsidP="00FB3F35">
            <w:pPr>
              <w:spacing w:after="300" w:line="240" w:lineRule="auto"/>
              <w:rPr>
                <w:sz w:val="24"/>
                <w:szCs w:val="24"/>
              </w:rPr>
            </w:pPr>
            <w:r w:rsidRPr="006F4D42">
              <w:rPr>
                <w:sz w:val="24"/>
                <w:szCs w:val="24"/>
              </w:rPr>
              <w:t>8.10</w:t>
            </w:r>
          </w:p>
        </w:tc>
        <w:tc>
          <w:tcPr>
            <w:tcW w:w="0" w:type="auto"/>
            <w:tcBorders>
              <w:top w:val="single" w:sz="6" w:space="0" w:color="DDDDDD"/>
            </w:tcBorders>
            <w:shd w:val="clear" w:color="auto" w:fill="FFFFFF"/>
            <w:tcMar>
              <w:top w:w="120" w:type="dxa"/>
              <w:left w:w="120" w:type="dxa"/>
              <w:bottom w:w="120" w:type="dxa"/>
              <w:right w:w="120" w:type="dxa"/>
            </w:tcMar>
            <w:hideMark/>
          </w:tcPr>
          <w:p w14:paraId="547D247B" w14:textId="6C429285" w:rsidR="00FB3F35" w:rsidRPr="006F4D42" w:rsidRDefault="00FB3F35" w:rsidP="00FB3F35">
            <w:pPr>
              <w:spacing w:after="300" w:line="240" w:lineRule="auto"/>
              <w:rPr>
                <w:sz w:val="24"/>
                <w:szCs w:val="24"/>
              </w:rPr>
            </w:pPr>
            <w:r w:rsidRPr="006F4D42">
              <w:rPr>
                <w:sz w:val="24"/>
                <w:szCs w:val="24"/>
              </w:rPr>
              <w:t>-25.35</w:t>
            </w:r>
          </w:p>
        </w:tc>
        <w:tc>
          <w:tcPr>
            <w:tcW w:w="0" w:type="auto"/>
            <w:tcBorders>
              <w:top w:val="single" w:sz="6" w:space="0" w:color="DDDDDD"/>
            </w:tcBorders>
            <w:shd w:val="clear" w:color="auto" w:fill="FFFFFF"/>
            <w:tcMar>
              <w:top w:w="120" w:type="dxa"/>
              <w:left w:w="120" w:type="dxa"/>
              <w:bottom w:w="120" w:type="dxa"/>
              <w:right w:w="120" w:type="dxa"/>
            </w:tcMar>
            <w:hideMark/>
          </w:tcPr>
          <w:p w14:paraId="5FED5A20" w14:textId="69F6209D" w:rsidR="00FB3F35" w:rsidRPr="006F4D42" w:rsidRDefault="00FB3F35" w:rsidP="00FB3F35">
            <w:pPr>
              <w:spacing w:after="300" w:line="240" w:lineRule="auto"/>
              <w:rPr>
                <w:sz w:val="24"/>
                <w:szCs w:val="24"/>
              </w:rPr>
            </w:pPr>
            <w:r w:rsidRPr="006F4D42">
              <w:rPr>
                <w:sz w:val="24"/>
                <w:szCs w:val="24"/>
              </w:rPr>
              <w:t>8.36</w:t>
            </w:r>
          </w:p>
        </w:tc>
        <w:tc>
          <w:tcPr>
            <w:tcW w:w="0" w:type="auto"/>
            <w:tcBorders>
              <w:top w:val="single" w:sz="6" w:space="0" w:color="DDDDDD"/>
            </w:tcBorders>
            <w:shd w:val="clear" w:color="auto" w:fill="FFFFFF"/>
            <w:tcMar>
              <w:top w:w="120" w:type="dxa"/>
              <w:left w:w="120" w:type="dxa"/>
              <w:bottom w:w="120" w:type="dxa"/>
              <w:right w:w="120" w:type="dxa"/>
            </w:tcMar>
            <w:hideMark/>
          </w:tcPr>
          <w:p w14:paraId="2FA7567E" w14:textId="2B1EC284" w:rsidR="00FB3F35" w:rsidRPr="006F4D42" w:rsidRDefault="00FB3F35" w:rsidP="00FB3F35">
            <w:pPr>
              <w:spacing w:after="300" w:line="240" w:lineRule="auto"/>
              <w:rPr>
                <w:sz w:val="24"/>
                <w:szCs w:val="24"/>
              </w:rPr>
            </w:pPr>
            <w:r w:rsidRPr="006F4D42">
              <w:rPr>
                <w:sz w:val="24"/>
                <w:szCs w:val="24"/>
              </w:rPr>
              <w:t>P = 0.31</w:t>
            </w:r>
          </w:p>
        </w:tc>
      </w:tr>
      <w:tr w:rsidR="00FB3F35" w:rsidRPr="006F4D42" w14:paraId="14D1CC2B"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700B3BB" w14:textId="77777777" w:rsidR="00FB3F35" w:rsidRPr="006F4D42" w:rsidRDefault="00FB3F35" w:rsidP="00FB3F35">
            <w:pPr>
              <w:spacing w:after="300" w:line="240" w:lineRule="auto"/>
              <w:rPr>
                <w:sz w:val="24"/>
                <w:szCs w:val="24"/>
              </w:rPr>
            </w:pPr>
            <w:r w:rsidRPr="006F4D42">
              <w:rPr>
                <w:sz w:val="24"/>
                <w:szCs w:val="24"/>
              </w:rPr>
              <w:t>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00FBD64B" w14:textId="5D712686" w:rsidR="00FB3F35" w:rsidRPr="006F4D42" w:rsidRDefault="00FB3F35" w:rsidP="00FB3F35">
            <w:pPr>
              <w:spacing w:after="300" w:line="240" w:lineRule="auto"/>
              <w:rPr>
                <w:sz w:val="24"/>
                <w:szCs w:val="24"/>
              </w:rPr>
            </w:pPr>
            <w:r w:rsidRPr="006F4D42">
              <w:rPr>
                <w:sz w:val="24"/>
                <w:szCs w:val="24"/>
              </w:rPr>
              <w:t>9.62</w:t>
            </w:r>
          </w:p>
        </w:tc>
        <w:tc>
          <w:tcPr>
            <w:tcW w:w="0" w:type="auto"/>
            <w:tcBorders>
              <w:top w:val="single" w:sz="6" w:space="0" w:color="DDDDDD"/>
            </w:tcBorders>
            <w:shd w:val="clear" w:color="auto" w:fill="FFFFFF"/>
            <w:tcMar>
              <w:top w:w="120" w:type="dxa"/>
              <w:left w:w="120" w:type="dxa"/>
              <w:bottom w:w="120" w:type="dxa"/>
              <w:right w:w="120" w:type="dxa"/>
            </w:tcMar>
            <w:hideMark/>
          </w:tcPr>
          <w:p w14:paraId="5858A80D" w14:textId="1F4972B3" w:rsidR="00FB3F35" w:rsidRPr="006F4D42" w:rsidRDefault="00FB3F35" w:rsidP="00FB3F35">
            <w:pPr>
              <w:spacing w:after="300" w:line="240" w:lineRule="auto"/>
              <w:rPr>
                <w:sz w:val="24"/>
                <w:szCs w:val="24"/>
              </w:rPr>
            </w:pPr>
            <w:r w:rsidRPr="006F4D42">
              <w:rPr>
                <w:sz w:val="24"/>
                <w:szCs w:val="24"/>
              </w:rPr>
              <w:t>8.54</w:t>
            </w:r>
          </w:p>
        </w:tc>
        <w:tc>
          <w:tcPr>
            <w:tcW w:w="0" w:type="auto"/>
            <w:tcBorders>
              <w:top w:val="single" w:sz="6" w:space="0" w:color="DDDDDD"/>
            </w:tcBorders>
            <w:shd w:val="clear" w:color="auto" w:fill="FFFFFF"/>
            <w:tcMar>
              <w:top w:w="120" w:type="dxa"/>
              <w:left w:w="120" w:type="dxa"/>
              <w:bottom w:w="120" w:type="dxa"/>
              <w:right w:w="120" w:type="dxa"/>
            </w:tcMar>
            <w:hideMark/>
          </w:tcPr>
          <w:p w14:paraId="5C33EC63" w14:textId="30819C06" w:rsidR="00FB3F35" w:rsidRPr="006F4D42" w:rsidRDefault="00FB3F35" w:rsidP="00FB3F35">
            <w:pPr>
              <w:spacing w:after="300" w:line="240" w:lineRule="auto"/>
              <w:rPr>
                <w:sz w:val="24"/>
                <w:szCs w:val="24"/>
              </w:rPr>
            </w:pPr>
            <w:r w:rsidRPr="006F4D42">
              <w:rPr>
                <w:sz w:val="24"/>
                <w:szCs w:val="24"/>
              </w:rPr>
              <w:t>-8.15</w:t>
            </w:r>
          </w:p>
        </w:tc>
        <w:tc>
          <w:tcPr>
            <w:tcW w:w="0" w:type="auto"/>
            <w:tcBorders>
              <w:top w:val="single" w:sz="6" w:space="0" w:color="DDDDDD"/>
            </w:tcBorders>
            <w:shd w:val="clear" w:color="auto" w:fill="FFFFFF"/>
            <w:tcMar>
              <w:top w:w="120" w:type="dxa"/>
              <w:left w:w="120" w:type="dxa"/>
              <w:bottom w:w="120" w:type="dxa"/>
              <w:right w:w="120" w:type="dxa"/>
            </w:tcMar>
            <w:hideMark/>
          </w:tcPr>
          <w:p w14:paraId="4F008C52" w14:textId="234AEFB0" w:rsidR="00FB3F35" w:rsidRPr="006F4D42" w:rsidRDefault="00FB3F35" w:rsidP="00FB3F35">
            <w:pPr>
              <w:spacing w:after="300" w:line="240" w:lineRule="auto"/>
              <w:rPr>
                <w:sz w:val="24"/>
                <w:szCs w:val="24"/>
              </w:rPr>
            </w:pPr>
            <w:r w:rsidRPr="006F4D42">
              <w:rPr>
                <w:sz w:val="24"/>
                <w:szCs w:val="24"/>
              </w:rPr>
              <w:t>27.38</w:t>
            </w:r>
          </w:p>
        </w:tc>
        <w:tc>
          <w:tcPr>
            <w:tcW w:w="0" w:type="auto"/>
            <w:tcBorders>
              <w:top w:val="single" w:sz="6" w:space="0" w:color="DDDDDD"/>
            </w:tcBorders>
            <w:shd w:val="clear" w:color="auto" w:fill="FFFFFF"/>
            <w:tcMar>
              <w:top w:w="120" w:type="dxa"/>
              <w:left w:w="120" w:type="dxa"/>
              <w:bottom w:w="120" w:type="dxa"/>
              <w:right w:w="120" w:type="dxa"/>
            </w:tcMar>
            <w:hideMark/>
          </w:tcPr>
          <w:p w14:paraId="63141761" w14:textId="231ACC20" w:rsidR="00FB3F35" w:rsidRPr="006F4D42" w:rsidRDefault="00FB3F35" w:rsidP="00FB3F35">
            <w:pPr>
              <w:spacing w:after="300" w:line="240" w:lineRule="auto"/>
              <w:rPr>
                <w:sz w:val="24"/>
                <w:szCs w:val="24"/>
              </w:rPr>
            </w:pPr>
            <w:r w:rsidRPr="006F4D42">
              <w:rPr>
                <w:sz w:val="24"/>
                <w:szCs w:val="24"/>
              </w:rPr>
              <w:t>P = 0.27</w:t>
            </w:r>
          </w:p>
        </w:tc>
      </w:tr>
      <w:tr w:rsidR="00FB3F35" w:rsidRPr="006F4D42" w14:paraId="264FEE97"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F923EA0" w14:textId="77777777" w:rsidR="00FB3F35" w:rsidRPr="006F4D42" w:rsidRDefault="00FB3F35" w:rsidP="00FB3F35">
            <w:pPr>
              <w:spacing w:after="300" w:line="240" w:lineRule="auto"/>
              <w:rPr>
                <w:sz w:val="24"/>
                <w:szCs w:val="24"/>
              </w:rPr>
            </w:pPr>
            <w:r w:rsidRPr="006F4D42">
              <w:rPr>
                <w:sz w:val="24"/>
                <w:szCs w:val="24"/>
              </w:rPr>
              <w:t xml:space="preserve">PIK3CA Status Mutated interacted with Treatment </w:t>
            </w:r>
            <w:proofErr w:type="spellStart"/>
            <w:r w:rsidRPr="006F4D42">
              <w:rPr>
                <w:sz w:val="24"/>
                <w:szCs w:val="24"/>
              </w:rPr>
              <w:t>Everolimus</w:t>
            </w:r>
            <w:proofErr w:type="spellEnd"/>
            <w:r w:rsidRPr="006F4D42">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38795206" w14:textId="74D05FDA" w:rsidR="00FB3F35" w:rsidRPr="006F4D42" w:rsidRDefault="00FB3F35" w:rsidP="00FB3F35">
            <w:pPr>
              <w:spacing w:after="300" w:line="240" w:lineRule="auto"/>
              <w:rPr>
                <w:sz w:val="24"/>
                <w:szCs w:val="24"/>
              </w:rPr>
            </w:pPr>
            <w:r w:rsidRPr="006F4D42">
              <w:rPr>
                <w:sz w:val="24"/>
                <w:szCs w:val="24"/>
              </w:rPr>
              <w:t>-2.69</w:t>
            </w:r>
          </w:p>
        </w:tc>
        <w:tc>
          <w:tcPr>
            <w:tcW w:w="0" w:type="auto"/>
            <w:tcBorders>
              <w:top w:val="single" w:sz="6" w:space="0" w:color="DDDDDD"/>
            </w:tcBorders>
            <w:shd w:val="clear" w:color="auto" w:fill="FFFFFF"/>
            <w:tcMar>
              <w:top w:w="120" w:type="dxa"/>
              <w:left w:w="120" w:type="dxa"/>
              <w:bottom w:w="120" w:type="dxa"/>
              <w:right w:w="120" w:type="dxa"/>
            </w:tcMar>
            <w:hideMark/>
          </w:tcPr>
          <w:p w14:paraId="214C781D" w14:textId="3047671D" w:rsidR="00FB3F35" w:rsidRPr="006F4D42" w:rsidRDefault="00FB3F35" w:rsidP="00FB3F35">
            <w:pPr>
              <w:spacing w:after="300" w:line="240" w:lineRule="auto"/>
              <w:rPr>
                <w:sz w:val="24"/>
                <w:szCs w:val="24"/>
              </w:rPr>
            </w:pPr>
            <w:r w:rsidRPr="006F4D42">
              <w:rPr>
                <w:sz w:val="24"/>
                <w:szCs w:val="24"/>
              </w:rPr>
              <w:t>9.83</w:t>
            </w:r>
          </w:p>
        </w:tc>
        <w:tc>
          <w:tcPr>
            <w:tcW w:w="0" w:type="auto"/>
            <w:tcBorders>
              <w:top w:val="single" w:sz="6" w:space="0" w:color="DDDDDD"/>
            </w:tcBorders>
            <w:shd w:val="clear" w:color="auto" w:fill="FFFFFF"/>
            <w:tcMar>
              <w:top w:w="120" w:type="dxa"/>
              <w:left w:w="120" w:type="dxa"/>
              <w:bottom w:w="120" w:type="dxa"/>
              <w:right w:w="120" w:type="dxa"/>
            </w:tcMar>
            <w:hideMark/>
          </w:tcPr>
          <w:p w14:paraId="0DA8B267" w14:textId="72D92076" w:rsidR="00FB3F35" w:rsidRPr="006F4D42" w:rsidRDefault="00FB3F35" w:rsidP="00FB3F35">
            <w:pPr>
              <w:spacing w:after="300" w:line="240" w:lineRule="auto"/>
              <w:rPr>
                <w:sz w:val="24"/>
                <w:szCs w:val="24"/>
              </w:rPr>
            </w:pPr>
            <w:r w:rsidRPr="006F4D42">
              <w:rPr>
                <w:sz w:val="24"/>
                <w:szCs w:val="24"/>
              </w:rPr>
              <w:t>-23.13</w:t>
            </w:r>
          </w:p>
        </w:tc>
        <w:tc>
          <w:tcPr>
            <w:tcW w:w="0" w:type="auto"/>
            <w:tcBorders>
              <w:top w:val="single" w:sz="6" w:space="0" w:color="DDDDDD"/>
            </w:tcBorders>
            <w:shd w:val="clear" w:color="auto" w:fill="FFFFFF"/>
            <w:tcMar>
              <w:top w:w="120" w:type="dxa"/>
              <w:left w:w="120" w:type="dxa"/>
              <w:bottom w:w="120" w:type="dxa"/>
              <w:right w:w="120" w:type="dxa"/>
            </w:tcMar>
            <w:hideMark/>
          </w:tcPr>
          <w:p w14:paraId="1BD0BFEF" w14:textId="5C3DB7CD" w:rsidR="00FB3F35" w:rsidRPr="006F4D42" w:rsidRDefault="00FB3F35" w:rsidP="00FB3F35">
            <w:pPr>
              <w:spacing w:after="300" w:line="240" w:lineRule="auto"/>
              <w:rPr>
                <w:sz w:val="24"/>
                <w:szCs w:val="24"/>
              </w:rPr>
            </w:pPr>
            <w:r w:rsidRPr="006F4D42">
              <w:rPr>
                <w:sz w:val="24"/>
                <w:szCs w:val="24"/>
              </w:rPr>
              <w:t>17.75</w:t>
            </w:r>
          </w:p>
        </w:tc>
        <w:tc>
          <w:tcPr>
            <w:tcW w:w="0" w:type="auto"/>
            <w:tcBorders>
              <w:top w:val="single" w:sz="6" w:space="0" w:color="DDDDDD"/>
            </w:tcBorders>
            <w:shd w:val="clear" w:color="auto" w:fill="FFFFFF"/>
            <w:tcMar>
              <w:top w:w="120" w:type="dxa"/>
              <w:left w:w="120" w:type="dxa"/>
              <w:bottom w:w="120" w:type="dxa"/>
              <w:right w:w="120" w:type="dxa"/>
            </w:tcMar>
            <w:hideMark/>
          </w:tcPr>
          <w:p w14:paraId="325FF53D" w14:textId="7A9B0007" w:rsidR="00FB3F35" w:rsidRPr="006F4D42" w:rsidRDefault="00FB3F35" w:rsidP="00FB3F35">
            <w:pPr>
              <w:spacing w:after="300" w:line="240" w:lineRule="auto"/>
              <w:rPr>
                <w:sz w:val="24"/>
                <w:szCs w:val="24"/>
              </w:rPr>
            </w:pPr>
            <w:r w:rsidRPr="006F4D42">
              <w:rPr>
                <w:sz w:val="24"/>
                <w:szCs w:val="24"/>
              </w:rPr>
              <w:t>P = 0.79</w:t>
            </w:r>
          </w:p>
        </w:tc>
      </w:tr>
      <w:tr w:rsidR="00FB3F35" w:rsidRPr="006F4D42" w14:paraId="77C82A6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380F0FE" w14:textId="77777777" w:rsidR="00FB3F35" w:rsidRPr="006F4D42" w:rsidRDefault="00FB3F35" w:rsidP="00FB3F35">
            <w:pPr>
              <w:spacing w:after="300" w:line="240" w:lineRule="auto"/>
              <w:rPr>
                <w:sz w:val="24"/>
                <w:szCs w:val="24"/>
              </w:rPr>
            </w:pPr>
            <w:r w:rsidRPr="006F4D42">
              <w:rPr>
                <w:sz w:val="24"/>
                <w:szCs w:val="24"/>
              </w:rPr>
              <w:t xml:space="preserve">PIK3CA Status Mutated interacted with Treatment Palbociclib + </w:t>
            </w:r>
            <w:proofErr w:type="spellStart"/>
            <w:r w:rsidRPr="006F4D42">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64AA2DD1" w14:textId="0AE24744" w:rsidR="00FB3F35" w:rsidRPr="006F4D42" w:rsidRDefault="00FB3F35" w:rsidP="00FB3F35">
            <w:pPr>
              <w:spacing w:after="300" w:line="240" w:lineRule="auto"/>
              <w:rPr>
                <w:sz w:val="24"/>
                <w:szCs w:val="24"/>
              </w:rPr>
            </w:pPr>
            <w:r w:rsidRPr="006F4D42">
              <w:rPr>
                <w:sz w:val="24"/>
                <w:szCs w:val="24"/>
              </w:rPr>
              <w:t>-2.44</w:t>
            </w:r>
          </w:p>
        </w:tc>
        <w:tc>
          <w:tcPr>
            <w:tcW w:w="0" w:type="auto"/>
            <w:tcBorders>
              <w:top w:val="single" w:sz="6" w:space="0" w:color="DDDDDD"/>
            </w:tcBorders>
            <w:shd w:val="clear" w:color="auto" w:fill="FFFFFF"/>
            <w:tcMar>
              <w:top w:w="120" w:type="dxa"/>
              <w:left w:w="120" w:type="dxa"/>
              <w:bottom w:w="120" w:type="dxa"/>
              <w:right w:w="120" w:type="dxa"/>
            </w:tcMar>
            <w:hideMark/>
          </w:tcPr>
          <w:p w14:paraId="6FAC9A31" w14:textId="6EA4231A" w:rsidR="00FB3F35" w:rsidRPr="006F4D42" w:rsidRDefault="00FB3F35" w:rsidP="00FB3F35">
            <w:pPr>
              <w:spacing w:after="300" w:line="240" w:lineRule="auto"/>
              <w:rPr>
                <w:sz w:val="24"/>
                <w:szCs w:val="24"/>
              </w:rPr>
            </w:pPr>
            <w:r w:rsidRPr="006F4D42">
              <w:rPr>
                <w:sz w:val="24"/>
                <w:szCs w:val="24"/>
              </w:rPr>
              <w:t>9.85</w:t>
            </w:r>
          </w:p>
        </w:tc>
        <w:tc>
          <w:tcPr>
            <w:tcW w:w="0" w:type="auto"/>
            <w:tcBorders>
              <w:top w:val="single" w:sz="6" w:space="0" w:color="DDDDDD"/>
            </w:tcBorders>
            <w:shd w:val="clear" w:color="auto" w:fill="FFFFFF"/>
            <w:tcMar>
              <w:top w:w="120" w:type="dxa"/>
              <w:left w:w="120" w:type="dxa"/>
              <w:bottom w:w="120" w:type="dxa"/>
              <w:right w:w="120" w:type="dxa"/>
            </w:tcMar>
            <w:hideMark/>
          </w:tcPr>
          <w:p w14:paraId="4BA43FE3" w14:textId="17575398" w:rsidR="00FB3F35" w:rsidRPr="006F4D42" w:rsidRDefault="00FB3F35" w:rsidP="00FB3F35">
            <w:pPr>
              <w:spacing w:after="300" w:line="240" w:lineRule="auto"/>
              <w:rPr>
                <w:sz w:val="24"/>
                <w:szCs w:val="24"/>
              </w:rPr>
            </w:pPr>
            <w:r w:rsidRPr="006F4D42">
              <w:rPr>
                <w:sz w:val="24"/>
                <w:szCs w:val="24"/>
              </w:rPr>
              <w:t>-22.92</w:t>
            </w:r>
          </w:p>
        </w:tc>
        <w:tc>
          <w:tcPr>
            <w:tcW w:w="0" w:type="auto"/>
            <w:tcBorders>
              <w:top w:val="single" w:sz="6" w:space="0" w:color="DDDDDD"/>
            </w:tcBorders>
            <w:shd w:val="clear" w:color="auto" w:fill="FFFFFF"/>
            <w:tcMar>
              <w:top w:w="120" w:type="dxa"/>
              <w:left w:w="120" w:type="dxa"/>
              <w:bottom w:w="120" w:type="dxa"/>
              <w:right w:w="120" w:type="dxa"/>
            </w:tcMar>
            <w:hideMark/>
          </w:tcPr>
          <w:p w14:paraId="7733CB7E" w14:textId="77AFB0C9" w:rsidR="00FB3F35" w:rsidRPr="006F4D42" w:rsidRDefault="00FB3F35" w:rsidP="00FB3F35">
            <w:pPr>
              <w:spacing w:after="300" w:line="240" w:lineRule="auto"/>
              <w:rPr>
                <w:sz w:val="24"/>
                <w:szCs w:val="24"/>
              </w:rPr>
            </w:pPr>
            <w:r w:rsidRPr="006F4D42">
              <w:rPr>
                <w:sz w:val="24"/>
                <w:szCs w:val="24"/>
              </w:rPr>
              <w:t>18.04</w:t>
            </w:r>
          </w:p>
        </w:tc>
        <w:tc>
          <w:tcPr>
            <w:tcW w:w="0" w:type="auto"/>
            <w:tcBorders>
              <w:top w:val="single" w:sz="6" w:space="0" w:color="DDDDDD"/>
            </w:tcBorders>
            <w:shd w:val="clear" w:color="auto" w:fill="FFFFFF"/>
            <w:tcMar>
              <w:top w:w="120" w:type="dxa"/>
              <w:left w:w="120" w:type="dxa"/>
              <w:bottom w:w="120" w:type="dxa"/>
              <w:right w:w="120" w:type="dxa"/>
            </w:tcMar>
            <w:hideMark/>
          </w:tcPr>
          <w:p w14:paraId="19128D6C" w14:textId="5C3286EF" w:rsidR="00FB3F35" w:rsidRPr="006F4D42" w:rsidRDefault="00FB3F35" w:rsidP="00FB3F35">
            <w:pPr>
              <w:spacing w:after="300" w:line="240" w:lineRule="auto"/>
              <w:rPr>
                <w:sz w:val="24"/>
                <w:szCs w:val="24"/>
              </w:rPr>
            </w:pPr>
            <w:r w:rsidRPr="006F4D42">
              <w:rPr>
                <w:sz w:val="24"/>
                <w:szCs w:val="24"/>
              </w:rPr>
              <w:t>P = 0.81</w:t>
            </w:r>
          </w:p>
        </w:tc>
      </w:tr>
      <w:tr w:rsidR="00FB3F35" w:rsidRPr="006F4D42" w14:paraId="77B4881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50F4D71" w14:textId="77777777" w:rsidR="00FB3F35" w:rsidRPr="006F4D42" w:rsidRDefault="00FB3F35" w:rsidP="00FB3F35">
            <w:pPr>
              <w:spacing w:after="300" w:line="240" w:lineRule="auto"/>
              <w:rPr>
                <w:sz w:val="24"/>
                <w:szCs w:val="24"/>
              </w:rPr>
            </w:pPr>
            <w:r w:rsidRPr="006F4D42">
              <w:rPr>
                <w:sz w:val="24"/>
                <w:szCs w:val="24"/>
              </w:rPr>
              <w:t>PIK3CA Status Mutated interacted with 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471ABF7E" w14:textId="3FE50073" w:rsidR="00FB3F35" w:rsidRPr="006F4D42" w:rsidRDefault="00FB3F35" w:rsidP="00FB3F35">
            <w:pPr>
              <w:spacing w:after="300" w:line="240" w:lineRule="auto"/>
              <w:rPr>
                <w:sz w:val="24"/>
                <w:szCs w:val="24"/>
              </w:rPr>
            </w:pPr>
            <w:r w:rsidRPr="006F4D42">
              <w:rPr>
                <w:sz w:val="24"/>
                <w:szCs w:val="24"/>
              </w:rPr>
              <w:t>-2.55</w:t>
            </w:r>
          </w:p>
        </w:tc>
        <w:tc>
          <w:tcPr>
            <w:tcW w:w="0" w:type="auto"/>
            <w:tcBorders>
              <w:top w:val="single" w:sz="6" w:space="0" w:color="DDDDDD"/>
            </w:tcBorders>
            <w:shd w:val="clear" w:color="auto" w:fill="FFFFFF"/>
            <w:tcMar>
              <w:top w:w="120" w:type="dxa"/>
              <w:left w:w="120" w:type="dxa"/>
              <w:bottom w:w="120" w:type="dxa"/>
              <w:right w:w="120" w:type="dxa"/>
            </w:tcMar>
            <w:hideMark/>
          </w:tcPr>
          <w:p w14:paraId="68311DA3" w14:textId="28AC782F" w:rsidR="00FB3F35" w:rsidRPr="006F4D42" w:rsidRDefault="00FB3F35" w:rsidP="00FB3F35">
            <w:pPr>
              <w:spacing w:after="300" w:line="240" w:lineRule="auto"/>
              <w:rPr>
                <w:sz w:val="24"/>
                <w:szCs w:val="24"/>
              </w:rPr>
            </w:pPr>
            <w:r w:rsidRPr="006F4D42">
              <w:rPr>
                <w:sz w:val="24"/>
                <w:szCs w:val="24"/>
              </w:rPr>
              <w:t>9.81</w:t>
            </w:r>
          </w:p>
        </w:tc>
        <w:tc>
          <w:tcPr>
            <w:tcW w:w="0" w:type="auto"/>
            <w:tcBorders>
              <w:top w:val="single" w:sz="6" w:space="0" w:color="DDDDDD"/>
            </w:tcBorders>
            <w:shd w:val="clear" w:color="auto" w:fill="FFFFFF"/>
            <w:tcMar>
              <w:top w:w="120" w:type="dxa"/>
              <w:left w:w="120" w:type="dxa"/>
              <w:bottom w:w="120" w:type="dxa"/>
              <w:right w:w="120" w:type="dxa"/>
            </w:tcMar>
            <w:hideMark/>
          </w:tcPr>
          <w:p w14:paraId="3F4AE063" w14:textId="2E05340E" w:rsidR="00FB3F35" w:rsidRPr="006F4D42" w:rsidRDefault="00FB3F35" w:rsidP="00FB3F35">
            <w:pPr>
              <w:spacing w:after="300" w:line="240" w:lineRule="auto"/>
              <w:rPr>
                <w:sz w:val="24"/>
                <w:szCs w:val="24"/>
              </w:rPr>
            </w:pPr>
            <w:r w:rsidRPr="006F4D42">
              <w:rPr>
                <w:sz w:val="24"/>
                <w:szCs w:val="24"/>
              </w:rPr>
              <w:t>-22.95</w:t>
            </w:r>
          </w:p>
        </w:tc>
        <w:tc>
          <w:tcPr>
            <w:tcW w:w="0" w:type="auto"/>
            <w:tcBorders>
              <w:top w:val="single" w:sz="6" w:space="0" w:color="DDDDDD"/>
            </w:tcBorders>
            <w:shd w:val="clear" w:color="auto" w:fill="FFFFFF"/>
            <w:tcMar>
              <w:top w:w="120" w:type="dxa"/>
              <w:left w:w="120" w:type="dxa"/>
              <w:bottom w:w="120" w:type="dxa"/>
              <w:right w:w="120" w:type="dxa"/>
            </w:tcMar>
            <w:hideMark/>
          </w:tcPr>
          <w:p w14:paraId="368F1E91" w14:textId="6D37D170" w:rsidR="00FB3F35" w:rsidRPr="006F4D42" w:rsidRDefault="00FB3F35" w:rsidP="00FB3F35">
            <w:pPr>
              <w:spacing w:after="300" w:line="240" w:lineRule="auto"/>
              <w:rPr>
                <w:sz w:val="24"/>
                <w:szCs w:val="24"/>
              </w:rPr>
            </w:pPr>
            <w:r w:rsidRPr="006F4D42">
              <w:rPr>
                <w:sz w:val="24"/>
                <w:szCs w:val="24"/>
              </w:rPr>
              <w:t>17.85</w:t>
            </w:r>
          </w:p>
        </w:tc>
        <w:tc>
          <w:tcPr>
            <w:tcW w:w="0" w:type="auto"/>
            <w:tcBorders>
              <w:top w:val="single" w:sz="6" w:space="0" w:color="DDDDDD"/>
            </w:tcBorders>
            <w:shd w:val="clear" w:color="auto" w:fill="FFFFFF"/>
            <w:tcMar>
              <w:top w:w="120" w:type="dxa"/>
              <w:left w:w="120" w:type="dxa"/>
              <w:bottom w:w="120" w:type="dxa"/>
              <w:right w:w="120" w:type="dxa"/>
            </w:tcMar>
            <w:hideMark/>
          </w:tcPr>
          <w:p w14:paraId="2B946A08" w14:textId="462139F4" w:rsidR="00FB3F35" w:rsidRPr="006F4D42" w:rsidRDefault="00FB3F35" w:rsidP="00FB3F35">
            <w:pPr>
              <w:spacing w:after="300" w:line="240" w:lineRule="auto"/>
              <w:rPr>
                <w:sz w:val="24"/>
                <w:szCs w:val="24"/>
              </w:rPr>
            </w:pPr>
            <w:r w:rsidRPr="006F4D42">
              <w:rPr>
                <w:sz w:val="24"/>
                <w:szCs w:val="24"/>
              </w:rPr>
              <w:t>P = 0.80</w:t>
            </w:r>
          </w:p>
        </w:tc>
      </w:tr>
      <w:tr w:rsidR="00FB3F35" w:rsidRPr="006F4D42" w14:paraId="0A3FF8D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3D53291" w14:textId="77777777" w:rsidR="00FB3F35" w:rsidRPr="006F4D42" w:rsidRDefault="00FB3F35" w:rsidP="00FB3F35">
            <w:pPr>
              <w:spacing w:after="300" w:line="240" w:lineRule="auto"/>
              <w:rPr>
                <w:sz w:val="24"/>
                <w:szCs w:val="24"/>
              </w:rPr>
            </w:pPr>
            <w:r w:rsidRPr="006F4D42">
              <w:rPr>
                <w:sz w:val="24"/>
                <w:szCs w:val="24"/>
              </w:rPr>
              <w:lastRenderedPageBreak/>
              <w:t xml:space="preserve">PIK3CA Status Mutated interacted with Treatment Placebo + </w:t>
            </w:r>
            <w:proofErr w:type="spellStart"/>
            <w:r w:rsidRPr="006F4D42">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0501D3A6" w14:textId="2BF7CFA4" w:rsidR="00FB3F35" w:rsidRPr="006F4D42" w:rsidRDefault="00FB3F35" w:rsidP="00FB3F35">
            <w:pPr>
              <w:spacing w:after="300" w:line="240" w:lineRule="auto"/>
              <w:rPr>
                <w:sz w:val="24"/>
                <w:szCs w:val="24"/>
              </w:rPr>
            </w:pPr>
            <w:r w:rsidRPr="006F4D42">
              <w:rPr>
                <w:sz w:val="24"/>
                <w:szCs w:val="24"/>
              </w:rPr>
              <w:t>-3.21</w:t>
            </w:r>
          </w:p>
        </w:tc>
        <w:tc>
          <w:tcPr>
            <w:tcW w:w="0" w:type="auto"/>
            <w:tcBorders>
              <w:top w:val="single" w:sz="6" w:space="0" w:color="DDDDDD"/>
            </w:tcBorders>
            <w:shd w:val="clear" w:color="auto" w:fill="FFFFFF"/>
            <w:tcMar>
              <w:top w:w="120" w:type="dxa"/>
              <w:left w:w="120" w:type="dxa"/>
              <w:bottom w:w="120" w:type="dxa"/>
              <w:right w:w="120" w:type="dxa"/>
            </w:tcMar>
            <w:hideMark/>
          </w:tcPr>
          <w:p w14:paraId="32213B28" w14:textId="6E792F5D" w:rsidR="00FB3F35" w:rsidRPr="006F4D42" w:rsidRDefault="00FB3F35" w:rsidP="00FB3F35">
            <w:pPr>
              <w:spacing w:after="300" w:line="240" w:lineRule="auto"/>
              <w:rPr>
                <w:sz w:val="24"/>
                <w:szCs w:val="24"/>
              </w:rPr>
            </w:pPr>
            <w:r w:rsidRPr="006F4D42">
              <w:rPr>
                <w:sz w:val="24"/>
                <w:szCs w:val="24"/>
              </w:rPr>
              <w:t>9.72</w:t>
            </w:r>
          </w:p>
        </w:tc>
        <w:tc>
          <w:tcPr>
            <w:tcW w:w="0" w:type="auto"/>
            <w:tcBorders>
              <w:top w:val="single" w:sz="6" w:space="0" w:color="DDDDDD"/>
            </w:tcBorders>
            <w:shd w:val="clear" w:color="auto" w:fill="FFFFFF"/>
            <w:tcMar>
              <w:top w:w="120" w:type="dxa"/>
              <w:left w:w="120" w:type="dxa"/>
              <w:bottom w:w="120" w:type="dxa"/>
              <w:right w:w="120" w:type="dxa"/>
            </w:tcMar>
            <w:hideMark/>
          </w:tcPr>
          <w:p w14:paraId="3FE73BAF" w14:textId="352F850C" w:rsidR="00FB3F35" w:rsidRPr="006F4D42" w:rsidRDefault="00FB3F35" w:rsidP="00FB3F35">
            <w:pPr>
              <w:spacing w:after="300" w:line="240" w:lineRule="auto"/>
              <w:rPr>
                <w:sz w:val="24"/>
                <w:szCs w:val="24"/>
              </w:rPr>
            </w:pPr>
            <w:r w:rsidRPr="006F4D42">
              <w:rPr>
                <w:sz w:val="24"/>
                <w:szCs w:val="24"/>
              </w:rPr>
              <w:t>-23.42</w:t>
            </w:r>
          </w:p>
        </w:tc>
        <w:tc>
          <w:tcPr>
            <w:tcW w:w="0" w:type="auto"/>
            <w:tcBorders>
              <w:top w:val="single" w:sz="6" w:space="0" w:color="DDDDDD"/>
            </w:tcBorders>
            <w:shd w:val="clear" w:color="auto" w:fill="FFFFFF"/>
            <w:tcMar>
              <w:top w:w="120" w:type="dxa"/>
              <w:left w:w="120" w:type="dxa"/>
              <w:bottom w:w="120" w:type="dxa"/>
              <w:right w:w="120" w:type="dxa"/>
            </w:tcMar>
            <w:hideMark/>
          </w:tcPr>
          <w:p w14:paraId="24E96D5C" w14:textId="2B29F821" w:rsidR="00FB3F35" w:rsidRPr="006F4D42" w:rsidRDefault="00FB3F35" w:rsidP="00FB3F35">
            <w:pPr>
              <w:spacing w:after="300" w:line="240" w:lineRule="auto"/>
              <w:rPr>
                <w:sz w:val="24"/>
                <w:szCs w:val="24"/>
              </w:rPr>
            </w:pPr>
            <w:r w:rsidRPr="006F4D42">
              <w:rPr>
                <w:sz w:val="24"/>
                <w:szCs w:val="24"/>
              </w:rPr>
              <w:t>17.01</w:t>
            </w:r>
          </w:p>
        </w:tc>
        <w:tc>
          <w:tcPr>
            <w:tcW w:w="0" w:type="auto"/>
            <w:tcBorders>
              <w:top w:val="single" w:sz="6" w:space="0" w:color="DDDDDD"/>
            </w:tcBorders>
            <w:shd w:val="clear" w:color="auto" w:fill="FFFFFF"/>
            <w:tcMar>
              <w:top w:w="120" w:type="dxa"/>
              <w:left w:w="120" w:type="dxa"/>
              <w:bottom w:w="120" w:type="dxa"/>
              <w:right w:w="120" w:type="dxa"/>
            </w:tcMar>
            <w:hideMark/>
          </w:tcPr>
          <w:p w14:paraId="2A153286" w14:textId="78EE7A6E" w:rsidR="00FB3F35" w:rsidRPr="006F4D42" w:rsidRDefault="00FB3F35" w:rsidP="00FB3F35">
            <w:pPr>
              <w:spacing w:after="300" w:line="240" w:lineRule="auto"/>
              <w:rPr>
                <w:sz w:val="24"/>
                <w:szCs w:val="24"/>
              </w:rPr>
            </w:pPr>
            <w:r w:rsidRPr="006F4D42">
              <w:rPr>
                <w:sz w:val="24"/>
                <w:szCs w:val="24"/>
              </w:rPr>
              <w:t>P = 0.74</w:t>
            </w:r>
          </w:p>
        </w:tc>
      </w:tr>
      <w:tr w:rsidR="00FB3F35" w:rsidRPr="006F4D42" w14:paraId="015C80D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3398EB1" w14:textId="77777777" w:rsidR="00FB3F35" w:rsidRPr="006F4D42" w:rsidRDefault="00FB3F35" w:rsidP="00FB3F35">
            <w:pPr>
              <w:spacing w:after="300" w:line="240" w:lineRule="auto"/>
              <w:rPr>
                <w:sz w:val="24"/>
                <w:szCs w:val="24"/>
              </w:rPr>
            </w:pPr>
            <w:r w:rsidRPr="006F4D42">
              <w:rPr>
                <w:sz w:val="24"/>
                <w:szCs w:val="24"/>
              </w:rPr>
              <w:t>PIK3CA Status Mutated interacted with 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6224068C" w14:textId="191E2955" w:rsidR="00FB3F35" w:rsidRPr="006F4D42" w:rsidRDefault="00FB3F35" w:rsidP="00FB3F35">
            <w:pPr>
              <w:spacing w:after="300" w:line="240" w:lineRule="auto"/>
              <w:rPr>
                <w:sz w:val="24"/>
                <w:szCs w:val="24"/>
              </w:rPr>
            </w:pPr>
            <w:r w:rsidRPr="006F4D42">
              <w:rPr>
                <w:sz w:val="24"/>
                <w:szCs w:val="24"/>
              </w:rPr>
              <w:t>-6.16</w:t>
            </w:r>
          </w:p>
        </w:tc>
        <w:tc>
          <w:tcPr>
            <w:tcW w:w="0" w:type="auto"/>
            <w:tcBorders>
              <w:top w:val="single" w:sz="6" w:space="0" w:color="DDDDDD"/>
            </w:tcBorders>
            <w:shd w:val="clear" w:color="auto" w:fill="FFFFFF"/>
            <w:tcMar>
              <w:top w:w="120" w:type="dxa"/>
              <w:left w:w="120" w:type="dxa"/>
              <w:bottom w:w="120" w:type="dxa"/>
              <w:right w:w="120" w:type="dxa"/>
            </w:tcMar>
            <w:hideMark/>
          </w:tcPr>
          <w:p w14:paraId="1B1C186E" w14:textId="4F5E250C" w:rsidR="00FB3F35" w:rsidRPr="006F4D42" w:rsidRDefault="00FB3F35" w:rsidP="00FB3F35">
            <w:pPr>
              <w:spacing w:after="300" w:line="240" w:lineRule="auto"/>
              <w:rPr>
                <w:sz w:val="24"/>
                <w:szCs w:val="24"/>
              </w:rPr>
            </w:pPr>
            <w:r w:rsidRPr="006F4D42">
              <w:rPr>
                <w:sz w:val="24"/>
                <w:szCs w:val="24"/>
              </w:rPr>
              <w:t>10.31</w:t>
            </w:r>
          </w:p>
        </w:tc>
        <w:tc>
          <w:tcPr>
            <w:tcW w:w="0" w:type="auto"/>
            <w:tcBorders>
              <w:top w:val="single" w:sz="6" w:space="0" w:color="DDDDDD"/>
            </w:tcBorders>
            <w:shd w:val="clear" w:color="auto" w:fill="FFFFFF"/>
            <w:tcMar>
              <w:top w:w="120" w:type="dxa"/>
              <w:left w:w="120" w:type="dxa"/>
              <w:bottom w:w="120" w:type="dxa"/>
              <w:right w:w="120" w:type="dxa"/>
            </w:tcMar>
            <w:hideMark/>
          </w:tcPr>
          <w:p w14:paraId="1FE1F932" w14:textId="0A07688A" w:rsidR="00FB3F35" w:rsidRPr="006F4D42" w:rsidRDefault="00FB3F35" w:rsidP="00FB3F35">
            <w:pPr>
              <w:spacing w:after="300" w:line="240" w:lineRule="auto"/>
              <w:rPr>
                <w:sz w:val="24"/>
                <w:szCs w:val="24"/>
              </w:rPr>
            </w:pPr>
            <w:r w:rsidRPr="006F4D42">
              <w:rPr>
                <w:sz w:val="24"/>
                <w:szCs w:val="24"/>
              </w:rPr>
              <w:t>-27.61</w:t>
            </w:r>
          </w:p>
        </w:tc>
        <w:tc>
          <w:tcPr>
            <w:tcW w:w="0" w:type="auto"/>
            <w:tcBorders>
              <w:top w:val="single" w:sz="6" w:space="0" w:color="DDDDDD"/>
            </w:tcBorders>
            <w:shd w:val="clear" w:color="auto" w:fill="FFFFFF"/>
            <w:tcMar>
              <w:top w:w="120" w:type="dxa"/>
              <w:left w:w="120" w:type="dxa"/>
              <w:bottom w:w="120" w:type="dxa"/>
              <w:right w:w="120" w:type="dxa"/>
            </w:tcMar>
            <w:hideMark/>
          </w:tcPr>
          <w:p w14:paraId="3B21C6B6" w14:textId="590F852E" w:rsidR="00FB3F35" w:rsidRPr="006F4D42" w:rsidRDefault="00FB3F35" w:rsidP="00FB3F35">
            <w:pPr>
              <w:spacing w:after="300" w:line="240" w:lineRule="auto"/>
              <w:rPr>
                <w:sz w:val="24"/>
                <w:szCs w:val="24"/>
              </w:rPr>
            </w:pPr>
            <w:r w:rsidRPr="006F4D42">
              <w:rPr>
                <w:sz w:val="24"/>
                <w:szCs w:val="24"/>
              </w:rPr>
              <w:t>15.29</w:t>
            </w:r>
          </w:p>
        </w:tc>
        <w:tc>
          <w:tcPr>
            <w:tcW w:w="0" w:type="auto"/>
            <w:tcBorders>
              <w:top w:val="single" w:sz="6" w:space="0" w:color="DDDDDD"/>
            </w:tcBorders>
            <w:shd w:val="clear" w:color="auto" w:fill="FFFFFF"/>
            <w:tcMar>
              <w:top w:w="120" w:type="dxa"/>
              <w:left w:w="120" w:type="dxa"/>
              <w:bottom w:w="120" w:type="dxa"/>
              <w:right w:w="120" w:type="dxa"/>
            </w:tcMar>
            <w:hideMark/>
          </w:tcPr>
          <w:p w14:paraId="19D0FBE7" w14:textId="7FA865F3" w:rsidR="00FB3F35" w:rsidRPr="006F4D42" w:rsidRDefault="00FB3F35" w:rsidP="00FB3F35">
            <w:pPr>
              <w:spacing w:after="300" w:line="240" w:lineRule="auto"/>
              <w:rPr>
                <w:sz w:val="24"/>
                <w:szCs w:val="24"/>
              </w:rPr>
            </w:pPr>
            <w:r w:rsidRPr="006F4D42">
              <w:rPr>
                <w:sz w:val="24"/>
                <w:szCs w:val="24"/>
              </w:rPr>
              <w:t>P = 0.56</w:t>
            </w:r>
          </w:p>
        </w:tc>
      </w:tr>
      <w:tr w:rsidR="006F4D42" w:rsidRPr="006F4D42" w14:paraId="1A24A5B0"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4C7B396" w14:textId="1D0172B6" w:rsidR="006F4D42" w:rsidRPr="006F4D42" w:rsidRDefault="006F4D42" w:rsidP="006F4D42">
            <w:pPr>
              <w:spacing w:after="300" w:line="240" w:lineRule="auto"/>
              <w:rPr>
                <w:sz w:val="24"/>
                <w:szCs w:val="24"/>
              </w:rPr>
            </w:pPr>
            <w:r w:rsidRPr="006F4D42">
              <w:rPr>
                <w:sz w:val="24"/>
                <w:szCs w:val="24"/>
              </w:rPr>
              <w:t xml:space="preserve">Patients (mutated, </w:t>
            </w:r>
            <w:proofErr w:type="gramStart"/>
            <w:r w:rsidRPr="006F4D42">
              <w:rPr>
                <w:sz w:val="24"/>
                <w:szCs w:val="24"/>
              </w:rPr>
              <w:t>wild)=</w:t>
            </w:r>
            <w:proofErr w:type="gramEnd"/>
            <w:r w:rsidRPr="006F4D42">
              <w:rPr>
                <w:sz w:val="24"/>
                <w:szCs w:val="24"/>
              </w:rPr>
              <w:t>3219 (1386, 1833)</w:t>
            </w:r>
          </w:p>
        </w:tc>
        <w:tc>
          <w:tcPr>
            <w:tcW w:w="0" w:type="auto"/>
            <w:tcBorders>
              <w:top w:val="single" w:sz="6" w:space="0" w:color="DDDDDD"/>
            </w:tcBorders>
            <w:shd w:val="clear" w:color="auto" w:fill="FFFFFF"/>
            <w:tcMar>
              <w:top w:w="120" w:type="dxa"/>
              <w:left w:w="120" w:type="dxa"/>
              <w:bottom w:w="120" w:type="dxa"/>
              <w:right w:w="120" w:type="dxa"/>
            </w:tcMar>
            <w:hideMark/>
          </w:tcPr>
          <w:p w14:paraId="0C416886" w14:textId="505B2851" w:rsidR="006F4D42" w:rsidRPr="006F4D42" w:rsidRDefault="006F4D42" w:rsidP="006F4D42">
            <w:pPr>
              <w:spacing w:after="300" w:line="240" w:lineRule="auto"/>
              <w:rPr>
                <w:sz w:val="24"/>
                <w:szCs w:val="24"/>
              </w:rPr>
            </w:pPr>
            <w:r w:rsidRPr="006F4D42">
              <w:rPr>
                <w:sz w:val="24"/>
                <w:szCs w:val="24"/>
              </w:rPr>
              <w:t>Study arms=33, Pubs.=11</w:t>
            </w:r>
          </w:p>
        </w:tc>
        <w:tc>
          <w:tcPr>
            <w:tcW w:w="0" w:type="auto"/>
            <w:tcBorders>
              <w:top w:val="single" w:sz="6" w:space="0" w:color="DDDDDD"/>
            </w:tcBorders>
            <w:shd w:val="clear" w:color="auto" w:fill="FFFFFF"/>
            <w:tcMar>
              <w:top w:w="120" w:type="dxa"/>
              <w:left w:w="120" w:type="dxa"/>
              <w:bottom w:w="120" w:type="dxa"/>
              <w:right w:w="120" w:type="dxa"/>
            </w:tcMar>
            <w:hideMark/>
          </w:tcPr>
          <w:p w14:paraId="44539241" w14:textId="657FCB9D" w:rsidR="006F4D42" w:rsidRPr="006F4D42" w:rsidRDefault="006F4D42" w:rsidP="006F4D42">
            <w:pPr>
              <w:spacing w:after="300" w:line="240" w:lineRule="auto"/>
              <w:rPr>
                <w:sz w:val="24"/>
                <w:szCs w:val="24"/>
              </w:rPr>
            </w:pPr>
            <w:r w:rsidRPr="006F4D42">
              <w:rPr>
                <w:sz w:val="24"/>
                <w:szCs w:val="24"/>
              </w:rPr>
              <w:t>AIC=152.69</w:t>
            </w:r>
          </w:p>
        </w:tc>
        <w:tc>
          <w:tcPr>
            <w:tcW w:w="0" w:type="auto"/>
            <w:tcBorders>
              <w:top w:val="single" w:sz="6" w:space="0" w:color="DDDDDD"/>
            </w:tcBorders>
            <w:shd w:val="clear" w:color="auto" w:fill="FFFFFF"/>
            <w:tcMar>
              <w:top w:w="120" w:type="dxa"/>
              <w:left w:w="120" w:type="dxa"/>
              <w:bottom w:w="120" w:type="dxa"/>
              <w:right w:w="120" w:type="dxa"/>
            </w:tcMar>
            <w:hideMark/>
          </w:tcPr>
          <w:p w14:paraId="551E9C95" w14:textId="5FF9C218" w:rsidR="006F4D42" w:rsidRPr="006F4D42" w:rsidRDefault="006F4D42" w:rsidP="006F4D42">
            <w:pPr>
              <w:spacing w:after="300" w:line="240" w:lineRule="auto"/>
              <w:rPr>
                <w:sz w:val="24"/>
                <w:szCs w:val="24"/>
              </w:rPr>
            </w:pPr>
            <w:r w:rsidRPr="006F4D42">
              <w:rPr>
                <w:sz w:val="24"/>
                <w:szCs w:val="24"/>
              </w:rPr>
              <w:t>Q=95.19</w:t>
            </w:r>
          </w:p>
        </w:tc>
        <w:tc>
          <w:tcPr>
            <w:tcW w:w="0" w:type="auto"/>
            <w:tcBorders>
              <w:top w:val="single" w:sz="6" w:space="0" w:color="DDDDDD"/>
            </w:tcBorders>
            <w:shd w:val="clear" w:color="auto" w:fill="FFFFFF"/>
            <w:tcMar>
              <w:top w:w="120" w:type="dxa"/>
              <w:left w:w="120" w:type="dxa"/>
              <w:bottom w:w="120" w:type="dxa"/>
              <w:right w:w="120" w:type="dxa"/>
            </w:tcMar>
            <w:hideMark/>
          </w:tcPr>
          <w:p w14:paraId="1269D939" w14:textId="5F12F358" w:rsidR="006F4D42" w:rsidRPr="006F4D42" w:rsidRDefault="006F4D42" w:rsidP="006F4D42">
            <w:pPr>
              <w:spacing w:after="300" w:line="240" w:lineRule="auto"/>
              <w:rPr>
                <w:sz w:val="24"/>
                <w:szCs w:val="24"/>
              </w:rPr>
            </w:pPr>
            <w:r w:rsidRPr="006F4D42">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01BF1210" w14:textId="41E59F5F" w:rsidR="006F4D42" w:rsidRPr="006F4D42" w:rsidRDefault="006F4D42" w:rsidP="006F4D42">
            <w:pPr>
              <w:spacing w:after="0" w:line="240" w:lineRule="auto"/>
              <w:rPr>
                <w:sz w:val="24"/>
                <w:szCs w:val="24"/>
              </w:rPr>
            </w:pPr>
            <w:r w:rsidRPr="006F4D42">
              <w:rPr>
                <w:sz w:val="24"/>
                <w:szCs w:val="24"/>
              </w:rPr>
              <w:t>I2=27.44%</w:t>
            </w:r>
          </w:p>
        </w:tc>
      </w:tr>
      <w:tr w:rsidR="006F4D42" w:rsidRPr="006F4D42" w14:paraId="727FFC62" w14:textId="77777777" w:rsidTr="007E5DFF">
        <w:tc>
          <w:tcPr>
            <w:tcW w:w="0" w:type="auto"/>
            <w:tcBorders>
              <w:top w:val="nil"/>
              <w:left w:val="nil"/>
              <w:bottom w:val="nil"/>
              <w:right w:val="nil"/>
            </w:tcBorders>
            <w:shd w:val="clear" w:color="auto" w:fill="FFFFFF"/>
            <w:tcMar>
              <w:top w:w="0" w:type="dxa"/>
              <w:left w:w="0" w:type="dxa"/>
              <w:bottom w:w="0" w:type="dxa"/>
              <w:right w:w="0" w:type="dxa"/>
            </w:tcMar>
            <w:hideMark/>
          </w:tcPr>
          <w:p w14:paraId="0AF51B6C" w14:textId="5C7DB367" w:rsidR="006F4D42" w:rsidRPr="006F4D42" w:rsidRDefault="006F4D42" w:rsidP="006F4D42">
            <w:pPr>
              <w:spacing w:after="0" w:line="240" w:lineRule="auto"/>
              <w:rPr>
                <w:sz w:val="24"/>
                <w:szCs w:val="24"/>
              </w:rPr>
            </w:pPr>
            <w:r w:rsidRPr="006F4D42">
              <w:rPr>
                <w:sz w:val="24"/>
                <w:szCs w:val="24"/>
              </w:rPr>
              <w:t>Note:</w:t>
            </w:r>
          </w:p>
        </w:tc>
        <w:tc>
          <w:tcPr>
            <w:tcW w:w="0" w:type="auto"/>
            <w:shd w:val="clear" w:color="auto" w:fill="FFFFFF"/>
            <w:hideMark/>
          </w:tcPr>
          <w:p w14:paraId="7829B77A" w14:textId="77777777" w:rsidR="006F4D42" w:rsidRPr="006F4D42" w:rsidRDefault="006F4D42" w:rsidP="006F4D42">
            <w:pPr>
              <w:spacing w:after="0" w:line="240" w:lineRule="auto"/>
              <w:rPr>
                <w:sz w:val="24"/>
                <w:szCs w:val="24"/>
              </w:rPr>
            </w:pPr>
          </w:p>
        </w:tc>
        <w:tc>
          <w:tcPr>
            <w:tcW w:w="0" w:type="auto"/>
            <w:shd w:val="clear" w:color="auto" w:fill="FFFFFF"/>
            <w:hideMark/>
          </w:tcPr>
          <w:p w14:paraId="7370BAD4" w14:textId="77777777" w:rsidR="006F4D42" w:rsidRPr="006F4D42" w:rsidRDefault="006F4D42" w:rsidP="006F4D42">
            <w:pPr>
              <w:spacing w:after="0" w:line="240" w:lineRule="auto"/>
              <w:rPr>
                <w:sz w:val="24"/>
                <w:szCs w:val="24"/>
              </w:rPr>
            </w:pPr>
          </w:p>
        </w:tc>
        <w:tc>
          <w:tcPr>
            <w:tcW w:w="0" w:type="auto"/>
            <w:shd w:val="clear" w:color="auto" w:fill="FFFFFF"/>
            <w:hideMark/>
          </w:tcPr>
          <w:p w14:paraId="46BC4C6E" w14:textId="77777777" w:rsidR="006F4D42" w:rsidRPr="006F4D42" w:rsidRDefault="006F4D42" w:rsidP="006F4D42">
            <w:pPr>
              <w:spacing w:after="0" w:line="240" w:lineRule="auto"/>
              <w:rPr>
                <w:sz w:val="24"/>
                <w:szCs w:val="24"/>
              </w:rPr>
            </w:pPr>
          </w:p>
        </w:tc>
        <w:tc>
          <w:tcPr>
            <w:tcW w:w="0" w:type="auto"/>
            <w:shd w:val="clear" w:color="auto" w:fill="FFFFFF"/>
            <w:hideMark/>
          </w:tcPr>
          <w:p w14:paraId="40CCE3B7" w14:textId="77777777" w:rsidR="006F4D42" w:rsidRPr="006F4D42" w:rsidRDefault="006F4D42" w:rsidP="006F4D42">
            <w:pPr>
              <w:spacing w:after="0" w:line="240" w:lineRule="auto"/>
              <w:rPr>
                <w:sz w:val="24"/>
                <w:szCs w:val="24"/>
              </w:rPr>
            </w:pPr>
          </w:p>
        </w:tc>
        <w:tc>
          <w:tcPr>
            <w:tcW w:w="0" w:type="auto"/>
            <w:shd w:val="clear" w:color="auto" w:fill="FFFFFF"/>
            <w:hideMark/>
          </w:tcPr>
          <w:p w14:paraId="0F48AF76" w14:textId="77777777" w:rsidR="006F4D42" w:rsidRPr="006F4D42" w:rsidRDefault="006F4D42" w:rsidP="006F4D42">
            <w:pPr>
              <w:spacing w:after="0" w:line="240" w:lineRule="auto"/>
              <w:rPr>
                <w:sz w:val="24"/>
                <w:szCs w:val="24"/>
              </w:rPr>
            </w:pPr>
          </w:p>
        </w:tc>
      </w:tr>
      <w:tr w:rsidR="006F4D42" w:rsidRPr="006F4D42" w14:paraId="157F94CE" w14:textId="77777777" w:rsidTr="007E5DFF">
        <w:tc>
          <w:tcPr>
            <w:tcW w:w="0" w:type="auto"/>
            <w:tcBorders>
              <w:top w:val="nil"/>
              <w:left w:val="nil"/>
              <w:bottom w:val="nil"/>
              <w:right w:val="nil"/>
            </w:tcBorders>
            <w:shd w:val="clear" w:color="auto" w:fill="FFFFFF"/>
            <w:tcMar>
              <w:top w:w="0" w:type="dxa"/>
              <w:left w:w="0" w:type="dxa"/>
              <w:bottom w:w="0" w:type="dxa"/>
              <w:right w:w="0" w:type="dxa"/>
            </w:tcMar>
            <w:hideMark/>
          </w:tcPr>
          <w:p w14:paraId="3302367C" w14:textId="21D1F138" w:rsidR="006F4D42" w:rsidRPr="006F4D42" w:rsidRDefault="006F4D42" w:rsidP="006F4D42">
            <w:pPr>
              <w:spacing w:after="0" w:line="240" w:lineRule="auto"/>
              <w:rPr>
                <w:sz w:val="24"/>
                <w:szCs w:val="24"/>
              </w:rPr>
            </w:pPr>
            <w:proofErr w:type="spellStart"/>
            <w:r w:rsidRPr="006F4D42">
              <w:rPr>
                <w:sz w:val="24"/>
                <w:szCs w:val="24"/>
              </w:rPr>
              <w:t>Signif</w:t>
            </w:r>
            <w:proofErr w:type="spellEnd"/>
            <w:r w:rsidRPr="006F4D42">
              <w:rPr>
                <w:sz w:val="24"/>
                <w:szCs w:val="24"/>
              </w:rPr>
              <w:t>. codes: 0.001 " *** " 0.01 " ** " 0.05 " * "</w:t>
            </w:r>
          </w:p>
        </w:tc>
        <w:tc>
          <w:tcPr>
            <w:tcW w:w="0" w:type="auto"/>
            <w:shd w:val="clear" w:color="auto" w:fill="FFFFFF"/>
            <w:hideMark/>
          </w:tcPr>
          <w:p w14:paraId="76F108B0" w14:textId="77777777" w:rsidR="006F4D42" w:rsidRPr="006F4D42" w:rsidRDefault="006F4D42" w:rsidP="006F4D42">
            <w:pPr>
              <w:spacing w:after="0" w:line="240" w:lineRule="auto"/>
              <w:rPr>
                <w:sz w:val="24"/>
                <w:szCs w:val="24"/>
              </w:rPr>
            </w:pPr>
          </w:p>
        </w:tc>
        <w:tc>
          <w:tcPr>
            <w:tcW w:w="0" w:type="auto"/>
            <w:shd w:val="clear" w:color="auto" w:fill="FFFFFF"/>
            <w:hideMark/>
          </w:tcPr>
          <w:p w14:paraId="17E73962" w14:textId="77777777" w:rsidR="006F4D42" w:rsidRPr="006F4D42" w:rsidRDefault="006F4D42" w:rsidP="006F4D42">
            <w:pPr>
              <w:spacing w:after="0" w:line="240" w:lineRule="auto"/>
              <w:rPr>
                <w:sz w:val="24"/>
                <w:szCs w:val="24"/>
              </w:rPr>
            </w:pPr>
          </w:p>
        </w:tc>
        <w:tc>
          <w:tcPr>
            <w:tcW w:w="0" w:type="auto"/>
            <w:shd w:val="clear" w:color="auto" w:fill="FFFFFF"/>
            <w:hideMark/>
          </w:tcPr>
          <w:p w14:paraId="1C911861" w14:textId="77777777" w:rsidR="006F4D42" w:rsidRPr="006F4D42" w:rsidRDefault="006F4D42" w:rsidP="006F4D42">
            <w:pPr>
              <w:spacing w:after="0" w:line="240" w:lineRule="auto"/>
              <w:rPr>
                <w:sz w:val="24"/>
                <w:szCs w:val="24"/>
              </w:rPr>
            </w:pPr>
          </w:p>
        </w:tc>
        <w:tc>
          <w:tcPr>
            <w:tcW w:w="0" w:type="auto"/>
            <w:shd w:val="clear" w:color="auto" w:fill="FFFFFF"/>
            <w:hideMark/>
          </w:tcPr>
          <w:p w14:paraId="0561086D" w14:textId="77777777" w:rsidR="006F4D42" w:rsidRPr="006F4D42" w:rsidRDefault="006F4D42" w:rsidP="006F4D42">
            <w:pPr>
              <w:spacing w:after="0" w:line="240" w:lineRule="auto"/>
              <w:rPr>
                <w:sz w:val="24"/>
                <w:szCs w:val="24"/>
              </w:rPr>
            </w:pPr>
          </w:p>
        </w:tc>
        <w:tc>
          <w:tcPr>
            <w:tcW w:w="0" w:type="auto"/>
            <w:shd w:val="clear" w:color="auto" w:fill="FFFFFF"/>
            <w:hideMark/>
          </w:tcPr>
          <w:p w14:paraId="768CE023" w14:textId="77777777" w:rsidR="006F4D42" w:rsidRPr="006F4D42" w:rsidRDefault="006F4D42" w:rsidP="006F4D42">
            <w:pPr>
              <w:spacing w:after="0" w:line="240" w:lineRule="auto"/>
              <w:rPr>
                <w:sz w:val="24"/>
                <w:szCs w:val="24"/>
              </w:rPr>
            </w:pPr>
          </w:p>
        </w:tc>
      </w:tr>
      <w:tr w:rsidR="006F4D42" w:rsidRPr="006F4D42" w14:paraId="05FADB59" w14:textId="77777777" w:rsidTr="007E5DFF">
        <w:tc>
          <w:tcPr>
            <w:tcW w:w="0" w:type="auto"/>
            <w:tcBorders>
              <w:top w:val="nil"/>
              <w:left w:val="nil"/>
              <w:bottom w:val="nil"/>
              <w:right w:val="nil"/>
            </w:tcBorders>
            <w:shd w:val="clear" w:color="auto" w:fill="FFFFFF"/>
            <w:tcMar>
              <w:top w:w="0" w:type="dxa"/>
              <w:left w:w="0" w:type="dxa"/>
              <w:bottom w:w="0" w:type="dxa"/>
              <w:right w:w="0" w:type="dxa"/>
            </w:tcMar>
            <w:hideMark/>
          </w:tcPr>
          <w:p w14:paraId="5A7C6080" w14:textId="6F19DCEC" w:rsidR="006F4D42" w:rsidRPr="006F4D42" w:rsidRDefault="006F4D42" w:rsidP="006F4D42">
            <w:pPr>
              <w:spacing w:after="0" w:line="240" w:lineRule="auto"/>
              <w:rPr>
                <w:sz w:val="24"/>
                <w:szCs w:val="24"/>
              </w:rPr>
            </w:pPr>
            <w:r w:rsidRPr="006F4D42">
              <w:rPr>
                <w:sz w:val="24"/>
                <w:szCs w:val="24"/>
              </w:rPr>
              <w:t xml:space="preserve">1 Other treatment arm may include targeted therapy, standard </w:t>
            </w:r>
            <w:proofErr w:type="spellStart"/>
            <w:r w:rsidRPr="006F4D42">
              <w:rPr>
                <w:sz w:val="24"/>
                <w:szCs w:val="24"/>
              </w:rPr>
              <w:t>maintanance</w:t>
            </w:r>
            <w:proofErr w:type="spellEnd"/>
            <w:r w:rsidRPr="006F4D42">
              <w:rPr>
                <w:sz w:val="24"/>
                <w:szCs w:val="24"/>
              </w:rPr>
              <w:t xml:space="preserve"> chemotherapy or immunotherapy.</w:t>
            </w:r>
          </w:p>
        </w:tc>
        <w:tc>
          <w:tcPr>
            <w:tcW w:w="0" w:type="auto"/>
            <w:shd w:val="clear" w:color="auto" w:fill="FFFFFF"/>
            <w:hideMark/>
          </w:tcPr>
          <w:p w14:paraId="708EFB25" w14:textId="77777777" w:rsidR="006F4D42" w:rsidRPr="006F4D42" w:rsidRDefault="006F4D42" w:rsidP="006F4D42">
            <w:pPr>
              <w:spacing w:after="0" w:line="240" w:lineRule="auto"/>
              <w:rPr>
                <w:sz w:val="24"/>
                <w:szCs w:val="24"/>
              </w:rPr>
            </w:pPr>
          </w:p>
        </w:tc>
        <w:tc>
          <w:tcPr>
            <w:tcW w:w="0" w:type="auto"/>
            <w:shd w:val="clear" w:color="auto" w:fill="FFFFFF"/>
            <w:hideMark/>
          </w:tcPr>
          <w:p w14:paraId="3845A2D1" w14:textId="77777777" w:rsidR="006F4D42" w:rsidRPr="006F4D42" w:rsidRDefault="006F4D42" w:rsidP="006F4D42">
            <w:pPr>
              <w:spacing w:after="0" w:line="240" w:lineRule="auto"/>
              <w:rPr>
                <w:sz w:val="24"/>
                <w:szCs w:val="24"/>
              </w:rPr>
            </w:pPr>
          </w:p>
        </w:tc>
        <w:tc>
          <w:tcPr>
            <w:tcW w:w="0" w:type="auto"/>
            <w:shd w:val="clear" w:color="auto" w:fill="FFFFFF"/>
            <w:hideMark/>
          </w:tcPr>
          <w:p w14:paraId="628406D0" w14:textId="77777777" w:rsidR="006F4D42" w:rsidRPr="006F4D42" w:rsidRDefault="006F4D42" w:rsidP="006F4D42">
            <w:pPr>
              <w:spacing w:after="0" w:line="240" w:lineRule="auto"/>
              <w:rPr>
                <w:sz w:val="24"/>
                <w:szCs w:val="24"/>
              </w:rPr>
            </w:pPr>
          </w:p>
        </w:tc>
        <w:tc>
          <w:tcPr>
            <w:tcW w:w="0" w:type="auto"/>
            <w:shd w:val="clear" w:color="auto" w:fill="FFFFFF"/>
            <w:hideMark/>
          </w:tcPr>
          <w:p w14:paraId="7E064010" w14:textId="77777777" w:rsidR="006F4D42" w:rsidRPr="006F4D42" w:rsidRDefault="006F4D42" w:rsidP="006F4D42">
            <w:pPr>
              <w:spacing w:after="0" w:line="240" w:lineRule="auto"/>
              <w:rPr>
                <w:sz w:val="24"/>
                <w:szCs w:val="24"/>
              </w:rPr>
            </w:pPr>
          </w:p>
        </w:tc>
        <w:tc>
          <w:tcPr>
            <w:tcW w:w="0" w:type="auto"/>
            <w:shd w:val="clear" w:color="auto" w:fill="FFFFFF"/>
            <w:hideMark/>
          </w:tcPr>
          <w:p w14:paraId="50D4923C" w14:textId="77777777" w:rsidR="006F4D42" w:rsidRPr="006F4D42" w:rsidRDefault="006F4D42" w:rsidP="006F4D42">
            <w:pPr>
              <w:spacing w:after="0" w:line="240" w:lineRule="auto"/>
              <w:rPr>
                <w:sz w:val="24"/>
                <w:szCs w:val="24"/>
              </w:rPr>
            </w:pPr>
          </w:p>
        </w:tc>
      </w:tr>
    </w:tbl>
    <w:p w14:paraId="0781EEDF" w14:textId="4386E94E" w:rsidR="000D67EC" w:rsidRDefault="00F316A7" w:rsidP="009D2B48">
      <w:pPr>
        <w:shd w:val="clear" w:color="auto" w:fill="FFFFFF"/>
        <w:spacing w:after="150" w:line="240" w:lineRule="auto"/>
        <w:rPr>
          <w:iCs/>
          <w:color w:val="000000"/>
          <w:sz w:val="24"/>
          <w:szCs w:val="24"/>
        </w:rPr>
      </w:pPr>
      <w:r w:rsidRPr="00FE5B65">
        <w:rPr>
          <w:iCs/>
          <w:color w:val="000000"/>
          <w:sz w:val="24"/>
          <w:szCs w:val="24"/>
        </w:rPr>
        <w:t>AIC</w:t>
      </w:r>
      <w:r>
        <w:rPr>
          <w:iCs/>
          <w:color w:val="000000"/>
          <w:sz w:val="24"/>
          <w:szCs w:val="24"/>
        </w:rPr>
        <w:t>,</w:t>
      </w:r>
      <w:r w:rsidRPr="00FE5B65">
        <w:rPr>
          <w:iCs/>
          <w:color w:val="000000"/>
          <w:sz w:val="24"/>
          <w:szCs w:val="24"/>
        </w:rPr>
        <w:t xml:space="preserve"> Akaike Information Criterion</w:t>
      </w:r>
      <w:r>
        <w:rPr>
          <w:iCs/>
          <w:color w:val="000000"/>
          <w:sz w:val="24"/>
          <w:szCs w:val="24"/>
        </w:rPr>
        <w:t xml:space="preserve">; </w:t>
      </w:r>
      <w:r w:rsidR="00740354" w:rsidRPr="00FE5B65">
        <w:rPr>
          <w:iCs/>
          <w:color w:val="000000"/>
          <w:sz w:val="24"/>
          <w:szCs w:val="24"/>
        </w:rPr>
        <w:t>CI</w:t>
      </w:r>
      <w:r w:rsidR="00740354">
        <w:rPr>
          <w:iCs/>
          <w:color w:val="000000"/>
          <w:sz w:val="24"/>
          <w:szCs w:val="24"/>
        </w:rPr>
        <w:t>,</w:t>
      </w:r>
      <w:r w:rsidR="00740354" w:rsidRPr="00FE5B65">
        <w:rPr>
          <w:iCs/>
          <w:color w:val="000000"/>
          <w:sz w:val="24"/>
          <w:szCs w:val="24"/>
        </w:rPr>
        <w:t xml:space="preserve"> confidence interval</w:t>
      </w:r>
      <w:r w:rsidR="00740354">
        <w:rPr>
          <w:iCs/>
          <w:color w:val="000000"/>
          <w:sz w:val="24"/>
          <w:szCs w:val="24"/>
        </w:rPr>
        <w:t>;</w:t>
      </w:r>
      <w:r w:rsidR="00740354" w:rsidRPr="00FE5B65">
        <w:rPr>
          <w:iCs/>
          <w:color w:val="000000"/>
          <w:sz w:val="24"/>
          <w:szCs w:val="24"/>
        </w:rPr>
        <w:t xml:space="preserve"> </w:t>
      </w:r>
      <w:proofErr w:type="spellStart"/>
      <w:r w:rsidR="00740354" w:rsidRPr="001B304E">
        <w:rPr>
          <w:bCs/>
          <w:iCs/>
        </w:rPr>
        <w:t>ctDNA</w:t>
      </w:r>
      <w:proofErr w:type="spellEnd"/>
      <w:r w:rsidR="00740354" w:rsidRPr="001B304E">
        <w:rPr>
          <w:bCs/>
          <w:iCs/>
        </w:rPr>
        <w:t xml:space="preserve">, circulating tumor deoxyribose nucleic acid; </w:t>
      </w:r>
      <w:r w:rsidRPr="00DF4FEC">
        <w:rPr>
          <w:bCs/>
          <w:iCs/>
        </w:rPr>
        <w:t>PIK3CA, phosphatidylinositol-4,5-bisphosphate 3-kinase catalytic subunit alpha</w:t>
      </w:r>
      <w:r>
        <w:t xml:space="preserve">; PFS, progression-free survival; </w:t>
      </w:r>
      <w:r w:rsidR="000D67EC" w:rsidRPr="00FE5B65">
        <w:rPr>
          <w:iCs/>
          <w:color w:val="000000"/>
          <w:sz w:val="24"/>
          <w:szCs w:val="24"/>
        </w:rPr>
        <w:t>Q</w:t>
      </w:r>
      <w:r>
        <w:rPr>
          <w:iCs/>
          <w:color w:val="000000"/>
          <w:sz w:val="24"/>
          <w:szCs w:val="24"/>
        </w:rPr>
        <w:t>,</w:t>
      </w:r>
      <w:r w:rsidR="000D67EC" w:rsidRPr="00FE5B65">
        <w:rPr>
          <w:iCs/>
          <w:color w:val="000000"/>
          <w:sz w:val="24"/>
          <w:szCs w:val="24"/>
        </w:rPr>
        <w:t xml:space="preserve"> Test statistic for (residual) heterogeneity, Q p-value</w:t>
      </w:r>
      <w:r w:rsidR="003C710A">
        <w:rPr>
          <w:iCs/>
          <w:color w:val="000000"/>
          <w:sz w:val="24"/>
          <w:szCs w:val="24"/>
        </w:rPr>
        <w:t>,</w:t>
      </w:r>
      <w:r w:rsidR="000D67EC" w:rsidRPr="00FE5B65">
        <w:rPr>
          <w:iCs/>
          <w:color w:val="000000"/>
          <w:sz w:val="24"/>
          <w:szCs w:val="24"/>
        </w:rPr>
        <w:t xml:space="preserve"> p-value for test for (residual) heterogeneity, I</w:t>
      </w:r>
      <w:proofErr w:type="gramStart"/>
      <w:r w:rsidR="000D67EC" w:rsidRPr="004273D3">
        <w:rPr>
          <w:iCs/>
          <w:color w:val="000000"/>
          <w:sz w:val="24"/>
          <w:szCs w:val="24"/>
          <w:vertAlign w:val="superscript"/>
        </w:rPr>
        <w:t>2</w:t>
      </w:r>
      <w:r w:rsidR="000D67EC" w:rsidRPr="00FE5B65">
        <w:rPr>
          <w:iCs/>
          <w:color w:val="000000"/>
          <w:sz w:val="24"/>
          <w:szCs w:val="24"/>
        </w:rPr>
        <w:t> </w:t>
      </w:r>
      <w:r w:rsidR="003C710A">
        <w:rPr>
          <w:iCs/>
          <w:color w:val="000000"/>
          <w:sz w:val="24"/>
          <w:szCs w:val="24"/>
        </w:rPr>
        <w:t>,</w:t>
      </w:r>
      <w:proofErr w:type="gramEnd"/>
      <w:r w:rsidR="000D67EC" w:rsidRPr="00FE5B65">
        <w:rPr>
          <w:iCs/>
          <w:color w:val="000000"/>
          <w:sz w:val="24"/>
          <w:szCs w:val="24"/>
        </w:rPr>
        <w:t xml:space="preserve"> I</w:t>
      </w:r>
      <w:r w:rsidR="000D67EC" w:rsidRPr="004273D3">
        <w:rPr>
          <w:iCs/>
          <w:color w:val="000000"/>
          <w:sz w:val="24"/>
          <w:szCs w:val="24"/>
          <w:vertAlign w:val="superscript"/>
        </w:rPr>
        <w:t>2</w:t>
      </w:r>
      <w:r w:rsidR="000D67EC" w:rsidRPr="00FE5B65">
        <w:rPr>
          <w:iCs/>
          <w:color w:val="000000"/>
          <w:sz w:val="24"/>
          <w:szCs w:val="24"/>
        </w:rPr>
        <w:t> statistic in %</w:t>
      </w:r>
      <w:r>
        <w:rPr>
          <w:iCs/>
          <w:color w:val="000000"/>
          <w:sz w:val="24"/>
          <w:szCs w:val="24"/>
        </w:rPr>
        <w:t>;</w:t>
      </w:r>
      <w:r w:rsidRPr="00F316A7">
        <w:rPr>
          <w:iCs/>
          <w:color w:val="000000"/>
          <w:sz w:val="24"/>
          <w:szCs w:val="24"/>
        </w:rPr>
        <w:t xml:space="preserve"> </w:t>
      </w:r>
      <w:r w:rsidRPr="00FE5B65">
        <w:rPr>
          <w:iCs/>
          <w:color w:val="000000"/>
          <w:sz w:val="24"/>
          <w:szCs w:val="24"/>
        </w:rPr>
        <w:t>SE</w:t>
      </w:r>
      <w:r>
        <w:rPr>
          <w:iCs/>
          <w:color w:val="000000"/>
          <w:sz w:val="24"/>
          <w:szCs w:val="24"/>
        </w:rPr>
        <w:t>,</w:t>
      </w:r>
      <w:r w:rsidRPr="00FE5B65">
        <w:rPr>
          <w:iCs/>
          <w:color w:val="000000"/>
          <w:sz w:val="24"/>
          <w:szCs w:val="24"/>
        </w:rPr>
        <w:t xml:space="preserve"> standard error</w:t>
      </w:r>
    </w:p>
    <w:p w14:paraId="7BD12887" w14:textId="1AB0D93C" w:rsidR="0031511C" w:rsidRPr="004273D3" w:rsidRDefault="0031511C" w:rsidP="004273D3">
      <w:pPr>
        <w:pStyle w:val="BodyText"/>
        <w:rPr>
          <w:bCs w:val="0"/>
          <w:iCs w:val="0"/>
        </w:rPr>
      </w:pPr>
    </w:p>
    <w:p w14:paraId="03BD86C1" w14:textId="1AF8FC34" w:rsidR="009D2B48" w:rsidRPr="004273D3" w:rsidRDefault="009D2B48" w:rsidP="009D2B48">
      <w:pPr>
        <w:shd w:val="clear" w:color="auto" w:fill="FFFFFF"/>
        <w:spacing w:after="150" w:line="240" w:lineRule="auto"/>
        <w:rPr>
          <w:color w:val="333333"/>
          <w:sz w:val="24"/>
          <w:szCs w:val="24"/>
        </w:rPr>
      </w:pPr>
      <w:r w:rsidRPr="004273D3">
        <w:rPr>
          <w:b/>
          <w:bCs/>
          <w:iCs/>
          <w:color w:val="000000"/>
          <w:sz w:val="24"/>
          <w:szCs w:val="24"/>
        </w:rPr>
        <w:t>Notes:</w:t>
      </w:r>
      <w:r w:rsidRPr="004273D3">
        <w:rPr>
          <w:color w:val="333333"/>
          <w:sz w:val="24"/>
          <w:szCs w:val="24"/>
        </w:rPr>
        <w:br/>
      </w:r>
      <w:r w:rsidRPr="004273D3">
        <w:rPr>
          <w:iCs/>
          <w:color w:val="000000"/>
          <w:sz w:val="24"/>
          <w:szCs w:val="24"/>
        </w:rPr>
        <w:t>[1] All estimates provided represent months.</w:t>
      </w:r>
      <w:r w:rsidRPr="004273D3">
        <w:rPr>
          <w:color w:val="333333"/>
          <w:sz w:val="24"/>
          <w:szCs w:val="24"/>
        </w:rPr>
        <w:br/>
      </w:r>
      <w:r w:rsidRPr="004273D3">
        <w:rPr>
          <w:iCs/>
          <w:color w:val="000000"/>
          <w:sz w:val="24"/>
          <w:szCs w:val="24"/>
        </w:rPr>
        <w:t>[2] All models included random effects at the study and publication level.</w:t>
      </w:r>
      <w:r w:rsidRPr="004273D3">
        <w:rPr>
          <w:color w:val="333333"/>
          <w:sz w:val="24"/>
          <w:szCs w:val="24"/>
        </w:rPr>
        <w:br/>
      </w:r>
    </w:p>
    <w:p w14:paraId="18E74E0B" w14:textId="77777777" w:rsidR="009D2B48" w:rsidRPr="004273D3" w:rsidRDefault="009D2B48" w:rsidP="009D2B48">
      <w:pPr>
        <w:rPr>
          <w:sz w:val="24"/>
          <w:szCs w:val="24"/>
        </w:rPr>
      </w:pPr>
    </w:p>
    <w:p w14:paraId="7CA9AABF" w14:textId="77777777" w:rsidR="009D2B48" w:rsidRPr="00CB7C17" w:rsidRDefault="009D2B48" w:rsidP="004273D3">
      <w:pPr>
        <w:pStyle w:val="Heading2"/>
      </w:pPr>
      <w:bookmarkStart w:id="11" w:name="_Toc47444577"/>
      <w:r w:rsidRPr="00CB7C17">
        <w:t>Table S4. Meta-regression results for 6-month PFS rates; models without interactions</w:t>
      </w:r>
      <w:bookmarkEnd w:id="11"/>
    </w:p>
    <w:p w14:paraId="14086EC8" w14:textId="77777777" w:rsidR="009D2B48" w:rsidRPr="00503375" w:rsidRDefault="009D2B48" w:rsidP="009D2B48">
      <w:pPr>
        <w:spacing w:after="0" w:line="240" w:lineRule="auto"/>
        <w:rPr>
          <w:sz w:val="24"/>
          <w:szCs w:val="24"/>
        </w:rPr>
      </w:pPr>
      <w:r w:rsidRPr="004273D3">
        <w:rPr>
          <w:color w:val="00008B"/>
          <w:sz w:val="24"/>
          <w:szCs w:val="24"/>
          <w:shd w:val="clear" w:color="auto" w:fill="FFFFFF"/>
        </w:rPr>
        <w:t xml:space="preserve">Association of PIK3CA mutation with </w:t>
      </w:r>
      <w:proofErr w:type="gramStart"/>
      <w:r w:rsidRPr="004273D3">
        <w:rPr>
          <w:color w:val="00008B"/>
          <w:sz w:val="24"/>
          <w:szCs w:val="24"/>
          <w:shd w:val="clear" w:color="auto" w:fill="FFFFFF"/>
        </w:rPr>
        <w:t>6 month</w:t>
      </w:r>
      <w:proofErr w:type="gramEnd"/>
      <w:r w:rsidRPr="004273D3">
        <w:rPr>
          <w:color w:val="00008B"/>
          <w:sz w:val="24"/>
          <w:szCs w:val="24"/>
          <w:shd w:val="clear" w:color="auto" w:fill="FFFFFF"/>
        </w:rPr>
        <w:t xml:space="preserve"> survival rate (odds ratio): Base model</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17"/>
        <w:gridCol w:w="1689"/>
        <w:gridCol w:w="1149"/>
        <w:gridCol w:w="1224"/>
        <w:gridCol w:w="1465"/>
        <w:gridCol w:w="1316"/>
      </w:tblGrid>
      <w:tr w:rsidR="009D2B48" w:rsidRPr="0031138F" w14:paraId="25196A6A"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28E98D8" w14:textId="77777777" w:rsidR="009D2B48" w:rsidRPr="0031138F" w:rsidRDefault="009D2B48" w:rsidP="00503375">
            <w:pPr>
              <w:spacing w:after="300" w:line="240" w:lineRule="auto"/>
              <w:rPr>
                <w:b/>
                <w:bCs/>
                <w:sz w:val="24"/>
                <w:szCs w:val="24"/>
              </w:rPr>
            </w:pPr>
            <w:r w:rsidRPr="0031138F">
              <w:rPr>
                <w:b/>
                <w:bCs/>
                <w:sz w:val="24"/>
                <w:szCs w:val="24"/>
              </w:rPr>
              <w:lastRenderedPageBreak/>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38A540F" w14:textId="77777777" w:rsidR="009D2B48" w:rsidRPr="0031138F" w:rsidRDefault="009D2B48" w:rsidP="00503375">
            <w:pPr>
              <w:spacing w:after="300" w:line="240" w:lineRule="auto"/>
              <w:rPr>
                <w:b/>
                <w:bCs/>
                <w:sz w:val="24"/>
                <w:szCs w:val="24"/>
              </w:rPr>
            </w:pPr>
            <w:r w:rsidRPr="0031138F">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CC7A920" w14:textId="77777777" w:rsidR="009D2B48" w:rsidRPr="0031138F" w:rsidRDefault="009D2B48" w:rsidP="00503375">
            <w:pPr>
              <w:spacing w:after="300" w:line="240" w:lineRule="auto"/>
              <w:rPr>
                <w:b/>
                <w:bCs/>
                <w:sz w:val="24"/>
                <w:szCs w:val="24"/>
              </w:rPr>
            </w:pPr>
            <w:r w:rsidRPr="0031138F">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2B01D20" w14:textId="77777777" w:rsidR="009D2B48" w:rsidRPr="0031138F" w:rsidRDefault="009D2B48" w:rsidP="00503375">
            <w:pPr>
              <w:spacing w:after="300" w:line="240" w:lineRule="auto"/>
              <w:rPr>
                <w:b/>
                <w:bCs/>
                <w:sz w:val="24"/>
                <w:szCs w:val="24"/>
              </w:rPr>
            </w:pPr>
            <w:r w:rsidRPr="0031138F">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95A08B4" w14:textId="77777777" w:rsidR="009D2B48" w:rsidRPr="0031138F" w:rsidRDefault="009D2B48" w:rsidP="00503375">
            <w:pPr>
              <w:spacing w:after="300" w:line="240" w:lineRule="auto"/>
              <w:rPr>
                <w:b/>
                <w:bCs/>
                <w:sz w:val="24"/>
                <w:szCs w:val="24"/>
              </w:rPr>
            </w:pPr>
            <w:r w:rsidRPr="0031138F">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E0C9E15" w14:textId="77777777" w:rsidR="009D2B48" w:rsidRPr="0031138F" w:rsidRDefault="009D2B48" w:rsidP="00503375">
            <w:pPr>
              <w:spacing w:after="300" w:line="240" w:lineRule="auto"/>
              <w:rPr>
                <w:b/>
                <w:bCs/>
                <w:sz w:val="24"/>
                <w:szCs w:val="24"/>
              </w:rPr>
            </w:pPr>
            <w:r w:rsidRPr="0031138F">
              <w:rPr>
                <w:b/>
                <w:bCs/>
                <w:sz w:val="24"/>
                <w:szCs w:val="24"/>
              </w:rPr>
              <w:t>P-value</w:t>
            </w:r>
          </w:p>
        </w:tc>
      </w:tr>
      <w:tr w:rsidR="007F3296" w:rsidRPr="007F3296" w14:paraId="0CD2679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B1435BB" w14:textId="62E79CEA" w:rsidR="007F3296" w:rsidRPr="007F3296" w:rsidRDefault="007F3296" w:rsidP="007F3296">
            <w:pPr>
              <w:spacing w:after="300" w:line="240" w:lineRule="auto"/>
              <w:rPr>
                <w:sz w:val="24"/>
                <w:szCs w:val="24"/>
              </w:rPr>
            </w:pPr>
            <w:r w:rsidRPr="007F3296">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315E1CE1" w14:textId="25F18AFE" w:rsidR="007F3296" w:rsidRPr="007F3296" w:rsidRDefault="007F3296" w:rsidP="007F3296">
            <w:pPr>
              <w:spacing w:after="300" w:line="240" w:lineRule="auto"/>
              <w:rPr>
                <w:sz w:val="24"/>
                <w:szCs w:val="24"/>
              </w:rPr>
            </w:pPr>
            <w:r w:rsidRPr="007F3296">
              <w:rPr>
                <w:sz w:val="24"/>
                <w:szCs w:val="24"/>
              </w:rPr>
              <w:t>1.32</w:t>
            </w:r>
          </w:p>
        </w:tc>
        <w:tc>
          <w:tcPr>
            <w:tcW w:w="0" w:type="auto"/>
            <w:tcBorders>
              <w:top w:val="single" w:sz="6" w:space="0" w:color="DDDDDD"/>
            </w:tcBorders>
            <w:shd w:val="clear" w:color="auto" w:fill="FFFFFF"/>
            <w:tcMar>
              <w:top w:w="120" w:type="dxa"/>
              <w:left w:w="120" w:type="dxa"/>
              <w:bottom w:w="120" w:type="dxa"/>
              <w:right w:w="120" w:type="dxa"/>
            </w:tcMar>
            <w:hideMark/>
          </w:tcPr>
          <w:p w14:paraId="0286A455" w14:textId="1BFC46EE" w:rsidR="007F3296" w:rsidRPr="007F3296" w:rsidRDefault="007F3296" w:rsidP="007F3296">
            <w:pPr>
              <w:spacing w:after="300" w:line="240" w:lineRule="auto"/>
              <w:rPr>
                <w:sz w:val="24"/>
                <w:szCs w:val="24"/>
              </w:rPr>
            </w:pPr>
            <w:r w:rsidRPr="007F3296">
              <w:rPr>
                <w:sz w:val="24"/>
                <w:szCs w:val="24"/>
              </w:rPr>
              <w:t>1.44</w:t>
            </w:r>
          </w:p>
        </w:tc>
        <w:tc>
          <w:tcPr>
            <w:tcW w:w="0" w:type="auto"/>
            <w:tcBorders>
              <w:top w:val="single" w:sz="6" w:space="0" w:color="DDDDDD"/>
            </w:tcBorders>
            <w:shd w:val="clear" w:color="auto" w:fill="FFFFFF"/>
            <w:tcMar>
              <w:top w:w="120" w:type="dxa"/>
              <w:left w:w="120" w:type="dxa"/>
              <w:bottom w:w="120" w:type="dxa"/>
              <w:right w:w="120" w:type="dxa"/>
            </w:tcMar>
            <w:hideMark/>
          </w:tcPr>
          <w:p w14:paraId="025AF406" w14:textId="1D45DCDE" w:rsidR="007F3296" w:rsidRPr="007F3296" w:rsidRDefault="007F3296" w:rsidP="007F3296">
            <w:pPr>
              <w:spacing w:after="300" w:line="240" w:lineRule="auto"/>
              <w:rPr>
                <w:sz w:val="24"/>
                <w:szCs w:val="24"/>
              </w:rPr>
            </w:pPr>
            <w:r w:rsidRPr="007F3296">
              <w:rPr>
                <w:sz w:val="24"/>
                <w:szCs w:val="24"/>
              </w:rPr>
              <w:t>0.62</w:t>
            </w:r>
          </w:p>
        </w:tc>
        <w:tc>
          <w:tcPr>
            <w:tcW w:w="0" w:type="auto"/>
            <w:tcBorders>
              <w:top w:val="single" w:sz="6" w:space="0" w:color="DDDDDD"/>
            </w:tcBorders>
            <w:shd w:val="clear" w:color="auto" w:fill="FFFFFF"/>
            <w:tcMar>
              <w:top w:w="120" w:type="dxa"/>
              <w:left w:w="120" w:type="dxa"/>
              <w:bottom w:w="120" w:type="dxa"/>
              <w:right w:w="120" w:type="dxa"/>
            </w:tcMar>
            <w:hideMark/>
          </w:tcPr>
          <w:p w14:paraId="765044EC" w14:textId="05C85887" w:rsidR="007F3296" w:rsidRPr="007F3296" w:rsidRDefault="007F3296" w:rsidP="007F3296">
            <w:pPr>
              <w:spacing w:after="300" w:line="240" w:lineRule="auto"/>
              <w:rPr>
                <w:sz w:val="24"/>
                <w:szCs w:val="24"/>
              </w:rPr>
            </w:pPr>
            <w:r w:rsidRPr="007F3296">
              <w:rPr>
                <w:sz w:val="24"/>
                <w:szCs w:val="24"/>
              </w:rPr>
              <w:t>2.79</w:t>
            </w:r>
          </w:p>
        </w:tc>
        <w:tc>
          <w:tcPr>
            <w:tcW w:w="0" w:type="auto"/>
            <w:tcBorders>
              <w:top w:val="single" w:sz="6" w:space="0" w:color="DDDDDD"/>
            </w:tcBorders>
            <w:shd w:val="clear" w:color="auto" w:fill="FFFFFF"/>
            <w:tcMar>
              <w:top w:w="120" w:type="dxa"/>
              <w:left w:w="120" w:type="dxa"/>
              <w:bottom w:w="120" w:type="dxa"/>
              <w:right w:w="120" w:type="dxa"/>
            </w:tcMar>
            <w:hideMark/>
          </w:tcPr>
          <w:p w14:paraId="00711229" w14:textId="73B6393D" w:rsidR="007F3296" w:rsidRPr="007F3296" w:rsidRDefault="007F3296" w:rsidP="007F3296">
            <w:pPr>
              <w:spacing w:after="300" w:line="240" w:lineRule="auto"/>
              <w:rPr>
                <w:sz w:val="24"/>
                <w:szCs w:val="24"/>
              </w:rPr>
            </w:pPr>
            <w:r w:rsidRPr="007F3296">
              <w:rPr>
                <w:sz w:val="24"/>
                <w:szCs w:val="24"/>
              </w:rPr>
              <w:t>P = 0.46</w:t>
            </w:r>
          </w:p>
        </w:tc>
      </w:tr>
      <w:tr w:rsidR="007F3296" w:rsidRPr="007F3296" w14:paraId="33993A02"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EDDDF21" w14:textId="20D44281" w:rsidR="007F3296" w:rsidRPr="007F3296" w:rsidRDefault="007F3296" w:rsidP="007F3296">
            <w:pPr>
              <w:spacing w:after="300" w:line="240" w:lineRule="auto"/>
              <w:rPr>
                <w:sz w:val="24"/>
                <w:szCs w:val="24"/>
              </w:rPr>
            </w:pPr>
            <w:r w:rsidRPr="007F3296">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20C5EC50" w14:textId="744B075D" w:rsidR="007F3296" w:rsidRPr="007F3296" w:rsidRDefault="007F3296" w:rsidP="007F3296">
            <w:pPr>
              <w:spacing w:after="300" w:line="240" w:lineRule="auto"/>
              <w:rPr>
                <w:sz w:val="24"/>
                <w:szCs w:val="24"/>
              </w:rPr>
            </w:pPr>
            <w:r w:rsidRPr="007F3296">
              <w:rPr>
                <w:sz w:val="24"/>
                <w:szCs w:val="24"/>
              </w:rPr>
              <w:t>0.74</w:t>
            </w:r>
          </w:p>
        </w:tc>
        <w:tc>
          <w:tcPr>
            <w:tcW w:w="0" w:type="auto"/>
            <w:tcBorders>
              <w:top w:val="single" w:sz="6" w:space="0" w:color="DDDDDD"/>
            </w:tcBorders>
            <w:shd w:val="clear" w:color="auto" w:fill="FFFFFF"/>
            <w:tcMar>
              <w:top w:w="120" w:type="dxa"/>
              <w:left w:w="120" w:type="dxa"/>
              <w:bottom w:w="120" w:type="dxa"/>
              <w:right w:w="120" w:type="dxa"/>
            </w:tcMar>
            <w:hideMark/>
          </w:tcPr>
          <w:p w14:paraId="640789E9" w14:textId="5EB17748" w:rsidR="007F3296" w:rsidRPr="007F3296" w:rsidRDefault="007F3296" w:rsidP="007F3296">
            <w:pPr>
              <w:spacing w:after="300" w:line="240" w:lineRule="auto"/>
              <w:rPr>
                <w:sz w:val="24"/>
                <w:szCs w:val="24"/>
              </w:rPr>
            </w:pPr>
            <w:r w:rsidRPr="007F3296">
              <w:rPr>
                <w:sz w:val="24"/>
                <w:szCs w:val="24"/>
              </w:rPr>
              <w:t>1.12</w:t>
            </w:r>
          </w:p>
        </w:tc>
        <w:tc>
          <w:tcPr>
            <w:tcW w:w="0" w:type="auto"/>
            <w:tcBorders>
              <w:top w:val="single" w:sz="6" w:space="0" w:color="DDDDDD"/>
            </w:tcBorders>
            <w:shd w:val="clear" w:color="auto" w:fill="FFFFFF"/>
            <w:tcMar>
              <w:top w:w="120" w:type="dxa"/>
              <w:left w:w="120" w:type="dxa"/>
              <w:bottom w:w="120" w:type="dxa"/>
              <w:right w:w="120" w:type="dxa"/>
            </w:tcMar>
            <w:hideMark/>
          </w:tcPr>
          <w:p w14:paraId="1042891D" w14:textId="1C71AB35" w:rsidR="007F3296" w:rsidRPr="007F3296" w:rsidRDefault="007F3296" w:rsidP="007F3296">
            <w:pPr>
              <w:spacing w:after="300" w:line="240" w:lineRule="auto"/>
              <w:rPr>
                <w:sz w:val="24"/>
                <w:szCs w:val="24"/>
              </w:rPr>
            </w:pPr>
            <w:r w:rsidRPr="007F3296">
              <w:rPr>
                <w:sz w:val="24"/>
                <w:szCs w:val="24"/>
              </w:rPr>
              <w:t>0.59</w:t>
            </w:r>
          </w:p>
        </w:tc>
        <w:tc>
          <w:tcPr>
            <w:tcW w:w="0" w:type="auto"/>
            <w:tcBorders>
              <w:top w:val="single" w:sz="6" w:space="0" w:color="DDDDDD"/>
            </w:tcBorders>
            <w:shd w:val="clear" w:color="auto" w:fill="FFFFFF"/>
            <w:tcMar>
              <w:top w:w="120" w:type="dxa"/>
              <w:left w:w="120" w:type="dxa"/>
              <w:bottom w:w="120" w:type="dxa"/>
              <w:right w:w="120" w:type="dxa"/>
            </w:tcMar>
            <w:hideMark/>
          </w:tcPr>
          <w:p w14:paraId="6392CC5D" w14:textId="59DA5372" w:rsidR="007F3296" w:rsidRPr="007F3296" w:rsidRDefault="007F3296" w:rsidP="007F3296">
            <w:pPr>
              <w:spacing w:after="300" w:line="240" w:lineRule="auto"/>
              <w:rPr>
                <w:sz w:val="24"/>
                <w:szCs w:val="24"/>
              </w:rPr>
            </w:pPr>
            <w:r w:rsidRPr="007F3296">
              <w:rPr>
                <w:sz w:val="24"/>
                <w:szCs w:val="24"/>
              </w:rPr>
              <w:t>0.94</w:t>
            </w:r>
          </w:p>
        </w:tc>
        <w:tc>
          <w:tcPr>
            <w:tcW w:w="0" w:type="auto"/>
            <w:tcBorders>
              <w:top w:val="single" w:sz="6" w:space="0" w:color="DDDDDD"/>
            </w:tcBorders>
            <w:shd w:val="clear" w:color="auto" w:fill="FFFFFF"/>
            <w:tcMar>
              <w:top w:w="120" w:type="dxa"/>
              <w:left w:w="120" w:type="dxa"/>
              <w:bottom w:w="120" w:type="dxa"/>
              <w:right w:w="120" w:type="dxa"/>
            </w:tcMar>
            <w:hideMark/>
          </w:tcPr>
          <w:p w14:paraId="11B6F9C8" w14:textId="119AF0D6" w:rsidR="007F3296" w:rsidRPr="007F3296" w:rsidRDefault="007F3296" w:rsidP="007F3296">
            <w:pPr>
              <w:spacing w:after="300" w:line="240" w:lineRule="auto"/>
              <w:rPr>
                <w:sz w:val="24"/>
                <w:szCs w:val="24"/>
              </w:rPr>
            </w:pPr>
            <w:r w:rsidRPr="007F3296">
              <w:rPr>
                <w:sz w:val="24"/>
                <w:szCs w:val="24"/>
              </w:rPr>
              <w:t>P &lt; 0.05 *</w:t>
            </w:r>
          </w:p>
        </w:tc>
      </w:tr>
      <w:tr w:rsidR="007F3296" w:rsidRPr="007F3296" w14:paraId="320DA5AB"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8533C17" w14:textId="67785F7A" w:rsidR="007F3296" w:rsidRPr="007F3296" w:rsidRDefault="007F3296" w:rsidP="007F3296">
            <w:pPr>
              <w:spacing w:after="300" w:line="240" w:lineRule="auto"/>
              <w:rPr>
                <w:sz w:val="24"/>
                <w:szCs w:val="24"/>
              </w:rPr>
            </w:pPr>
            <w:r w:rsidRPr="007F3296">
              <w:rPr>
                <w:sz w:val="24"/>
                <w:szCs w:val="24"/>
              </w:rPr>
              <w:t xml:space="preserve">Patients (mutated, </w:t>
            </w:r>
            <w:proofErr w:type="gramStart"/>
            <w:r w:rsidRPr="007F3296">
              <w:rPr>
                <w:sz w:val="24"/>
                <w:szCs w:val="24"/>
              </w:rPr>
              <w:t>wild)=</w:t>
            </w:r>
            <w:proofErr w:type="gramEnd"/>
            <w:r w:rsidRPr="007F3296">
              <w:rPr>
                <w:sz w:val="24"/>
                <w:szCs w:val="24"/>
              </w:rPr>
              <w:t>3160 (1366, 1794)</w:t>
            </w:r>
          </w:p>
        </w:tc>
        <w:tc>
          <w:tcPr>
            <w:tcW w:w="0" w:type="auto"/>
            <w:tcBorders>
              <w:top w:val="single" w:sz="6" w:space="0" w:color="DDDDDD"/>
            </w:tcBorders>
            <w:shd w:val="clear" w:color="auto" w:fill="FFFFFF"/>
            <w:tcMar>
              <w:top w:w="120" w:type="dxa"/>
              <w:left w:w="120" w:type="dxa"/>
              <w:bottom w:w="120" w:type="dxa"/>
              <w:right w:w="120" w:type="dxa"/>
            </w:tcMar>
            <w:hideMark/>
          </w:tcPr>
          <w:p w14:paraId="4C34FE45" w14:textId="1397D83D" w:rsidR="007F3296" w:rsidRPr="007F3296" w:rsidRDefault="007F3296" w:rsidP="007F3296">
            <w:pPr>
              <w:spacing w:after="300" w:line="240" w:lineRule="auto"/>
              <w:rPr>
                <w:sz w:val="24"/>
                <w:szCs w:val="24"/>
              </w:rPr>
            </w:pPr>
            <w:r w:rsidRPr="007F3296">
              <w:rPr>
                <w:sz w:val="24"/>
                <w:szCs w:val="24"/>
              </w:rPr>
              <w:t>Study arms=31, Pubs.=11</w:t>
            </w:r>
          </w:p>
        </w:tc>
        <w:tc>
          <w:tcPr>
            <w:tcW w:w="0" w:type="auto"/>
            <w:tcBorders>
              <w:top w:val="single" w:sz="6" w:space="0" w:color="DDDDDD"/>
            </w:tcBorders>
            <w:shd w:val="clear" w:color="auto" w:fill="FFFFFF"/>
            <w:tcMar>
              <w:top w:w="120" w:type="dxa"/>
              <w:left w:w="120" w:type="dxa"/>
              <w:bottom w:w="120" w:type="dxa"/>
              <w:right w:w="120" w:type="dxa"/>
            </w:tcMar>
            <w:hideMark/>
          </w:tcPr>
          <w:p w14:paraId="280B7496" w14:textId="5497F2EC" w:rsidR="007F3296" w:rsidRPr="007F3296" w:rsidRDefault="007F3296" w:rsidP="007F3296">
            <w:pPr>
              <w:spacing w:after="300" w:line="240" w:lineRule="auto"/>
              <w:rPr>
                <w:sz w:val="24"/>
                <w:szCs w:val="24"/>
              </w:rPr>
            </w:pPr>
            <w:r w:rsidRPr="007F3296">
              <w:rPr>
                <w:sz w:val="24"/>
                <w:szCs w:val="24"/>
              </w:rPr>
              <w:t>AIC=144</w:t>
            </w:r>
          </w:p>
        </w:tc>
        <w:tc>
          <w:tcPr>
            <w:tcW w:w="0" w:type="auto"/>
            <w:tcBorders>
              <w:top w:val="single" w:sz="6" w:space="0" w:color="DDDDDD"/>
            </w:tcBorders>
            <w:shd w:val="clear" w:color="auto" w:fill="FFFFFF"/>
            <w:tcMar>
              <w:top w:w="120" w:type="dxa"/>
              <w:left w:w="120" w:type="dxa"/>
              <w:bottom w:w="120" w:type="dxa"/>
              <w:right w:w="120" w:type="dxa"/>
            </w:tcMar>
            <w:hideMark/>
          </w:tcPr>
          <w:p w14:paraId="5A8457F6" w14:textId="49E7A029" w:rsidR="007F3296" w:rsidRPr="007F3296" w:rsidRDefault="007F3296" w:rsidP="007F3296">
            <w:pPr>
              <w:spacing w:after="300" w:line="240" w:lineRule="auto"/>
              <w:rPr>
                <w:sz w:val="24"/>
                <w:szCs w:val="24"/>
              </w:rPr>
            </w:pPr>
            <w:r w:rsidRPr="007F3296">
              <w:rPr>
                <w:sz w:val="24"/>
                <w:szCs w:val="24"/>
              </w:rPr>
              <w:t>Q=274.44</w:t>
            </w:r>
          </w:p>
        </w:tc>
        <w:tc>
          <w:tcPr>
            <w:tcW w:w="0" w:type="auto"/>
            <w:tcBorders>
              <w:top w:val="single" w:sz="6" w:space="0" w:color="DDDDDD"/>
            </w:tcBorders>
            <w:shd w:val="clear" w:color="auto" w:fill="FFFFFF"/>
            <w:tcMar>
              <w:top w:w="120" w:type="dxa"/>
              <w:left w:w="120" w:type="dxa"/>
              <w:bottom w:w="120" w:type="dxa"/>
              <w:right w:w="120" w:type="dxa"/>
            </w:tcMar>
            <w:hideMark/>
          </w:tcPr>
          <w:p w14:paraId="222F5E6C" w14:textId="2CDC4BA8" w:rsidR="007F3296" w:rsidRPr="007F3296" w:rsidRDefault="007F3296" w:rsidP="007F3296">
            <w:pPr>
              <w:spacing w:after="300" w:line="240" w:lineRule="auto"/>
              <w:rPr>
                <w:sz w:val="24"/>
                <w:szCs w:val="24"/>
              </w:rPr>
            </w:pPr>
            <w:r w:rsidRPr="007F3296">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0E4617D9" w14:textId="6D079B64" w:rsidR="007F3296" w:rsidRPr="007F3296" w:rsidRDefault="007F3296" w:rsidP="007F3296">
            <w:pPr>
              <w:spacing w:after="0" w:line="240" w:lineRule="auto"/>
              <w:rPr>
                <w:sz w:val="24"/>
                <w:szCs w:val="24"/>
              </w:rPr>
            </w:pPr>
            <w:r w:rsidRPr="007F3296">
              <w:rPr>
                <w:sz w:val="24"/>
                <w:szCs w:val="24"/>
              </w:rPr>
              <w:t>I2=41.68%</w:t>
            </w:r>
          </w:p>
        </w:tc>
      </w:tr>
      <w:tr w:rsidR="007F3296" w:rsidRPr="007F3296" w14:paraId="4A03220C" w14:textId="77777777" w:rsidTr="00541806">
        <w:tc>
          <w:tcPr>
            <w:tcW w:w="0" w:type="auto"/>
            <w:tcBorders>
              <w:top w:val="nil"/>
              <w:left w:val="nil"/>
              <w:bottom w:val="nil"/>
              <w:right w:val="nil"/>
            </w:tcBorders>
            <w:shd w:val="clear" w:color="auto" w:fill="FFFFFF"/>
            <w:tcMar>
              <w:top w:w="0" w:type="dxa"/>
              <w:left w:w="0" w:type="dxa"/>
              <w:bottom w:w="0" w:type="dxa"/>
              <w:right w:w="0" w:type="dxa"/>
            </w:tcMar>
            <w:hideMark/>
          </w:tcPr>
          <w:p w14:paraId="50994FAF" w14:textId="75839B89" w:rsidR="007F3296" w:rsidRPr="007F3296" w:rsidRDefault="007F3296" w:rsidP="007F3296">
            <w:pPr>
              <w:spacing w:after="0" w:line="240" w:lineRule="auto"/>
              <w:rPr>
                <w:sz w:val="24"/>
                <w:szCs w:val="24"/>
              </w:rPr>
            </w:pPr>
            <w:r w:rsidRPr="007F3296">
              <w:rPr>
                <w:sz w:val="24"/>
                <w:szCs w:val="24"/>
              </w:rPr>
              <w:t>Note:</w:t>
            </w:r>
          </w:p>
        </w:tc>
        <w:tc>
          <w:tcPr>
            <w:tcW w:w="0" w:type="auto"/>
            <w:shd w:val="clear" w:color="auto" w:fill="FFFFFF"/>
            <w:hideMark/>
          </w:tcPr>
          <w:p w14:paraId="2492E01E" w14:textId="77777777" w:rsidR="007F3296" w:rsidRPr="007F3296" w:rsidRDefault="007F3296" w:rsidP="007F3296">
            <w:pPr>
              <w:spacing w:after="0" w:line="240" w:lineRule="auto"/>
              <w:rPr>
                <w:sz w:val="24"/>
                <w:szCs w:val="24"/>
              </w:rPr>
            </w:pPr>
          </w:p>
        </w:tc>
        <w:tc>
          <w:tcPr>
            <w:tcW w:w="0" w:type="auto"/>
            <w:shd w:val="clear" w:color="auto" w:fill="FFFFFF"/>
            <w:hideMark/>
          </w:tcPr>
          <w:p w14:paraId="31AC95D2" w14:textId="77777777" w:rsidR="007F3296" w:rsidRPr="007F3296" w:rsidRDefault="007F3296" w:rsidP="007F3296">
            <w:pPr>
              <w:spacing w:after="0" w:line="240" w:lineRule="auto"/>
              <w:rPr>
                <w:sz w:val="24"/>
                <w:szCs w:val="24"/>
              </w:rPr>
            </w:pPr>
          </w:p>
        </w:tc>
        <w:tc>
          <w:tcPr>
            <w:tcW w:w="0" w:type="auto"/>
            <w:shd w:val="clear" w:color="auto" w:fill="FFFFFF"/>
            <w:hideMark/>
          </w:tcPr>
          <w:p w14:paraId="44FC7899" w14:textId="77777777" w:rsidR="007F3296" w:rsidRPr="007F3296" w:rsidRDefault="007F3296" w:rsidP="007F3296">
            <w:pPr>
              <w:spacing w:after="0" w:line="240" w:lineRule="auto"/>
              <w:rPr>
                <w:sz w:val="24"/>
                <w:szCs w:val="24"/>
              </w:rPr>
            </w:pPr>
          </w:p>
        </w:tc>
        <w:tc>
          <w:tcPr>
            <w:tcW w:w="0" w:type="auto"/>
            <w:shd w:val="clear" w:color="auto" w:fill="FFFFFF"/>
            <w:hideMark/>
          </w:tcPr>
          <w:p w14:paraId="24AB6139" w14:textId="77777777" w:rsidR="007F3296" w:rsidRPr="007F3296" w:rsidRDefault="007F3296" w:rsidP="007F3296">
            <w:pPr>
              <w:spacing w:after="0" w:line="240" w:lineRule="auto"/>
              <w:rPr>
                <w:sz w:val="24"/>
                <w:szCs w:val="24"/>
              </w:rPr>
            </w:pPr>
          </w:p>
        </w:tc>
        <w:tc>
          <w:tcPr>
            <w:tcW w:w="0" w:type="auto"/>
            <w:shd w:val="clear" w:color="auto" w:fill="FFFFFF"/>
            <w:hideMark/>
          </w:tcPr>
          <w:p w14:paraId="5DBD80CD" w14:textId="77777777" w:rsidR="007F3296" w:rsidRPr="007F3296" w:rsidRDefault="007F3296" w:rsidP="007F3296">
            <w:pPr>
              <w:spacing w:after="0" w:line="240" w:lineRule="auto"/>
              <w:rPr>
                <w:sz w:val="24"/>
                <w:szCs w:val="24"/>
              </w:rPr>
            </w:pPr>
          </w:p>
        </w:tc>
      </w:tr>
      <w:tr w:rsidR="007F3296" w:rsidRPr="007F3296" w14:paraId="70540F30" w14:textId="77777777" w:rsidTr="00541806">
        <w:tc>
          <w:tcPr>
            <w:tcW w:w="0" w:type="auto"/>
            <w:tcBorders>
              <w:top w:val="nil"/>
              <w:left w:val="nil"/>
              <w:bottom w:val="nil"/>
              <w:right w:val="nil"/>
            </w:tcBorders>
            <w:shd w:val="clear" w:color="auto" w:fill="FFFFFF"/>
            <w:tcMar>
              <w:top w:w="0" w:type="dxa"/>
              <w:left w:w="0" w:type="dxa"/>
              <w:bottom w:w="0" w:type="dxa"/>
              <w:right w:w="0" w:type="dxa"/>
            </w:tcMar>
            <w:hideMark/>
          </w:tcPr>
          <w:p w14:paraId="753DFD93" w14:textId="00901E6A" w:rsidR="007F3296" w:rsidRPr="007F3296" w:rsidRDefault="007F3296" w:rsidP="007F3296">
            <w:pPr>
              <w:spacing w:after="0" w:line="240" w:lineRule="auto"/>
              <w:rPr>
                <w:sz w:val="24"/>
                <w:szCs w:val="24"/>
              </w:rPr>
            </w:pPr>
            <w:proofErr w:type="spellStart"/>
            <w:r w:rsidRPr="007F3296">
              <w:rPr>
                <w:sz w:val="24"/>
                <w:szCs w:val="24"/>
              </w:rPr>
              <w:t>Signif</w:t>
            </w:r>
            <w:proofErr w:type="spellEnd"/>
            <w:r w:rsidRPr="007F3296">
              <w:rPr>
                <w:sz w:val="24"/>
                <w:szCs w:val="24"/>
              </w:rPr>
              <w:t>. codes: 0.001 " *** " 0.01 " ** " 0.05 " * "</w:t>
            </w:r>
          </w:p>
        </w:tc>
        <w:tc>
          <w:tcPr>
            <w:tcW w:w="0" w:type="auto"/>
            <w:shd w:val="clear" w:color="auto" w:fill="FFFFFF"/>
            <w:hideMark/>
          </w:tcPr>
          <w:p w14:paraId="6635DAB9" w14:textId="77777777" w:rsidR="007F3296" w:rsidRPr="007F3296" w:rsidRDefault="007F3296" w:rsidP="007F3296">
            <w:pPr>
              <w:spacing w:after="0" w:line="240" w:lineRule="auto"/>
              <w:rPr>
                <w:sz w:val="24"/>
                <w:szCs w:val="24"/>
              </w:rPr>
            </w:pPr>
          </w:p>
        </w:tc>
        <w:tc>
          <w:tcPr>
            <w:tcW w:w="0" w:type="auto"/>
            <w:shd w:val="clear" w:color="auto" w:fill="FFFFFF"/>
            <w:hideMark/>
          </w:tcPr>
          <w:p w14:paraId="3B14E1D2" w14:textId="77777777" w:rsidR="007F3296" w:rsidRPr="007F3296" w:rsidRDefault="007F3296" w:rsidP="007F3296">
            <w:pPr>
              <w:spacing w:after="0" w:line="240" w:lineRule="auto"/>
              <w:rPr>
                <w:sz w:val="24"/>
                <w:szCs w:val="24"/>
              </w:rPr>
            </w:pPr>
          </w:p>
        </w:tc>
        <w:tc>
          <w:tcPr>
            <w:tcW w:w="0" w:type="auto"/>
            <w:shd w:val="clear" w:color="auto" w:fill="FFFFFF"/>
            <w:hideMark/>
          </w:tcPr>
          <w:p w14:paraId="2B27FD5F" w14:textId="77777777" w:rsidR="007F3296" w:rsidRPr="007F3296" w:rsidRDefault="007F3296" w:rsidP="007F3296">
            <w:pPr>
              <w:spacing w:after="0" w:line="240" w:lineRule="auto"/>
              <w:rPr>
                <w:sz w:val="24"/>
                <w:szCs w:val="24"/>
              </w:rPr>
            </w:pPr>
          </w:p>
        </w:tc>
        <w:tc>
          <w:tcPr>
            <w:tcW w:w="0" w:type="auto"/>
            <w:shd w:val="clear" w:color="auto" w:fill="FFFFFF"/>
            <w:hideMark/>
          </w:tcPr>
          <w:p w14:paraId="382FF550" w14:textId="77777777" w:rsidR="007F3296" w:rsidRPr="007F3296" w:rsidRDefault="007F3296" w:rsidP="007F3296">
            <w:pPr>
              <w:spacing w:after="0" w:line="240" w:lineRule="auto"/>
              <w:rPr>
                <w:sz w:val="24"/>
                <w:szCs w:val="24"/>
              </w:rPr>
            </w:pPr>
          </w:p>
        </w:tc>
        <w:tc>
          <w:tcPr>
            <w:tcW w:w="0" w:type="auto"/>
            <w:shd w:val="clear" w:color="auto" w:fill="FFFFFF"/>
            <w:hideMark/>
          </w:tcPr>
          <w:p w14:paraId="22E2C2B3" w14:textId="77777777" w:rsidR="007F3296" w:rsidRPr="007F3296" w:rsidRDefault="007F3296" w:rsidP="007F3296">
            <w:pPr>
              <w:spacing w:after="0" w:line="240" w:lineRule="auto"/>
              <w:rPr>
                <w:sz w:val="24"/>
                <w:szCs w:val="24"/>
              </w:rPr>
            </w:pPr>
          </w:p>
        </w:tc>
      </w:tr>
    </w:tbl>
    <w:p w14:paraId="63D78D2F"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ctDNA</w:t>
      </w:r>
      <w:proofErr w:type="spellEnd"/>
      <w:r w:rsidRPr="004273D3">
        <w:rPr>
          <w:color w:val="00008B"/>
          <w:sz w:val="24"/>
          <w:szCs w:val="24"/>
          <w:shd w:val="clear" w:color="auto" w:fill="FFFFFF"/>
        </w:rPr>
        <w:t xml:space="preserve"> testing methodology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331"/>
        <w:gridCol w:w="1601"/>
        <w:gridCol w:w="1449"/>
        <w:gridCol w:w="1222"/>
        <w:gridCol w:w="1441"/>
        <w:gridCol w:w="1316"/>
      </w:tblGrid>
      <w:tr w:rsidR="009D2B48" w:rsidRPr="0031138F" w14:paraId="5C6E5E3C"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F5041E1" w14:textId="77777777" w:rsidR="009D2B48" w:rsidRPr="0031138F" w:rsidRDefault="009D2B48" w:rsidP="00503375">
            <w:pPr>
              <w:spacing w:after="300" w:line="240" w:lineRule="auto"/>
              <w:rPr>
                <w:b/>
                <w:bCs/>
                <w:sz w:val="24"/>
                <w:szCs w:val="24"/>
              </w:rPr>
            </w:pPr>
            <w:r w:rsidRPr="0031138F">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4FC2D9B" w14:textId="77777777" w:rsidR="009D2B48" w:rsidRPr="0031138F" w:rsidRDefault="009D2B48" w:rsidP="00503375">
            <w:pPr>
              <w:spacing w:after="300" w:line="240" w:lineRule="auto"/>
              <w:rPr>
                <w:b/>
                <w:bCs/>
                <w:sz w:val="24"/>
                <w:szCs w:val="24"/>
              </w:rPr>
            </w:pPr>
            <w:r w:rsidRPr="0031138F">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96E571E" w14:textId="77777777" w:rsidR="009D2B48" w:rsidRPr="0031138F" w:rsidRDefault="009D2B48" w:rsidP="00503375">
            <w:pPr>
              <w:spacing w:after="300" w:line="240" w:lineRule="auto"/>
              <w:rPr>
                <w:b/>
                <w:bCs/>
                <w:sz w:val="24"/>
                <w:szCs w:val="24"/>
              </w:rPr>
            </w:pPr>
            <w:r w:rsidRPr="0031138F">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9110280" w14:textId="77777777" w:rsidR="009D2B48" w:rsidRPr="0031138F" w:rsidRDefault="009D2B48" w:rsidP="00503375">
            <w:pPr>
              <w:spacing w:after="300" w:line="240" w:lineRule="auto"/>
              <w:rPr>
                <w:b/>
                <w:bCs/>
                <w:sz w:val="24"/>
                <w:szCs w:val="24"/>
              </w:rPr>
            </w:pPr>
            <w:r w:rsidRPr="0031138F">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C99B1DB" w14:textId="77777777" w:rsidR="009D2B48" w:rsidRPr="0031138F" w:rsidRDefault="009D2B48" w:rsidP="00503375">
            <w:pPr>
              <w:spacing w:after="300" w:line="240" w:lineRule="auto"/>
              <w:rPr>
                <w:b/>
                <w:bCs/>
                <w:sz w:val="24"/>
                <w:szCs w:val="24"/>
              </w:rPr>
            </w:pPr>
            <w:r w:rsidRPr="0031138F">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F48F1BA" w14:textId="77777777" w:rsidR="009D2B48" w:rsidRPr="0031138F" w:rsidRDefault="009D2B48" w:rsidP="00503375">
            <w:pPr>
              <w:spacing w:after="300" w:line="240" w:lineRule="auto"/>
              <w:rPr>
                <w:b/>
                <w:bCs/>
                <w:sz w:val="24"/>
                <w:szCs w:val="24"/>
              </w:rPr>
            </w:pPr>
            <w:r w:rsidRPr="0031138F">
              <w:rPr>
                <w:b/>
                <w:bCs/>
                <w:sz w:val="24"/>
                <w:szCs w:val="24"/>
              </w:rPr>
              <w:t>P-value</w:t>
            </w:r>
          </w:p>
        </w:tc>
      </w:tr>
      <w:tr w:rsidR="007F3296" w:rsidRPr="007F3296" w14:paraId="34C3E8B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12212C5" w14:textId="52328054" w:rsidR="007F3296" w:rsidRPr="007F3296" w:rsidRDefault="007F3296" w:rsidP="007F3296">
            <w:pPr>
              <w:spacing w:after="300" w:line="240" w:lineRule="auto"/>
              <w:rPr>
                <w:sz w:val="24"/>
                <w:szCs w:val="24"/>
              </w:rPr>
            </w:pPr>
            <w:r w:rsidRPr="007F3296">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6336C36A" w14:textId="0FED18E4" w:rsidR="007F3296" w:rsidRPr="007F3296" w:rsidRDefault="007F3296" w:rsidP="007F3296">
            <w:pPr>
              <w:spacing w:after="300" w:line="240" w:lineRule="auto"/>
              <w:rPr>
                <w:sz w:val="24"/>
                <w:szCs w:val="24"/>
              </w:rPr>
            </w:pPr>
            <w:r w:rsidRPr="007F3296">
              <w:rPr>
                <w:sz w:val="24"/>
                <w:szCs w:val="24"/>
              </w:rPr>
              <w:t>0.94</w:t>
            </w:r>
          </w:p>
        </w:tc>
        <w:tc>
          <w:tcPr>
            <w:tcW w:w="0" w:type="auto"/>
            <w:tcBorders>
              <w:top w:val="single" w:sz="6" w:space="0" w:color="DDDDDD"/>
            </w:tcBorders>
            <w:shd w:val="clear" w:color="auto" w:fill="FFFFFF"/>
            <w:tcMar>
              <w:top w:w="120" w:type="dxa"/>
              <w:left w:w="120" w:type="dxa"/>
              <w:bottom w:w="120" w:type="dxa"/>
              <w:right w:w="120" w:type="dxa"/>
            </w:tcMar>
            <w:hideMark/>
          </w:tcPr>
          <w:p w14:paraId="46F3AE05" w14:textId="674019FC" w:rsidR="007F3296" w:rsidRPr="007F3296" w:rsidRDefault="007F3296" w:rsidP="007F3296">
            <w:pPr>
              <w:spacing w:after="300" w:line="240" w:lineRule="auto"/>
              <w:rPr>
                <w:sz w:val="24"/>
                <w:szCs w:val="24"/>
              </w:rPr>
            </w:pPr>
            <w:r w:rsidRPr="007F3296">
              <w:rPr>
                <w:sz w:val="24"/>
                <w:szCs w:val="24"/>
              </w:rPr>
              <w:t>1.31</w:t>
            </w:r>
          </w:p>
        </w:tc>
        <w:tc>
          <w:tcPr>
            <w:tcW w:w="0" w:type="auto"/>
            <w:tcBorders>
              <w:top w:val="single" w:sz="6" w:space="0" w:color="DDDDDD"/>
            </w:tcBorders>
            <w:shd w:val="clear" w:color="auto" w:fill="FFFFFF"/>
            <w:tcMar>
              <w:top w:w="120" w:type="dxa"/>
              <w:left w:w="120" w:type="dxa"/>
              <w:bottom w:w="120" w:type="dxa"/>
              <w:right w:w="120" w:type="dxa"/>
            </w:tcMar>
            <w:hideMark/>
          </w:tcPr>
          <w:p w14:paraId="0D67E0F8" w14:textId="0CEB36BE" w:rsidR="007F3296" w:rsidRPr="007F3296" w:rsidRDefault="007F3296" w:rsidP="007F3296">
            <w:pPr>
              <w:spacing w:after="300" w:line="240" w:lineRule="auto"/>
              <w:rPr>
                <w:sz w:val="24"/>
                <w:szCs w:val="24"/>
              </w:rPr>
            </w:pPr>
            <w:r w:rsidRPr="007F3296">
              <w:rPr>
                <w:sz w:val="24"/>
                <w:szCs w:val="24"/>
              </w:rPr>
              <w:t>0.55</w:t>
            </w:r>
          </w:p>
        </w:tc>
        <w:tc>
          <w:tcPr>
            <w:tcW w:w="0" w:type="auto"/>
            <w:tcBorders>
              <w:top w:val="single" w:sz="6" w:space="0" w:color="DDDDDD"/>
            </w:tcBorders>
            <w:shd w:val="clear" w:color="auto" w:fill="FFFFFF"/>
            <w:tcMar>
              <w:top w:w="120" w:type="dxa"/>
              <w:left w:w="120" w:type="dxa"/>
              <w:bottom w:w="120" w:type="dxa"/>
              <w:right w:w="120" w:type="dxa"/>
            </w:tcMar>
            <w:hideMark/>
          </w:tcPr>
          <w:p w14:paraId="652E33D4" w14:textId="291D39B6" w:rsidR="007F3296" w:rsidRPr="007F3296" w:rsidRDefault="007F3296" w:rsidP="007F3296">
            <w:pPr>
              <w:spacing w:after="300" w:line="240" w:lineRule="auto"/>
              <w:rPr>
                <w:sz w:val="24"/>
                <w:szCs w:val="24"/>
              </w:rPr>
            </w:pPr>
            <w:r w:rsidRPr="007F3296">
              <w:rPr>
                <w:sz w:val="24"/>
                <w:szCs w:val="24"/>
              </w:rPr>
              <w:t>1.63</w:t>
            </w:r>
          </w:p>
        </w:tc>
        <w:tc>
          <w:tcPr>
            <w:tcW w:w="0" w:type="auto"/>
            <w:tcBorders>
              <w:top w:val="single" w:sz="6" w:space="0" w:color="DDDDDD"/>
            </w:tcBorders>
            <w:shd w:val="clear" w:color="auto" w:fill="FFFFFF"/>
            <w:tcMar>
              <w:top w:w="120" w:type="dxa"/>
              <w:left w:w="120" w:type="dxa"/>
              <w:bottom w:w="120" w:type="dxa"/>
              <w:right w:w="120" w:type="dxa"/>
            </w:tcMar>
            <w:hideMark/>
          </w:tcPr>
          <w:p w14:paraId="38872C86" w14:textId="4CBF2B32" w:rsidR="007F3296" w:rsidRPr="007F3296" w:rsidRDefault="007F3296" w:rsidP="007F3296">
            <w:pPr>
              <w:spacing w:after="300" w:line="240" w:lineRule="auto"/>
              <w:rPr>
                <w:sz w:val="24"/>
                <w:szCs w:val="24"/>
              </w:rPr>
            </w:pPr>
            <w:r w:rsidRPr="007F3296">
              <w:rPr>
                <w:sz w:val="24"/>
                <w:szCs w:val="24"/>
              </w:rPr>
              <w:t>P = 0.83</w:t>
            </w:r>
          </w:p>
        </w:tc>
      </w:tr>
      <w:tr w:rsidR="007F3296" w:rsidRPr="007F3296" w14:paraId="296EFEFB"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AC3C517" w14:textId="724CDC88" w:rsidR="007F3296" w:rsidRPr="007F3296" w:rsidRDefault="007F3296" w:rsidP="007F3296">
            <w:pPr>
              <w:spacing w:after="300" w:line="240" w:lineRule="auto"/>
              <w:rPr>
                <w:sz w:val="24"/>
                <w:szCs w:val="24"/>
              </w:rPr>
            </w:pPr>
            <w:r w:rsidRPr="007F3296">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236CF2ED" w14:textId="076459FB" w:rsidR="007F3296" w:rsidRPr="007F3296" w:rsidRDefault="007F3296" w:rsidP="007F3296">
            <w:pPr>
              <w:spacing w:after="300" w:line="240" w:lineRule="auto"/>
              <w:rPr>
                <w:sz w:val="24"/>
                <w:szCs w:val="24"/>
              </w:rPr>
            </w:pPr>
            <w:r w:rsidRPr="007F3296">
              <w:rPr>
                <w:sz w:val="24"/>
                <w:szCs w:val="24"/>
              </w:rPr>
              <w:t>0.80</w:t>
            </w:r>
          </w:p>
        </w:tc>
        <w:tc>
          <w:tcPr>
            <w:tcW w:w="0" w:type="auto"/>
            <w:tcBorders>
              <w:top w:val="single" w:sz="6" w:space="0" w:color="DDDDDD"/>
            </w:tcBorders>
            <w:shd w:val="clear" w:color="auto" w:fill="FFFFFF"/>
            <w:tcMar>
              <w:top w:w="120" w:type="dxa"/>
              <w:left w:w="120" w:type="dxa"/>
              <w:bottom w:w="120" w:type="dxa"/>
              <w:right w:w="120" w:type="dxa"/>
            </w:tcMar>
            <w:hideMark/>
          </w:tcPr>
          <w:p w14:paraId="25B03355" w14:textId="3DE3408B" w:rsidR="007F3296" w:rsidRPr="007F3296" w:rsidRDefault="007F3296" w:rsidP="007F3296">
            <w:pPr>
              <w:spacing w:after="300" w:line="240" w:lineRule="auto"/>
              <w:rPr>
                <w:sz w:val="24"/>
                <w:szCs w:val="24"/>
              </w:rPr>
            </w:pPr>
            <w:r w:rsidRPr="007F3296">
              <w:rPr>
                <w:sz w:val="24"/>
                <w:szCs w:val="24"/>
              </w:rPr>
              <w:t>1.15</w:t>
            </w:r>
          </w:p>
        </w:tc>
        <w:tc>
          <w:tcPr>
            <w:tcW w:w="0" w:type="auto"/>
            <w:tcBorders>
              <w:top w:val="single" w:sz="6" w:space="0" w:color="DDDDDD"/>
            </w:tcBorders>
            <w:shd w:val="clear" w:color="auto" w:fill="FFFFFF"/>
            <w:tcMar>
              <w:top w:w="120" w:type="dxa"/>
              <w:left w:w="120" w:type="dxa"/>
              <w:bottom w:w="120" w:type="dxa"/>
              <w:right w:w="120" w:type="dxa"/>
            </w:tcMar>
            <w:hideMark/>
          </w:tcPr>
          <w:p w14:paraId="73AE176C" w14:textId="120E1F7B" w:rsidR="007F3296" w:rsidRPr="007F3296" w:rsidRDefault="007F3296" w:rsidP="007F3296">
            <w:pPr>
              <w:spacing w:after="300" w:line="240" w:lineRule="auto"/>
              <w:rPr>
                <w:sz w:val="24"/>
                <w:szCs w:val="24"/>
              </w:rPr>
            </w:pPr>
            <w:r w:rsidRPr="007F3296">
              <w:rPr>
                <w:sz w:val="24"/>
                <w:szCs w:val="24"/>
              </w:rPr>
              <w:t>0.60</w:t>
            </w:r>
          </w:p>
        </w:tc>
        <w:tc>
          <w:tcPr>
            <w:tcW w:w="0" w:type="auto"/>
            <w:tcBorders>
              <w:top w:val="single" w:sz="6" w:space="0" w:color="DDDDDD"/>
            </w:tcBorders>
            <w:shd w:val="clear" w:color="auto" w:fill="FFFFFF"/>
            <w:tcMar>
              <w:top w:w="120" w:type="dxa"/>
              <w:left w:w="120" w:type="dxa"/>
              <w:bottom w:w="120" w:type="dxa"/>
              <w:right w:w="120" w:type="dxa"/>
            </w:tcMar>
            <w:hideMark/>
          </w:tcPr>
          <w:p w14:paraId="78C57860" w14:textId="4FCC430A" w:rsidR="007F3296" w:rsidRPr="007F3296" w:rsidRDefault="007F3296" w:rsidP="007F3296">
            <w:pPr>
              <w:spacing w:after="300" w:line="240" w:lineRule="auto"/>
              <w:rPr>
                <w:sz w:val="24"/>
                <w:szCs w:val="24"/>
              </w:rPr>
            </w:pPr>
            <w:r w:rsidRPr="007F3296">
              <w:rPr>
                <w:sz w:val="24"/>
                <w:szCs w:val="24"/>
              </w:rPr>
              <w:t>1.07</w:t>
            </w:r>
          </w:p>
        </w:tc>
        <w:tc>
          <w:tcPr>
            <w:tcW w:w="0" w:type="auto"/>
            <w:tcBorders>
              <w:top w:val="single" w:sz="6" w:space="0" w:color="DDDDDD"/>
            </w:tcBorders>
            <w:shd w:val="clear" w:color="auto" w:fill="FFFFFF"/>
            <w:tcMar>
              <w:top w:w="120" w:type="dxa"/>
              <w:left w:w="120" w:type="dxa"/>
              <w:bottom w:w="120" w:type="dxa"/>
              <w:right w:w="120" w:type="dxa"/>
            </w:tcMar>
            <w:hideMark/>
          </w:tcPr>
          <w:p w14:paraId="4AA7FBAD" w14:textId="03B33480" w:rsidR="007F3296" w:rsidRPr="007F3296" w:rsidRDefault="007F3296" w:rsidP="007F3296">
            <w:pPr>
              <w:spacing w:after="300" w:line="240" w:lineRule="auto"/>
              <w:rPr>
                <w:sz w:val="24"/>
                <w:szCs w:val="24"/>
              </w:rPr>
            </w:pPr>
            <w:r w:rsidRPr="007F3296">
              <w:rPr>
                <w:sz w:val="24"/>
                <w:szCs w:val="24"/>
              </w:rPr>
              <w:t>P = 0.13</w:t>
            </w:r>
          </w:p>
        </w:tc>
      </w:tr>
      <w:tr w:rsidR="007F3296" w:rsidRPr="007F3296" w14:paraId="61736762"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238A293" w14:textId="34AEDDB0" w:rsidR="007F3296" w:rsidRPr="007F3296" w:rsidRDefault="007F3296" w:rsidP="007F3296">
            <w:pPr>
              <w:spacing w:after="300" w:line="240" w:lineRule="auto"/>
              <w:rPr>
                <w:sz w:val="24"/>
                <w:szCs w:val="24"/>
              </w:rPr>
            </w:pPr>
            <w:proofErr w:type="spellStart"/>
            <w:r w:rsidRPr="007F3296">
              <w:rPr>
                <w:sz w:val="24"/>
                <w:szCs w:val="24"/>
              </w:rPr>
              <w:t>ctDNA</w:t>
            </w:r>
            <w:proofErr w:type="spellEnd"/>
            <w:r w:rsidRPr="007F3296">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71C1AE80" w14:textId="23B6C514" w:rsidR="007F3296" w:rsidRPr="007F3296" w:rsidRDefault="007F3296" w:rsidP="007F3296">
            <w:pPr>
              <w:spacing w:after="300" w:line="240" w:lineRule="auto"/>
              <w:rPr>
                <w:sz w:val="24"/>
                <w:szCs w:val="24"/>
              </w:rPr>
            </w:pPr>
            <w:r w:rsidRPr="007F3296">
              <w:rPr>
                <w:sz w:val="24"/>
                <w:szCs w:val="24"/>
              </w:rPr>
              <w:t>1.10</w:t>
            </w:r>
          </w:p>
        </w:tc>
        <w:tc>
          <w:tcPr>
            <w:tcW w:w="0" w:type="auto"/>
            <w:tcBorders>
              <w:top w:val="single" w:sz="6" w:space="0" w:color="DDDDDD"/>
            </w:tcBorders>
            <w:shd w:val="clear" w:color="auto" w:fill="FFFFFF"/>
            <w:tcMar>
              <w:top w:w="120" w:type="dxa"/>
              <w:left w:w="120" w:type="dxa"/>
              <w:bottom w:w="120" w:type="dxa"/>
              <w:right w:w="120" w:type="dxa"/>
            </w:tcMar>
            <w:hideMark/>
          </w:tcPr>
          <w:p w14:paraId="2E50612F" w14:textId="3E620656" w:rsidR="007F3296" w:rsidRPr="007F3296" w:rsidRDefault="007F3296" w:rsidP="007F3296">
            <w:pPr>
              <w:spacing w:after="300" w:line="240" w:lineRule="auto"/>
              <w:rPr>
                <w:sz w:val="24"/>
                <w:szCs w:val="24"/>
              </w:rPr>
            </w:pPr>
            <w:r w:rsidRPr="007F3296">
              <w:rPr>
                <w:sz w:val="24"/>
                <w:szCs w:val="24"/>
              </w:rPr>
              <w:t>1.12</w:t>
            </w:r>
          </w:p>
        </w:tc>
        <w:tc>
          <w:tcPr>
            <w:tcW w:w="0" w:type="auto"/>
            <w:tcBorders>
              <w:top w:val="single" w:sz="6" w:space="0" w:color="DDDDDD"/>
            </w:tcBorders>
            <w:shd w:val="clear" w:color="auto" w:fill="FFFFFF"/>
            <w:tcMar>
              <w:top w:w="120" w:type="dxa"/>
              <w:left w:w="120" w:type="dxa"/>
              <w:bottom w:w="120" w:type="dxa"/>
              <w:right w:w="120" w:type="dxa"/>
            </w:tcMar>
            <w:hideMark/>
          </w:tcPr>
          <w:p w14:paraId="5CAD0524" w14:textId="1707CB62" w:rsidR="007F3296" w:rsidRPr="007F3296" w:rsidRDefault="007F3296" w:rsidP="007F3296">
            <w:pPr>
              <w:spacing w:after="300" w:line="240" w:lineRule="auto"/>
              <w:rPr>
                <w:sz w:val="24"/>
                <w:szCs w:val="24"/>
              </w:rPr>
            </w:pPr>
            <w:r w:rsidRPr="007F3296">
              <w:rPr>
                <w:sz w:val="24"/>
                <w:szCs w:val="24"/>
              </w:rPr>
              <w:t>0.87</w:t>
            </w:r>
          </w:p>
        </w:tc>
        <w:tc>
          <w:tcPr>
            <w:tcW w:w="0" w:type="auto"/>
            <w:tcBorders>
              <w:top w:val="single" w:sz="6" w:space="0" w:color="DDDDDD"/>
            </w:tcBorders>
            <w:shd w:val="clear" w:color="auto" w:fill="FFFFFF"/>
            <w:tcMar>
              <w:top w:w="120" w:type="dxa"/>
              <w:left w:w="120" w:type="dxa"/>
              <w:bottom w:w="120" w:type="dxa"/>
              <w:right w:w="120" w:type="dxa"/>
            </w:tcMar>
            <w:hideMark/>
          </w:tcPr>
          <w:p w14:paraId="74AB1157" w14:textId="528F29F5" w:rsidR="007F3296" w:rsidRPr="007F3296" w:rsidRDefault="007F3296" w:rsidP="007F3296">
            <w:pPr>
              <w:spacing w:after="300" w:line="240" w:lineRule="auto"/>
              <w:rPr>
                <w:sz w:val="24"/>
                <w:szCs w:val="24"/>
              </w:rPr>
            </w:pPr>
            <w:r w:rsidRPr="007F3296">
              <w:rPr>
                <w:sz w:val="24"/>
                <w:szCs w:val="24"/>
              </w:rPr>
              <w:t>1.39</w:t>
            </w:r>
          </w:p>
        </w:tc>
        <w:tc>
          <w:tcPr>
            <w:tcW w:w="0" w:type="auto"/>
            <w:tcBorders>
              <w:top w:val="single" w:sz="6" w:space="0" w:color="DDDDDD"/>
            </w:tcBorders>
            <w:shd w:val="clear" w:color="auto" w:fill="FFFFFF"/>
            <w:tcMar>
              <w:top w:w="120" w:type="dxa"/>
              <w:left w:w="120" w:type="dxa"/>
              <w:bottom w:w="120" w:type="dxa"/>
              <w:right w:w="120" w:type="dxa"/>
            </w:tcMar>
            <w:hideMark/>
          </w:tcPr>
          <w:p w14:paraId="61C51996" w14:textId="75A769B1" w:rsidR="007F3296" w:rsidRPr="007F3296" w:rsidRDefault="007F3296" w:rsidP="007F3296">
            <w:pPr>
              <w:spacing w:after="300" w:line="240" w:lineRule="auto"/>
              <w:rPr>
                <w:sz w:val="24"/>
                <w:szCs w:val="24"/>
              </w:rPr>
            </w:pPr>
            <w:r w:rsidRPr="007F3296">
              <w:rPr>
                <w:sz w:val="24"/>
                <w:szCs w:val="24"/>
              </w:rPr>
              <w:t>P = 0.42</w:t>
            </w:r>
          </w:p>
        </w:tc>
      </w:tr>
      <w:tr w:rsidR="007F3296" w:rsidRPr="007F3296" w14:paraId="1DD17C6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351F6EA" w14:textId="27A0D6D0" w:rsidR="007F3296" w:rsidRPr="007F3296" w:rsidRDefault="007F3296" w:rsidP="007F3296">
            <w:pPr>
              <w:spacing w:after="300" w:line="240" w:lineRule="auto"/>
              <w:rPr>
                <w:sz w:val="24"/>
                <w:szCs w:val="24"/>
              </w:rPr>
            </w:pPr>
            <w:r w:rsidRPr="007F3296">
              <w:rPr>
                <w:sz w:val="24"/>
                <w:szCs w:val="24"/>
              </w:rPr>
              <w:t xml:space="preserve">Patients (mutated, </w:t>
            </w:r>
            <w:proofErr w:type="gramStart"/>
            <w:r w:rsidRPr="007F3296">
              <w:rPr>
                <w:sz w:val="24"/>
                <w:szCs w:val="24"/>
              </w:rPr>
              <w:t>wild)=</w:t>
            </w:r>
            <w:proofErr w:type="gramEnd"/>
            <w:r w:rsidRPr="007F3296">
              <w:rPr>
                <w:sz w:val="24"/>
                <w:szCs w:val="24"/>
              </w:rPr>
              <w:t>2796 (1262, 1534)</w:t>
            </w:r>
          </w:p>
        </w:tc>
        <w:tc>
          <w:tcPr>
            <w:tcW w:w="0" w:type="auto"/>
            <w:tcBorders>
              <w:top w:val="single" w:sz="6" w:space="0" w:color="DDDDDD"/>
            </w:tcBorders>
            <w:shd w:val="clear" w:color="auto" w:fill="FFFFFF"/>
            <w:tcMar>
              <w:top w:w="120" w:type="dxa"/>
              <w:left w:w="120" w:type="dxa"/>
              <w:bottom w:w="120" w:type="dxa"/>
              <w:right w:w="120" w:type="dxa"/>
            </w:tcMar>
            <w:hideMark/>
          </w:tcPr>
          <w:p w14:paraId="1A7A4075" w14:textId="081B3839" w:rsidR="007F3296" w:rsidRPr="007F3296" w:rsidRDefault="007F3296" w:rsidP="007F3296">
            <w:pPr>
              <w:spacing w:after="300" w:line="240" w:lineRule="auto"/>
              <w:rPr>
                <w:sz w:val="24"/>
                <w:szCs w:val="24"/>
              </w:rPr>
            </w:pPr>
            <w:r w:rsidRPr="007F3296">
              <w:rPr>
                <w:sz w:val="24"/>
                <w:szCs w:val="24"/>
              </w:rPr>
              <w:t>Study arms=29, Pubs.=10</w:t>
            </w:r>
          </w:p>
        </w:tc>
        <w:tc>
          <w:tcPr>
            <w:tcW w:w="0" w:type="auto"/>
            <w:tcBorders>
              <w:top w:val="single" w:sz="6" w:space="0" w:color="DDDDDD"/>
            </w:tcBorders>
            <w:shd w:val="clear" w:color="auto" w:fill="FFFFFF"/>
            <w:tcMar>
              <w:top w:w="120" w:type="dxa"/>
              <w:left w:w="120" w:type="dxa"/>
              <w:bottom w:w="120" w:type="dxa"/>
              <w:right w:w="120" w:type="dxa"/>
            </w:tcMar>
            <w:hideMark/>
          </w:tcPr>
          <w:p w14:paraId="5F078CFD" w14:textId="57433468" w:rsidR="007F3296" w:rsidRPr="007F3296" w:rsidRDefault="007F3296" w:rsidP="007F3296">
            <w:pPr>
              <w:spacing w:after="300" w:line="240" w:lineRule="auto"/>
              <w:rPr>
                <w:sz w:val="24"/>
                <w:szCs w:val="24"/>
              </w:rPr>
            </w:pPr>
            <w:r w:rsidRPr="007F3296">
              <w:rPr>
                <w:sz w:val="24"/>
                <w:szCs w:val="24"/>
              </w:rPr>
              <w:t>AIC=132.61</w:t>
            </w:r>
          </w:p>
        </w:tc>
        <w:tc>
          <w:tcPr>
            <w:tcW w:w="0" w:type="auto"/>
            <w:tcBorders>
              <w:top w:val="single" w:sz="6" w:space="0" w:color="DDDDDD"/>
            </w:tcBorders>
            <w:shd w:val="clear" w:color="auto" w:fill="FFFFFF"/>
            <w:tcMar>
              <w:top w:w="120" w:type="dxa"/>
              <w:left w:w="120" w:type="dxa"/>
              <w:bottom w:w="120" w:type="dxa"/>
              <w:right w:w="120" w:type="dxa"/>
            </w:tcMar>
            <w:hideMark/>
          </w:tcPr>
          <w:p w14:paraId="3FB8A080" w14:textId="1E453C75" w:rsidR="007F3296" w:rsidRPr="007F3296" w:rsidRDefault="007F3296" w:rsidP="007F3296">
            <w:pPr>
              <w:spacing w:after="300" w:line="240" w:lineRule="auto"/>
              <w:rPr>
                <w:sz w:val="24"/>
                <w:szCs w:val="24"/>
              </w:rPr>
            </w:pPr>
            <w:r w:rsidRPr="007F3296">
              <w:rPr>
                <w:sz w:val="24"/>
                <w:szCs w:val="24"/>
              </w:rPr>
              <w:t>Q=189.67</w:t>
            </w:r>
          </w:p>
        </w:tc>
        <w:tc>
          <w:tcPr>
            <w:tcW w:w="0" w:type="auto"/>
            <w:tcBorders>
              <w:top w:val="single" w:sz="6" w:space="0" w:color="DDDDDD"/>
            </w:tcBorders>
            <w:shd w:val="clear" w:color="auto" w:fill="FFFFFF"/>
            <w:tcMar>
              <w:top w:w="120" w:type="dxa"/>
              <w:left w:w="120" w:type="dxa"/>
              <w:bottom w:w="120" w:type="dxa"/>
              <w:right w:w="120" w:type="dxa"/>
            </w:tcMar>
            <w:hideMark/>
          </w:tcPr>
          <w:p w14:paraId="28F21921" w14:textId="185E50EF" w:rsidR="007F3296" w:rsidRPr="007F3296" w:rsidRDefault="007F3296" w:rsidP="007F3296">
            <w:pPr>
              <w:spacing w:after="300" w:line="240" w:lineRule="auto"/>
              <w:rPr>
                <w:sz w:val="24"/>
                <w:szCs w:val="24"/>
              </w:rPr>
            </w:pPr>
            <w:r w:rsidRPr="007F3296">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6ABADD87" w14:textId="25BD197F" w:rsidR="007F3296" w:rsidRPr="007F3296" w:rsidRDefault="007F3296" w:rsidP="007F3296">
            <w:pPr>
              <w:spacing w:after="0" w:line="240" w:lineRule="auto"/>
              <w:rPr>
                <w:sz w:val="24"/>
                <w:szCs w:val="24"/>
              </w:rPr>
            </w:pPr>
            <w:r w:rsidRPr="007F3296">
              <w:rPr>
                <w:sz w:val="24"/>
                <w:szCs w:val="24"/>
              </w:rPr>
              <w:t>I2=26.69%</w:t>
            </w:r>
          </w:p>
        </w:tc>
      </w:tr>
      <w:tr w:rsidR="007F3296" w:rsidRPr="007F3296" w14:paraId="61018AA5" w14:textId="77777777" w:rsidTr="008B1145">
        <w:tc>
          <w:tcPr>
            <w:tcW w:w="0" w:type="auto"/>
            <w:tcBorders>
              <w:top w:val="nil"/>
              <w:left w:val="nil"/>
              <w:bottom w:val="nil"/>
              <w:right w:val="nil"/>
            </w:tcBorders>
            <w:shd w:val="clear" w:color="auto" w:fill="FFFFFF"/>
            <w:tcMar>
              <w:top w:w="0" w:type="dxa"/>
              <w:left w:w="0" w:type="dxa"/>
              <w:bottom w:w="0" w:type="dxa"/>
              <w:right w:w="0" w:type="dxa"/>
            </w:tcMar>
            <w:hideMark/>
          </w:tcPr>
          <w:p w14:paraId="089D6424" w14:textId="111594CB" w:rsidR="007F3296" w:rsidRPr="007F3296" w:rsidRDefault="007F3296" w:rsidP="007F3296">
            <w:pPr>
              <w:spacing w:after="0" w:line="240" w:lineRule="auto"/>
              <w:rPr>
                <w:sz w:val="24"/>
                <w:szCs w:val="24"/>
              </w:rPr>
            </w:pPr>
            <w:r w:rsidRPr="007F3296">
              <w:rPr>
                <w:sz w:val="24"/>
                <w:szCs w:val="24"/>
              </w:rPr>
              <w:lastRenderedPageBreak/>
              <w:t>Note:</w:t>
            </w:r>
          </w:p>
        </w:tc>
        <w:tc>
          <w:tcPr>
            <w:tcW w:w="0" w:type="auto"/>
            <w:shd w:val="clear" w:color="auto" w:fill="FFFFFF"/>
            <w:hideMark/>
          </w:tcPr>
          <w:p w14:paraId="191776D2" w14:textId="77777777" w:rsidR="007F3296" w:rsidRPr="007F3296" w:rsidRDefault="007F3296" w:rsidP="007F3296">
            <w:pPr>
              <w:spacing w:after="0" w:line="240" w:lineRule="auto"/>
              <w:rPr>
                <w:sz w:val="24"/>
                <w:szCs w:val="24"/>
              </w:rPr>
            </w:pPr>
          </w:p>
        </w:tc>
        <w:tc>
          <w:tcPr>
            <w:tcW w:w="0" w:type="auto"/>
            <w:shd w:val="clear" w:color="auto" w:fill="FFFFFF"/>
            <w:hideMark/>
          </w:tcPr>
          <w:p w14:paraId="3436238B" w14:textId="77777777" w:rsidR="007F3296" w:rsidRPr="007F3296" w:rsidRDefault="007F3296" w:rsidP="007F3296">
            <w:pPr>
              <w:spacing w:after="0" w:line="240" w:lineRule="auto"/>
              <w:rPr>
                <w:sz w:val="24"/>
                <w:szCs w:val="24"/>
              </w:rPr>
            </w:pPr>
          </w:p>
        </w:tc>
        <w:tc>
          <w:tcPr>
            <w:tcW w:w="0" w:type="auto"/>
            <w:shd w:val="clear" w:color="auto" w:fill="FFFFFF"/>
            <w:hideMark/>
          </w:tcPr>
          <w:p w14:paraId="1BFE4964" w14:textId="77777777" w:rsidR="007F3296" w:rsidRPr="007F3296" w:rsidRDefault="007F3296" w:rsidP="007F3296">
            <w:pPr>
              <w:spacing w:after="0" w:line="240" w:lineRule="auto"/>
              <w:rPr>
                <w:sz w:val="24"/>
                <w:szCs w:val="24"/>
              </w:rPr>
            </w:pPr>
          </w:p>
        </w:tc>
        <w:tc>
          <w:tcPr>
            <w:tcW w:w="0" w:type="auto"/>
            <w:shd w:val="clear" w:color="auto" w:fill="FFFFFF"/>
            <w:hideMark/>
          </w:tcPr>
          <w:p w14:paraId="05523628" w14:textId="77777777" w:rsidR="007F3296" w:rsidRPr="007F3296" w:rsidRDefault="007F3296" w:rsidP="007F3296">
            <w:pPr>
              <w:spacing w:after="0" w:line="240" w:lineRule="auto"/>
              <w:rPr>
                <w:sz w:val="24"/>
                <w:szCs w:val="24"/>
              </w:rPr>
            </w:pPr>
          </w:p>
        </w:tc>
        <w:tc>
          <w:tcPr>
            <w:tcW w:w="0" w:type="auto"/>
            <w:shd w:val="clear" w:color="auto" w:fill="FFFFFF"/>
            <w:hideMark/>
          </w:tcPr>
          <w:p w14:paraId="3DF4522E" w14:textId="77777777" w:rsidR="007F3296" w:rsidRPr="007F3296" w:rsidRDefault="007F3296" w:rsidP="007F3296">
            <w:pPr>
              <w:spacing w:after="0" w:line="240" w:lineRule="auto"/>
              <w:rPr>
                <w:sz w:val="24"/>
                <w:szCs w:val="24"/>
              </w:rPr>
            </w:pPr>
          </w:p>
        </w:tc>
      </w:tr>
      <w:tr w:rsidR="007F3296" w:rsidRPr="007F3296" w14:paraId="47B137B6" w14:textId="77777777" w:rsidTr="008B1145">
        <w:tc>
          <w:tcPr>
            <w:tcW w:w="0" w:type="auto"/>
            <w:tcBorders>
              <w:top w:val="nil"/>
              <w:left w:val="nil"/>
              <w:bottom w:val="nil"/>
              <w:right w:val="nil"/>
            </w:tcBorders>
            <w:shd w:val="clear" w:color="auto" w:fill="FFFFFF"/>
            <w:tcMar>
              <w:top w:w="0" w:type="dxa"/>
              <w:left w:w="0" w:type="dxa"/>
              <w:bottom w:w="0" w:type="dxa"/>
              <w:right w:w="0" w:type="dxa"/>
            </w:tcMar>
            <w:hideMark/>
          </w:tcPr>
          <w:p w14:paraId="1330D747" w14:textId="271E35E5" w:rsidR="007F3296" w:rsidRPr="007F3296" w:rsidRDefault="007F3296" w:rsidP="007F3296">
            <w:pPr>
              <w:spacing w:after="0" w:line="240" w:lineRule="auto"/>
              <w:rPr>
                <w:sz w:val="24"/>
                <w:szCs w:val="24"/>
              </w:rPr>
            </w:pPr>
            <w:proofErr w:type="spellStart"/>
            <w:r w:rsidRPr="007F3296">
              <w:rPr>
                <w:sz w:val="24"/>
                <w:szCs w:val="24"/>
              </w:rPr>
              <w:t>Signif</w:t>
            </w:r>
            <w:proofErr w:type="spellEnd"/>
            <w:r w:rsidRPr="007F3296">
              <w:rPr>
                <w:sz w:val="24"/>
                <w:szCs w:val="24"/>
              </w:rPr>
              <w:t>. codes: 0.001 " *** " 0.01 " ** " 0.05 " * "</w:t>
            </w:r>
          </w:p>
        </w:tc>
        <w:tc>
          <w:tcPr>
            <w:tcW w:w="0" w:type="auto"/>
            <w:shd w:val="clear" w:color="auto" w:fill="FFFFFF"/>
            <w:hideMark/>
          </w:tcPr>
          <w:p w14:paraId="53BF7185" w14:textId="77777777" w:rsidR="007F3296" w:rsidRPr="007F3296" w:rsidRDefault="007F3296" w:rsidP="007F3296">
            <w:pPr>
              <w:spacing w:after="0" w:line="240" w:lineRule="auto"/>
              <w:rPr>
                <w:sz w:val="24"/>
                <w:szCs w:val="24"/>
              </w:rPr>
            </w:pPr>
          </w:p>
        </w:tc>
        <w:tc>
          <w:tcPr>
            <w:tcW w:w="0" w:type="auto"/>
            <w:shd w:val="clear" w:color="auto" w:fill="FFFFFF"/>
            <w:hideMark/>
          </w:tcPr>
          <w:p w14:paraId="7272D407" w14:textId="77777777" w:rsidR="007F3296" w:rsidRPr="007F3296" w:rsidRDefault="007F3296" w:rsidP="007F3296">
            <w:pPr>
              <w:spacing w:after="0" w:line="240" w:lineRule="auto"/>
              <w:rPr>
                <w:sz w:val="24"/>
                <w:szCs w:val="24"/>
              </w:rPr>
            </w:pPr>
          </w:p>
        </w:tc>
        <w:tc>
          <w:tcPr>
            <w:tcW w:w="0" w:type="auto"/>
            <w:shd w:val="clear" w:color="auto" w:fill="FFFFFF"/>
            <w:hideMark/>
          </w:tcPr>
          <w:p w14:paraId="3A3D1325" w14:textId="77777777" w:rsidR="007F3296" w:rsidRPr="007F3296" w:rsidRDefault="007F3296" w:rsidP="007F3296">
            <w:pPr>
              <w:spacing w:after="0" w:line="240" w:lineRule="auto"/>
              <w:rPr>
                <w:sz w:val="24"/>
                <w:szCs w:val="24"/>
              </w:rPr>
            </w:pPr>
          </w:p>
        </w:tc>
        <w:tc>
          <w:tcPr>
            <w:tcW w:w="0" w:type="auto"/>
            <w:shd w:val="clear" w:color="auto" w:fill="FFFFFF"/>
            <w:hideMark/>
          </w:tcPr>
          <w:p w14:paraId="54143CFF" w14:textId="77777777" w:rsidR="007F3296" w:rsidRPr="007F3296" w:rsidRDefault="007F3296" w:rsidP="007F3296">
            <w:pPr>
              <w:spacing w:after="0" w:line="240" w:lineRule="auto"/>
              <w:rPr>
                <w:sz w:val="24"/>
                <w:szCs w:val="24"/>
              </w:rPr>
            </w:pPr>
          </w:p>
        </w:tc>
        <w:tc>
          <w:tcPr>
            <w:tcW w:w="0" w:type="auto"/>
            <w:shd w:val="clear" w:color="auto" w:fill="FFFFFF"/>
            <w:hideMark/>
          </w:tcPr>
          <w:p w14:paraId="2774D236" w14:textId="77777777" w:rsidR="007F3296" w:rsidRPr="007F3296" w:rsidRDefault="007F3296" w:rsidP="007F3296">
            <w:pPr>
              <w:spacing w:after="0" w:line="240" w:lineRule="auto"/>
              <w:rPr>
                <w:sz w:val="24"/>
                <w:szCs w:val="24"/>
              </w:rPr>
            </w:pPr>
          </w:p>
        </w:tc>
      </w:tr>
    </w:tbl>
    <w:p w14:paraId="74B30FA4"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fulvestrant</w:t>
      </w:r>
      <w:proofErr w:type="spellEnd"/>
      <w:r w:rsidRPr="004273D3">
        <w:rPr>
          <w:color w:val="00008B"/>
          <w:sz w:val="24"/>
          <w:szCs w:val="24"/>
          <w:shd w:val="clear" w:color="auto" w:fill="FFFFFF"/>
        </w:rPr>
        <w:t xml:space="preserve"> treatment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325"/>
        <w:gridCol w:w="1599"/>
        <w:gridCol w:w="1449"/>
        <w:gridCol w:w="1222"/>
        <w:gridCol w:w="1440"/>
        <w:gridCol w:w="1325"/>
      </w:tblGrid>
      <w:tr w:rsidR="009D2B48" w:rsidRPr="007F3296" w14:paraId="6B9A4205"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46BEE35" w14:textId="77777777" w:rsidR="009D2B48" w:rsidRPr="007F3296" w:rsidRDefault="009D2B48" w:rsidP="00503375">
            <w:pPr>
              <w:spacing w:after="300" w:line="240" w:lineRule="auto"/>
              <w:rPr>
                <w:b/>
                <w:bCs/>
                <w:sz w:val="24"/>
                <w:szCs w:val="24"/>
              </w:rPr>
            </w:pPr>
            <w:r w:rsidRPr="007F3296">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B9E22D3" w14:textId="77777777" w:rsidR="009D2B48" w:rsidRPr="007F3296" w:rsidRDefault="009D2B48" w:rsidP="00503375">
            <w:pPr>
              <w:spacing w:after="300" w:line="240" w:lineRule="auto"/>
              <w:rPr>
                <w:b/>
                <w:bCs/>
                <w:sz w:val="24"/>
                <w:szCs w:val="24"/>
              </w:rPr>
            </w:pPr>
            <w:r w:rsidRPr="007F3296">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CAABBA3" w14:textId="77777777" w:rsidR="009D2B48" w:rsidRPr="007F3296" w:rsidRDefault="009D2B48" w:rsidP="00503375">
            <w:pPr>
              <w:spacing w:after="300" w:line="240" w:lineRule="auto"/>
              <w:rPr>
                <w:b/>
                <w:bCs/>
                <w:sz w:val="24"/>
                <w:szCs w:val="24"/>
              </w:rPr>
            </w:pPr>
            <w:r w:rsidRPr="007F3296">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CED44E4" w14:textId="77777777" w:rsidR="009D2B48" w:rsidRPr="007F3296" w:rsidRDefault="009D2B48" w:rsidP="00503375">
            <w:pPr>
              <w:spacing w:after="300" w:line="240" w:lineRule="auto"/>
              <w:rPr>
                <w:b/>
                <w:bCs/>
                <w:sz w:val="24"/>
                <w:szCs w:val="24"/>
              </w:rPr>
            </w:pPr>
            <w:r w:rsidRPr="007F3296">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578AF27" w14:textId="77777777" w:rsidR="009D2B48" w:rsidRPr="007F3296" w:rsidRDefault="009D2B48" w:rsidP="00503375">
            <w:pPr>
              <w:spacing w:after="300" w:line="240" w:lineRule="auto"/>
              <w:rPr>
                <w:b/>
                <w:bCs/>
                <w:sz w:val="24"/>
                <w:szCs w:val="24"/>
              </w:rPr>
            </w:pPr>
            <w:r w:rsidRPr="007F3296">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1E43A38" w14:textId="77777777" w:rsidR="009D2B48" w:rsidRPr="007F3296" w:rsidRDefault="009D2B48" w:rsidP="00503375">
            <w:pPr>
              <w:spacing w:after="300" w:line="240" w:lineRule="auto"/>
              <w:rPr>
                <w:b/>
                <w:bCs/>
                <w:sz w:val="24"/>
                <w:szCs w:val="24"/>
              </w:rPr>
            </w:pPr>
            <w:r w:rsidRPr="007F3296">
              <w:rPr>
                <w:b/>
                <w:bCs/>
                <w:sz w:val="24"/>
                <w:szCs w:val="24"/>
              </w:rPr>
              <w:t>P-value</w:t>
            </w:r>
          </w:p>
        </w:tc>
      </w:tr>
      <w:tr w:rsidR="007F3296" w:rsidRPr="007F3296" w14:paraId="48AADAB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7E3A531" w14:textId="4517AF36" w:rsidR="007F3296" w:rsidRPr="007F3296" w:rsidRDefault="007F3296" w:rsidP="007F3296">
            <w:pPr>
              <w:spacing w:after="300" w:line="240" w:lineRule="auto"/>
              <w:rPr>
                <w:sz w:val="24"/>
                <w:szCs w:val="24"/>
              </w:rPr>
            </w:pPr>
            <w:r w:rsidRPr="007F3296">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3450785" w14:textId="59C71420" w:rsidR="007F3296" w:rsidRPr="007F3296" w:rsidRDefault="007F3296" w:rsidP="007F3296">
            <w:pPr>
              <w:spacing w:after="300" w:line="240" w:lineRule="auto"/>
              <w:rPr>
                <w:sz w:val="24"/>
                <w:szCs w:val="24"/>
              </w:rPr>
            </w:pPr>
            <w:r w:rsidRPr="007F3296">
              <w:rPr>
                <w:sz w:val="24"/>
                <w:szCs w:val="24"/>
              </w:rPr>
              <w:t>4.07</w:t>
            </w:r>
          </w:p>
        </w:tc>
        <w:tc>
          <w:tcPr>
            <w:tcW w:w="0" w:type="auto"/>
            <w:tcBorders>
              <w:top w:val="single" w:sz="6" w:space="0" w:color="DDDDDD"/>
            </w:tcBorders>
            <w:shd w:val="clear" w:color="auto" w:fill="FFFFFF"/>
            <w:tcMar>
              <w:top w:w="120" w:type="dxa"/>
              <w:left w:w="120" w:type="dxa"/>
              <w:bottom w:w="120" w:type="dxa"/>
              <w:right w:w="120" w:type="dxa"/>
            </w:tcMar>
            <w:hideMark/>
          </w:tcPr>
          <w:p w14:paraId="5A3E2E11" w14:textId="71B0D08E" w:rsidR="007F3296" w:rsidRPr="007F3296" w:rsidRDefault="007F3296" w:rsidP="007F3296">
            <w:pPr>
              <w:spacing w:after="300" w:line="240" w:lineRule="auto"/>
              <w:rPr>
                <w:sz w:val="24"/>
                <w:szCs w:val="24"/>
              </w:rPr>
            </w:pPr>
            <w:r w:rsidRPr="007F3296">
              <w:rPr>
                <w:sz w:val="24"/>
                <w:szCs w:val="24"/>
              </w:rPr>
              <w:t>1.80</w:t>
            </w:r>
          </w:p>
        </w:tc>
        <w:tc>
          <w:tcPr>
            <w:tcW w:w="0" w:type="auto"/>
            <w:tcBorders>
              <w:top w:val="single" w:sz="6" w:space="0" w:color="DDDDDD"/>
            </w:tcBorders>
            <w:shd w:val="clear" w:color="auto" w:fill="FFFFFF"/>
            <w:tcMar>
              <w:top w:w="120" w:type="dxa"/>
              <w:left w:w="120" w:type="dxa"/>
              <w:bottom w:w="120" w:type="dxa"/>
              <w:right w:w="120" w:type="dxa"/>
            </w:tcMar>
            <w:hideMark/>
          </w:tcPr>
          <w:p w14:paraId="1E7A1739" w14:textId="09B77BB4" w:rsidR="007F3296" w:rsidRPr="007F3296" w:rsidRDefault="007F3296" w:rsidP="007F3296">
            <w:pPr>
              <w:spacing w:after="300" w:line="240" w:lineRule="auto"/>
              <w:rPr>
                <w:sz w:val="24"/>
                <w:szCs w:val="24"/>
              </w:rPr>
            </w:pPr>
            <w:r w:rsidRPr="007F3296">
              <w:rPr>
                <w:sz w:val="24"/>
                <w:szCs w:val="24"/>
              </w:rPr>
              <w:t>1.21</w:t>
            </w:r>
          </w:p>
        </w:tc>
        <w:tc>
          <w:tcPr>
            <w:tcW w:w="0" w:type="auto"/>
            <w:tcBorders>
              <w:top w:val="single" w:sz="6" w:space="0" w:color="DDDDDD"/>
            </w:tcBorders>
            <w:shd w:val="clear" w:color="auto" w:fill="FFFFFF"/>
            <w:tcMar>
              <w:top w:w="120" w:type="dxa"/>
              <w:left w:w="120" w:type="dxa"/>
              <w:bottom w:w="120" w:type="dxa"/>
              <w:right w:w="120" w:type="dxa"/>
            </w:tcMar>
            <w:hideMark/>
          </w:tcPr>
          <w:p w14:paraId="4CD99F67" w14:textId="38AD7D6F" w:rsidR="007F3296" w:rsidRPr="007F3296" w:rsidRDefault="007F3296" w:rsidP="007F3296">
            <w:pPr>
              <w:spacing w:after="300" w:line="240" w:lineRule="auto"/>
              <w:rPr>
                <w:sz w:val="24"/>
                <w:szCs w:val="24"/>
              </w:rPr>
            </w:pPr>
            <w:r w:rsidRPr="007F3296">
              <w:rPr>
                <w:sz w:val="24"/>
                <w:szCs w:val="24"/>
              </w:rPr>
              <w:t>13.63</w:t>
            </w:r>
          </w:p>
        </w:tc>
        <w:tc>
          <w:tcPr>
            <w:tcW w:w="0" w:type="auto"/>
            <w:tcBorders>
              <w:top w:val="single" w:sz="6" w:space="0" w:color="DDDDDD"/>
            </w:tcBorders>
            <w:shd w:val="clear" w:color="auto" w:fill="FFFFFF"/>
            <w:tcMar>
              <w:top w:w="120" w:type="dxa"/>
              <w:left w:w="120" w:type="dxa"/>
              <w:bottom w:w="120" w:type="dxa"/>
              <w:right w:w="120" w:type="dxa"/>
            </w:tcMar>
            <w:hideMark/>
          </w:tcPr>
          <w:p w14:paraId="53C50703" w14:textId="2A72934E" w:rsidR="007F3296" w:rsidRPr="007F3296" w:rsidRDefault="007F3296" w:rsidP="007F3296">
            <w:pPr>
              <w:spacing w:after="300" w:line="240" w:lineRule="auto"/>
              <w:rPr>
                <w:sz w:val="24"/>
                <w:szCs w:val="24"/>
              </w:rPr>
            </w:pPr>
            <w:r w:rsidRPr="007F3296">
              <w:rPr>
                <w:sz w:val="24"/>
                <w:szCs w:val="24"/>
              </w:rPr>
              <w:t>P &lt; 0.05 *</w:t>
            </w:r>
          </w:p>
        </w:tc>
      </w:tr>
      <w:tr w:rsidR="007F3296" w:rsidRPr="007F3296" w14:paraId="76DA541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D94F259" w14:textId="2F29DAB1" w:rsidR="007F3296" w:rsidRPr="007F3296" w:rsidRDefault="007F3296" w:rsidP="007F3296">
            <w:pPr>
              <w:spacing w:after="300" w:line="240" w:lineRule="auto"/>
              <w:rPr>
                <w:sz w:val="24"/>
                <w:szCs w:val="24"/>
              </w:rPr>
            </w:pPr>
            <w:r w:rsidRPr="007F3296">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36221AB2" w14:textId="64BEBD20" w:rsidR="007F3296" w:rsidRPr="007F3296" w:rsidRDefault="007F3296" w:rsidP="007F3296">
            <w:pPr>
              <w:spacing w:after="300" w:line="240" w:lineRule="auto"/>
              <w:rPr>
                <w:sz w:val="24"/>
                <w:szCs w:val="24"/>
              </w:rPr>
            </w:pPr>
            <w:r w:rsidRPr="007F3296">
              <w:rPr>
                <w:sz w:val="24"/>
                <w:szCs w:val="24"/>
              </w:rPr>
              <w:t>0.72</w:t>
            </w:r>
          </w:p>
        </w:tc>
        <w:tc>
          <w:tcPr>
            <w:tcW w:w="0" w:type="auto"/>
            <w:tcBorders>
              <w:top w:val="single" w:sz="6" w:space="0" w:color="DDDDDD"/>
            </w:tcBorders>
            <w:shd w:val="clear" w:color="auto" w:fill="FFFFFF"/>
            <w:tcMar>
              <w:top w:w="120" w:type="dxa"/>
              <w:left w:w="120" w:type="dxa"/>
              <w:bottom w:w="120" w:type="dxa"/>
              <w:right w:w="120" w:type="dxa"/>
            </w:tcMar>
            <w:hideMark/>
          </w:tcPr>
          <w:p w14:paraId="5566FAC0" w14:textId="02F9BBBA" w:rsidR="007F3296" w:rsidRPr="007F3296" w:rsidRDefault="007F3296" w:rsidP="007F3296">
            <w:pPr>
              <w:spacing w:after="300" w:line="240" w:lineRule="auto"/>
              <w:rPr>
                <w:sz w:val="24"/>
                <w:szCs w:val="24"/>
              </w:rPr>
            </w:pPr>
            <w:r w:rsidRPr="007F3296">
              <w:rPr>
                <w:sz w:val="24"/>
                <w:szCs w:val="24"/>
              </w:rPr>
              <w:t>1.11</w:t>
            </w:r>
          </w:p>
        </w:tc>
        <w:tc>
          <w:tcPr>
            <w:tcW w:w="0" w:type="auto"/>
            <w:tcBorders>
              <w:top w:val="single" w:sz="6" w:space="0" w:color="DDDDDD"/>
            </w:tcBorders>
            <w:shd w:val="clear" w:color="auto" w:fill="FFFFFF"/>
            <w:tcMar>
              <w:top w:w="120" w:type="dxa"/>
              <w:left w:w="120" w:type="dxa"/>
              <w:bottom w:w="120" w:type="dxa"/>
              <w:right w:w="120" w:type="dxa"/>
            </w:tcMar>
            <w:hideMark/>
          </w:tcPr>
          <w:p w14:paraId="6AAE7AA7" w14:textId="37E0A21F" w:rsidR="007F3296" w:rsidRPr="007F3296" w:rsidRDefault="007F3296" w:rsidP="007F3296">
            <w:pPr>
              <w:spacing w:after="300" w:line="240" w:lineRule="auto"/>
              <w:rPr>
                <w:sz w:val="24"/>
                <w:szCs w:val="24"/>
              </w:rPr>
            </w:pPr>
            <w:r w:rsidRPr="007F3296">
              <w:rPr>
                <w:sz w:val="24"/>
                <w:szCs w:val="24"/>
              </w:rPr>
              <w:t>0.59</w:t>
            </w:r>
          </w:p>
        </w:tc>
        <w:tc>
          <w:tcPr>
            <w:tcW w:w="0" w:type="auto"/>
            <w:tcBorders>
              <w:top w:val="single" w:sz="6" w:space="0" w:color="DDDDDD"/>
            </w:tcBorders>
            <w:shd w:val="clear" w:color="auto" w:fill="FFFFFF"/>
            <w:tcMar>
              <w:top w:w="120" w:type="dxa"/>
              <w:left w:w="120" w:type="dxa"/>
              <w:bottom w:w="120" w:type="dxa"/>
              <w:right w:w="120" w:type="dxa"/>
            </w:tcMar>
            <w:hideMark/>
          </w:tcPr>
          <w:p w14:paraId="42A44FE1" w14:textId="1E0E2E51" w:rsidR="007F3296" w:rsidRPr="007F3296" w:rsidRDefault="007F3296" w:rsidP="007F3296">
            <w:pPr>
              <w:spacing w:after="300" w:line="240" w:lineRule="auto"/>
              <w:rPr>
                <w:sz w:val="24"/>
                <w:szCs w:val="24"/>
              </w:rPr>
            </w:pPr>
            <w:r w:rsidRPr="007F3296">
              <w:rPr>
                <w:sz w:val="24"/>
                <w:szCs w:val="24"/>
              </w:rPr>
              <w:t>0.90</w:t>
            </w:r>
          </w:p>
        </w:tc>
        <w:tc>
          <w:tcPr>
            <w:tcW w:w="0" w:type="auto"/>
            <w:tcBorders>
              <w:top w:val="single" w:sz="6" w:space="0" w:color="DDDDDD"/>
            </w:tcBorders>
            <w:shd w:val="clear" w:color="auto" w:fill="FFFFFF"/>
            <w:tcMar>
              <w:top w:w="120" w:type="dxa"/>
              <w:left w:w="120" w:type="dxa"/>
              <w:bottom w:w="120" w:type="dxa"/>
              <w:right w:w="120" w:type="dxa"/>
            </w:tcMar>
            <w:hideMark/>
          </w:tcPr>
          <w:p w14:paraId="34994434" w14:textId="0ABFF5AA" w:rsidR="007F3296" w:rsidRPr="007F3296" w:rsidRDefault="007F3296" w:rsidP="007F3296">
            <w:pPr>
              <w:spacing w:after="300" w:line="240" w:lineRule="auto"/>
              <w:rPr>
                <w:sz w:val="24"/>
                <w:szCs w:val="24"/>
              </w:rPr>
            </w:pPr>
            <w:r w:rsidRPr="007F3296">
              <w:rPr>
                <w:sz w:val="24"/>
                <w:szCs w:val="24"/>
              </w:rPr>
              <w:t>P &lt; 0.01 **</w:t>
            </w:r>
          </w:p>
        </w:tc>
      </w:tr>
      <w:tr w:rsidR="007F3296" w:rsidRPr="007F3296" w14:paraId="52BEB39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0D897A0" w14:textId="175718AB" w:rsidR="007F3296" w:rsidRPr="007F3296" w:rsidRDefault="007F3296" w:rsidP="007F3296">
            <w:pPr>
              <w:spacing w:after="300" w:line="240" w:lineRule="auto"/>
              <w:rPr>
                <w:sz w:val="24"/>
                <w:szCs w:val="24"/>
              </w:rPr>
            </w:pPr>
            <w:proofErr w:type="spellStart"/>
            <w:r w:rsidRPr="007F3296">
              <w:rPr>
                <w:sz w:val="24"/>
                <w:szCs w:val="24"/>
              </w:rPr>
              <w:t>Fulvestrant</w:t>
            </w:r>
            <w:proofErr w:type="spellEnd"/>
            <w:r w:rsidRPr="007F3296">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003DA17B" w14:textId="32841259" w:rsidR="007F3296" w:rsidRPr="007F3296" w:rsidRDefault="007F3296" w:rsidP="007F3296">
            <w:pPr>
              <w:spacing w:after="300" w:line="240" w:lineRule="auto"/>
              <w:rPr>
                <w:sz w:val="24"/>
                <w:szCs w:val="24"/>
              </w:rPr>
            </w:pPr>
            <w:r w:rsidRPr="007F3296">
              <w:rPr>
                <w:sz w:val="24"/>
                <w:szCs w:val="24"/>
              </w:rPr>
              <w:t>0.24</w:t>
            </w:r>
          </w:p>
        </w:tc>
        <w:tc>
          <w:tcPr>
            <w:tcW w:w="0" w:type="auto"/>
            <w:tcBorders>
              <w:top w:val="single" w:sz="6" w:space="0" w:color="DDDDDD"/>
            </w:tcBorders>
            <w:shd w:val="clear" w:color="auto" w:fill="FFFFFF"/>
            <w:tcMar>
              <w:top w:w="120" w:type="dxa"/>
              <w:left w:w="120" w:type="dxa"/>
              <w:bottom w:w="120" w:type="dxa"/>
              <w:right w:w="120" w:type="dxa"/>
            </w:tcMar>
            <w:hideMark/>
          </w:tcPr>
          <w:p w14:paraId="5768A2AE" w14:textId="6F473081" w:rsidR="007F3296" w:rsidRPr="007F3296" w:rsidRDefault="007F3296" w:rsidP="007F3296">
            <w:pPr>
              <w:spacing w:after="300" w:line="240" w:lineRule="auto"/>
              <w:rPr>
                <w:sz w:val="24"/>
                <w:szCs w:val="24"/>
              </w:rPr>
            </w:pPr>
            <w:r w:rsidRPr="007F3296">
              <w:rPr>
                <w:sz w:val="24"/>
                <w:szCs w:val="24"/>
              </w:rPr>
              <w:t>1.86</w:t>
            </w:r>
          </w:p>
        </w:tc>
        <w:tc>
          <w:tcPr>
            <w:tcW w:w="0" w:type="auto"/>
            <w:tcBorders>
              <w:top w:val="single" w:sz="6" w:space="0" w:color="DDDDDD"/>
            </w:tcBorders>
            <w:shd w:val="clear" w:color="auto" w:fill="FFFFFF"/>
            <w:tcMar>
              <w:top w:w="120" w:type="dxa"/>
              <w:left w:w="120" w:type="dxa"/>
              <w:bottom w:w="120" w:type="dxa"/>
              <w:right w:w="120" w:type="dxa"/>
            </w:tcMar>
            <w:hideMark/>
          </w:tcPr>
          <w:p w14:paraId="6435D37D" w14:textId="7CF97EE4" w:rsidR="007F3296" w:rsidRPr="007F3296" w:rsidRDefault="007F3296" w:rsidP="007F3296">
            <w:pPr>
              <w:spacing w:after="300" w:line="240" w:lineRule="auto"/>
              <w:rPr>
                <w:sz w:val="24"/>
                <w:szCs w:val="24"/>
              </w:rPr>
            </w:pPr>
            <w:r w:rsidRPr="007F3296">
              <w:rPr>
                <w:sz w:val="24"/>
                <w:szCs w:val="24"/>
              </w:rPr>
              <w:t>0.07</w:t>
            </w:r>
          </w:p>
        </w:tc>
        <w:tc>
          <w:tcPr>
            <w:tcW w:w="0" w:type="auto"/>
            <w:tcBorders>
              <w:top w:val="single" w:sz="6" w:space="0" w:color="DDDDDD"/>
            </w:tcBorders>
            <w:shd w:val="clear" w:color="auto" w:fill="FFFFFF"/>
            <w:tcMar>
              <w:top w:w="120" w:type="dxa"/>
              <w:left w:w="120" w:type="dxa"/>
              <w:bottom w:w="120" w:type="dxa"/>
              <w:right w:w="120" w:type="dxa"/>
            </w:tcMar>
            <w:hideMark/>
          </w:tcPr>
          <w:p w14:paraId="7FFF484F" w14:textId="4D9107B1" w:rsidR="007F3296" w:rsidRPr="007F3296" w:rsidRDefault="007F3296" w:rsidP="007F3296">
            <w:pPr>
              <w:spacing w:after="300" w:line="240" w:lineRule="auto"/>
              <w:rPr>
                <w:sz w:val="24"/>
                <w:szCs w:val="24"/>
              </w:rPr>
            </w:pPr>
            <w:r w:rsidRPr="007F3296">
              <w:rPr>
                <w:sz w:val="24"/>
                <w:szCs w:val="24"/>
              </w:rPr>
              <w:t>0.86</w:t>
            </w:r>
          </w:p>
        </w:tc>
        <w:tc>
          <w:tcPr>
            <w:tcW w:w="0" w:type="auto"/>
            <w:tcBorders>
              <w:top w:val="single" w:sz="6" w:space="0" w:color="DDDDDD"/>
            </w:tcBorders>
            <w:shd w:val="clear" w:color="auto" w:fill="FFFFFF"/>
            <w:tcMar>
              <w:top w:w="120" w:type="dxa"/>
              <w:left w:w="120" w:type="dxa"/>
              <w:bottom w:w="120" w:type="dxa"/>
              <w:right w:w="120" w:type="dxa"/>
            </w:tcMar>
            <w:hideMark/>
          </w:tcPr>
          <w:p w14:paraId="7F860019" w14:textId="04B79E16" w:rsidR="007F3296" w:rsidRPr="007F3296" w:rsidRDefault="007F3296" w:rsidP="007F3296">
            <w:pPr>
              <w:spacing w:after="300" w:line="240" w:lineRule="auto"/>
              <w:rPr>
                <w:sz w:val="24"/>
                <w:szCs w:val="24"/>
              </w:rPr>
            </w:pPr>
            <w:r w:rsidRPr="007F3296">
              <w:rPr>
                <w:sz w:val="24"/>
                <w:szCs w:val="24"/>
              </w:rPr>
              <w:t>P &lt; 0.05 *</w:t>
            </w:r>
          </w:p>
        </w:tc>
      </w:tr>
      <w:tr w:rsidR="007F3296" w:rsidRPr="007F3296" w14:paraId="7D73480F"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8FCB970" w14:textId="777F4868" w:rsidR="007F3296" w:rsidRPr="007F3296" w:rsidRDefault="007F3296" w:rsidP="007F3296">
            <w:pPr>
              <w:spacing w:after="300" w:line="240" w:lineRule="auto"/>
              <w:rPr>
                <w:sz w:val="24"/>
                <w:szCs w:val="24"/>
              </w:rPr>
            </w:pPr>
            <w:r w:rsidRPr="007F3296">
              <w:rPr>
                <w:sz w:val="24"/>
                <w:szCs w:val="24"/>
              </w:rPr>
              <w:t xml:space="preserve">Patients (mutated, </w:t>
            </w:r>
            <w:proofErr w:type="gramStart"/>
            <w:r w:rsidRPr="007F3296">
              <w:rPr>
                <w:sz w:val="24"/>
                <w:szCs w:val="24"/>
              </w:rPr>
              <w:t>wild)=</w:t>
            </w:r>
            <w:proofErr w:type="gramEnd"/>
            <w:r w:rsidRPr="007F3296">
              <w:rPr>
                <w:sz w:val="24"/>
                <w:szCs w:val="24"/>
              </w:rPr>
              <w:t>3160 (1366, 1794)</w:t>
            </w:r>
          </w:p>
        </w:tc>
        <w:tc>
          <w:tcPr>
            <w:tcW w:w="0" w:type="auto"/>
            <w:tcBorders>
              <w:top w:val="single" w:sz="6" w:space="0" w:color="DDDDDD"/>
            </w:tcBorders>
            <w:shd w:val="clear" w:color="auto" w:fill="FFFFFF"/>
            <w:tcMar>
              <w:top w:w="120" w:type="dxa"/>
              <w:left w:w="120" w:type="dxa"/>
              <w:bottom w:w="120" w:type="dxa"/>
              <w:right w:w="120" w:type="dxa"/>
            </w:tcMar>
            <w:hideMark/>
          </w:tcPr>
          <w:p w14:paraId="1262FB1F" w14:textId="34D5E95D" w:rsidR="007F3296" w:rsidRPr="007F3296" w:rsidRDefault="007F3296" w:rsidP="007F3296">
            <w:pPr>
              <w:spacing w:after="300" w:line="240" w:lineRule="auto"/>
              <w:rPr>
                <w:sz w:val="24"/>
                <w:szCs w:val="24"/>
              </w:rPr>
            </w:pPr>
            <w:r w:rsidRPr="007F3296">
              <w:rPr>
                <w:sz w:val="24"/>
                <w:szCs w:val="24"/>
              </w:rPr>
              <w:t>Study arms=31, Pubs.=11</w:t>
            </w:r>
          </w:p>
        </w:tc>
        <w:tc>
          <w:tcPr>
            <w:tcW w:w="0" w:type="auto"/>
            <w:tcBorders>
              <w:top w:val="single" w:sz="6" w:space="0" w:color="DDDDDD"/>
            </w:tcBorders>
            <w:shd w:val="clear" w:color="auto" w:fill="FFFFFF"/>
            <w:tcMar>
              <w:top w:w="120" w:type="dxa"/>
              <w:left w:w="120" w:type="dxa"/>
              <w:bottom w:w="120" w:type="dxa"/>
              <w:right w:w="120" w:type="dxa"/>
            </w:tcMar>
            <w:hideMark/>
          </w:tcPr>
          <w:p w14:paraId="7A488A6F" w14:textId="2AB50412" w:rsidR="007F3296" w:rsidRPr="007F3296" w:rsidRDefault="007F3296" w:rsidP="007F3296">
            <w:pPr>
              <w:spacing w:after="300" w:line="240" w:lineRule="auto"/>
              <w:rPr>
                <w:sz w:val="24"/>
                <w:szCs w:val="24"/>
              </w:rPr>
            </w:pPr>
            <w:r w:rsidRPr="007F3296">
              <w:rPr>
                <w:sz w:val="24"/>
                <w:szCs w:val="24"/>
              </w:rPr>
              <w:t>AIC=140.83</w:t>
            </w:r>
          </w:p>
        </w:tc>
        <w:tc>
          <w:tcPr>
            <w:tcW w:w="0" w:type="auto"/>
            <w:tcBorders>
              <w:top w:val="single" w:sz="6" w:space="0" w:color="DDDDDD"/>
            </w:tcBorders>
            <w:shd w:val="clear" w:color="auto" w:fill="FFFFFF"/>
            <w:tcMar>
              <w:top w:w="120" w:type="dxa"/>
              <w:left w:w="120" w:type="dxa"/>
              <w:bottom w:w="120" w:type="dxa"/>
              <w:right w:w="120" w:type="dxa"/>
            </w:tcMar>
            <w:hideMark/>
          </w:tcPr>
          <w:p w14:paraId="4BF3AAAD" w14:textId="637B5EFD" w:rsidR="007F3296" w:rsidRPr="007F3296" w:rsidRDefault="007F3296" w:rsidP="007F3296">
            <w:pPr>
              <w:spacing w:after="300" w:line="240" w:lineRule="auto"/>
              <w:rPr>
                <w:sz w:val="24"/>
                <w:szCs w:val="24"/>
              </w:rPr>
            </w:pPr>
            <w:r w:rsidRPr="007F3296">
              <w:rPr>
                <w:sz w:val="24"/>
                <w:szCs w:val="24"/>
              </w:rPr>
              <w:t>Q=271.86</w:t>
            </w:r>
          </w:p>
        </w:tc>
        <w:tc>
          <w:tcPr>
            <w:tcW w:w="0" w:type="auto"/>
            <w:tcBorders>
              <w:top w:val="single" w:sz="6" w:space="0" w:color="DDDDDD"/>
            </w:tcBorders>
            <w:shd w:val="clear" w:color="auto" w:fill="FFFFFF"/>
            <w:tcMar>
              <w:top w:w="120" w:type="dxa"/>
              <w:left w:w="120" w:type="dxa"/>
              <w:bottom w:w="120" w:type="dxa"/>
              <w:right w:w="120" w:type="dxa"/>
            </w:tcMar>
            <w:hideMark/>
          </w:tcPr>
          <w:p w14:paraId="5DE78D7B" w14:textId="5D557CCB" w:rsidR="007F3296" w:rsidRPr="007F3296" w:rsidRDefault="007F3296" w:rsidP="007F3296">
            <w:pPr>
              <w:spacing w:after="300" w:line="240" w:lineRule="auto"/>
              <w:rPr>
                <w:sz w:val="24"/>
                <w:szCs w:val="24"/>
              </w:rPr>
            </w:pPr>
            <w:r w:rsidRPr="007F3296">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172B9156" w14:textId="4F8CF01C" w:rsidR="007F3296" w:rsidRPr="007F3296" w:rsidRDefault="007F3296" w:rsidP="007F3296">
            <w:pPr>
              <w:spacing w:after="0" w:line="240" w:lineRule="auto"/>
              <w:rPr>
                <w:sz w:val="24"/>
                <w:szCs w:val="24"/>
              </w:rPr>
            </w:pPr>
            <w:r w:rsidRPr="007F3296">
              <w:rPr>
                <w:sz w:val="24"/>
                <w:szCs w:val="24"/>
              </w:rPr>
              <w:t>I2=40.43%</w:t>
            </w:r>
          </w:p>
        </w:tc>
      </w:tr>
      <w:tr w:rsidR="007F3296" w:rsidRPr="007F3296" w14:paraId="0BD7B10B" w14:textId="77777777" w:rsidTr="006209FF">
        <w:tc>
          <w:tcPr>
            <w:tcW w:w="0" w:type="auto"/>
            <w:tcBorders>
              <w:top w:val="nil"/>
              <w:left w:val="nil"/>
              <w:bottom w:val="nil"/>
              <w:right w:val="nil"/>
            </w:tcBorders>
            <w:shd w:val="clear" w:color="auto" w:fill="FFFFFF"/>
            <w:tcMar>
              <w:top w:w="0" w:type="dxa"/>
              <w:left w:w="0" w:type="dxa"/>
              <w:bottom w:w="0" w:type="dxa"/>
              <w:right w:w="0" w:type="dxa"/>
            </w:tcMar>
            <w:hideMark/>
          </w:tcPr>
          <w:p w14:paraId="4AA07404" w14:textId="0D90F1BA" w:rsidR="007F3296" w:rsidRPr="007F3296" w:rsidRDefault="007F3296" w:rsidP="007F3296">
            <w:pPr>
              <w:spacing w:after="0" w:line="240" w:lineRule="auto"/>
              <w:rPr>
                <w:sz w:val="24"/>
                <w:szCs w:val="24"/>
              </w:rPr>
            </w:pPr>
            <w:r w:rsidRPr="007F3296">
              <w:rPr>
                <w:sz w:val="24"/>
                <w:szCs w:val="24"/>
              </w:rPr>
              <w:t>Note:</w:t>
            </w:r>
          </w:p>
        </w:tc>
        <w:tc>
          <w:tcPr>
            <w:tcW w:w="0" w:type="auto"/>
            <w:shd w:val="clear" w:color="auto" w:fill="FFFFFF"/>
            <w:hideMark/>
          </w:tcPr>
          <w:p w14:paraId="088F8E01" w14:textId="77777777" w:rsidR="007F3296" w:rsidRPr="007F3296" w:rsidRDefault="007F3296" w:rsidP="007F3296">
            <w:pPr>
              <w:spacing w:after="0" w:line="240" w:lineRule="auto"/>
              <w:rPr>
                <w:sz w:val="24"/>
                <w:szCs w:val="24"/>
              </w:rPr>
            </w:pPr>
          </w:p>
        </w:tc>
        <w:tc>
          <w:tcPr>
            <w:tcW w:w="0" w:type="auto"/>
            <w:shd w:val="clear" w:color="auto" w:fill="FFFFFF"/>
            <w:hideMark/>
          </w:tcPr>
          <w:p w14:paraId="064779F5" w14:textId="77777777" w:rsidR="007F3296" w:rsidRPr="007F3296" w:rsidRDefault="007F3296" w:rsidP="007F3296">
            <w:pPr>
              <w:spacing w:after="0" w:line="240" w:lineRule="auto"/>
              <w:rPr>
                <w:sz w:val="24"/>
                <w:szCs w:val="24"/>
              </w:rPr>
            </w:pPr>
          </w:p>
        </w:tc>
        <w:tc>
          <w:tcPr>
            <w:tcW w:w="0" w:type="auto"/>
            <w:shd w:val="clear" w:color="auto" w:fill="FFFFFF"/>
            <w:hideMark/>
          </w:tcPr>
          <w:p w14:paraId="7F1E6B51" w14:textId="77777777" w:rsidR="007F3296" w:rsidRPr="007F3296" w:rsidRDefault="007F3296" w:rsidP="007F3296">
            <w:pPr>
              <w:spacing w:after="0" w:line="240" w:lineRule="auto"/>
              <w:rPr>
                <w:sz w:val="24"/>
                <w:szCs w:val="24"/>
              </w:rPr>
            </w:pPr>
          </w:p>
        </w:tc>
        <w:tc>
          <w:tcPr>
            <w:tcW w:w="0" w:type="auto"/>
            <w:shd w:val="clear" w:color="auto" w:fill="FFFFFF"/>
            <w:hideMark/>
          </w:tcPr>
          <w:p w14:paraId="4D07EEEC" w14:textId="77777777" w:rsidR="007F3296" w:rsidRPr="007F3296" w:rsidRDefault="007F3296" w:rsidP="007F3296">
            <w:pPr>
              <w:spacing w:after="0" w:line="240" w:lineRule="auto"/>
              <w:rPr>
                <w:sz w:val="24"/>
                <w:szCs w:val="24"/>
              </w:rPr>
            </w:pPr>
          </w:p>
        </w:tc>
        <w:tc>
          <w:tcPr>
            <w:tcW w:w="0" w:type="auto"/>
            <w:shd w:val="clear" w:color="auto" w:fill="FFFFFF"/>
            <w:hideMark/>
          </w:tcPr>
          <w:p w14:paraId="4465AE2C" w14:textId="77777777" w:rsidR="007F3296" w:rsidRPr="007F3296" w:rsidRDefault="007F3296" w:rsidP="007F3296">
            <w:pPr>
              <w:spacing w:after="0" w:line="240" w:lineRule="auto"/>
              <w:rPr>
                <w:sz w:val="24"/>
                <w:szCs w:val="24"/>
              </w:rPr>
            </w:pPr>
          </w:p>
        </w:tc>
      </w:tr>
      <w:tr w:rsidR="007F3296" w:rsidRPr="007F3296" w14:paraId="24760421" w14:textId="77777777" w:rsidTr="006209FF">
        <w:tc>
          <w:tcPr>
            <w:tcW w:w="0" w:type="auto"/>
            <w:tcBorders>
              <w:top w:val="nil"/>
              <w:left w:val="nil"/>
              <w:bottom w:val="nil"/>
              <w:right w:val="nil"/>
            </w:tcBorders>
            <w:shd w:val="clear" w:color="auto" w:fill="FFFFFF"/>
            <w:tcMar>
              <w:top w:w="0" w:type="dxa"/>
              <w:left w:w="0" w:type="dxa"/>
              <w:bottom w:w="0" w:type="dxa"/>
              <w:right w:w="0" w:type="dxa"/>
            </w:tcMar>
            <w:hideMark/>
          </w:tcPr>
          <w:p w14:paraId="6CAFAB6A" w14:textId="778EB010" w:rsidR="007F3296" w:rsidRPr="007F3296" w:rsidRDefault="007F3296" w:rsidP="007F3296">
            <w:pPr>
              <w:spacing w:after="0" w:line="240" w:lineRule="auto"/>
              <w:rPr>
                <w:sz w:val="24"/>
                <w:szCs w:val="24"/>
              </w:rPr>
            </w:pPr>
            <w:proofErr w:type="spellStart"/>
            <w:r w:rsidRPr="007F3296">
              <w:rPr>
                <w:sz w:val="24"/>
                <w:szCs w:val="24"/>
              </w:rPr>
              <w:t>Signif</w:t>
            </w:r>
            <w:proofErr w:type="spellEnd"/>
            <w:r w:rsidRPr="007F3296">
              <w:rPr>
                <w:sz w:val="24"/>
                <w:szCs w:val="24"/>
              </w:rPr>
              <w:t>. codes: 0.001 " *** " 0.01 " ** " 0.05 " * "</w:t>
            </w:r>
          </w:p>
        </w:tc>
        <w:tc>
          <w:tcPr>
            <w:tcW w:w="0" w:type="auto"/>
            <w:shd w:val="clear" w:color="auto" w:fill="FFFFFF"/>
            <w:hideMark/>
          </w:tcPr>
          <w:p w14:paraId="2A4FF918" w14:textId="77777777" w:rsidR="007F3296" w:rsidRPr="007F3296" w:rsidRDefault="007F3296" w:rsidP="007F3296">
            <w:pPr>
              <w:spacing w:after="0" w:line="240" w:lineRule="auto"/>
              <w:rPr>
                <w:sz w:val="24"/>
                <w:szCs w:val="24"/>
              </w:rPr>
            </w:pPr>
          </w:p>
        </w:tc>
        <w:tc>
          <w:tcPr>
            <w:tcW w:w="0" w:type="auto"/>
            <w:shd w:val="clear" w:color="auto" w:fill="FFFFFF"/>
            <w:hideMark/>
          </w:tcPr>
          <w:p w14:paraId="5913E3A9" w14:textId="77777777" w:rsidR="007F3296" w:rsidRPr="007F3296" w:rsidRDefault="007F3296" w:rsidP="007F3296">
            <w:pPr>
              <w:spacing w:after="0" w:line="240" w:lineRule="auto"/>
              <w:rPr>
                <w:sz w:val="24"/>
                <w:szCs w:val="24"/>
              </w:rPr>
            </w:pPr>
          </w:p>
        </w:tc>
        <w:tc>
          <w:tcPr>
            <w:tcW w:w="0" w:type="auto"/>
            <w:shd w:val="clear" w:color="auto" w:fill="FFFFFF"/>
            <w:hideMark/>
          </w:tcPr>
          <w:p w14:paraId="6B11B158" w14:textId="77777777" w:rsidR="007F3296" w:rsidRPr="007F3296" w:rsidRDefault="007F3296" w:rsidP="007F3296">
            <w:pPr>
              <w:spacing w:after="0" w:line="240" w:lineRule="auto"/>
              <w:rPr>
                <w:sz w:val="24"/>
                <w:szCs w:val="24"/>
              </w:rPr>
            </w:pPr>
          </w:p>
        </w:tc>
        <w:tc>
          <w:tcPr>
            <w:tcW w:w="0" w:type="auto"/>
            <w:shd w:val="clear" w:color="auto" w:fill="FFFFFF"/>
            <w:hideMark/>
          </w:tcPr>
          <w:p w14:paraId="20CD6CD7" w14:textId="77777777" w:rsidR="007F3296" w:rsidRPr="007F3296" w:rsidRDefault="007F3296" w:rsidP="007F3296">
            <w:pPr>
              <w:spacing w:after="0" w:line="240" w:lineRule="auto"/>
              <w:rPr>
                <w:sz w:val="24"/>
                <w:szCs w:val="24"/>
              </w:rPr>
            </w:pPr>
          </w:p>
        </w:tc>
        <w:tc>
          <w:tcPr>
            <w:tcW w:w="0" w:type="auto"/>
            <w:shd w:val="clear" w:color="auto" w:fill="FFFFFF"/>
            <w:hideMark/>
          </w:tcPr>
          <w:p w14:paraId="03D52EEE" w14:textId="77777777" w:rsidR="007F3296" w:rsidRPr="007F3296" w:rsidRDefault="007F3296" w:rsidP="007F3296">
            <w:pPr>
              <w:spacing w:after="0" w:line="240" w:lineRule="auto"/>
              <w:rPr>
                <w:sz w:val="24"/>
                <w:szCs w:val="24"/>
              </w:rPr>
            </w:pPr>
          </w:p>
        </w:tc>
      </w:tr>
    </w:tbl>
    <w:p w14:paraId="5E892B25"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Base model + controlling for study treatment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47"/>
        <w:gridCol w:w="1372"/>
        <w:gridCol w:w="1329"/>
        <w:gridCol w:w="1113"/>
        <w:gridCol w:w="1378"/>
        <w:gridCol w:w="1321"/>
      </w:tblGrid>
      <w:tr w:rsidR="009D2B48" w:rsidRPr="00CE19BE" w14:paraId="66FE6705"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F491D61" w14:textId="77777777" w:rsidR="009D2B48" w:rsidRPr="00CE19BE" w:rsidRDefault="009D2B48" w:rsidP="00503375">
            <w:pPr>
              <w:spacing w:after="300" w:line="240" w:lineRule="auto"/>
              <w:rPr>
                <w:b/>
                <w:bCs/>
                <w:sz w:val="24"/>
                <w:szCs w:val="24"/>
              </w:rPr>
            </w:pPr>
            <w:r w:rsidRPr="00CE19BE">
              <w:rPr>
                <w:b/>
                <w:bCs/>
                <w:sz w:val="24"/>
                <w:szCs w:val="24"/>
              </w:rPr>
              <w:lastRenderedPageBreak/>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2F90481" w14:textId="77777777" w:rsidR="009D2B48" w:rsidRPr="00CE19BE" w:rsidRDefault="009D2B48" w:rsidP="00503375">
            <w:pPr>
              <w:spacing w:after="300" w:line="240" w:lineRule="auto"/>
              <w:rPr>
                <w:b/>
                <w:bCs/>
                <w:sz w:val="24"/>
                <w:szCs w:val="24"/>
              </w:rPr>
            </w:pPr>
            <w:r w:rsidRPr="00CE19BE">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62EA2C6" w14:textId="77777777" w:rsidR="009D2B48" w:rsidRPr="00CE19BE" w:rsidRDefault="009D2B48" w:rsidP="00503375">
            <w:pPr>
              <w:spacing w:after="300" w:line="240" w:lineRule="auto"/>
              <w:rPr>
                <w:b/>
                <w:bCs/>
                <w:sz w:val="24"/>
                <w:szCs w:val="24"/>
              </w:rPr>
            </w:pPr>
            <w:r w:rsidRPr="00CE19BE">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62784EF" w14:textId="77777777" w:rsidR="009D2B48" w:rsidRPr="00CE19BE" w:rsidRDefault="009D2B48" w:rsidP="00503375">
            <w:pPr>
              <w:spacing w:after="300" w:line="240" w:lineRule="auto"/>
              <w:rPr>
                <w:b/>
                <w:bCs/>
                <w:sz w:val="24"/>
                <w:szCs w:val="24"/>
              </w:rPr>
            </w:pPr>
            <w:r w:rsidRPr="00CE19BE">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5239A17" w14:textId="77777777" w:rsidR="009D2B48" w:rsidRPr="00CE19BE" w:rsidRDefault="009D2B48" w:rsidP="00503375">
            <w:pPr>
              <w:spacing w:after="300" w:line="240" w:lineRule="auto"/>
              <w:rPr>
                <w:b/>
                <w:bCs/>
                <w:sz w:val="24"/>
                <w:szCs w:val="24"/>
              </w:rPr>
            </w:pPr>
            <w:r w:rsidRPr="00CE19BE">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1DB5951" w14:textId="77777777" w:rsidR="009D2B48" w:rsidRPr="00CE19BE" w:rsidRDefault="009D2B48" w:rsidP="00503375">
            <w:pPr>
              <w:spacing w:after="300" w:line="240" w:lineRule="auto"/>
              <w:rPr>
                <w:b/>
                <w:bCs/>
                <w:sz w:val="24"/>
                <w:szCs w:val="24"/>
              </w:rPr>
            </w:pPr>
            <w:r w:rsidRPr="00CE19BE">
              <w:rPr>
                <w:b/>
                <w:bCs/>
                <w:sz w:val="24"/>
                <w:szCs w:val="24"/>
              </w:rPr>
              <w:t>P-value</w:t>
            </w:r>
          </w:p>
        </w:tc>
      </w:tr>
      <w:tr w:rsidR="00CE19BE" w:rsidRPr="00CE19BE" w14:paraId="097254E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8C3088D" w14:textId="11397C2A" w:rsidR="00CE19BE" w:rsidRPr="00CE19BE" w:rsidRDefault="00CE19BE" w:rsidP="00CE19BE">
            <w:pPr>
              <w:spacing w:after="300" w:line="240" w:lineRule="auto"/>
              <w:rPr>
                <w:sz w:val="24"/>
                <w:szCs w:val="24"/>
              </w:rPr>
            </w:pPr>
            <w:r w:rsidRPr="00CE19BE">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7D2BEBFA" w14:textId="3D0D047F" w:rsidR="00CE19BE" w:rsidRPr="00CE19BE" w:rsidRDefault="00CE19BE" w:rsidP="00CE19BE">
            <w:pPr>
              <w:spacing w:after="300" w:line="240" w:lineRule="auto"/>
              <w:rPr>
                <w:sz w:val="24"/>
                <w:szCs w:val="24"/>
              </w:rPr>
            </w:pPr>
            <w:r w:rsidRPr="00CE19BE">
              <w:rPr>
                <w:sz w:val="24"/>
                <w:szCs w:val="24"/>
              </w:rPr>
              <w:t>1.76</w:t>
            </w:r>
          </w:p>
        </w:tc>
        <w:tc>
          <w:tcPr>
            <w:tcW w:w="0" w:type="auto"/>
            <w:tcBorders>
              <w:top w:val="single" w:sz="6" w:space="0" w:color="DDDDDD"/>
            </w:tcBorders>
            <w:shd w:val="clear" w:color="auto" w:fill="FFFFFF"/>
            <w:tcMar>
              <w:top w:w="120" w:type="dxa"/>
              <w:left w:w="120" w:type="dxa"/>
              <w:bottom w:w="120" w:type="dxa"/>
              <w:right w:w="120" w:type="dxa"/>
            </w:tcMar>
            <w:hideMark/>
          </w:tcPr>
          <w:p w14:paraId="1908BF19" w14:textId="36E65A2D" w:rsidR="00CE19BE" w:rsidRPr="00CE19BE" w:rsidRDefault="00CE19BE" w:rsidP="00CE19BE">
            <w:pPr>
              <w:spacing w:after="300" w:line="240" w:lineRule="auto"/>
              <w:rPr>
                <w:sz w:val="24"/>
                <w:szCs w:val="24"/>
              </w:rPr>
            </w:pPr>
            <w:r w:rsidRPr="00CE19BE">
              <w:rPr>
                <w:sz w:val="24"/>
                <w:szCs w:val="24"/>
              </w:rPr>
              <w:t>1.44</w:t>
            </w:r>
          </w:p>
        </w:tc>
        <w:tc>
          <w:tcPr>
            <w:tcW w:w="0" w:type="auto"/>
            <w:tcBorders>
              <w:top w:val="single" w:sz="6" w:space="0" w:color="DDDDDD"/>
            </w:tcBorders>
            <w:shd w:val="clear" w:color="auto" w:fill="FFFFFF"/>
            <w:tcMar>
              <w:top w:w="120" w:type="dxa"/>
              <w:left w:w="120" w:type="dxa"/>
              <w:bottom w:w="120" w:type="dxa"/>
              <w:right w:w="120" w:type="dxa"/>
            </w:tcMar>
            <w:hideMark/>
          </w:tcPr>
          <w:p w14:paraId="7F97DD7F" w14:textId="2A2DCF54" w:rsidR="00CE19BE" w:rsidRPr="00CE19BE" w:rsidRDefault="00CE19BE" w:rsidP="00CE19BE">
            <w:pPr>
              <w:spacing w:after="300" w:line="240" w:lineRule="auto"/>
              <w:rPr>
                <w:sz w:val="24"/>
                <w:szCs w:val="24"/>
              </w:rPr>
            </w:pPr>
            <w:r w:rsidRPr="00CE19BE">
              <w:rPr>
                <w:sz w:val="24"/>
                <w:szCs w:val="24"/>
              </w:rPr>
              <w:t>0.83</w:t>
            </w:r>
          </w:p>
        </w:tc>
        <w:tc>
          <w:tcPr>
            <w:tcW w:w="0" w:type="auto"/>
            <w:tcBorders>
              <w:top w:val="single" w:sz="6" w:space="0" w:color="DDDDDD"/>
            </w:tcBorders>
            <w:shd w:val="clear" w:color="auto" w:fill="FFFFFF"/>
            <w:tcMar>
              <w:top w:w="120" w:type="dxa"/>
              <w:left w:w="120" w:type="dxa"/>
              <w:bottom w:w="120" w:type="dxa"/>
              <w:right w:w="120" w:type="dxa"/>
            </w:tcMar>
            <w:hideMark/>
          </w:tcPr>
          <w:p w14:paraId="001952EB" w14:textId="17BD6E86" w:rsidR="00CE19BE" w:rsidRPr="00CE19BE" w:rsidRDefault="00CE19BE" w:rsidP="00CE19BE">
            <w:pPr>
              <w:spacing w:after="300" w:line="240" w:lineRule="auto"/>
              <w:rPr>
                <w:sz w:val="24"/>
                <w:szCs w:val="24"/>
              </w:rPr>
            </w:pPr>
            <w:r w:rsidRPr="00CE19BE">
              <w:rPr>
                <w:sz w:val="24"/>
                <w:szCs w:val="24"/>
              </w:rPr>
              <w:t>3.74</w:t>
            </w:r>
          </w:p>
        </w:tc>
        <w:tc>
          <w:tcPr>
            <w:tcW w:w="0" w:type="auto"/>
            <w:tcBorders>
              <w:top w:val="single" w:sz="6" w:space="0" w:color="DDDDDD"/>
            </w:tcBorders>
            <w:shd w:val="clear" w:color="auto" w:fill="FFFFFF"/>
            <w:tcMar>
              <w:top w:w="120" w:type="dxa"/>
              <w:left w:w="120" w:type="dxa"/>
              <w:bottom w:w="120" w:type="dxa"/>
              <w:right w:w="120" w:type="dxa"/>
            </w:tcMar>
            <w:hideMark/>
          </w:tcPr>
          <w:p w14:paraId="668EA58F" w14:textId="62F33DD5" w:rsidR="00CE19BE" w:rsidRPr="00CE19BE" w:rsidRDefault="00CE19BE" w:rsidP="00CE19BE">
            <w:pPr>
              <w:spacing w:after="300" w:line="240" w:lineRule="auto"/>
              <w:rPr>
                <w:sz w:val="24"/>
                <w:szCs w:val="24"/>
              </w:rPr>
            </w:pPr>
            <w:r w:rsidRPr="00CE19BE">
              <w:rPr>
                <w:sz w:val="24"/>
                <w:szCs w:val="24"/>
              </w:rPr>
              <w:t>P = 0.13</w:t>
            </w:r>
          </w:p>
        </w:tc>
      </w:tr>
      <w:tr w:rsidR="00CE19BE" w:rsidRPr="00CE19BE" w14:paraId="0810448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22F6C33" w14:textId="697AB66A" w:rsidR="00CE19BE" w:rsidRPr="00CE19BE" w:rsidRDefault="00CE19BE" w:rsidP="00CE19BE">
            <w:pPr>
              <w:spacing w:after="300" w:line="240" w:lineRule="auto"/>
              <w:rPr>
                <w:sz w:val="24"/>
                <w:szCs w:val="24"/>
              </w:rPr>
            </w:pPr>
            <w:r w:rsidRPr="00CE19BE">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70568AEF" w14:textId="7230F48E" w:rsidR="00CE19BE" w:rsidRPr="00CE19BE" w:rsidRDefault="00CE19BE" w:rsidP="00CE19BE">
            <w:pPr>
              <w:spacing w:after="300" w:line="240" w:lineRule="auto"/>
              <w:rPr>
                <w:sz w:val="24"/>
                <w:szCs w:val="24"/>
              </w:rPr>
            </w:pPr>
            <w:r w:rsidRPr="00CE19BE">
              <w:rPr>
                <w:sz w:val="24"/>
                <w:szCs w:val="24"/>
              </w:rPr>
              <w:t>0.71</w:t>
            </w:r>
          </w:p>
        </w:tc>
        <w:tc>
          <w:tcPr>
            <w:tcW w:w="0" w:type="auto"/>
            <w:tcBorders>
              <w:top w:val="single" w:sz="6" w:space="0" w:color="DDDDDD"/>
            </w:tcBorders>
            <w:shd w:val="clear" w:color="auto" w:fill="FFFFFF"/>
            <w:tcMar>
              <w:top w:w="120" w:type="dxa"/>
              <w:left w:w="120" w:type="dxa"/>
              <w:bottom w:w="120" w:type="dxa"/>
              <w:right w:w="120" w:type="dxa"/>
            </w:tcMar>
            <w:hideMark/>
          </w:tcPr>
          <w:p w14:paraId="431CEBB0" w14:textId="61BA445F" w:rsidR="00CE19BE" w:rsidRPr="00CE19BE" w:rsidRDefault="00CE19BE" w:rsidP="00CE19BE">
            <w:pPr>
              <w:spacing w:after="300" w:line="240" w:lineRule="auto"/>
              <w:rPr>
                <w:sz w:val="24"/>
                <w:szCs w:val="24"/>
              </w:rPr>
            </w:pPr>
            <w:r w:rsidRPr="00CE19BE">
              <w:rPr>
                <w:sz w:val="24"/>
                <w:szCs w:val="24"/>
              </w:rPr>
              <w:t>1.10</w:t>
            </w:r>
          </w:p>
        </w:tc>
        <w:tc>
          <w:tcPr>
            <w:tcW w:w="0" w:type="auto"/>
            <w:tcBorders>
              <w:top w:val="single" w:sz="6" w:space="0" w:color="DDDDDD"/>
            </w:tcBorders>
            <w:shd w:val="clear" w:color="auto" w:fill="FFFFFF"/>
            <w:tcMar>
              <w:top w:w="120" w:type="dxa"/>
              <w:left w:w="120" w:type="dxa"/>
              <w:bottom w:w="120" w:type="dxa"/>
              <w:right w:w="120" w:type="dxa"/>
            </w:tcMar>
            <w:hideMark/>
          </w:tcPr>
          <w:p w14:paraId="478A88E4" w14:textId="78B0A1F0" w:rsidR="00CE19BE" w:rsidRPr="00CE19BE" w:rsidRDefault="00CE19BE" w:rsidP="00CE19BE">
            <w:pPr>
              <w:spacing w:after="300" w:line="240" w:lineRule="auto"/>
              <w:rPr>
                <w:sz w:val="24"/>
                <w:szCs w:val="24"/>
              </w:rPr>
            </w:pPr>
            <w:r w:rsidRPr="00CE19BE">
              <w:rPr>
                <w:sz w:val="24"/>
                <w:szCs w:val="24"/>
              </w:rPr>
              <w:t>0.59</w:t>
            </w:r>
          </w:p>
        </w:tc>
        <w:tc>
          <w:tcPr>
            <w:tcW w:w="0" w:type="auto"/>
            <w:tcBorders>
              <w:top w:val="single" w:sz="6" w:space="0" w:color="DDDDDD"/>
            </w:tcBorders>
            <w:shd w:val="clear" w:color="auto" w:fill="FFFFFF"/>
            <w:tcMar>
              <w:top w:w="120" w:type="dxa"/>
              <w:left w:w="120" w:type="dxa"/>
              <w:bottom w:w="120" w:type="dxa"/>
              <w:right w:w="120" w:type="dxa"/>
            </w:tcMar>
            <w:hideMark/>
          </w:tcPr>
          <w:p w14:paraId="28B27762" w14:textId="05CAF828" w:rsidR="00CE19BE" w:rsidRPr="00CE19BE" w:rsidRDefault="00CE19BE" w:rsidP="00CE19BE">
            <w:pPr>
              <w:spacing w:after="300" w:line="240" w:lineRule="auto"/>
              <w:rPr>
                <w:sz w:val="24"/>
                <w:szCs w:val="24"/>
              </w:rPr>
            </w:pPr>
            <w:r w:rsidRPr="00CE19BE">
              <w:rPr>
                <w:sz w:val="24"/>
                <w:szCs w:val="24"/>
              </w:rPr>
              <w:t>0.86</w:t>
            </w:r>
          </w:p>
        </w:tc>
        <w:tc>
          <w:tcPr>
            <w:tcW w:w="0" w:type="auto"/>
            <w:tcBorders>
              <w:top w:val="single" w:sz="6" w:space="0" w:color="DDDDDD"/>
            </w:tcBorders>
            <w:shd w:val="clear" w:color="auto" w:fill="FFFFFF"/>
            <w:tcMar>
              <w:top w:w="120" w:type="dxa"/>
              <w:left w:w="120" w:type="dxa"/>
              <w:bottom w:w="120" w:type="dxa"/>
              <w:right w:w="120" w:type="dxa"/>
            </w:tcMar>
            <w:hideMark/>
          </w:tcPr>
          <w:p w14:paraId="619ABB4C" w14:textId="22DE35BD" w:rsidR="00CE19BE" w:rsidRPr="00CE19BE" w:rsidRDefault="00CE19BE" w:rsidP="00CE19BE">
            <w:pPr>
              <w:spacing w:after="300" w:line="240" w:lineRule="auto"/>
              <w:rPr>
                <w:sz w:val="24"/>
                <w:szCs w:val="24"/>
              </w:rPr>
            </w:pPr>
            <w:r w:rsidRPr="00CE19BE">
              <w:rPr>
                <w:sz w:val="24"/>
                <w:szCs w:val="24"/>
              </w:rPr>
              <w:t>P &lt; 0.01 **</w:t>
            </w:r>
          </w:p>
        </w:tc>
      </w:tr>
      <w:tr w:rsidR="00CE19BE" w:rsidRPr="00CE19BE" w14:paraId="5164D2E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320BFEF" w14:textId="0C8F0C30" w:rsidR="00CE19BE" w:rsidRPr="00CE19BE" w:rsidRDefault="00CE19BE" w:rsidP="00CE19BE">
            <w:pPr>
              <w:spacing w:after="300" w:line="240" w:lineRule="auto"/>
              <w:rPr>
                <w:sz w:val="24"/>
                <w:szCs w:val="24"/>
              </w:rPr>
            </w:pPr>
            <w:r w:rsidRPr="00CE19BE">
              <w:rPr>
                <w:sz w:val="24"/>
                <w:szCs w:val="24"/>
              </w:rPr>
              <w:t xml:space="preserve">Treatment </w:t>
            </w:r>
            <w:proofErr w:type="spellStart"/>
            <w:r w:rsidRPr="00CE19BE">
              <w:rPr>
                <w:sz w:val="24"/>
                <w:szCs w:val="24"/>
              </w:rPr>
              <w:t>Everolimus</w:t>
            </w:r>
            <w:proofErr w:type="spellEnd"/>
            <w:r w:rsidRPr="00CE19BE">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4A702112" w14:textId="5029514B" w:rsidR="00CE19BE" w:rsidRPr="00CE19BE" w:rsidRDefault="00CE19BE" w:rsidP="00CE19BE">
            <w:pPr>
              <w:spacing w:after="300" w:line="240" w:lineRule="auto"/>
              <w:rPr>
                <w:sz w:val="24"/>
                <w:szCs w:val="24"/>
              </w:rPr>
            </w:pPr>
            <w:r w:rsidRPr="00CE19BE">
              <w:rPr>
                <w:sz w:val="24"/>
                <w:szCs w:val="24"/>
              </w:rPr>
              <w:t>0.97</w:t>
            </w:r>
          </w:p>
        </w:tc>
        <w:tc>
          <w:tcPr>
            <w:tcW w:w="0" w:type="auto"/>
            <w:tcBorders>
              <w:top w:val="single" w:sz="6" w:space="0" w:color="DDDDDD"/>
            </w:tcBorders>
            <w:shd w:val="clear" w:color="auto" w:fill="FFFFFF"/>
            <w:tcMar>
              <w:top w:w="120" w:type="dxa"/>
              <w:left w:w="120" w:type="dxa"/>
              <w:bottom w:w="120" w:type="dxa"/>
              <w:right w:w="120" w:type="dxa"/>
            </w:tcMar>
            <w:hideMark/>
          </w:tcPr>
          <w:p w14:paraId="4AB18315" w14:textId="6732E941" w:rsidR="00CE19BE" w:rsidRPr="00CE19BE" w:rsidRDefault="00CE19BE" w:rsidP="00CE19BE">
            <w:pPr>
              <w:spacing w:after="300" w:line="240" w:lineRule="auto"/>
              <w:rPr>
                <w:sz w:val="24"/>
                <w:szCs w:val="24"/>
              </w:rPr>
            </w:pPr>
            <w:r w:rsidRPr="00CE19BE">
              <w:rPr>
                <w:sz w:val="24"/>
                <w:szCs w:val="24"/>
              </w:rPr>
              <w:t>1.94</w:t>
            </w:r>
          </w:p>
        </w:tc>
        <w:tc>
          <w:tcPr>
            <w:tcW w:w="0" w:type="auto"/>
            <w:tcBorders>
              <w:top w:val="single" w:sz="6" w:space="0" w:color="DDDDDD"/>
            </w:tcBorders>
            <w:shd w:val="clear" w:color="auto" w:fill="FFFFFF"/>
            <w:tcMar>
              <w:top w:w="120" w:type="dxa"/>
              <w:left w:w="120" w:type="dxa"/>
              <w:bottom w:w="120" w:type="dxa"/>
              <w:right w:w="120" w:type="dxa"/>
            </w:tcMar>
            <w:hideMark/>
          </w:tcPr>
          <w:p w14:paraId="16FEAAC7" w14:textId="46835D36" w:rsidR="00CE19BE" w:rsidRPr="00CE19BE" w:rsidRDefault="00CE19BE" w:rsidP="00CE19BE">
            <w:pPr>
              <w:spacing w:after="300" w:line="240" w:lineRule="auto"/>
              <w:rPr>
                <w:sz w:val="24"/>
                <w:szCs w:val="24"/>
              </w:rPr>
            </w:pPr>
            <w:r w:rsidRPr="00CE19BE">
              <w:rPr>
                <w:sz w:val="24"/>
                <w:szCs w:val="24"/>
              </w:rPr>
              <w:t>0.25</w:t>
            </w:r>
          </w:p>
        </w:tc>
        <w:tc>
          <w:tcPr>
            <w:tcW w:w="0" w:type="auto"/>
            <w:tcBorders>
              <w:top w:val="single" w:sz="6" w:space="0" w:color="DDDDDD"/>
            </w:tcBorders>
            <w:shd w:val="clear" w:color="auto" w:fill="FFFFFF"/>
            <w:tcMar>
              <w:top w:w="120" w:type="dxa"/>
              <w:left w:w="120" w:type="dxa"/>
              <w:bottom w:w="120" w:type="dxa"/>
              <w:right w:w="120" w:type="dxa"/>
            </w:tcMar>
            <w:hideMark/>
          </w:tcPr>
          <w:p w14:paraId="42EA4838" w14:textId="4761624A" w:rsidR="00CE19BE" w:rsidRPr="00CE19BE" w:rsidRDefault="00CE19BE" w:rsidP="00CE19BE">
            <w:pPr>
              <w:spacing w:after="300" w:line="240" w:lineRule="auto"/>
              <w:rPr>
                <w:sz w:val="24"/>
                <w:szCs w:val="24"/>
              </w:rPr>
            </w:pPr>
            <w:r w:rsidRPr="00CE19BE">
              <w:rPr>
                <w:sz w:val="24"/>
                <w:szCs w:val="24"/>
              </w:rPr>
              <w:t>3.85</w:t>
            </w:r>
          </w:p>
        </w:tc>
        <w:tc>
          <w:tcPr>
            <w:tcW w:w="0" w:type="auto"/>
            <w:tcBorders>
              <w:top w:val="single" w:sz="6" w:space="0" w:color="DDDDDD"/>
            </w:tcBorders>
            <w:shd w:val="clear" w:color="auto" w:fill="FFFFFF"/>
            <w:tcMar>
              <w:top w:w="120" w:type="dxa"/>
              <w:left w:w="120" w:type="dxa"/>
              <w:bottom w:w="120" w:type="dxa"/>
              <w:right w:w="120" w:type="dxa"/>
            </w:tcMar>
            <w:hideMark/>
          </w:tcPr>
          <w:p w14:paraId="30E16177" w14:textId="1158B537" w:rsidR="00CE19BE" w:rsidRPr="00CE19BE" w:rsidRDefault="00CE19BE" w:rsidP="00CE19BE">
            <w:pPr>
              <w:spacing w:after="300" w:line="240" w:lineRule="auto"/>
              <w:rPr>
                <w:sz w:val="24"/>
                <w:szCs w:val="24"/>
              </w:rPr>
            </w:pPr>
            <w:r w:rsidRPr="00CE19BE">
              <w:rPr>
                <w:sz w:val="24"/>
                <w:szCs w:val="24"/>
              </w:rPr>
              <w:t>P = 0.97</w:t>
            </w:r>
          </w:p>
        </w:tc>
      </w:tr>
      <w:tr w:rsidR="00CE19BE" w:rsidRPr="00CE19BE" w14:paraId="127E22B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3FB6BAB" w14:textId="3876BF96" w:rsidR="00CE19BE" w:rsidRPr="00CE19BE" w:rsidRDefault="00CE19BE" w:rsidP="00CE19BE">
            <w:pPr>
              <w:spacing w:after="300" w:line="240" w:lineRule="auto"/>
              <w:rPr>
                <w:sz w:val="24"/>
                <w:szCs w:val="24"/>
              </w:rPr>
            </w:pPr>
            <w:r w:rsidRPr="00CE19BE">
              <w:rPr>
                <w:sz w:val="24"/>
                <w:szCs w:val="24"/>
              </w:rPr>
              <w:t xml:space="preserve">Treatment Palbociclib + </w:t>
            </w:r>
            <w:proofErr w:type="spellStart"/>
            <w:r w:rsidRPr="00CE19BE">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7F5E35BE" w14:textId="379A5E8F" w:rsidR="00CE19BE" w:rsidRPr="00CE19BE" w:rsidRDefault="00CE19BE" w:rsidP="00CE19BE">
            <w:pPr>
              <w:spacing w:after="300" w:line="240" w:lineRule="auto"/>
              <w:rPr>
                <w:sz w:val="24"/>
                <w:szCs w:val="24"/>
              </w:rPr>
            </w:pPr>
            <w:r w:rsidRPr="00CE19BE">
              <w:rPr>
                <w:sz w:val="24"/>
                <w:szCs w:val="24"/>
              </w:rPr>
              <w:t>1.63</w:t>
            </w:r>
          </w:p>
        </w:tc>
        <w:tc>
          <w:tcPr>
            <w:tcW w:w="0" w:type="auto"/>
            <w:tcBorders>
              <w:top w:val="single" w:sz="6" w:space="0" w:color="DDDDDD"/>
            </w:tcBorders>
            <w:shd w:val="clear" w:color="auto" w:fill="FFFFFF"/>
            <w:tcMar>
              <w:top w:w="120" w:type="dxa"/>
              <w:left w:w="120" w:type="dxa"/>
              <w:bottom w:w="120" w:type="dxa"/>
              <w:right w:w="120" w:type="dxa"/>
            </w:tcMar>
            <w:hideMark/>
          </w:tcPr>
          <w:p w14:paraId="5C40A3D2" w14:textId="4DF0D97F" w:rsidR="00CE19BE" w:rsidRPr="00CE19BE" w:rsidRDefault="00CE19BE" w:rsidP="00CE19BE">
            <w:pPr>
              <w:spacing w:after="300" w:line="240" w:lineRule="auto"/>
              <w:rPr>
                <w:sz w:val="24"/>
                <w:szCs w:val="24"/>
              </w:rPr>
            </w:pPr>
            <w:r w:rsidRPr="00CE19BE">
              <w:rPr>
                <w:sz w:val="24"/>
                <w:szCs w:val="24"/>
              </w:rPr>
              <w:t>1.46</w:t>
            </w:r>
          </w:p>
        </w:tc>
        <w:tc>
          <w:tcPr>
            <w:tcW w:w="0" w:type="auto"/>
            <w:tcBorders>
              <w:top w:val="single" w:sz="6" w:space="0" w:color="DDDDDD"/>
            </w:tcBorders>
            <w:shd w:val="clear" w:color="auto" w:fill="FFFFFF"/>
            <w:tcMar>
              <w:top w:w="120" w:type="dxa"/>
              <w:left w:w="120" w:type="dxa"/>
              <w:bottom w:w="120" w:type="dxa"/>
              <w:right w:w="120" w:type="dxa"/>
            </w:tcMar>
            <w:hideMark/>
          </w:tcPr>
          <w:p w14:paraId="36D99B69" w14:textId="198251BF" w:rsidR="00CE19BE" w:rsidRPr="00CE19BE" w:rsidRDefault="00CE19BE" w:rsidP="00CE19BE">
            <w:pPr>
              <w:spacing w:after="300" w:line="240" w:lineRule="auto"/>
              <w:rPr>
                <w:sz w:val="24"/>
                <w:szCs w:val="24"/>
              </w:rPr>
            </w:pPr>
            <w:r w:rsidRPr="00CE19BE">
              <w:rPr>
                <w:sz w:val="24"/>
                <w:szCs w:val="24"/>
              </w:rPr>
              <w:t>0.74</w:t>
            </w:r>
          </w:p>
        </w:tc>
        <w:tc>
          <w:tcPr>
            <w:tcW w:w="0" w:type="auto"/>
            <w:tcBorders>
              <w:top w:val="single" w:sz="6" w:space="0" w:color="DDDDDD"/>
            </w:tcBorders>
            <w:shd w:val="clear" w:color="auto" w:fill="FFFFFF"/>
            <w:tcMar>
              <w:top w:w="120" w:type="dxa"/>
              <w:left w:w="120" w:type="dxa"/>
              <w:bottom w:w="120" w:type="dxa"/>
              <w:right w:w="120" w:type="dxa"/>
            </w:tcMar>
            <w:hideMark/>
          </w:tcPr>
          <w:p w14:paraId="552BE91B" w14:textId="4966DCD8" w:rsidR="00CE19BE" w:rsidRPr="00CE19BE" w:rsidRDefault="00CE19BE" w:rsidP="00CE19BE">
            <w:pPr>
              <w:spacing w:after="300" w:line="240" w:lineRule="auto"/>
              <w:rPr>
                <w:sz w:val="24"/>
                <w:szCs w:val="24"/>
              </w:rPr>
            </w:pPr>
            <w:r w:rsidRPr="00CE19BE">
              <w:rPr>
                <w:sz w:val="24"/>
                <w:szCs w:val="24"/>
              </w:rPr>
              <w:t>3.58</w:t>
            </w:r>
          </w:p>
        </w:tc>
        <w:tc>
          <w:tcPr>
            <w:tcW w:w="0" w:type="auto"/>
            <w:tcBorders>
              <w:top w:val="single" w:sz="6" w:space="0" w:color="DDDDDD"/>
            </w:tcBorders>
            <w:shd w:val="clear" w:color="auto" w:fill="FFFFFF"/>
            <w:tcMar>
              <w:top w:w="120" w:type="dxa"/>
              <w:left w:w="120" w:type="dxa"/>
              <w:bottom w:w="120" w:type="dxa"/>
              <w:right w:w="120" w:type="dxa"/>
            </w:tcMar>
            <w:hideMark/>
          </w:tcPr>
          <w:p w14:paraId="109A821C" w14:textId="64D43596" w:rsidR="00CE19BE" w:rsidRPr="00CE19BE" w:rsidRDefault="00CE19BE" w:rsidP="00CE19BE">
            <w:pPr>
              <w:spacing w:after="300" w:line="240" w:lineRule="auto"/>
              <w:rPr>
                <w:sz w:val="24"/>
                <w:szCs w:val="24"/>
              </w:rPr>
            </w:pPr>
            <w:r w:rsidRPr="00CE19BE">
              <w:rPr>
                <w:sz w:val="24"/>
                <w:szCs w:val="24"/>
              </w:rPr>
              <w:t>P = 0.21</w:t>
            </w:r>
          </w:p>
        </w:tc>
      </w:tr>
      <w:tr w:rsidR="00CE19BE" w:rsidRPr="00CE19BE" w14:paraId="3BDC021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C06CFAD" w14:textId="1B86919B" w:rsidR="00CE19BE" w:rsidRPr="00CE19BE" w:rsidRDefault="00CE19BE" w:rsidP="00CE19BE">
            <w:pPr>
              <w:spacing w:after="300" w:line="240" w:lineRule="auto"/>
              <w:rPr>
                <w:sz w:val="24"/>
                <w:szCs w:val="24"/>
              </w:rPr>
            </w:pPr>
            <w:r w:rsidRPr="00CE19BE">
              <w:rPr>
                <w:sz w:val="24"/>
                <w:szCs w:val="24"/>
              </w:rPr>
              <w:t>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7C59E9B9" w14:textId="742B9F62" w:rsidR="00CE19BE" w:rsidRPr="00CE19BE" w:rsidRDefault="00CE19BE" w:rsidP="00CE19BE">
            <w:pPr>
              <w:spacing w:after="300" w:line="240" w:lineRule="auto"/>
              <w:rPr>
                <w:sz w:val="24"/>
                <w:szCs w:val="24"/>
              </w:rPr>
            </w:pPr>
            <w:r w:rsidRPr="00CE19BE">
              <w:rPr>
                <w:sz w:val="24"/>
                <w:szCs w:val="24"/>
              </w:rPr>
              <w:t>0.25</w:t>
            </w:r>
          </w:p>
        </w:tc>
        <w:tc>
          <w:tcPr>
            <w:tcW w:w="0" w:type="auto"/>
            <w:tcBorders>
              <w:top w:val="single" w:sz="6" w:space="0" w:color="DDDDDD"/>
            </w:tcBorders>
            <w:shd w:val="clear" w:color="auto" w:fill="FFFFFF"/>
            <w:tcMar>
              <w:top w:w="120" w:type="dxa"/>
              <w:left w:w="120" w:type="dxa"/>
              <w:bottom w:w="120" w:type="dxa"/>
              <w:right w:w="120" w:type="dxa"/>
            </w:tcMar>
            <w:hideMark/>
          </w:tcPr>
          <w:p w14:paraId="20686228" w14:textId="19E5D109" w:rsidR="00CE19BE" w:rsidRPr="00CE19BE" w:rsidRDefault="00CE19BE" w:rsidP="00CE19BE">
            <w:pPr>
              <w:spacing w:after="300" w:line="240" w:lineRule="auto"/>
              <w:rPr>
                <w:sz w:val="24"/>
                <w:szCs w:val="24"/>
              </w:rPr>
            </w:pPr>
            <w:r w:rsidRPr="00CE19BE">
              <w:rPr>
                <w:sz w:val="24"/>
                <w:szCs w:val="24"/>
              </w:rPr>
              <w:t>1.97</w:t>
            </w:r>
          </w:p>
        </w:tc>
        <w:tc>
          <w:tcPr>
            <w:tcW w:w="0" w:type="auto"/>
            <w:tcBorders>
              <w:top w:val="single" w:sz="6" w:space="0" w:color="DDDDDD"/>
            </w:tcBorders>
            <w:shd w:val="clear" w:color="auto" w:fill="FFFFFF"/>
            <w:tcMar>
              <w:top w:w="120" w:type="dxa"/>
              <w:left w:w="120" w:type="dxa"/>
              <w:bottom w:w="120" w:type="dxa"/>
              <w:right w:w="120" w:type="dxa"/>
            </w:tcMar>
            <w:hideMark/>
          </w:tcPr>
          <w:p w14:paraId="5F8A6D6C" w14:textId="746B0A53" w:rsidR="00CE19BE" w:rsidRPr="00CE19BE" w:rsidRDefault="00CE19BE" w:rsidP="00CE19BE">
            <w:pPr>
              <w:spacing w:after="300" w:line="240" w:lineRule="auto"/>
              <w:rPr>
                <w:sz w:val="24"/>
                <w:szCs w:val="24"/>
              </w:rPr>
            </w:pPr>
            <w:r w:rsidRPr="00CE19BE">
              <w:rPr>
                <w:sz w:val="24"/>
                <w:szCs w:val="24"/>
              </w:rPr>
              <w:t>0.06</w:t>
            </w:r>
          </w:p>
        </w:tc>
        <w:tc>
          <w:tcPr>
            <w:tcW w:w="0" w:type="auto"/>
            <w:tcBorders>
              <w:top w:val="single" w:sz="6" w:space="0" w:color="DDDDDD"/>
            </w:tcBorders>
            <w:shd w:val="clear" w:color="auto" w:fill="FFFFFF"/>
            <w:tcMar>
              <w:top w:w="120" w:type="dxa"/>
              <w:left w:w="120" w:type="dxa"/>
              <w:bottom w:w="120" w:type="dxa"/>
              <w:right w:w="120" w:type="dxa"/>
            </w:tcMar>
            <w:hideMark/>
          </w:tcPr>
          <w:p w14:paraId="5C94C0B8" w14:textId="1BB5FDA4" w:rsidR="00CE19BE" w:rsidRPr="00CE19BE" w:rsidRDefault="00CE19BE" w:rsidP="00CE19BE">
            <w:pPr>
              <w:spacing w:after="300" w:line="240" w:lineRule="auto"/>
              <w:rPr>
                <w:sz w:val="24"/>
                <w:szCs w:val="24"/>
              </w:rPr>
            </w:pPr>
            <w:r w:rsidRPr="00CE19BE">
              <w:rPr>
                <w:sz w:val="24"/>
                <w:szCs w:val="24"/>
              </w:rPr>
              <w:t>1.01</w:t>
            </w:r>
          </w:p>
        </w:tc>
        <w:tc>
          <w:tcPr>
            <w:tcW w:w="0" w:type="auto"/>
            <w:tcBorders>
              <w:top w:val="single" w:sz="6" w:space="0" w:color="DDDDDD"/>
            </w:tcBorders>
            <w:shd w:val="clear" w:color="auto" w:fill="FFFFFF"/>
            <w:tcMar>
              <w:top w:w="120" w:type="dxa"/>
              <w:left w:w="120" w:type="dxa"/>
              <w:bottom w:w="120" w:type="dxa"/>
              <w:right w:w="120" w:type="dxa"/>
            </w:tcMar>
            <w:hideMark/>
          </w:tcPr>
          <w:p w14:paraId="51B22FAE" w14:textId="649ECEEA" w:rsidR="00CE19BE" w:rsidRPr="00CE19BE" w:rsidRDefault="00CE19BE" w:rsidP="00CE19BE">
            <w:pPr>
              <w:spacing w:after="300" w:line="240" w:lineRule="auto"/>
              <w:rPr>
                <w:sz w:val="24"/>
                <w:szCs w:val="24"/>
              </w:rPr>
            </w:pPr>
            <w:r w:rsidRPr="00CE19BE">
              <w:rPr>
                <w:sz w:val="24"/>
                <w:szCs w:val="24"/>
              </w:rPr>
              <w:t>P = 0.05</w:t>
            </w:r>
          </w:p>
        </w:tc>
      </w:tr>
      <w:tr w:rsidR="00CE19BE" w:rsidRPr="00CE19BE" w14:paraId="21AB9CA6"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24860E8" w14:textId="0C61509D" w:rsidR="00CE19BE" w:rsidRPr="00CE19BE" w:rsidRDefault="00CE19BE" w:rsidP="00CE19BE">
            <w:pPr>
              <w:spacing w:after="300" w:line="240" w:lineRule="auto"/>
              <w:rPr>
                <w:sz w:val="24"/>
                <w:szCs w:val="24"/>
              </w:rPr>
            </w:pPr>
            <w:r w:rsidRPr="00CE19BE">
              <w:rPr>
                <w:sz w:val="24"/>
                <w:szCs w:val="24"/>
              </w:rPr>
              <w:t xml:space="preserve">Treatment Placebo + </w:t>
            </w:r>
            <w:proofErr w:type="spellStart"/>
            <w:r w:rsidRPr="00CE19BE">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2DBA5B21" w14:textId="1B515340" w:rsidR="00CE19BE" w:rsidRPr="00CE19BE" w:rsidRDefault="00CE19BE" w:rsidP="00CE19BE">
            <w:pPr>
              <w:spacing w:after="300" w:line="240" w:lineRule="auto"/>
              <w:rPr>
                <w:sz w:val="24"/>
                <w:szCs w:val="24"/>
              </w:rPr>
            </w:pPr>
            <w:r w:rsidRPr="00CE19BE">
              <w:rPr>
                <w:sz w:val="24"/>
                <w:szCs w:val="24"/>
              </w:rPr>
              <w:t>0.48</w:t>
            </w:r>
          </w:p>
        </w:tc>
        <w:tc>
          <w:tcPr>
            <w:tcW w:w="0" w:type="auto"/>
            <w:tcBorders>
              <w:top w:val="single" w:sz="6" w:space="0" w:color="DDDDDD"/>
            </w:tcBorders>
            <w:shd w:val="clear" w:color="auto" w:fill="FFFFFF"/>
            <w:tcMar>
              <w:top w:w="120" w:type="dxa"/>
              <w:left w:w="120" w:type="dxa"/>
              <w:bottom w:w="120" w:type="dxa"/>
              <w:right w:w="120" w:type="dxa"/>
            </w:tcMar>
            <w:hideMark/>
          </w:tcPr>
          <w:p w14:paraId="6146D954" w14:textId="2F9A6D7D" w:rsidR="00CE19BE" w:rsidRPr="00CE19BE" w:rsidRDefault="00CE19BE" w:rsidP="00CE19BE">
            <w:pPr>
              <w:spacing w:after="300" w:line="240" w:lineRule="auto"/>
              <w:rPr>
                <w:sz w:val="24"/>
                <w:szCs w:val="24"/>
              </w:rPr>
            </w:pPr>
            <w:r w:rsidRPr="00CE19BE">
              <w:rPr>
                <w:sz w:val="24"/>
                <w:szCs w:val="24"/>
              </w:rPr>
              <w:t>1.36</w:t>
            </w:r>
          </w:p>
        </w:tc>
        <w:tc>
          <w:tcPr>
            <w:tcW w:w="0" w:type="auto"/>
            <w:tcBorders>
              <w:top w:val="single" w:sz="6" w:space="0" w:color="DDDDDD"/>
            </w:tcBorders>
            <w:shd w:val="clear" w:color="auto" w:fill="FFFFFF"/>
            <w:tcMar>
              <w:top w:w="120" w:type="dxa"/>
              <w:left w:w="120" w:type="dxa"/>
              <w:bottom w:w="120" w:type="dxa"/>
              <w:right w:w="120" w:type="dxa"/>
            </w:tcMar>
            <w:hideMark/>
          </w:tcPr>
          <w:p w14:paraId="760C6246" w14:textId="5877E0AD" w:rsidR="00CE19BE" w:rsidRPr="00CE19BE" w:rsidRDefault="00CE19BE" w:rsidP="00CE19BE">
            <w:pPr>
              <w:spacing w:after="300" w:line="240" w:lineRule="auto"/>
              <w:rPr>
                <w:sz w:val="24"/>
                <w:szCs w:val="24"/>
              </w:rPr>
            </w:pPr>
            <w:r w:rsidRPr="00CE19BE">
              <w:rPr>
                <w:sz w:val="24"/>
                <w:szCs w:val="24"/>
              </w:rPr>
              <w:t>0.25</w:t>
            </w:r>
          </w:p>
        </w:tc>
        <w:tc>
          <w:tcPr>
            <w:tcW w:w="0" w:type="auto"/>
            <w:tcBorders>
              <w:top w:val="single" w:sz="6" w:space="0" w:color="DDDDDD"/>
            </w:tcBorders>
            <w:shd w:val="clear" w:color="auto" w:fill="FFFFFF"/>
            <w:tcMar>
              <w:top w:w="120" w:type="dxa"/>
              <w:left w:w="120" w:type="dxa"/>
              <w:bottom w:w="120" w:type="dxa"/>
              <w:right w:w="120" w:type="dxa"/>
            </w:tcMar>
            <w:hideMark/>
          </w:tcPr>
          <w:p w14:paraId="542313CF" w14:textId="50455DED" w:rsidR="00CE19BE" w:rsidRPr="00CE19BE" w:rsidRDefault="00CE19BE" w:rsidP="00CE19BE">
            <w:pPr>
              <w:spacing w:after="300" w:line="240" w:lineRule="auto"/>
              <w:rPr>
                <w:sz w:val="24"/>
                <w:szCs w:val="24"/>
              </w:rPr>
            </w:pPr>
            <w:r w:rsidRPr="00CE19BE">
              <w:rPr>
                <w:sz w:val="24"/>
                <w:szCs w:val="24"/>
              </w:rPr>
              <w:t>0.90</w:t>
            </w:r>
          </w:p>
        </w:tc>
        <w:tc>
          <w:tcPr>
            <w:tcW w:w="0" w:type="auto"/>
            <w:tcBorders>
              <w:top w:val="single" w:sz="6" w:space="0" w:color="DDDDDD"/>
            </w:tcBorders>
            <w:shd w:val="clear" w:color="auto" w:fill="FFFFFF"/>
            <w:tcMar>
              <w:top w:w="120" w:type="dxa"/>
              <w:left w:w="120" w:type="dxa"/>
              <w:bottom w:w="120" w:type="dxa"/>
              <w:right w:w="120" w:type="dxa"/>
            </w:tcMar>
            <w:hideMark/>
          </w:tcPr>
          <w:p w14:paraId="60BBDA1E" w14:textId="4C168FAC" w:rsidR="00CE19BE" w:rsidRPr="00CE19BE" w:rsidRDefault="00CE19BE" w:rsidP="00CE19BE">
            <w:pPr>
              <w:spacing w:after="300" w:line="240" w:lineRule="auto"/>
              <w:rPr>
                <w:sz w:val="24"/>
                <w:szCs w:val="24"/>
              </w:rPr>
            </w:pPr>
            <w:r w:rsidRPr="00CE19BE">
              <w:rPr>
                <w:sz w:val="24"/>
                <w:szCs w:val="24"/>
              </w:rPr>
              <w:t>P &lt; 0.05 *</w:t>
            </w:r>
          </w:p>
        </w:tc>
      </w:tr>
      <w:tr w:rsidR="00CE19BE" w:rsidRPr="00CE19BE" w14:paraId="43F5528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FA5476C" w14:textId="038578E8" w:rsidR="00CE19BE" w:rsidRPr="00CE19BE" w:rsidRDefault="00CE19BE" w:rsidP="00CE19BE">
            <w:pPr>
              <w:spacing w:after="300" w:line="240" w:lineRule="auto"/>
              <w:rPr>
                <w:sz w:val="24"/>
                <w:szCs w:val="24"/>
              </w:rPr>
            </w:pPr>
            <w:r w:rsidRPr="00CE19BE">
              <w:rPr>
                <w:sz w:val="24"/>
                <w:szCs w:val="24"/>
              </w:rPr>
              <w:t>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12B1E024" w14:textId="5B6FC2EA" w:rsidR="00CE19BE" w:rsidRPr="00CE19BE" w:rsidRDefault="00CE19BE" w:rsidP="00CE19BE">
            <w:pPr>
              <w:spacing w:after="300" w:line="240" w:lineRule="auto"/>
              <w:rPr>
                <w:sz w:val="24"/>
                <w:szCs w:val="24"/>
              </w:rPr>
            </w:pPr>
            <w:r w:rsidRPr="00CE19BE">
              <w:rPr>
                <w:sz w:val="24"/>
                <w:szCs w:val="24"/>
              </w:rPr>
              <w:t>8.06</w:t>
            </w:r>
          </w:p>
        </w:tc>
        <w:tc>
          <w:tcPr>
            <w:tcW w:w="0" w:type="auto"/>
            <w:tcBorders>
              <w:top w:val="single" w:sz="6" w:space="0" w:color="DDDDDD"/>
            </w:tcBorders>
            <w:shd w:val="clear" w:color="auto" w:fill="FFFFFF"/>
            <w:tcMar>
              <w:top w:w="120" w:type="dxa"/>
              <w:left w:w="120" w:type="dxa"/>
              <w:bottom w:w="120" w:type="dxa"/>
              <w:right w:w="120" w:type="dxa"/>
            </w:tcMar>
            <w:hideMark/>
          </w:tcPr>
          <w:p w14:paraId="4CF079C1" w14:textId="27AE97F0" w:rsidR="00CE19BE" w:rsidRPr="00CE19BE" w:rsidRDefault="00CE19BE" w:rsidP="00CE19BE">
            <w:pPr>
              <w:spacing w:after="300" w:line="240" w:lineRule="auto"/>
              <w:rPr>
                <w:sz w:val="24"/>
                <w:szCs w:val="24"/>
              </w:rPr>
            </w:pPr>
            <w:r w:rsidRPr="00CE19BE">
              <w:rPr>
                <w:sz w:val="24"/>
                <w:szCs w:val="24"/>
              </w:rPr>
              <w:t>2.06</w:t>
            </w:r>
          </w:p>
        </w:tc>
        <w:tc>
          <w:tcPr>
            <w:tcW w:w="0" w:type="auto"/>
            <w:tcBorders>
              <w:top w:val="single" w:sz="6" w:space="0" w:color="DDDDDD"/>
            </w:tcBorders>
            <w:shd w:val="clear" w:color="auto" w:fill="FFFFFF"/>
            <w:tcMar>
              <w:top w:w="120" w:type="dxa"/>
              <w:left w:w="120" w:type="dxa"/>
              <w:bottom w:w="120" w:type="dxa"/>
              <w:right w:w="120" w:type="dxa"/>
            </w:tcMar>
            <w:hideMark/>
          </w:tcPr>
          <w:p w14:paraId="407BAF30" w14:textId="714B3B1E" w:rsidR="00CE19BE" w:rsidRPr="00CE19BE" w:rsidRDefault="00CE19BE" w:rsidP="00CE19BE">
            <w:pPr>
              <w:spacing w:after="300" w:line="240" w:lineRule="auto"/>
              <w:rPr>
                <w:sz w:val="24"/>
                <w:szCs w:val="24"/>
              </w:rPr>
            </w:pPr>
            <w:r w:rsidRPr="00CE19BE">
              <w:rPr>
                <w:sz w:val="24"/>
                <w:szCs w:val="24"/>
              </w:rPr>
              <w:t>1.81</w:t>
            </w:r>
          </w:p>
        </w:tc>
        <w:tc>
          <w:tcPr>
            <w:tcW w:w="0" w:type="auto"/>
            <w:tcBorders>
              <w:top w:val="single" w:sz="6" w:space="0" w:color="DDDDDD"/>
            </w:tcBorders>
            <w:shd w:val="clear" w:color="auto" w:fill="FFFFFF"/>
            <w:tcMar>
              <w:top w:w="120" w:type="dxa"/>
              <w:left w:w="120" w:type="dxa"/>
              <w:bottom w:w="120" w:type="dxa"/>
              <w:right w:w="120" w:type="dxa"/>
            </w:tcMar>
            <w:hideMark/>
          </w:tcPr>
          <w:p w14:paraId="63FCA89D" w14:textId="0B6ABE44" w:rsidR="00CE19BE" w:rsidRPr="00CE19BE" w:rsidRDefault="00CE19BE" w:rsidP="00CE19BE">
            <w:pPr>
              <w:spacing w:after="300" w:line="240" w:lineRule="auto"/>
              <w:rPr>
                <w:sz w:val="24"/>
                <w:szCs w:val="24"/>
              </w:rPr>
            </w:pPr>
            <w:r w:rsidRPr="00CE19BE">
              <w:rPr>
                <w:sz w:val="24"/>
                <w:szCs w:val="24"/>
              </w:rPr>
              <w:t>35.87</w:t>
            </w:r>
          </w:p>
        </w:tc>
        <w:tc>
          <w:tcPr>
            <w:tcW w:w="0" w:type="auto"/>
            <w:tcBorders>
              <w:top w:val="single" w:sz="6" w:space="0" w:color="DDDDDD"/>
            </w:tcBorders>
            <w:shd w:val="clear" w:color="auto" w:fill="FFFFFF"/>
            <w:tcMar>
              <w:top w:w="120" w:type="dxa"/>
              <w:left w:w="120" w:type="dxa"/>
              <w:bottom w:w="120" w:type="dxa"/>
              <w:right w:w="120" w:type="dxa"/>
            </w:tcMar>
            <w:hideMark/>
          </w:tcPr>
          <w:p w14:paraId="6EDD899E" w14:textId="6157211A" w:rsidR="00CE19BE" w:rsidRPr="00CE19BE" w:rsidRDefault="00CE19BE" w:rsidP="00CE19BE">
            <w:pPr>
              <w:spacing w:after="300" w:line="240" w:lineRule="auto"/>
              <w:rPr>
                <w:sz w:val="24"/>
                <w:szCs w:val="24"/>
              </w:rPr>
            </w:pPr>
            <w:r w:rsidRPr="00CE19BE">
              <w:rPr>
                <w:sz w:val="24"/>
                <w:szCs w:val="24"/>
              </w:rPr>
              <w:t>P &lt; 0.01 **</w:t>
            </w:r>
          </w:p>
        </w:tc>
      </w:tr>
      <w:tr w:rsidR="00CE19BE" w:rsidRPr="00CE19BE" w14:paraId="22C2376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56C070B" w14:textId="7CA7D2E0" w:rsidR="00CE19BE" w:rsidRPr="00CE19BE" w:rsidRDefault="00CE19BE" w:rsidP="00CE19BE">
            <w:pPr>
              <w:spacing w:after="300" w:line="240" w:lineRule="auto"/>
              <w:rPr>
                <w:sz w:val="24"/>
                <w:szCs w:val="24"/>
              </w:rPr>
            </w:pPr>
            <w:r w:rsidRPr="00CE19BE">
              <w:rPr>
                <w:sz w:val="24"/>
                <w:szCs w:val="24"/>
              </w:rPr>
              <w:t xml:space="preserve">Patients (mutated, </w:t>
            </w:r>
            <w:proofErr w:type="gramStart"/>
            <w:r w:rsidRPr="00CE19BE">
              <w:rPr>
                <w:sz w:val="24"/>
                <w:szCs w:val="24"/>
              </w:rPr>
              <w:t>wild)=</w:t>
            </w:r>
            <w:proofErr w:type="gramEnd"/>
            <w:r w:rsidRPr="00CE19BE">
              <w:rPr>
                <w:sz w:val="24"/>
                <w:szCs w:val="24"/>
              </w:rPr>
              <w:t>3160 (1366, 1794)</w:t>
            </w:r>
          </w:p>
        </w:tc>
        <w:tc>
          <w:tcPr>
            <w:tcW w:w="0" w:type="auto"/>
            <w:tcBorders>
              <w:top w:val="single" w:sz="6" w:space="0" w:color="DDDDDD"/>
            </w:tcBorders>
            <w:shd w:val="clear" w:color="auto" w:fill="FFFFFF"/>
            <w:tcMar>
              <w:top w:w="120" w:type="dxa"/>
              <w:left w:w="120" w:type="dxa"/>
              <w:bottom w:w="120" w:type="dxa"/>
              <w:right w:w="120" w:type="dxa"/>
            </w:tcMar>
            <w:hideMark/>
          </w:tcPr>
          <w:p w14:paraId="0C571075" w14:textId="598C8110" w:rsidR="00CE19BE" w:rsidRPr="00CE19BE" w:rsidRDefault="00CE19BE" w:rsidP="00CE19BE">
            <w:pPr>
              <w:spacing w:after="300" w:line="240" w:lineRule="auto"/>
              <w:rPr>
                <w:sz w:val="24"/>
                <w:szCs w:val="24"/>
              </w:rPr>
            </w:pPr>
            <w:r w:rsidRPr="00CE19BE">
              <w:rPr>
                <w:sz w:val="24"/>
                <w:szCs w:val="24"/>
              </w:rPr>
              <w:t>Study arms=31, Pubs.=11</w:t>
            </w:r>
          </w:p>
        </w:tc>
        <w:tc>
          <w:tcPr>
            <w:tcW w:w="0" w:type="auto"/>
            <w:tcBorders>
              <w:top w:val="single" w:sz="6" w:space="0" w:color="DDDDDD"/>
            </w:tcBorders>
            <w:shd w:val="clear" w:color="auto" w:fill="FFFFFF"/>
            <w:tcMar>
              <w:top w:w="120" w:type="dxa"/>
              <w:left w:w="120" w:type="dxa"/>
              <w:bottom w:w="120" w:type="dxa"/>
              <w:right w:w="120" w:type="dxa"/>
            </w:tcMar>
            <w:hideMark/>
          </w:tcPr>
          <w:p w14:paraId="031F1BB8" w14:textId="7C952477" w:rsidR="00CE19BE" w:rsidRPr="00CE19BE" w:rsidRDefault="00CE19BE" w:rsidP="00CE19BE">
            <w:pPr>
              <w:spacing w:after="300" w:line="240" w:lineRule="auto"/>
              <w:rPr>
                <w:sz w:val="24"/>
                <w:szCs w:val="24"/>
              </w:rPr>
            </w:pPr>
            <w:r w:rsidRPr="00CE19BE">
              <w:rPr>
                <w:sz w:val="24"/>
                <w:szCs w:val="24"/>
              </w:rPr>
              <w:t>AIC=45.72</w:t>
            </w:r>
          </w:p>
        </w:tc>
        <w:tc>
          <w:tcPr>
            <w:tcW w:w="0" w:type="auto"/>
            <w:tcBorders>
              <w:top w:val="single" w:sz="6" w:space="0" w:color="DDDDDD"/>
            </w:tcBorders>
            <w:shd w:val="clear" w:color="auto" w:fill="FFFFFF"/>
            <w:tcMar>
              <w:top w:w="120" w:type="dxa"/>
              <w:left w:w="120" w:type="dxa"/>
              <w:bottom w:w="120" w:type="dxa"/>
              <w:right w:w="120" w:type="dxa"/>
            </w:tcMar>
            <w:hideMark/>
          </w:tcPr>
          <w:p w14:paraId="5B7712B2" w14:textId="522BD29B" w:rsidR="00CE19BE" w:rsidRPr="00CE19BE" w:rsidRDefault="00CE19BE" w:rsidP="00CE19BE">
            <w:pPr>
              <w:spacing w:after="300" w:line="240" w:lineRule="auto"/>
              <w:rPr>
                <w:sz w:val="24"/>
                <w:szCs w:val="24"/>
              </w:rPr>
            </w:pPr>
            <w:r w:rsidRPr="00CE19BE">
              <w:rPr>
                <w:sz w:val="24"/>
                <w:szCs w:val="24"/>
              </w:rPr>
              <w:t>Q=65.20</w:t>
            </w:r>
          </w:p>
        </w:tc>
        <w:tc>
          <w:tcPr>
            <w:tcW w:w="0" w:type="auto"/>
            <w:tcBorders>
              <w:top w:val="single" w:sz="6" w:space="0" w:color="DDDDDD"/>
            </w:tcBorders>
            <w:shd w:val="clear" w:color="auto" w:fill="FFFFFF"/>
            <w:tcMar>
              <w:top w:w="120" w:type="dxa"/>
              <w:left w:w="120" w:type="dxa"/>
              <w:bottom w:w="120" w:type="dxa"/>
              <w:right w:w="120" w:type="dxa"/>
            </w:tcMar>
            <w:hideMark/>
          </w:tcPr>
          <w:p w14:paraId="021520FE" w14:textId="5D6FA242" w:rsidR="00CE19BE" w:rsidRPr="00CE19BE" w:rsidRDefault="00CE19BE" w:rsidP="00CE19BE">
            <w:pPr>
              <w:spacing w:after="300" w:line="240" w:lineRule="auto"/>
              <w:rPr>
                <w:sz w:val="24"/>
                <w:szCs w:val="24"/>
              </w:rPr>
            </w:pPr>
            <w:r w:rsidRPr="00CE19BE">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7F9F7115" w14:textId="7C96C6BA" w:rsidR="00CE19BE" w:rsidRPr="00CE19BE" w:rsidRDefault="00CE19BE" w:rsidP="00CE19BE">
            <w:pPr>
              <w:spacing w:after="0" w:line="240" w:lineRule="auto"/>
              <w:rPr>
                <w:sz w:val="24"/>
                <w:szCs w:val="24"/>
              </w:rPr>
            </w:pPr>
            <w:r w:rsidRPr="00CE19BE">
              <w:rPr>
                <w:sz w:val="24"/>
                <w:szCs w:val="24"/>
              </w:rPr>
              <w:t>I2=43.46%</w:t>
            </w:r>
          </w:p>
        </w:tc>
      </w:tr>
      <w:tr w:rsidR="00CE19BE" w:rsidRPr="00CE19BE" w14:paraId="20C457A2" w14:textId="77777777" w:rsidTr="000C6948">
        <w:tc>
          <w:tcPr>
            <w:tcW w:w="0" w:type="auto"/>
            <w:tcBorders>
              <w:top w:val="nil"/>
              <w:left w:val="nil"/>
              <w:bottom w:val="nil"/>
              <w:right w:val="nil"/>
            </w:tcBorders>
            <w:shd w:val="clear" w:color="auto" w:fill="FFFFFF"/>
            <w:tcMar>
              <w:top w:w="0" w:type="dxa"/>
              <w:left w:w="0" w:type="dxa"/>
              <w:bottom w:w="0" w:type="dxa"/>
              <w:right w:w="0" w:type="dxa"/>
            </w:tcMar>
            <w:hideMark/>
          </w:tcPr>
          <w:p w14:paraId="0FD4563E" w14:textId="6445D25A" w:rsidR="00CE19BE" w:rsidRPr="00CE19BE" w:rsidRDefault="00CE19BE" w:rsidP="00CE19BE">
            <w:pPr>
              <w:spacing w:after="0" w:line="240" w:lineRule="auto"/>
              <w:rPr>
                <w:sz w:val="24"/>
                <w:szCs w:val="24"/>
              </w:rPr>
            </w:pPr>
            <w:r w:rsidRPr="00CE19BE">
              <w:rPr>
                <w:sz w:val="24"/>
                <w:szCs w:val="24"/>
              </w:rPr>
              <w:t>Note:</w:t>
            </w:r>
          </w:p>
        </w:tc>
        <w:tc>
          <w:tcPr>
            <w:tcW w:w="0" w:type="auto"/>
            <w:shd w:val="clear" w:color="auto" w:fill="FFFFFF"/>
            <w:hideMark/>
          </w:tcPr>
          <w:p w14:paraId="5FFD4A9C" w14:textId="77777777" w:rsidR="00CE19BE" w:rsidRPr="00CE19BE" w:rsidRDefault="00CE19BE" w:rsidP="00CE19BE">
            <w:pPr>
              <w:spacing w:after="0" w:line="240" w:lineRule="auto"/>
              <w:rPr>
                <w:sz w:val="24"/>
                <w:szCs w:val="24"/>
              </w:rPr>
            </w:pPr>
          </w:p>
        </w:tc>
        <w:tc>
          <w:tcPr>
            <w:tcW w:w="0" w:type="auto"/>
            <w:shd w:val="clear" w:color="auto" w:fill="FFFFFF"/>
            <w:hideMark/>
          </w:tcPr>
          <w:p w14:paraId="13242475" w14:textId="77777777" w:rsidR="00CE19BE" w:rsidRPr="00CE19BE" w:rsidRDefault="00CE19BE" w:rsidP="00CE19BE">
            <w:pPr>
              <w:spacing w:after="0" w:line="240" w:lineRule="auto"/>
              <w:rPr>
                <w:sz w:val="24"/>
                <w:szCs w:val="24"/>
              </w:rPr>
            </w:pPr>
          </w:p>
        </w:tc>
        <w:tc>
          <w:tcPr>
            <w:tcW w:w="0" w:type="auto"/>
            <w:shd w:val="clear" w:color="auto" w:fill="FFFFFF"/>
            <w:hideMark/>
          </w:tcPr>
          <w:p w14:paraId="6C97518D" w14:textId="77777777" w:rsidR="00CE19BE" w:rsidRPr="00CE19BE" w:rsidRDefault="00CE19BE" w:rsidP="00CE19BE">
            <w:pPr>
              <w:spacing w:after="0" w:line="240" w:lineRule="auto"/>
              <w:rPr>
                <w:sz w:val="24"/>
                <w:szCs w:val="24"/>
              </w:rPr>
            </w:pPr>
          </w:p>
        </w:tc>
        <w:tc>
          <w:tcPr>
            <w:tcW w:w="0" w:type="auto"/>
            <w:shd w:val="clear" w:color="auto" w:fill="FFFFFF"/>
            <w:hideMark/>
          </w:tcPr>
          <w:p w14:paraId="04207F25" w14:textId="77777777" w:rsidR="00CE19BE" w:rsidRPr="00CE19BE" w:rsidRDefault="00CE19BE" w:rsidP="00CE19BE">
            <w:pPr>
              <w:spacing w:after="0" w:line="240" w:lineRule="auto"/>
              <w:rPr>
                <w:sz w:val="24"/>
                <w:szCs w:val="24"/>
              </w:rPr>
            </w:pPr>
          </w:p>
        </w:tc>
        <w:tc>
          <w:tcPr>
            <w:tcW w:w="0" w:type="auto"/>
            <w:shd w:val="clear" w:color="auto" w:fill="FFFFFF"/>
            <w:hideMark/>
          </w:tcPr>
          <w:p w14:paraId="6DBA57B9" w14:textId="77777777" w:rsidR="00CE19BE" w:rsidRPr="00CE19BE" w:rsidRDefault="00CE19BE" w:rsidP="00CE19BE">
            <w:pPr>
              <w:spacing w:after="0" w:line="240" w:lineRule="auto"/>
              <w:rPr>
                <w:sz w:val="24"/>
                <w:szCs w:val="24"/>
              </w:rPr>
            </w:pPr>
          </w:p>
        </w:tc>
      </w:tr>
      <w:tr w:rsidR="00CE19BE" w:rsidRPr="00CE19BE" w14:paraId="37630D06" w14:textId="77777777" w:rsidTr="000C6948">
        <w:tc>
          <w:tcPr>
            <w:tcW w:w="0" w:type="auto"/>
            <w:tcBorders>
              <w:top w:val="nil"/>
              <w:left w:val="nil"/>
              <w:bottom w:val="nil"/>
              <w:right w:val="nil"/>
            </w:tcBorders>
            <w:shd w:val="clear" w:color="auto" w:fill="FFFFFF"/>
            <w:tcMar>
              <w:top w:w="0" w:type="dxa"/>
              <w:left w:w="0" w:type="dxa"/>
              <w:bottom w:w="0" w:type="dxa"/>
              <w:right w:w="0" w:type="dxa"/>
            </w:tcMar>
            <w:hideMark/>
          </w:tcPr>
          <w:p w14:paraId="2762AC68" w14:textId="523B4EF7" w:rsidR="00CE19BE" w:rsidRPr="00CE19BE" w:rsidRDefault="00CE19BE" w:rsidP="00CE19BE">
            <w:pPr>
              <w:spacing w:after="0" w:line="240" w:lineRule="auto"/>
              <w:rPr>
                <w:sz w:val="24"/>
                <w:szCs w:val="24"/>
              </w:rPr>
            </w:pPr>
            <w:proofErr w:type="spellStart"/>
            <w:r w:rsidRPr="00CE19BE">
              <w:rPr>
                <w:sz w:val="24"/>
                <w:szCs w:val="24"/>
              </w:rPr>
              <w:t>Signif</w:t>
            </w:r>
            <w:proofErr w:type="spellEnd"/>
            <w:r w:rsidRPr="00CE19BE">
              <w:rPr>
                <w:sz w:val="24"/>
                <w:szCs w:val="24"/>
              </w:rPr>
              <w:t>. codes: 0.001 " *** " 0.01 " ** " 0.05 " * "</w:t>
            </w:r>
          </w:p>
        </w:tc>
        <w:tc>
          <w:tcPr>
            <w:tcW w:w="0" w:type="auto"/>
            <w:shd w:val="clear" w:color="auto" w:fill="FFFFFF"/>
            <w:hideMark/>
          </w:tcPr>
          <w:p w14:paraId="0F7CE15C" w14:textId="77777777" w:rsidR="00CE19BE" w:rsidRPr="00CE19BE" w:rsidRDefault="00CE19BE" w:rsidP="00CE19BE">
            <w:pPr>
              <w:spacing w:after="0" w:line="240" w:lineRule="auto"/>
              <w:rPr>
                <w:sz w:val="24"/>
                <w:szCs w:val="24"/>
              </w:rPr>
            </w:pPr>
          </w:p>
        </w:tc>
        <w:tc>
          <w:tcPr>
            <w:tcW w:w="0" w:type="auto"/>
            <w:shd w:val="clear" w:color="auto" w:fill="FFFFFF"/>
            <w:hideMark/>
          </w:tcPr>
          <w:p w14:paraId="44DE3627" w14:textId="77777777" w:rsidR="00CE19BE" w:rsidRPr="00CE19BE" w:rsidRDefault="00CE19BE" w:rsidP="00CE19BE">
            <w:pPr>
              <w:spacing w:after="0" w:line="240" w:lineRule="auto"/>
              <w:rPr>
                <w:sz w:val="24"/>
                <w:szCs w:val="24"/>
              </w:rPr>
            </w:pPr>
          </w:p>
        </w:tc>
        <w:tc>
          <w:tcPr>
            <w:tcW w:w="0" w:type="auto"/>
            <w:shd w:val="clear" w:color="auto" w:fill="FFFFFF"/>
            <w:hideMark/>
          </w:tcPr>
          <w:p w14:paraId="1BD044B2" w14:textId="77777777" w:rsidR="00CE19BE" w:rsidRPr="00CE19BE" w:rsidRDefault="00CE19BE" w:rsidP="00CE19BE">
            <w:pPr>
              <w:spacing w:after="0" w:line="240" w:lineRule="auto"/>
              <w:rPr>
                <w:sz w:val="24"/>
                <w:szCs w:val="24"/>
              </w:rPr>
            </w:pPr>
          </w:p>
        </w:tc>
        <w:tc>
          <w:tcPr>
            <w:tcW w:w="0" w:type="auto"/>
            <w:shd w:val="clear" w:color="auto" w:fill="FFFFFF"/>
            <w:hideMark/>
          </w:tcPr>
          <w:p w14:paraId="1FE821EE" w14:textId="77777777" w:rsidR="00CE19BE" w:rsidRPr="00CE19BE" w:rsidRDefault="00CE19BE" w:rsidP="00CE19BE">
            <w:pPr>
              <w:spacing w:after="0" w:line="240" w:lineRule="auto"/>
              <w:rPr>
                <w:sz w:val="24"/>
                <w:szCs w:val="24"/>
              </w:rPr>
            </w:pPr>
          </w:p>
        </w:tc>
        <w:tc>
          <w:tcPr>
            <w:tcW w:w="0" w:type="auto"/>
            <w:shd w:val="clear" w:color="auto" w:fill="FFFFFF"/>
            <w:hideMark/>
          </w:tcPr>
          <w:p w14:paraId="276A62F5" w14:textId="77777777" w:rsidR="00CE19BE" w:rsidRPr="00CE19BE" w:rsidRDefault="00CE19BE" w:rsidP="00CE19BE">
            <w:pPr>
              <w:spacing w:after="0" w:line="240" w:lineRule="auto"/>
              <w:rPr>
                <w:sz w:val="24"/>
                <w:szCs w:val="24"/>
              </w:rPr>
            </w:pPr>
          </w:p>
        </w:tc>
      </w:tr>
      <w:tr w:rsidR="009D2B48" w:rsidRPr="00CE19BE" w14:paraId="579038F8"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6DF7659C" w14:textId="77777777" w:rsidR="009D2B48" w:rsidRPr="00CE19BE" w:rsidRDefault="009D2B48" w:rsidP="00503375">
            <w:pPr>
              <w:spacing w:after="0" w:line="240" w:lineRule="auto"/>
              <w:rPr>
                <w:sz w:val="24"/>
                <w:szCs w:val="24"/>
              </w:rPr>
            </w:pPr>
            <w:r w:rsidRPr="00CE19BE">
              <w:rPr>
                <w:sz w:val="24"/>
                <w:szCs w:val="24"/>
                <w:vertAlign w:val="superscript"/>
              </w:rPr>
              <w:t>1</w:t>
            </w:r>
            <w:r w:rsidRPr="00CE19BE">
              <w:rPr>
                <w:sz w:val="24"/>
                <w:szCs w:val="24"/>
              </w:rPr>
              <w:t xml:space="preserve"> Other treatment arm may include targeted therapy, </w:t>
            </w:r>
            <w:r w:rsidRPr="00CE19BE">
              <w:rPr>
                <w:sz w:val="24"/>
                <w:szCs w:val="24"/>
              </w:rPr>
              <w:lastRenderedPageBreak/>
              <w:t>standard maintenance chemotherapy or immunotherapy.</w:t>
            </w:r>
          </w:p>
        </w:tc>
        <w:tc>
          <w:tcPr>
            <w:tcW w:w="0" w:type="auto"/>
            <w:shd w:val="clear" w:color="auto" w:fill="FFFFFF"/>
            <w:vAlign w:val="center"/>
            <w:hideMark/>
          </w:tcPr>
          <w:p w14:paraId="470207FC" w14:textId="77777777" w:rsidR="009D2B48" w:rsidRPr="00CE19BE" w:rsidRDefault="009D2B48" w:rsidP="00503375">
            <w:pPr>
              <w:spacing w:after="0" w:line="240" w:lineRule="auto"/>
              <w:rPr>
                <w:sz w:val="24"/>
                <w:szCs w:val="24"/>
              </w:rPr>
            </w:pPr>
          </w:p>
        </w:tc>
        <w:tc>
          <w:tcPr>
            <w:tcW w:w="0" w:type="auto"/>
            <w:shd w:val="clear" w:color="auto" w:fill="FFFFFF"/>
            <w:vAlign w:val="center"/>
            <w:hideMark/>
          </w:tcPr>
          <w:p w14:paraId="33F92132" w14:textId="77777777" w:rsidR="009D2B48" w:rsidRPr="00CE19BE" w:rsidRDefault="009D2B48" w:rsidP="00503375">
            <w:pPr>
              <w:spacing w:after="0" w:line="240" w:lineRule="auto"/>
              <w:rPr>
                <w:sz w:val="24"/>
                <w:szCs w:val="24"/>
              </w:rPr>
            </w:pPr>
          </w:p>
        </w:tc>
        <w:tc>
          <w:tcPr>
            <w:tcW w:w="0" w:type="auto"/>
            <w:shd w:val="clear" w:color="auto" w:fill="FFFFFF"/>
            <w:vAlign w:val="center"/>
            <w:hideMark/>
          </w:tcPr>
          <w:p w14:paraId="777B3C0D" w14:textId="77777777" w:rsidR="009D2B48" w:rsidRPr="00CE19BE" w:rsidRDefault="009D2B48" w:rsidP="00503375">
            <w:pPr>
              <w:spacing w:after="0" w:line="240" w:lineRule="auto"/>
              <w:rPr>
                <w:sz w:val="24"/>
                <w:szCs w:val="24"/>
              </w:rPr>
            </w:pPr>
          </w:p>
        </w:tc>
        <w:tc>
          <w:tcPr>
            <w:tcW w:w="0" w:type="auto"/>
            <w:shd w:val="clear" w:color="auto" w:fill="FFFFFF"/>
            <w:vAlign w:val="center"/>
            <w:hideMark/>
          </w:tcPr>
          <w:p w14:paraId="4DBBA41A" w14:textId="77777777" w:rsidR="009D2B48" w:rsidRPr="00CE19BE" w:rsidRDefault="009D2B48" w:rsidP="00503375">
            <w:pPr>
              <w:spacing w:after="0" w:line="240" w:lineRule="auto"/>
              <w:rPr>
                <w:sz w:val="24"/>
                <w:szCs w:val="24"/>
              </w:rPr>
            </w:pPr>
          </w:p>
        </w:tc>
        <w:tc>
          <w:tcPr>
            <w:tcW w:w="0" w:type="auto"/>
            <w:shd w:val="clear" w:color="auto" w:fill="FFFFFF"/>
            <w:vAlign w:val="center"/>
            <w:hideMark/>
          </w:tcPr>
          <w:p w14:paraId="32934A25" w14:textId="77777777" w:rsidR="009D2B48" w:rsidRPr="00CE19BE" w:rsidRDefault="009D2B48" w:rsidP="00503375">
            <w:pPr>
              <w:spacing w:after="0" w:line="240" w:lineRule="auto"/>
              <w:rPr>
                <w:sz w:val="24"/>
                <w:szCs w:val="24"/>
              </w:rPr>
            </w:pPr>
          </w:p>
        </w:tc>
      </w:tr>
    </w:tbl>
    <w:p w14:paraId="2DC2C441" w14:textId="5E1D22F9" w:rsidR="00B506ED" w:rsidRPr="009E3D9A" w:rsidRDefault="00B506ED" w:rsidP="00B506ED">
      <w:pPr>
        <w:shd w:val="clear" w:color="auto" w:fill="FFFFFF"/>
        <w:spacing w:after="150" w:line="240" w:lineRule="auto"/>
        <w:rPr>
          <w:iCs/>
          <w:color w:val="000000"/>
          <w:sz w:val="24"/>
          <w:szCs w:val="24"/>
        </w:rPr>
      </w:pPr>
      <w:r w:rsidRPr="00CB7C17">
        <w:rPr>
          <w:iCs/>
          <w:color w:val="000000"/>
          <w:sz w:val="24"/>
          <w:szCs w:val="24"/>
        </w:rPr>
        <w:t xml:space="preserve">AIC, Akaike Information Criterion; CI, confidence interval; </w:t>
      </w:r>
      <w:proofErr w:type="spellStart"/>
      <w:r w:rsidRPr="004273D3">
        <w:rPr>
          <w:bCs/>
          <w:iCs/>
          <w:sz w:val="24"/>
          <w:szCs w:val="24"/>
        </w:rPr>
        <w:t>ctDNA</w:t>
      </w:r>
      <w:proofErr w:type="spellEnd"/>
      <w:r w:rsidRPr="004273D3">
        <w:rPr>
          <w:bCs/>
          <w:iCs/>
          <w:sz w:val="24"/>
          <w:szCs w:val="24"/>
        </w:rPr>
        <w:t>, circulating tumor deoxyribose nucleic acid; PIK3CA, phosphatidylinositol-4,5-bisphosphate 3-kinase catalytic subunit alpha</w:t>
      </w:r>
      <w:r w:rsidRPr="004273D3">
        <w:rPr>
          <w:sz w:val="24"/>
          <w:szCs w:val="24"/>
        </w:rPr>
        <w:t xml:space="preserve">; PFS, progression-free survival; </w:t>
      </w:r>
      <w:r w:rsidRPr="00CB7C17">
        <w:rPr>
          <w:iCs/>
          <w:color w:val="000000"/>
          <w:sz w:val="24"/>
          <w:szCs w:val="24"/>
        </w:rPr>
        <w:t>Q, Test statistic for (residual) heterogeneity, Q p-value, p-value for test for (residual) heterogeneity, I</w:t>
      </w:r>
      <w:proofErr w:type="gramStart"/>
      <w:r w:rsidRPr="00CB7C17">
        <w:rPr>
          <w:iCs/>
          <w:color w:val="000000"/>
          <w:sz w:val="24"/>
          <w:szCs w:val="24"/>
          <w:vertAlign w:val="superscript"/>
        </w:rPr>
        <w:t>2</w:t>
      </w:r>
      <w:r w:rsidRPr="00CB7C17">
        <w:rPr>
          <w:iCs/>
          <w:color w:val="000000"/>
          <w:sz w:val="24"/>
          <w:szCs w:val="24"/>
        </w:rPr>
        <w:t> ,</w:t>
      </w:r>
      <w:proofErr w:type="gramEnd"/>
      <w:r w:rsidRPr="00CB7C17">
        <w:rPr>
          <w:iCs/>
          <w:color w:val="000000"/>
          <w:sz w:val="24"/>
          <w:szCs w:val="24"/>
        </w:rPr>
        <w:t xml:space="preserve"> I</w:t>
      </w:r>
      <w:r w:rsidRPr="00CB7C17">
        <w:rPr>
          <w:iCs/>
          <w:color w:val="000000"/>
          <w:sz w:val="24"/>
          <w:szCs w:val="24"/>
          <w:vertAlign w:val="superscript"/>
        </w:rPr>
        <w:t>2</w:t>
      </w:r>
      <w:r w:rsidRPr="009E3D9A">
        <w:rPr>
          <w:iCs/>
          <w:color w:val="000000"/>
          <w:sz w:val="24"/>
          <w:szCs w:val="24"/>
        </w:rPr>
        <w:t> statistic in %; SE, standard error</w:t>
      </w:r>
    </w:p>
    <w:p w14:paraId="310285D2" w14:textId="11F88AC1" w:rsidR="00B506ED" w:rsidRDefault="00B506ED" w:rsidP="009D2B48">
      <w:pPr>
        <w:shd w:val="clear" w:color="auto" w:fill="FFFFFF"/>
        <w:spacing w:after="150" w:line="240" w:lineRule="auto"/>
        <w:rPr>
          <w:b/>
          <w:bCs/>
          <w:iCs/>
          <w:color w:val="000000"/>
          <w:sz w:val="24"/>
          <w:szCs w:val="24"/>
        </w:rPr>
      </w:pPr>
    </w:p>
    <w:p w14:paraId="52E65F87" w14:textId="5948F280" w:rsidR="009D2B48" w:rsidRPr="004273D3" w:rsidRDefault="009D2B48" w:rsidP="009D2B48">
      <w:pPr>
        <w:shd w:val="clear" w:color="auto" w:fill="FFFFFF"/>
        <w:spacing w:after="150" w:line="240" w:lineRule="auto"/>
        <w:rPr>
          <w:color w:val="333333"/>
          <w:sz w:val="24"/>
          <w:szCs w:val="24"/>
        </w:rPr>
      </w:pPr>
      <w:r w:rsidRPr="004273D3">
        <w:rPr>
          <w:b/>
          <w:bCs/>
          <w:iCs/>
          <w:color w:val="000000"/>
          <w:sz w:val="24"/>
          <w:szCs w:val="24"/>
        </w:rPr>
        <w:t>Notes:</w:t>
      </w:r>
      <w:r w:rsidRPr="004273D3">
        <w:rPr>
          <w:color w:val="333333"/>
          <w:sz w:val="24"/>
          <w:szCs w:val="24"/>
        </w:rPr>
        <w:br/>
      </w:r>
      <w:r w:rsidRPr="004273D3">
        <w:rPr>
          <w:iCs/>
          <w:color w:val="000000"/>
          <w:sz w:val="24"/>
          <w:szCs w:val="24"/>
        </w:rPr>
        <w:t>[1] All estimates provided represent odds ratios surviving at 6 months.</w:t>
      </w:r>
      <w:r w:rsidRPr="004273D3">
        <w:rPr>
          <w:color w:val="333333"/>
          <w:sz w:val="24"/>
          <w:szCs w:val="24"/>
        </w:rPr>
        <w:br/>
      </w:r>
      <w:r w:rsidRPr="004273D3">
        <w:rPr>
          <w:iCs/>
          <w:color w:val="000000"/>
          <w:sz w:val="24"/>
          <w:szCs w:val="24"/>
        </w:rPr>
        <w:t>[2] All models included random effects at the study and publication level.</w:t>
      </w:r>
      <w:r w:rsidRPr="004273D3">
        <w:rPr>
          <w:color w:val="333333"/>
          <w:sz w:val="24"/>
          <w:szCs w:val="24"/>
        </w:rPr>
        <w:br/>
      </w:r>
    </w:p>
    <w:p w14:paraId="6AEBAB49" w14:textId="77777777" w:rsidR="009D2B48" w:rsidRPr="004273D3" w:rsidRDefault="009D2B48" w:rsidP="009D2B48">
      <w:pPr>
        <w:rPr>
          <w:sz w:val="24"/>
          <w:szCs w:val="24"/>
        </w:rPr>
      </w:pPr>
    </w:p>
    <w:p w14:paraId="6E170947" w14:textId="77777777" w:rsidR="009D2B48" w:rsidRPr="00CB7C17" w:rsidRDefault="009D2B48" w:rsidP="004273D3">
      <w:pPr>
        <w:pStyle w:val="Heading2"/>
      </w:pPr>
      <w:bookmarkStart w:id="12" w:name="_Toc47444578"/>
      <w:r w:rsidRPr="00CB7C17">
        <w:t>Table S5. Meta-regression results for 6-month PFS rates; models with interactions</w:t>
      </w:r>
      <w:bookmarkEnd w:id="12"/>
    </w:p>
    <w:p w14:paraId="04CBC914" w14:textId="77777777" w:rsidR="009D2B48" w:rsidRPr="00503375" w:rsidRDefault="009D2B48" w:rsidP="009D2B48">
      <w:pPr>
        <w:spacing w:after="0" w:line="240" w:lineRule="auto"/>
        <w:rPr>
          <w:sz w:val="24"/>
          <w:szCs w:val="24"/>
        </w:rPr>
      </w:pP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ctDNA</w:t>
      </w:r>
      <w:proofErr w:type="spellEnd"/>
      <w:r w:rsidRPr="004273D3">
        <w:rPr>
          <w:color w:val="00008B"/>
          <w:sz w:val="24"/>
          <w:szCs w:val="24"/>
          <w:shd w:val="clear" w:color="auto" w:fill="FFFFFF"/>
        </w:rPr>
        <w:t xml:space="preserve"> testing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06"/>
        <w:gridCol w:w="1467"/>
        <w:gridCol w:w="1449"/>
        <w:gridCol w:w="1218"/>
        <w:gridCol w:w="1404"/>
        <w:gridCol w:w="1316"/>
      </w:tblGrid>
      <w:tr w:rsidR="009D2B48" w:rsidRPr="00047C15" w14:paraId="185C4A71"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8EDC77B" w14:textId="77777777" w:rsidR="009D2B48" w:rsidRPr="00047C15" w:rsidRDefault="009D2B48" w:rsidP="00503375">
            <w:pPr>
              <w:spacing w:after="300" w:line="240" w:lineRule="auto"/>
              <w:rPr>
                <w:b/>
                <w:bCs/>
                <w:sz w:val="24"/>
                <w:szCs w:val="24"/>
              </w:rPr>
            </w:pPr>
            <w:r w:rsidRPr="00047C15">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50A6A89" w14:textId="77777777" w:rsidR="009D2B48" w:rsidRPr="00047C15" w:rsidRDefault="009D2B48" w:rsidP="00503375">
            <w:pPr>
              <w:spacing w:after="300" w:line="240" w:lineRule="auto"/>
              <w:rPr>
                <w:b/>
                <w:bCs/>
                <w:sz w:val="24"/>
                <w:szCs w:val="24"/>
              </w:rPr>
            </w:pPr>
            <w:r w:rsidRPr="00047C15">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BA5F418" w14:textId="77777777" w:rsidR="009D2B48" w:rsidRPr="00047C15" w:rsidRDefault="009D2B48" w:rsidP="00503375">
            <w:pPr>
              <w:spacing w:after="300" w:line="240" w:lineRule="auto"/>
              <w:rPr>
                <w:b/>
                <w:bCs/>
                <w:sz w:val="24"/>
                <w:szCs w:val="24"/>
              </w:rPr>
            </w:pPr>
            <w:r w:rsidRPr="00047C15">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8920CF8" w14:textId="77777777" w:rsidR="009D2B48" w:rsidRPr="00047C15" w:rsidRDefault="009D2B48" w:rsidP="00503375">
            <w:pPr>
              <w:spacing w:after="300" w:line="240" w:lineRule="auto"/>
              <w:rPr>
                <w:b/>
                <w:bCs/>
                <w:sz w:val="24"/>
                <w:szCs w:val="24"/>
              </w:rPr>
            </w:pPr>
            <w:r w:rsidRPr="00047C15">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6084E2D" w14:textId="77777777" w:rsidR="009D2B48" w:rsidRPr="00047C15" w:rsidRDefault="009D2B48" w:rsidP="00503375">
            <w:pPr>
              <w:spacing w:after="300" w:line="240" w:lineRule="auto"/>
              <w:rPr>
                <w:b/>
                <w:bCs/>
                <w:sz w:val="24"/>
                <w:szCs w:val="24"/>
              </w:rPr>
            </w:pPr>
            <w:r w:rsidRPr="00047C15">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7ABE425" w14:textId="77777777" w:rsidR="009D2B48" w:rsidRPr="00047C15" w:rsidRDefault="009D2B48" w:rsidP="00503375">
            <w:pPr>
              <w:spacing w:after="300" w:line="240" w:lineRule="auto"/>
              <w:rPr>
                <w:b/>
                <w:bCs/>
                <w:sz w:val="24"/>
                <w:szCs w:val="24"/>
              </w:rPr>
            </w:pPr>
            <w:r w:rsidRPr="00047C15">
              <w:rPr>
                <w:b/>
                <w:bCs/>
                <w:sz w:val="24"/>
                <w:szCs w:val="24"/>
              </w:rPr>
              <w:t>P-value</w:t>
            </w:r>
          </w:p>
        </w:tc>
      </w:tr>
      <w:tr w:rsidR="00047C15" w:rsidRPr="00047C15" w14:paraId="2033C7B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7A09337" w14:textId="44461ABD" w:rsidR="00047C15" w:rsidRPr="00047C15" w:rsidRDefault="00047C15" w:rsidP="00047C15">
            <w:pPr>
              <w:spacing w:after="300" w:line="240" w:lineRule="auto"/>
              <w:rPr>
                <w:sz w:val="24"/>
                <w:szCs w:val="24"/>
              </w:rPr>
            </w:pPr>
            <w:r w:rsidRPr="00047C15">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563C675E" w14:textId="550AC681" w:rsidR="00047C15" w:rsidRPr="00047C15" w:rsidRDefault="00047C15" w:rsidP="00047C15">
            <w:pPr>
              <w:spacing w:after="300" w:line="240" w:lineRule="auto"/>
              <w:rPr>
                <w:sz w:val="24"/>
                <w:szCs w:val="24"/>
              </w:rPr>
            </w:pPr>
            <w:r w:rsidRPr="00047C15">
              <w:rPr>
                <w:sz w:val="24"/>
                <w:szCs w:val="24"/>
              </w:rPr>
              <w:t>0.98</w:t>
            </w:r>
          </w:p>
        </w:tc>
        <w:tc>
          <w:tcPr>
            <w:tcW w:w="0" w:type="auto"/>
            <w:tcBorders>
              <w:top w:val="single" w:sz="6" w:space="0" w:color="DDDDDD"/>
            </w:tcBorders>
            <w:shd w:val="clear" w:color="auto" w:fill="FFFFFF"/>
            <w:tcMar>
              <w:top w:w="120" w:type="dxa"/>
              <w:left w:w="120" w:type="dxa"/>
              <w:bottom w:w="120" w:type="dxa"/>
              <w:right w:w="120" w:type="dxa"/>
            </w:tcMar>
            <w:hideMark/>
          </w:tcPr>
          <w:p w14:paraId="66565870" w14:textId="2F6A0169" w:rsidR="00047C15" w:rsidRPr="00047C15" w:rsidRDefault="00047C15" w:rsidP="00047C15">
            <w:pPr>
              <w:spacing w:after="300" w:line="240" w:lineRule="auto"/>
              <w:rPr>
                <w:sz w:val="24"/>
                <w:szCs w:val="24"/>
              </w:rPr>
            </w:pPr>
            <w:r w:rsidRPr="00047C15">
              <w:rPr>
                <w:sz w:val="24"/>
                <w:szCs w:val="24"/>
              </w:rPr>
              <w:t>1.29</w:t>
            </w:r>
          </w:p>
        </w:tc>
        <w:tc>
          <w:tcPr>
            <w:tcW w:w="0" w:type="auto"/>
            <w:tcBorders>
              <w:top w:val="single" w:sz="6" w:space="0" w:color="DDDDDD"/>
            </w:tcBorders>
            <w:shd w:val="clear" w:color="auto" w:fill="FFFFFF"/>
            <w:tcMar>
              <w:top w:w="120" w:type="dxa"/>
              <w:left w:w="120" w:type="dxa"/>
              <w:bottom w:w="120" w:type="dxa"/>
              <w:right w:w="120" w:type="dxa"/>
            </w:tcMar>
            <w:hideMark/>
          </w:tcPr>
          <w:p w14:paraId="198BB1FB" w14:textId="6C435AE4" w:rsidR="00047C15" w:rsidRPr="00047C15" w:rsidRDefault="00047C15" w:rsidP="00047C15">
            <w:pPr>
              <w:spacing w:after="300" w:line="240" w:lineRule="auto"/>
              <w:rPr>
                <w:sz w:val="24"/>
                <w:szCs w:val="24"/>
              </w:rPr>
            </w:pPr>
            <w:r w:rsidRPr="00047C15">
              <w:rPr>
                <w:sz w:val="24"/>
                <w:szCs w:val="24"/>
              </w:rPr>
              <w:t>0.58</w:t>
            </w:r>
          </w:p>
        </w:tc>
        <w:tc>
          <w:tcPr>
            <w:tcW w:w="0" w:type="auto"/>
            <w:tcBorders>
              <w:top w:val="single" w:sz="6" w:space="0" w:color="DDDDDD"/>
            </w:tcBorders>
            <w:shd w:val="clear" w:color="auto" w:fill="FFFFFF"/>
            <w:tcMar>
              <w:top w:w="120" w:type="dxa"/>
              <w:left w:w="120" w:type="dxa"/>
              <w:bottom w:w="120" w:type="dxa"/>
              <w:right w:w="120" w:type="dxa"/>
            </w:tcMar>
            <w:hideMark/>
          </w:tcPr>
          <w:p w14:paraId="1F37B63D" w14:textId="5BC3CF34" w:rsidR="00047C15" w:rsidRPr="00047C15" w:rsidRDefault="00047C15" w:rsidP="00047C15">
            <w:pPr>
              <w:pStyle w:val="EndNoteBibliography"/>
              <w:spacing w:after="300"/>
              <w:rPr>
                <w:szCs w:val="24"/>
              </w:rPr>
            </w:pPr>
            <w:r w:rsidRPr="00047C15">
              <w:rPr>
                <w:szCs w:val="24"/>
              </w:rPr>
              <w:t>1.67</w:t>
            </w:r>
          </w:p>
        </w:tc>
        <w:tc>
          <w:tcPr>
            <w:tcW w:w="0" w:type="auto"/>
            <w:tcBorders>
              <w:top w:val="single" w:sz="6" w:space="0" w:color="DDDDDD"/>
            </w:tcBorders>
            <w:shd w:val="clear" w:color="auto" w:fill="FFFFFF"/>
            <w:tcMar>
              <w:top w:w="120" w:type="dxa"/>
              <w:left w:w="120" w:type="dxa"/>
              <w:bottom w:w="120" w:type="dxa"/>
              <w:right w:w="120" w:type="dxa"/>
            </w:tcMar>
            <w:hideMark/>
          </w:tcPr>
          <w:p w14:paraId="375703A6" w14:textId="12375416" w:rsidR="00047C15" w:rsidRPr="00047C15" w:rsidRDefault="00047C15" w:rsidP="00047C15">
            <w:pPr>
              <w:spacing w:after="300" w:line="240" w:lineRule="auto"/>
              <w:rPr>
                <w:sz w:val="24"/>
                <w:szCs w:val="24"/>
              </w:rPr>
            </w:pPr>
            <w:r w:rsidRPr="00047C15">
              <w:rPr>
                <w:sz w:val="24"/>
                <w:szCs w:val="24"/>
              </w:rPr>
              <w:t>P = 0.95</w:t>
            </w:r>
          </w:p>
        </w:tc>
      </w:tr>
      <w:tr w:rsidR="00047C15" w:rsidRPr="00047C15" w14:paraId="6CB14F47"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D811A68" w14:textId="25E6911C" w:rsidR="00047C15" w:rsidRPr="00047C15" w:rsidRDefault="00047C15" w:rsidP="00047C15">
            <w:pPr>
              <w:spacing w:after="300" w:line="240" w:lineRule="auto"/>
              <w:rPr>
                <w:sz w:val="24"/>
                <w:szCs w:val="24"/>
              </w:rPr>
            </w:pPr>
            <w:r w:rsidRPr="00047C15">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5CDEF5B3" w14:textId="20948B5A" w:rsidR="00047C15" w:rsidRPr="00047C15" w:rsidRDefault="00047C15" w:rsidP="00047C15">
            <w:pPr>
              <w:spacing w:after="300" w:line="240" w:lineRule="auto"/>
              <w:rPr>
                <w:sz w:val="24"/>
                <w:szCs w:val="24"/>
              </w:rPr>
            </w:pPr>
            <w:r w:rsidRPr="00047C15">
              <w:rPr>
                <w:sz w:val="24"/>
                <w:szCs w:val="24"/>
              </w:rPr>
              <w:t>0.72</w:t>
            </w:r>
          </w:p>
        </w:tc>
        <w:tc>
          <w:tcPr>
            <w:tcW w:w="0" w:type="auto"/>
            <w:tcBorders>
              <w:top w:val="single" w:sz="6" w:space="0" w:color="DDDDDD"/>
            </w:tcBorders>
            <w:shd w:val="clear" w:color="auto" w:fill="FFFFFF"/>
            <w:tcMar>
              <w:top w:w="120" w:type="dxa"/>
              <w:left w:w="120" w:type="dxa"/>
              <w:bottom w:w="120" w:type="dxa"/>
              <w:right w:w="120" w:type="dxa"/>
            </w:tcMar>
            <w:hideMark/>
          </w:tcPr>
          <w:p w14:paraId="7084BFD9" w14:textId="4E669515" w:rsidR="00047C15" w:rsidRPr="00047C15" w:rsidRDefault="00047C15" w:rsidP="00047C15">
            <w:pPr>
              <w:spacing w:after="300" w:line="240" w:lineRule="auto"/>
              <w:rPr>
                <w:sz w:val="24"/>
                <w:szCs w:val="24"/>
              </w:rPr>
            </w:pPr>
            <w:r w:rsidRPr="00047C15">
              <w:rPr>
                <w:sz w:val="24"/>
                <w:szCs w:val="24"/>
              </w:rPr>
              <w:t>1.15</w:t>
            </w:r>
          </w:p>
        </w:tc>
        <w:tc>
          <w:tcPr>
            <w:tcW w:w="0" w:type="auto"/>
            <w:tcBorders>
              <w:top w:val="single" w:sz="6" w:space="0" w:color="DDDDDD"/>
            </w:tcBorders>
            <w:shd w:val="clear" w:color="auto" w:fill="FFFFFF"/>
            <w:tcMar>
              <w:top w:w="120" w:type="dxa"/>
              <w:left w:w="120" w:type="dxa"/>
              <w:bottom w:w="120" w:type="dxa"/>
              <w:right w:w="120" w:type="dxa"/>
            </w:tcMar>
            <w:hideMark/>
          </w:tcPr>
          <w:p w14:paraId="2FC0D049" w14:textId="4600E582" w:rsidR="00047C15" w:rsidRPr="00047C15" w:rsidRDefault="00047C15" w:rsidP="00047C15">
            <w:pPr>
              <w:spacing w:after="300" w:line="240" w:lineRule="auto"/>
              <w:rPr>
                <w:sz w:val="24"/>
                <w:szCs w:val="24"/>
              </w:rPr>
            </w:pPr>
            <w:r w:rsidRPr="00047C15">
              <w:rPr>
                <w:sz w:val="24"/>
                <w:szCs w:val="24"/>
              </w:rPr>
              <w:t>0.53</w:t>
            </w:r>
          </w:p>
        </w:tc>
        <w:tc>
          <w:tcPr>
            <w:tcW w:w="0" w:type="auto"/>
            <w:tcBorders>
              <w:top w:val="single" w:sz="6" w:space="0" w:color="DDDDDD"/>
            </w:tcBorders>
            <w:shd w:val="clear" w:color="auto" w:fill="FFFFFF"/>
            <w:tcMar>
              <w:top w:w="120" w:type="dxa"/>
              <w:left w:w="120" w:type="dxa"/>
              <w:bottom w:w="120" w:type="dxa"/>
              <w:right w:w="120" w:type="dxa"/>
            </w:tcMar>
            <w:hideMark/>
          </w:tcPr>
          <w:p w14:paraId="13033C17" w14:textId="3A906A1C" w:rsidR="00047C15" w:rsidRPr="00047C15" w:rsidRDefault="00047C15" w:rsidP="00047C15">
            <w:pPr>
              <w:spacing w:after="300" w:line="240" w:lineRule="auto"/>
              <w:rPr>
                <w:sz w:val="24"/>
                <w:szCs w:val="24"/>
              </w:rPr>
            </w:pPr>
            <w:r w:rsidRPr="00047C15">
              <w:rPr>
                <w:sz w:val="24"/>
                <w:szCs w:val="24"/>
              </w:rPr>
              <w:t>0.96</w:t>
            </w:r>
          </w:p>
        </w:tc>
        <w:tc>
          <w:tcPr>
            <w:tcW w:w="0" w:type="auto"/>
            <w:tcBorders>
              <w:top w:val="single" w:sz="6" w:space="0" w:color="DDDDDD"/>
            </w:tcBorders>
            <w:shd w:val="clear" w:color="auto" w:fill="FFFFFF"/>
            <w:tcMar>
              <w:top w:w="120" w:type="dxa"/>
              <w:left w:w="120" w:type="dxa"/>
              <w:bottom w:w="120" w:type="dxa"/>
              <w:right w:w="120" w:type="dxa"/>
            </w:tcMar>
            <w:hideMark/>
          </w:tcPr>
          <w:p w14:paraId="7E250157" w14:textId="2863D27D" w:rsidR="00047C15" w:rsidRPr="00047C15" w:rsidRDefault="00047C15" w:rsidP="00047C15">
            <w:pPr>
              <w:spacing w:after="300" w:line="240" w:lineRule="auto"/>
              <w:rPr>
                <w:sz w:val="24"/>
                <w:szCs w:val="24"/>
              </w:rPr>
            </w:pPr>
            <w:r w:rsidRPr="00047C15">
              <w:rPr>
                <w:sz w:val="24"/>
                <w:szCs w:val="24"/>
              </w:rPr>
              <w:t>P &lt; 0.05 *</w:t>
            </w:r>
          </w:p>
        </w:tc>
      </w:tr>
      <w:tr w:rsidR="00047C15" w:rsidRPr="00047C15" w14:paraId="43F866AB"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93B4D8D" w14:textId="36FE66A3" w:rsidR="00047C15" w:rsidRPr="00047C15" w:rsidRDefault="00047C15" w:rsidP="00047C15">
            <w:pPr>
              <w:spacing w:after="300" w:line="240" w:lineRule="auto"/>
              <w:rPr>
                <w:sz w:val="24"/>
                <w:szCs w:val="24"/>
              </w:rPr>
            </w:pPr>
            <w:proofErr w:type="spellStart"/>
            <w:r w:rsidRPr="00047C15">
              <w:rPr>
                <w:sz w:val="24"/>
                <w:szCs w:val="24"/>
              </w:rPr>
              <w:t>ctDNA</w:t>
            </w:r>
            <w:proofErr w:type="spellEnd"/>
            <w:r w:rsidRPr="00047C15">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231B16AE" w14:textId="17CB5BCC" w:rsidR="00047C15" w:rsidRPr="00047C15" w:rsidRDefault="00047C15" w:rsidP="00047C15">
            <w:pPr>
              <w:spacing w:after="300" w:line="240" w:lineRule="auto"/>
              <w:rPr>
                <w:sz w:val="24"/>
                <w:szCs w:val="24"/>
              </w:rPr>
            </w:pPr>
            <w:r w:rsidRPr="00047C15">
              <w:rPr>
                <w:sz w:val="24"/>
                <w:szCs w:val="24"/>
              </w:rPr>
              <w:t>0.93</w:t>
            </w:r>
          </w:p>
        </w:tc>
        <w:tc>
          <w:tcPr>
            <w:tcW w:w="0" w:type="auto"/>
            <w:tcBorders>
              <w:top w:val="single" w:sz="6" w:space="0" w:color="DDDDDD"/>
            </w:tcBorders>
            <w:shd w:val="clear" w:color="auto" w:fill="FFFFFF"/>
            <w:tcMar>
              <w:top w:w="120" w:type="dxa"/>
              <w:left w:w="120" w:type="dxa"/>
              <w:bottom w:w="120" w:type="dxa"/>
              <w:right w:w="120" w:type="dxa"/>
            </w:tcMar>
            <w:hideMark/>
          </w:tcPr>
          <w:p w14:paraId="6141DFBC" w14:textId="1DB8FBBC" w:rsidR="00047C15" w:rsidRPr="00047C15" w:rsidRDefault="00047C15" w:rsidP="00047C15">
            <w:pPr>
              <w:spacing w:after="300" w:line="240" w:lineRule="auto"/>
              <w:rPr>
                <w:sz w:val="24"/>
                <w:szCs w:val="24"/>
              </w:rPr>
            </w:pPr>
            <w:r w:rsidRPr="00047C15">
              <w:rPr>
                <w:sz w:val="24"/>
                <w:szCs w:val="24"/>
              </w:rPr>
              <w:t>1.19</w:t>
            </w:r>
          </w:p>
        </w:tc>
        <w:tc>
          <w:tcPr>
            <w:tcW w:w="0" w:type="auto"/>
            <w:tcBorders>
              <w:top w:val="single" w:sz="6" w:space="0" w:color="DDDDDD"/>
            </w:tcBorders>
            <w:shd w:val="clear" w:color="auto" w:fill="FFFFFF"/>
            <w:tcMar>
              <w:top w:w="120" w:type="dxa"/>
              <w:left w:w="120" w:type="dxa"/>
              <w:bottom w:w="120" w:type="dxa"/>
              <w:right w:w="120" w:type="dxa"/>
            </w:tcMar>
            <w:hideMark/>
          </w:tcPr>
          <w:p w14:paraId="373116EC" w14:textId="36C09291" w:rsidR="00047C15" w:rsidRPr="00047C15" w:rsidRDefault="00047C15" w:rsidP="00047C15">
            <w:pPr>
              <w:spacing w:after="300" w:line="240" w:lineRule="auto"/>
              <w:rPr>
                <w:sz w:val="24"/>
                <w:szCs w:val="24"/>
              </w:rPr>
            </w:pPr>
            <w:r w:rsidRPr="00047C15">
              <w:rPr>
                <w:sz w:val="24"/>
                <w:szCs w:val="24"/>
              </w:rPr>
              <w:t>0.65</w:t>
            </w:r>
          </w:p>
        </w:tc>
        <w:tc>
          <w:tcPr>
            <w:tcW w:w="0" w:type="auto"/>
            <w:tcBorders>
              <w:top w:val="single" w:sz="6" w:space="0" w:color="DDDDDD"/>
            </w:tcBorders>
            <w:shd w:val="clear" w:color="auto" w:fill="FFFFFF"/>
            <w:tcMar>
              <w:top w:w="120" w:type="dxa"/>
              <w:left w:w="120" w:type="dxa"/>
              <w:bottom w:w="120" w:type="dxa"/>
              <w:right w:w="120" w:type="dxa"/>
            </w:tcMar>
            <w:hideMark/>
          </w:tcPr>
          <w:p w14:paraId="71493D97" w14:textId="3062B717" w:rsidR="00047C15" w:rsidRPr="00047C15" w:rsidRDefault="00047C15" w:rsidP="00047C15">
            <w:pPr>
              <w:spacing w:after="300" w:line="240" w:lineRule="auto"/>
              <w:rPr>
                <w:sz w:val="24"/>
                <w:szCs w:val="24"/>
              </w:rPr>
            </w:pPr>
            <w:r w:rsidRPr="00047C15">
              <w:rPr>
                <w:sz w:val="24"/>
                <w:szCs w:val="24"/>
              </w:rPr>
              <w:t>1.33</w:t>
            </w:r>
          </w:p>
        </w:tc>
        <w:tc>
          <w:tcPr>
            <w:tcW w:w="0" w:type="auto"/>
            <w:tcBorders>
              <w:top w:val="single" w:sz="6" w:space="0" w:color="DDDDDD"/>
            </w:tcBorders>
            <w:shd w:val="clear" w:color="auto" w:fill="FFFFFF"/>
            <w:tcMar>
              <w:top w:w="120" w:type="dxa"/>
              <w:left w:w="120" w:type="dxa"/>
              <w:bottom w:w="120" w:type="dxa"/>
              <w:right w:w="120" w:type="dxa"/>
            </w:tcMar>
            <w:hideMark/>
          </w:tcPr>
          <w:p w14:paraId="21CCAC3D" w14:textId="424F2190" w:rsidR="00047C15" w:rsidRPr="00047C15" w:rsidRDefault="00047C15" w:rsidP="00047C15">
            <w:pPr>
              <w:spacing w:after="300" w:line="240" w:lineRule="auto"/>
              <w:rPr>
                <w:sz w:val="24"/>
                <w:szCs w:val="24"/>
              </w:rPr>
            </w:pPr>
            <w:r w:rsidRPr="00047C15">
              <w:rPr>
                <w:sz w:val="24"/>
                <w:szCs w:val="24"/>
              </w:rPr>
              <w:t>P = 0.67</w:t>
            </w:r>
          </w:p>
        </w:tc>
      </w:tr>
      <w:tr w:rsidR="00047C15" w:rsidRPr="00047C15" w14:paraId="752BE93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B87850A" w14:textId="77777777" w:rsidR="00047C15" w:rsidRPr="00047C15" w:rsidRDefault="00047C15" w:rsidP="00047C15">
            <w:pPr>
              <w:spacing w:after="300" w:line="240" w:lineRule="auto"/>
              <w:rPr>
                <w:sz w:val="24"/>
                <w:szCs w:val="24"/>
              </w:rPr>
            </w:pPr>
            <w:r w:rsidRPr="00047C15">
              <w:rPr>
                <w:sz w:val="24"/>
                <w:szCs w:val="24"/>
              </w:rPr>
              <w:t xml:space="preserve">PIK3CA Status Mutated interacted with </w:t>
            </w:r>
            <w:proofErr w:type="spellStart"/>
            <w:r w:rsidRPr="00047C15">
              <w:rPr>
                <w:sz w:val="24"/>
                <w:szCs w:val="24"/>
              </w:rPr>
              <w:t>ctDNA</w:t>
            </w:r>
            <w:proofErr w:type="spellEnd"/>
            <w:r w:rsidRPr="00047C15">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09079F16" w14:textId="08ECC396" w:rsidR="00047C15" w:rsidRPr="00047C15" w:rsidRDefault="00047C15" w:rsidP="00047C15">
            <w:pPr>
              <w:spacing w:after="300" w:line="240" w:lineRule="auto"/>
              <w:rPr>
                <w:sz w:val="24"/>
                <w:szCs w:val="24"/>
              </w:rPr>
            </w:pPr>
            <w:r w:rsidRPr="00047C15">
              <w:rPr>
                <w:sz w:val="24"/>
                <w:szCs w:val="24"/>
              </w:rPr>
              <w:t>1.33</w:t>
            </w:r>
          </w:p>
        </w:tc>
        <w:tc>
          <w:tcPr>
            <w:tcW w:w="0" w:type="auto"/>
            <w:tcBorders>
              <w:top w:val="single" w:sz="6" w:space="0" w:color="DDDDDD"/>
            </w:tcBorders>
            <w:shd w:val="clear" w:color="auto" w:fill="FFFFFF"/>
            <w:tcMar>
              <w:top w:w="120" w:type="dxa"/>
              <w:left w:w="120" w:type="dxa"/>
              <w:bottom w:w="120" w:type="dxa"/>
              <w:right w:w="120" w:type="dxa"/>
            </w:tcMar>
            <w:hideMark/>
          </w:tcPr>
          <w:p w14:paraId="046EC94A" w14:textId="7827CAEC" w:rsidR="00047C15" w:rsidRPr="00047C15" w:rsidRDefault="00047C15" w:rsidP="00047C15">
            <w:pPr>
              <w:spacing w:after="300" w:line="240" w:lineRule="auto"/>
              <w:rPr>
                <w:sz w:val="24"/>
                <w:szCs w:val="24"/>
              </w:rPr>
            </w:pPr>
            <w:r w:rsidRPr="00047C15">
              <w:rPr>
                <w:sz w:val="24"/>
                <w:szCs w:val="24"/>
              </w:rPr>
              <w:t>1.25</w:t>
            </w:r>
          </w:p>
        </w:tc>
        <w:tc>
          <w:tcPr>
            <w:tcW w:w="0" w:type="auto"/>
            <w:tcBorders>
              <w:top w:val="single" w:sz="6" w:space="0" w:color="DDDDDD"/>
            </w:tcBorders>
            <w:shd w:val="clear" w:color="auto" w:fill="FFFFFF"/>
            <w:tcMar>
              <w:top w:w="120" w:type="dxa"/>
              <w:left w:w="120" w:type="dxa"/>
              <w:bottom w:w="120" w:type="dxa"/>
              <w:right w:w="120" w:type="dxa"/>
            </w:tcMar>
            <w:hideMark/>
          </w:tcPr>
          <w:p w14:paraId="292CDB80" w14:textId="145549F1" w:rsidR="00047C15" w:rsidRPr="00047C15" w:rsidRDefault="00047C15" w:rsidP="00047C15">
            <w:pPr>
              <w:spacing w:after="300" w:line="240" w:lineRule="auto"/>
              <w:rPr>
                <w:sz w:val="24"/>
                <w:szCs w:val="24"/>
              </w:rPr>
            </w:pPr>
            <w:r w:rsidRPr="00047C15">
              <w:rPr>
                <w:sz w:val="24"/>
                <w:szCs w:val="24"/>
              </w:rPr>
              <w:t>0.84</w:t>
            </w:r>
          </w:p>
        </w:tc>
        <w:tc>
          <w:tcPr>
            <w:tcW w:w="0" w:type="auto"/>
            <w:tcBorders>
              <w:top w:val="single" w:sz="6" w:space="0" w:color="DDDDDD"/>
            </w:tcBorders>
            <w:shd w:val="clear" w:color="auto" w:fill="FFFFFF"/>
            <w:tcMar>
              <w:top w:w="120" w:type="dxa"/>
              <w:left w:w="120" w:type="dxa"/>
              <w:bottom w:w="120" w:type="dxa"/>
              <w:right w:w="120" w:type="dxa"/>
            </w:tcMar>
            <w:hideMark/>
          </w:tcPr>
          <w:p w14:paraId="38ED7925" w14:textId="20323624" w:rsidR="00047C15" w:rsidRPr="00047C15" w:rsidRDefault="00047C15" w:rsidP="00047C15">
            <w:pPr>
              <w:spacing w:after="300" w:line="240" w:lineRule="auto"/>
              <w:rPr>
                <w:sz w:val="24"/>
                <w:szCs w:val="24"/>
              </w:rPr>
            </w:pPr>
            <w:r w:rsidRPr="00047C15">
              <w:rPr>
                <w:sz w:val="24"/>
                <w:szCs w:val="24"/>
              </w:rPr>
              <w:t>2.12</w:t>
            </w:r>
          </w:p>
        </w:tc>
        <w:tc>
          <w:tcPr>
            <w:tcW w:w="0" w:type="auto"/>
            <w:tcBorders>
              <w:top w:val="single" w:sz="6" w:space="0" w:color="DDDDDD"/>
            </w:tcBorders>
            <w:shd w:val="clear" w:color="auto" w:fill="FFFFFF"/>
            <w:tcMar>
              <w:top w:w="120" w:type="dxa"/>
              <w:left w:w="120" w:type="dxa"/>
              <w:bottom w:w="120" w:type="dxa"/>
              <w:right w:w="120" w:type="dxa"/>
            </w:tcMar>
            <w:hideMark/>
          </w:tcPr>
          <w:p w14:paraId="094D4A66" w14:textId="43361B44" w:rsidR="00047C15" w:rsidRPr="00047C15" w:rsidRDefault="00047C15" w:rsidP="00047C15">
            <w:pPr>
              <w:spacing w:after="300" w:line="240" w:lineRule="auto"/>
              <w:rPr>
                <w:sz w:val="24"/>
                <w:szCs w:val="24"/>
              </w:rPr>
            </w:pPr>
            <w:r w:rsidRPr="00047C15">
              <w:rPr>
                <w:sz w:val="24"/>
                <w:szCs w:val="24"/>
              </w:rPr>
              <w:t>P = 0.22</w:t>
            </w:r>
          </w:p>
        </w:tc>
      </w:tr>
      <w:tr w:rsidR="00047C15" w:rsidRPr="00047C15" w14:paraId="61944FC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09FE696" w14:textId="2FFD3A2B" w:rsidR="00047C15" w:rsidRPr="00047C15" w:rsidRDefault="00047C15" w:rsidP="00047C15">
            <w:pPr>
              <w:spacing w:after="300" w:line="240" w:lineRule="auto"/>
              <w:rPr>
                <w:sz w:val="24"/>
                <w:szCs w:val="24"/>
              </w:rPr>
            </w:pPr>
            <w:r w:rsidRPr="00047C15">
              <w:rPr>
                <w:sz w:val="24"/>
                <w:szCs w:val="24"/>
              </w:rPr>
              <w:lastRenderedPageBreak/>
              <w:t xml:space="preserve">Patients (mutated, </w:t>
            </w:r>
            <w:proofErr w:type="gramStart"/>
            <w:r w:rsidRPr="00047C15">
              <w:rPr>
                <w:sz w:val="24"/>
                <w:szCs w:val="24"/>
              </w:rPr>
              <w:t>wild)=</w:t>
            </w:r>
            <w:proofErr w:type="gramEnd"/>
            <w:r w:rsidRPr="00047C15">
              <w:rPr>
                <w:sz w:val="24"/>
                <w:szCs w:val="24"/>
              </w:rPr>
              <w:t>2796 (1262, 1534)</w:t>
            </w:r>
          </w:p>
        </w:tc>
        <w:tc>
          <w:tcPr>
            <w:tcW w:w="0" w:type="auto"/>
            <w:tcBorders>
              <w:top w:val="single" w:sz="6" w:space="0" w:color="DDDDDD"/>
            </w:tcBorders>
            <w:shd w:val="clear" w:color="auto" w:fill="FFFFFF"/>
            <w:tcMar>
              <w:top w:w="120" w:type="dxa"/>
              <w:left w:w="120" w:type="dxa"/>
              <w:bottom w:w="120" w:type="dxa"/>
              <w:right w:w="120" w:type="dxa"/>
            </w:tcMar>
            <w:hideMark/>
          </w:tcPr>
          <w:p w14:paraId="015DD419" w14:textId="3657647F" w:rsidR="00047C15" w:rsidRPr="00047C15" w:rsidRDefault="00047C15" w:rsidP="00047C15">
            <w:pPr>
              <w:spacing w:after="300" w:line="240" w:lineRule="auto"/>
              <w:rPr>
                <w:sz w:val="24"/>
                <w:szCs w:val="24"/>
              </w:rPr>
            </w:pPr>
            <w:r w:rsidRPr="00047C15">
              <w:rPr>
                <w:sz w:val="24"/>
                <w:szCs w:val="24"/>
              </w:rPr>
              <w:t>Study arms=29, Pubs.=10</w:t>
            </w:r>
          </w:p>
        </w:tc>
        <w:tc>
          <w:tcPr>
            <w:tcW w:w="0" w:type="auto"/>
            <w:tcBorders>
              <w:top w:val="single" w:sz="6" w:space="0" w:color="DDDDDD"/>
            </w:tcBorders>
            <w:shd w:val="clear" w:color="auto" w:fill="FFFFFF"/>
            <w:tcMar>
              <w:top w:w="120" w:type="dxa"/>
              <w:left w:w="120" w:type="dxa"/>
              <w:bottom w:w="120" w:type="dxa"/>
              <w:right w:w="120" w:type="dxa"/>
            </w:tcMar>
            <w:hideMark/>
          </w:tcPr>
          <w:p w14:paraId="079E8120" w14:textId="7B7676CF" w:rsidR="00047C15" w:rsidRPr="00047C15" w:rsidRDefault="00047C15" w:rsidP="00047C15">
            <w:pPr>
              <w:spacing w:after="300" w:line="240" w:lineRule="auto"/>
              <w:rPr>
                <w:sz w:val="24"/>
                <w:szCs w:val="24"/>
              </w:rPr>
            </w:pPr>
            <w:r w:rsidRPr="00047C15">
              <w:rPr>
                <w:sz w:val="24"/>
                <w:szCs w:val="24"/>
              </w:rPr>
              <w:t>AIC=133.35</w:t>
            </w:r>
          </w:p>
        </w:tc>
        <w:tc>
          <w:tcPr>
            <w:tcW w:w="0" w:type="auto"/>
            <w:tcBorders>
              <w:top w:val="single" w:sz="6" w:space="0" w:color="DDDDDD"/>
            </w:tcBorders>
            <w:shd w:val="clear" w:color="auto" w:fill="FFFFFF"/>
            <w:tcMar>
              <w:top w:w="120" w:type="dxa"/>
              <w:left w:w="120" w:type="dxa"/>
              <w:bottom w:w="120" w:type="dxa"/>
              <w:right w:w="120" w:type="dxa"/>
            </w:tcMar>
            <w:hideMark/>
          </w:tcPr>
          <w:p w14:paraId="66CC6B63" w14:textId="724654BF" w:rsidR="00047C15" w:rsidRPr="00047C15" w:rsidRDefault="00047C15" w:rsidP="00047C15">
            <w:pPr>
              <w:spacing w:after="300" w:line="240" w:lineRule="auto"/>
              <w:rPr>
                <w:sz w:val="24"/>
                <w:szCs w:val="24"/>
              </w:rPr>
            </w:pPr>
            <w:r w:rsidRPr="00047C15">
              <w:rPr>
                <w:sz w:val="24"/>
                <w:szCs w:val="24"/>
              </w:rPr>
              <w:t>Q=185.98</w:t>
            </w:r>
          </w:p>
        </w:tc>
        <w:tc>
          <w:tcPr>
            <w:tcW w:w="0" w:type="auto"/>
            <w:tcBorders>
              <w:top w:val="single" w:sz="6" w:space="0" w:color="DDDDDD"/>
            </w:tcBorders>
            <w:shd w:val="clear" w:color="auto" w:fill="FFFFFF"/>
            <w:tcMar>
              <w:top w:w="120" w:type="dxa"/>
              <w:left w:w="120" w:type="dxa"/>
              <w:bottom w:w="120" w:type="dxa"/>
              <w:right w:w="120" w:type="dxa"/>
            </w:tcMar>
            <w:hideMark/>
          </w:tcPr>
          <w:p w14:paraId="4B40943C" w14:textId="74F06E04" w:rsidR="00047C15" w:rsidRPr="00047C15" w:rsidRDefault="00047C15" w:rsidP="00047C15">
            <w:pPr>
              <w:spacing w:after="300" w:line="240" w:lineRule="auto"/>
              <w:rPr>
                <w:sz w:val="24"/>
                <w:szCs w:val="24"/>
              </w:rPr>
            </w:pPr>
            <w:r w:rsidRPr="00047C15">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0783AD19" w14:textId="551FB081" w:rsidR="00047C15" w:rsidRPr="00047C15" w:rsidRDefault="00047C15" w:rsidP="00047C15">
            <w:pPr>
              <w:spacing w:after="0" w:line="240" w:lineRule="auto"/>
              <w:rPr>
                <w:sz w:val="24"/>
                <w:szCs w:val="24"/>
              </w:rPr>
            </w:pPr>
            <w:r w:rsidRPr="00047C15">
              <w:rPr>
                <w:sz w:val="24"/>
                <w:szCs w:val="24"/>
              </w:rPr>
              <w:t>I2=33.55%</w:t>
            </w:r>
          </w:p>
        </w:tc>
      </w:tr>
      <w:tr w:rsidR="0031138F" w:rsidRPr="00047C15" w14:paraId="385954D5" w14:textId="77777777" w:rsidTr="00CA082E">
        <w:tc>
          <w:tcPr>
            <w:tcW w:w="0" w:type="auto"/>
            <w:tcBorders>
              <w:top w:val="nil"/>
              <w:left w:val="nil"/>
              <w:bottom w:val="nil"/>
              <w:right w:val="nil"/>
            </w:tcBorders>
            <w:shd w:val="clear" w:color="auto" w:fill="FFFFFF"/>
            <w:tcMar>
              <w:top w:w="0" w:type="dxa"/>
              <w:left w:w="0" w:type="dxa"/>
              <w:bottom w:w="0" w:type="dxa"/>
              <w:right w:w="0" w:type="dxa"/>
            </w:tcMar>
            <w:hideMark/>
          </w:tcPr>
          <w:p w14:paraId="11C47762" w14:textId="14C0E7F4" w:rsidR="0031138F" w:rsidRPr="00047C15" w:rsidRDefault="0031138F" w:rsidP="0031138F">
            <w:pPr>
              <w:spacing w:after="0" w:line="240" w:lineRule="auto"/>
              <w:rPr>
                <w:sz w:val="24"/>
                <w:szCs w:val="24"/>
              </w:rPr>
            </w:pPr>
            <w:r w:rsidRPr="00047C15">
              <w:rPr>
                <w:sz w:val="24"/>
                <w:szCs w:val="24"/>
              </w:rPr>
              <w:t>Note:</w:t>
            </w:r>
          </w:p>
        </w:tc>
        <w:tc>
          <w:tcPr>
            <w:tcW w:w="0" w:type="auto"/>
            <w:shd w:val="clear" w:color="auto" w:fill="FFFFFF"/>
            <w:hideMark/>
          </w:tcPr>
          <w:p w14:paraId="39249D07" w14:textId="77777777" w:rsidR="0031138F" w:rsidRPr="00047C15" w:rsidRDefault="0031138F" w:rsidP="0031138F">
            <w:pPr>
              <w:spacing w:after="0" w:line="240" w:lineRule="auto"/>
              <w:rPr>
                <w:sz w:val="24"/>
                <w:szCs w:val="24"/>
              </w:rPr>
            </w:pPr>
          </w:p>
        </w:tc>
        <w:tc>
          <w:tcPr>
            <w:tcW w:w="0" w:type="auto"/>
            <w:shd w:val="clear" w:color="auto" w:fill="FFFFFF"/>
            <w:hideMark/>
          </w:tcPr>
          <w:p w14:paraId="4CA8F8BF" w14:textId="77777777" w:rsidR="0031138F" w:rsidRPr="00047C15" w:rsidRDefault="0031138F" w:rsidP="0031138F">
            <w:pPr>
              <w:spacing w:after="0" w:line="240" w:lineRule="auto"/>
              <w:rPr>
                <w:sz w:val="24"/>
                <w:szCs w:val="24"/>
              </w:rPr>
            </w:pPr>
          </w:p>
        </w:tc>
        <w:tc>
          <w:tcPr>
            <w:tcW w:w="0" w:type="auto"/>
            <w:shd w:val="clear" w:color="auto" w:fill="FFFFFF"/>
            <w:hideMark/>
          </w:tcPr>
          <w:p w14:paraId="095BA41D" w14:textId="77777777" w:rsidR="0031138F" w:rsidRPr="00047C15" w:rsidRDefault="0031138F" w:rsidP="0031138F">
            <w:pPr>
              <w:spacing w:after="0" w:line="240" w:lineRule="auto"/>
              <w:rPr>
                <w:sz w:val="24"/>
                <w:szCs w:val="24"/>
              </w:rPr>
            </w:pPr>
          </w:p>
        </w:tc>
        <w:tc>
          <w:tcPr>
            <w:tcW w:w="0" w:type="auto"/>
            <w:shd w:val="clear" w:color="auto" w:fill="FFFFFF"/>
            <w:hideMark/>
          </w:tcPr>
          <w:p w14:paraId="1BB38F28" w14:textId="77777777" w:rsidR="0031138F" w:rsidRPr="00047C15" w:rsidRDefault="0031138F" w:rsidP="0031138F">
            <w:pPr>
              <w:spacing w:after="0" w:line="240" w:lineRule="auto"/>
              <w:rPr>
                <w:sz w:val="24"/>
                <w:szCs w:val="24"/>
              </w:rPr>
            </w:pPr>
          </w:p>
        </w:tc>
        <w:tc>
          <w:tcPr>
            <w:tcW w:w="0" w:type="auto"/>
            <w:shd w:val="clear" w:color="auto" w:fill="FFFFFF"/>
            <w:hideMark/>
          </w:tcPr>
          <w:p w14:paraId="5287A1DC" w14:textId="77777777" w:rsidR="0031138F" w:rsidRPr="00047C15" w:rsidRDefault="0031138F" w:rsidP="0031138F">
            <w:pPr>
              <w:spacing w:after="0" w:line="240" w:lineRule="auto"/>
              <w:rPr>
                <w:sz w:val="24"/>
                <w:szCs w:val="24"/>
              </w:rPr>
            </w:pPr>
          </w:p>
        </w:tc>
      </w:tr>
      <w:tr w:rsidR="0031138F" w:rsidRPr="00047C15" w14:paraId="6853D760" w14:textId="77777777" w:rsidTr="00CA082E">
        <w:tc>
          <w:tcPr>
            <w:tcW w:w="0" w:type="auto"/>
            <w:tcBorders>
              <w:top w:val="nil"/>
              <w:left w:val="nil"/>
              <w:bottom w:val="nil"/>
              <w:right w:val="nil"/>
            </w:tcBorders>
            <w:shd w:val="clear" w:color="auto" w:fill="FFFFFF"/>
            <w:tcMar>
              <w:top w:w="0" w:type="dxa"/>
              <w:left w:w="0" w:type="dxa"/>
              <w:bottom w:w="0" w:type="dxa"/>
              <w:right w:w="0" w:type="dxa"/>
            </w:tcMar>
            <w:hideMark/>
          </w:tcPr>
          <w:p w14:paraId="56183609" w14:textId="5AAAC818" w:rsidR="0031138F" w:rsidRPr="00047C15" w:rsidRDefault="0031138F" w:rsidP="0031138F">
            <w:pPr>
              <w:spacing w:after="0" w:line="240" w:lineRule="auto"/>
              <w:rPr>
                <w:sz w:val="24"/>
                <w:szCs w:val="24"/>
              </w:rPr>
            </w:pPr>
            <w:proofErr w:type="spellStart"/>
            <w:r w:rsidRPr="00047C15">
              <w:rPr>
                <w:sz w:val="24"/>
                <w:szCs w:val="24"/>
              </w:rPr>
              <w:t>Signif</w:t>
            </w:r>
            <w:proofErr w:type="spellEnd"/>
            <w:r w:rsidRPr="00047C15">
              <w:rPr>
                <w:sz w:val="24"/>
                <w:szCs w:val="24"/>
              </w:rPr>
              <w:t>. codes: 0.001 " *** " 0.01 " ** " 0.05 " * "</w:t>
            </w:r>
          </w:p>
        </w:tc>
        <w:tc>
          <w:tcPr>
            <w:tcW w:w="0" w:type="auto"/>
            <w:shd w:val="clear" w:color="auto" w:fill="FFFFFF"/>
            <w:hideMark/>
          </w:tcPr>
          <w:p w14:paraId="79DDDC1F" w14:textId="77777777" w:rsidR="0031138F" w:rsidRPr="00047C15" w:rsidRDefault="0031138F" w:rsidP="0031138F">
            <w:pPr>
              <w:spacing w:after="0" w:line="240" w:lineRule="auto"/>
              <w:rPr>
                <w:sz w:val="24"/>
                <w:szCs w:val="24"/>
              </w:rPr>
            </w:pPr>
          </w:p>
        </w:tc>
        <w:tc>
          <w:tcPr>
            <w:tcW w:w="0" w:type="auto"/>
            <w:shd w:val="clear" w:color="auto" w:fill="FFFFFF"/>
            <w:hideMark/>
          </w:tcPr>
          <w:p w14:paraId="4F527DD5" w14:textId="77777777" w:rsidR="0031138F" w:rsidRPr="00047C15" w:rsidRDefault="0031138F" w:rsidP="0031138F">
            <w:pPr>
              <w:spacing w:after="0" w:line="240" w:lineRule="auto"/>
              <w:rPr>
                <w:sz w:val="24"/>
                <w:szCs w:val="24"/>
              </w:rPr>
            </w:pPr>
          </w:p>
        </w:tc>
        <w:tc>
          <w:tcPr>
            <w:tcW w:w="0" w:type="auto"/>
            <w:shd w:val="clear" w:color="auto" w:fill="FFFFFF"/>
            <w:hideMark/>
          </w:tcPr>
          <w:p w14:paraId="2AB235DD" w14:textId="77777777" w:rsidR="0031138F" w:rsidRPr="00047C15" w:rsidRDefault="0031138F" w:rsidP="0031138F">
            <w:pPr>
              <w:spacing w:after="0" w:line="240" w:lineRule="auto"/>
              <w:rPr>
                <w:sz w:val="24"/>
                <w:szCs w:val="24"/>
              </w:rPr>
            </w:pPr>
          </w:p>
        </w:tc>
        <w:tc>
          <w:tcPr>
            <w:tcW w:w="0" w:type="auto"/>
            <w:shd w:val="clear" w:color="auto" w:fill="FFFFFF"/>
            <w:hideMark/>
          </w:tcPr>
          <w:p w14:paraId="11C91ED4" w14:textId="77777777" w:rsidR="0031138F" w:rsidRPr="00047C15" w:rsidRDefault="0031138F" w:rsidP="0031138F">
            <w:pPr>
              <w:spacing w:after="0" w:line="240" w:lineRule="auto"/>
              <w:rPr>
                <w:sz w:val="24"/>
                <w:szCs w:val="24"/>
              </w:rPr>
            </w:pPr>
          </w:p>
        </w:tc>
        <w:tc>
          <w:tcPr>
            <w:tcW w:w="0" w:type="auto"/>
            <w:shd w:val="clear" w:color="auto" w:fill="FFFFFF"/>
            <w:hideMark/>
          </w:tcPr>
          <w:p w14:paraId="6BB05FB0" w14:textId="77777777" w:rsidR="0031138F" w:rsidRPr="00047C15" w:rsidRDefault="0031138F" w:rsidP="0031138F">
            <w:pPr>
              <w:spacing w:after="0" w:line="240" w:lineRule="auto"/>
              <w:rPr>
                <w:sz w:val="24"/>
                <w:szCs w:val="24"/>
              </w:rPr>
            </w:pPr>
          </w:p>
        </w:tc>
      </w:tr>
    </w:tbl>
    <w:p w14:paraId="737A6233" w14:textId="5B3D72B3" w:rsidR="009D2B48" w:rsidRPr="004273D3" w:rsidRDefault="009D2B48" w:rsidP="009D2B48">
      <w:pPr>
        <w:shd w:val="clear" w:color="auto" w:fill="FFFFFF"/>
        <w:spacing w:after="150" w:line="240" w:lineRule="auto"/>
        <w:rPr>
          <w:sz w:val="24"/>
          <w:szCs w:val="24"/>
        </w:rPr>
      </w:pPr>
      <w:r w:rsidRPr="004273D3">
        <w:rPr>
          <w:sz w:val="24"/>
          <w:szCs w:val="24"/>
        </w:rPr>
        <w:t>[1] “PI</w:t>
      </w:r>
      <w:r w:rsidR="0031138F">
        <w:rPr>
          <w:sz w:val="24"/>
          <w:szCs w:val="24"/>
        </w:rPr>
        <w:t>K</w:t>
      </w:r>
      <w:r w:rsidRPr="004273D3">
        <w:rPr>
          <w:sz w:val="24"/>
          <w:szCs w:val="24"/>
        </w:rPr>
        <w:t xml:space="preserve">3CA status association among studies with tissue testing: </w:t>
      </w:r>
      <w:r w:rsidR="00047C15" w:rsidRPr="00047C15">
        <w:rPr>
          <w:sz w:val="24"/>
          <w:szCs w:val="24"/>
        </w:rPr>
        <w:t>-0.05 [-0.43,0.34]</w:t>
      </w:r>
      <w:r w:rsidRPr="004273D3">
        <w:rPr>
          <w:sz w:val="24"/>
          <w:szCs w:val="24"/>
        </w:rPr>
        <w:t>”</w:t>
      </w:r>
    </w:p>
    <w:p w14:paraId="3916470C"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fulvestrant</w:t>
      </w:r>
      <w:proofErr w:type="spellEnd"/>
      <w:r w:rsidRPr="004273D3">
        <w:rPr>
          <w:color w:val="00008B"/>
          <w:sz w:val="24"/>
          <w:szCs w:val="24"/>
          <w:shd w:val="clear" w:color="auto" w:fill="FFFFFF"/>
        </w:rPr>
        <w:t xml:space="preserve"> treatment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89"/>
        <w:gridCol w:w="1480"/>
        <w:gridCol w:w="1449"/>
        <w:gridCol w:w="1219"/>
        <w:gridCol w:w="1407"/>
        <w:gridCol w:w="1316"/>
      </w:tblGrid>
      <w:tr w:rsidR="009D2B48" w:rsidRPr="000A0000" w14:paraId="38948285"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6B06F67" w14:textId="77777777" w:rsidR="009D2B48" w:rsidRPr="000A0000" w:rsidRDefault="009D2B48" w:rsidP="00503375">
            <w:pPr>
              <w:spacing w:after="300" w:line="240" w:lineRule="auto"/>
              <w:rPr>
                <w:b/>
                <w:bCs/>
                <w:sz w:val="24"/>
                <w:szCs w:val="24"/>
              </w:rPr>
            </w:pPr>
            <w:r w:rsidRPr="000A0000">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9AE864D" w14:textId="77777777" w:rsidR="009D2B48" w:rsidRPr="000A0000" w:rsidRDefault="009D2B48" w:rsidP="00503375">
            <w:pPr>
              <w:spacing w:after="300" w:line="240" w:lineRule="auto"/>
              <w:rPr>
                <w:b/>
                <w:bCs/>
                <w:sz w:val="24"/>
                <w:szCs w:val="24"/>
              </w:rPr>
            </w:pPr>
            <w:r w:rsidRPr="000A0000">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763278B" w14:textId="77777777" w:rsidR="009D2B48" w:rsidRPr="000A0000" w:rsidRDefault="009D2B48" w:rsidP="00503375">
            <w:pPr>
              <w:spacing w:after="300" w:line="240" w:lineRule="auto"/>
              <w:rPr>
                <w:b/>
                <w:bCs/>
                <w:sz w:val="24"/>
                <w:szCs w:val="24"/>
              </w:rPr>
            </w:pPr>
            <w:r w:rsidRPr="000A0000">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1F0C4BB" w14:textId="77777777" w:rsidR="009D2B48" w:rsidRPr="000A0000" w:rsidRDefault="009D2B48" w:rsidP="00503375">
            <w:pPr>
              <w:spacing w:after="300" w:line="240" w:lineRule="auto"/>
              <w:rPr>
                <w:b/>
                <w:bCs/>
                <w:sz w:val="24"/>
                <w:szCs w:val="24"/>
              </w:rPr>
            </w:pPr>
            <w:r w:rsidRPr="000A0000">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CB80D7B" w14:textId="77777777" w:rsidR="009D2B48" w:rsidRPr="000A0000" w:rsidRDefault="009D2B48" w:rsidP="00503375">
            <w:pPr>
              <w:spacing w:after="300" w:line="240" w:lineRule="auto"/>
              <w:rPr>
                <w:b/>
                <w:bCs/>
                <w:sz w:val="24"/>
                <w:szCs w:val="24"/>
              </w:rPr>
            </w:pPr>
            <w:r w:rsidRPr="000A0000">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BE9EF77" w14:textId="77777777" w:rsidR="009D2B48" w:rsidRPr="000A0000" w:rsidRDefault="009D2B48" w:rsidP="00503375">
            <w:pPr>
              <w:spacing w:after="300" w:line="240" w:lineRule="auto"/>
              <w:rPr>
                <w:b/>
                <w:bCs/>
                <w:sz w:val="24"/>
                <w:szCs w:val="24"/>
              </w:rPr>
            </w:pPr>
            <w:r w:rsidRPr="000A0000">
              <w:rPr>
                <w:b/>
                <w:bCs/>
                <w:sz w:val="24"/>
                <w:szCs w:val="24"/>
              </w:rPr>
              <w:t>P-value</w:t>
            </w:r>
          </w:p>
        </w:tc>
      </w:tr>
      <w:tr w:rsidR="000A0000" w:rsidRPr="000A0000" w14:paraId="7FA0747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45FFD70" w14:textId="2377620F" w:rsidR="000A0000" w:rsidRPr="000A0000" w:rsidRDefault="000A0000" w:rsidP="000A0000">
            <w:pPr>
              <w:spacing w:after="300" w:line="240" w:lineRule="auto"/>
              <w:rPr>
                <w:sz w:val="24"/>
                <w:szCs w:val="24"/>
              </w:rPr>
            </w:pPr>
            <w:r w:rsidRPr="000A0000">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618A7259" w14:textId="4596E41E" w:rsidR="000A0000" w:rsidRPr="000A0000" w:rsidRDefault="000A0000" w:rsidP="000A0000">
            <w:pPr>
              <w:spacing w:after="300" w:line="240" w:lineRule="auto"/>
              <w:rPr>
                <w:sz w:val="24"/>
                <w:szCs w:val="24"/>
              </w:rPr>
            </w:pPr>
            <w:r w:rsidRPr="000A0000">
              <w:rPr>
                <w:sz w:val="24"/>
                <w:szCs w:val="24"/>
              </w:rPr>
              <w:t>3.66</w:t>
            </w:r>
          </w:p>
        </w:tc>
        <w:tc>
          <w:tcPr>
            <w:tcW w:w="0" w:type="auto"/>
            <w:tcBorders>
              <w:top w:val="single" w:sz="6" w:space="0" w:color="DDDDDD"/>
            </w:tcBorders>
            <w:shd w:val="clear" w:color="auto" w:fill="FFFFFF"/>
            <w:tcMar>
              <w:top w:w="120" w:type="dxa"/>
              <w:left w:w="120" w:type="dxa"/>
              <w:bottom w:w="120" w:type="dxa"/>
              <w:right w:w="120" w:type="dxa"/>
            </w:tcMar>
            <w:hideMark/>
          </w:tcPr>
          <w:p w14:paraId="1751B72C" w14:textId="29B7BBCF" w:rsidR="000A0000" w:rsidRPr="000A0000" w:rsidRDefault="000A0000" w:rsidP="000A0000">
            <w:pPr>
              <w:spacing w:after="300" w:line="240" w:lineRule="auto"/>
              <w:rPr>
                <w:sz w:val="24"/>
                <w:szCs w:val="24"/>
              </w:rPr>
            </w:pPr>
            <w:r w:rsidRPr="000A0000">
              <w:rPr>
                <w:sz w:val="24"/>
                <w:szCs w:val="24"/>
              </w:rPr>
              <w:t>2.01</w:t>
            </w:r>
          </w:p>
        </w:tc>
        <w:tc>
          <w:tcPr>
            <w:tcW w:w="0" w:type="auto"/>
            <w:tcBorders>
              <w:top w:val="single" w:sz="6" w:space="0" w:color="DDDDDD"/>
            </w:tcBorders>
            <w:shd w:val="clear" w:color="auto" w:fill="FFFFFF"/>
            <w:tcMar>
              <w:top w:w="120" w:type="dxa"/>
              <w:left w:w="120" w:type="dxa"/>
              <w:bottom w:w="120" w:type="dxa"/>
              <w:right w:w="120" w:type="dxa"/>
            </w:tcMar>
            <w:hideMark/>
          </w:tcPr>
          <w:p w14:paraId="34ECC99C" w14:textId="63F9BA63" w:rsidR="000A0000" w:rsidRPr="000A0000" w:rsidRDefault="000A0000" w:rsidP="000A0000">
            <w:pPr>
              <w:spacing w:after="300" w:line="240" w:lineRule="auto"/>
              <w:rPr>
                <w:sz w:val="24"/>
                <w:szCs w:val="24"/>
              </w:rPr>
            </w:pPr>
            <w:r w:rsidRPr="000A0000">
              <w:rPr>
                <w:sz w:val="24"/>
                <w:szCs w:val="24"/>
              </w:rPr>
              <w:t>0.87</w:t>
            </w:r>
          </w:p>
        </w:tc>
        <w:tc>
          <w:tcPr>
            <w:tcW w:w="0" w:type="auto"/>
            <w:tcBorders>
              <w:top w:val="single" w:sz="6" w:space="0" w:color="DDDDDD"/>
            </w:tcBorders>
            <w:shd w:val="clear" w:color="auto" w:fill="FFFFFF"/>
            <w:tcMar>
              <w:top w:w="120" w:type="dxa"/>
              <w:left w:w="120" w:type="dxa"/>
              <w:bottom w:w="120" w:type="dxa"/>
              <w:right w:w="120" w:type="dxa"/>
            </w:tcMar>
            <w:hideMark/>
          </w:tcPr>
          <w:p w14:paraId="7AFF291B" w14:textId="360351B4" w:rsidR="000A0000" w:rsidRPr="000A0000" w:rsidRDefault="000A0000" w:rsidP="000A0000">
            <w:pPr>
              <w:spacing w:after="300" w:line="240" w:lineRule="auto"/>
              <w:rPr>
                <w:sz w:val="24"/>
                <w:szCs w:val="24"/>
              </w:rPr>
            </w:pPr>
            <w:r w:rsidRPr="000A0000">
              <w:rPr>
                <w:sz w:val="24"/>
                <w:szCs w:val="24"/>
              </w:rPr>
              <w:t>15.37</w:t>
            </w:r>
          </w:p>
        </w:tc>
        <w:tc>
          <w:tcPr>
            <w:tcW w:w="0" w:type="auto"/>
            <w:tcBorders>
              <w:top w:val="single" w:sz="6" w:space="0" w:color="DDDDDD"/>
            </w:tcBorders>
            <w:shd w:val="clear" w:color="auto" w:fill="FFFFFF"/>
            <w:tcMar>
              <w:top w:w="120" w:type="dxa"/>
              <w:left w:w="120" w:type="dxa"/>
              <w:bottom w:w="120" w:type="dxa"/>
              <w:right w:w="120" w:type="dxa"/>
            </w:tcMar>
            <w:hideMark/>
          </w:tcPr>
          <w:p w14:paraId="29D8DCEF" w14:textId="2BABB017" w:rsidR="000A0000" w:rsidRPr="000A0000" w:rsidRDefault="000A0000" w:rsidP="000A0000">
            <w:pPr>
              <w:spacing w:after="300" w:line="240" w:lineRule="auto"/>
              <w:rPr>
                <w:sz w:val="24"/>
                <w:szCs w:val="24"/>
              </w:rPr>
            </w:pPr>
            <w:r w:rsidRPr="000A0000">
              <w:rPr>
                <w:sz w:val="24"/>
                <w:szCs w:val="24"/>
              </w:rPr>
              <w:t>P = 0.07</w:t>
            </w:r>
          </w:p>
        </w:tc>
      </w:tr>
      <w:tr w:rsidR="000A0000" w:rsidRPr="000A0000" w14:paraId="4C7B803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9A20467" w14:textId="34CEA9CE" w:rsidR="000A0000" w:rsidRPr="000A0000" w:rsidRDefault="000A0000" w:rsidP="000A0000">
            <w:pPr>
              <w:spacing w:after="300" w:line="240" w:lineRule="auto"/>
              <w:rPr>
                <w:sz w:val="24"/>
                <w:szCs w:val="24"/>
              </w:rPr>
            </w:pPr>
            <w:r w:rsidRPr="000A0000">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678FBC5B" w14:textId="150A626C" w:rsidR="000A0000" w:rsidRPr="000A0000" w:rsidRDefault="000A0000" w:rsidP="000A0000">
            <w:pPr>
              <w:spacing w:after="300" w:line="240" w:lineRule="auto"/>
              <w:rPr>
                <w:sz w:val="24"/>
                <w:szCs w:val="24"/>
              </w:rPr>
            </w:pPr>
            <w:r w:rsidRPr="000A0000">
              <w:rPr>
                <w:sz w:val="24"/>
                <w:szCs w:val="24"/>
              </w:rPr>
              <w:t>0.76</w:t>
            </w:r>
          </w:p>
        </w:tc>
        <w:tc>
          <w:tcPr>
            <w:tcW w:w="0" w:type="auto"/>
            <w:tcBorders>
              <w:top w:val="single" w:sz="6" w:space="0" w:color="DDDDDD"/>
            </w:tcBorders>
            <w:shd w:val="clear" w:color="auto" w:fill="FFFFFF"/>
            <w:tcMar>
              <w:top w:w="120" w:type="dxa"/>
              <w:left w:w="120" w:type="dxa"/>
              <w:bottom w:w="120" w:type="dxa"/>
              <w:right w:w="120" w:type="dxa"/>
            </w:tcMar>
            <w:hideMark/>
          </w:tcPr>
          <w:p w14:paraId="1039E034" w14:textId="0DA18D8C" w:rsidR="000A0000" w:rsidRPr="000A0000" w:rsidRDefault="000A0000" w:rsidP="000A0000">
            <w:pPr>
              <w:spacing w:after="300" w:line="240" w:lineRule="auto"/>
              <w:rPr>
                <w:sz w:val="24"/>
                <w:szCs w:val="24"/>
              </w:rPr>
            </w:pPr>
            <w:r w:rsidRPr="000A0000">
              <w:rPr>
                <w:sz w:val="24"/>
                <w:szCs w:val="24"/>
              </w:rPr>
              <w:t>1.21</w:t>
            </w:r>
          </w:p>
        </w:tc>
        <w:tc>
          <w:tcPr>
            <w:tcW w:w="0" w:type="auto"/>
            <w:tcBorders>
              <w:top w:val="single" w:sz="6" w:space="0" w:color="DDDDDD"/>
            </w:tcBorders>
            <w:shd w:val="clear" w:color="auto" w:fill="FFFFFF"/>
            <w:tcMar>
              <w:top w:w="120" w:type="dxa"/>
              <w:left w:w="120" w:type="dxa"/>
              <w:bottom w:w="120" w:type="dxa"/>
              <w:right w:w="120" w:type="dxa"/>
            </w:tcMar>
            <w:hideMark/>
          </w:tcPr>
          <w:p w14:paraId="175AE902" w14:textId="250BBE08" w:rsidR="000A0000" w:rsidRPr="000A0000" w:rsidRDefault="000A0000" w:rsidP="000A0000">
            <w:pPr>
              <w:spacing w:after="300" w:line="240" w:lineRule="auto"/>
              <w:rPr>
                <w:sz w:val="24"/>
                <w:szCs w:val="24"/>
              </w:rPr>
            </w:pPr>
            <w:r w:rsidRPr="000A0000">
              <w:rPr>
                <w:sz w:val="24"/>
                <w:szCs w:val="24"/>
              </w:rPr>
              <w:t>0.52</w:t>
            </w:r>
          </w:p>
        </w:tc>
        <w:tc>
          <w:tcPr>
            <w:tcW w:w="0" w:type="auto"/>
            <w:tcBorders>
              <w:top w:val="single" w:sz="6" w:space="0" w:color="DDDDDD"/>
            </w:tcBorders>
            <w:shd w:val="clear" w:color="auto" w:fill="FFFFFF"/>
            <w:tcMar>
              <w:top w:w="120" w:type="dxa"/>
              <w:left w:w="120" w:type="dxa"/>
              <w:bottom w:w="120" w:type="dxa"/>
              <w:right w:w="120" w:type="dxa"/>
            </w:tcMar>
            <w:hideMark/>
          </w:tcPr>
          <w:p w14:paraId="15A9BB75" w14:textId="07A40569" w:rsidR="000A0000" w:rsidRPr="000A0000" w:rsidRDefault="000A0000" w:rsidP="000A0000">
            <w:pPr>
              <w:spacing w:after="300" w:line="240" w:lineRule="auto"/>
              <w:rPr>
                <w:sz w:val="24"/>
                <w:szCs w:val="24"/>
              </w:rPr>
            </w:pPr>
            <w:r w:rsidRPr="000A0000">
              <w:rPr>
                <w:sz w:val="24"/>
                <w:szCs w:val="24"/>
              </w:rPr>
              <w:t>1.12</w:t>
            </w:r>
          </w:p>
        </w:tc>
        <w:tc>
          <w:tcPr>
            <w:tcW w:w="0" w:type="auto"/>
            <w:tcBorders>
              <w:top w:val="single" w:sz="6" w:space="0" w:color="DDDDDD"/>
            </w:tcBorders>
            <w:shd w:val="clear" w:color="auto" w:fill="FFFFFF"/>
            <w:tcMar>
              <w:top w:w="120" w:type="dxa"/>
              <w:left w:w="120" w:type="dxa"/>
              <w:bottom w:w="120" w:type="dxa"/>
              <w:right w:w="120" w:type="dxa"/>
            </w:tcMar>
            <w:hideMark/>
          </w:tcPr>
          <w:p w14:paraId="2B894727" w14:textId="7D04C11B" w:rsidR="000A0000" w:rsidRPr="000A0000" w:rsidRDefault="000A0000" w:rsidP="000A0000">
            <w:pPr>
              <w:spacing w:after="300" w:line="240" w:lineRule="auto"/>
              <w:rPr>
                <w:sz w:val="24"/>
                <w:szCs w:val="24"/>
              </w:rPr>
            </w:pPr>
            <w:r w:rsidRPr="000A0000">
              <w:rPr>
                <w:sz w:val="24"/>
                <w:szCs w:val="24"/>
              </w:rPr>
              <w:t>P = 0.16</w:t>
            </w:r>
          </w:p>
        </w:tc>
      </w:tr>
      <w:tr w:rsidR="000A0000" w:rsidRPr="000A0000" w14:paraId="06D3EC3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8F321D7" w14:textId="221CAB64" w:rsidR="000A0000" w:rsidRPr="000A0000" w:rsidRDefault="000A0000" w:rsidP="000A0000">
            <w:pPr>
              <w:spacing w:after="300" w:line="240" w:lineRule="auto"/>
              <w:rPr>
                <w:sz w:val="24"/>
                <w:szCs w:val="24"/>
              </w:rPr>
            </w:pPr>
            <w:proofErr w:type="spellStart"/>
            <w:r w:rsidRPr="000A0000">
              <w:rPr>
                <w:sz w:val="24"/>
                <w:szCs w:val="24"/>
              </w:rPr>
              <w:t>Fulvestrant</w:t>
            </w:r>
            <w:proofErr w:type="spellEnd"/>
            <w:r w:rsidRPr="000A0000">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6265F6BE" w14:textId="1A99081E" w:rsidR="000A0000" w:rsidRPr="000A0000" w:rsidRDefault="000A0000" w:rsidP="000A0000">
            <w:pPr>
              <w:spacing w:after="300" w:line="240" w:lineRule="auto"/>
              <w:rPr>
                <w:sz w:val="24"/>
                <w:szCs w:val="24"/>
              </w:rPr>
            </w:pPr>
            <w:r w:rsidRPr="000A0000">
              <w:rPr>
                <w:sz w:val="24"/>
                <w:szCs w:val="24"/>
              </w:rPr>
              <w:t>0.28</w:t>
            </w:r>
          </w:p>
        </w:tc>
        <w:tc>
          <w:tcPr>
            <w:tcW w:w="0" w:type="auto"/>
            <w:tcBorders>
              <w:top w:val="single" w:sz="6" w:space="0" w:color="DDDDDD"/>
            </w:tcBorders>
            <w:shd w:val="clear" w:color="auto" w:fill="FFFFFF"/>
            <w:tcMar>
              <w:top w:w="120" w:type="dxa"/>
              <w:left w:w="120" w:type="dxa"/>
              <w:bottom w:w="120" w:type="dxa"/>
              <w:right w:w="120" w:type="dxa"/>
            </w:tcMar>
            <w:hideMark/>
          </w:tcPr>
          <w:p w14:paraId="7CB7B55B" w14:textId="571CD546" w:rsidR="000A0000" w:rsidRPr="000A0000" w:rsidRDefault="000A0000" w:rsidP="000A0000">
            <w:pPr>
              <w:spacing w:after="300" w:line="240" w:lineRule="auto"/>
              <w:rPr>
                <w:sz w:val="24"/>
                <w:szCs w:val="24"/>
              </w:rPr>
            </w:pPr>
            <w:r w:rsidRPr="000A0000">
              <w:rPr>
                <w:sz w:val="24"/>
                <w:szCs w:val="24"/>
              </w:rPr>
              <w:t>2.22</w:t>
            </w:r>
          </w:p>
        </w:tc>
        <w:tc>
          <w:tcPr>
            <w:tcW w:w="0" w:type="auto"/>
            <w:tcBorders>
              <w:top w:val="single" w:sz="6" w:space="0" w:color="DDDDDD"/>
            </w:tcBorders>
            <w:shd w:val="clear" w:color="auto" w:fill="FFFFFF"/>
            <w:tcMar>
              <w:top w:w="120" w:type="dxa"/>
              <w:left w:w="120" w:type="dxa"/>
              <w:bottom w:w="120" w:type="dxa"/>
              <w:right w:w="120" w:type="dxa"/>
            </w:tcMar>
            <w:hideMark/>
          </w:tcPr>
          <w:p w14:paraId="2EB55833" w14:textId="03BBFC9B" w:rsidR="000A0000" w:rsidRPr="000A0000" w:rsidRDefault="000A0000" w:rsidP="000A0000">
            <w:pPr>
              <w:spacing w:after="300" w:line="240" w:lineRule="auto"/>
              <w:rPr>
                <w:sz w:val="24"/>
                <w:szCs w:val="24"/>
              </w:rPr>
            </w:pPr>
            <w:r w:rsidRPr="000A0000">
              <w:rPr>
                <w:sz w:val="24"/>
                <w:szCs w:val="24"/>
              </w:rPr>
              <w:t>0.05</w:t>
            </w:r>
          </w:p>
        </w:tc>
        <w:tc>
          <w:tcPr>
            <w:tcW w:w="0" w:type="auto"/>
            <w:tcBorders>
              <w:top w:val="single" w:sz="6" w:space="0" w:color="DDDDDD"/>
            </w:tcBorders>
            <w:shd w:val="clear" w:color="auto" w:fill="FFFFFF"/>
            <w:tcMar>
              <w:top w:w="120" w:type="dxa"/>
              <w:left w:w="120" w:type="dxa"/>
              <w:bottom w:w="120" w:type="dxa"/>
              <w:right w:w="120" w:type="dxa"/>
            </w:tcMar>
            <w:hideMark/>
          </w:tcPr>
          <w:p w14:paraId="7E0564FB" w14:textId="0575C371" w:rsidR="000A0000" w:rsidRPr="000A0000" w:rsidRDefault="000A0000" w:rsidP="000A0000">
            <w:pPr>
              <w:spacing w:after="300" w:line="240" w:lineRule="auto"/>
              <w:rPr>
                <w:sz w:val="24"/>
                <w:szCs w:val="24"/>
              </w:rPr>
            </w:pPr>
            <w:r w:rsidRPr="000A0000">
              <w:rPr>
                <w:sz w:val="24"/>
                <w:szCs w:val="24"/>
              </w:rPr>
              <w:t>1.41</w:t>
            </w:r>
          </w:p>
        </w:tc>
        <w:tc>
          <w:tcPr>
            <w:tcW w:w="0" w:type="auto"/>
            <w:tcBorders>
              <w:top w:val="single" w:sz="6" w:space="0" w:color="DDDDDD"/>
            </w:tcBorders>
            <w:shd w:val="clear" w:color="auto" w:fill="FFFFFF"/>
            <w:tcMar>
              <w:top w:w="120" w:type="dxa"/>
              <w:left w:w="120" w:type="dxa"/>
              <w:bottom w:w="120" w:type="dxa"/>
              <w:right w:w="120" w:type="dxa"/>
            </w:tcMar>
            <w:hideMark/>
          </w:tcPr>
          <w:p w14:paraId="2FFFE3D3" w14:textId="109D95E5" w:rsidR="000A0000" w:rsidRPr="000A0000" w:rsidRDefault="000A0000" w:rsidP="000A0000">
            <w:pPr>
              <w:spacing w:after="300" w:line="240" w:lineRule="auto"/>
              <w:rPr>
                <w:sz w:val="24"/>
                <w:szCs w:val="24"/>
              </w:rPr>
            </w:pPr>
            <w:r w:rsidRPr="000A0000">
              <w:rPr>
                <w:sz w:val="24"/>
                <w:szCs w:val="24"/>
              </w:rPr>
              <w:t>P = 0.12</w:t>
            </w:r>
          </w:p>
        </w:tc>
      </w:tr>
      <w:tr w:rsidR="000A0000" w:rsidRPr="000A0000" w14:paraId="5688FC20"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B190C24" w14:textId="77777777" w:rsidR="000A0000" w:rsidRPr="000A0000" w:rsidRDefault="000A0000" w:rsidP="000A0000">
            <w:pPr>
              <w:spacing w:after="300" w:line="240" w:lineRule="auto"/>
              <w:rPr>
                <w:sz w:val="24"/>
                <w:szCs w:val="24"/>
              </w:rPr>
            </w:pPr>
            <w:r w:rsidRPr="000A0000">
              <w:rPr>
                <w:sz w:val="24"/>
                <w:szCs w:val="24"/>
              </w:rPr>
              <w:t xml:space="preserve">PIK3CA Status Mutated interacted with </w:t>
            </w:r>
            <w:proofErr w:type="spellStart"/>
            <w:r w:rsidRPr="000A0000">
              <w:rPr>
                <w:sz w:val="24"/>
                <w:szCs w:val="24"/>
              </w:rPr>
              <w:t>Fulvestrant</w:t>
            </w:r>
            <w:proofErr w:type="spellEnd"/>
            <w:r w:rsidRPr="000A0000">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5AF3699D" w14:textId="1A5E2CE6" w:rsidR="000A0000" w:rsidRPr="000A0000" w:rsidRDefault="000A0000" w:rsidP="000A0000">
            <w:pPr>
              <w:spacing w:after="300" w:line="240" w:lineRule="auto"/>
              <w:rPr>
                <w:sz w:val="24"/>
                <w:szCs w:val="24"/>
              </w:rPr>
            </w:pPr>
            <w:r w:rsidRPr="000A0000">
              <w:rPr>
                <w:sz w:val="24"/>
                <w:szCs w:val="24"/>
              </w:rPr>
              <w:t>0.93</w:t>
            </w:r>
          </w:p>
        </w:tc>
        <w:tc>
          <w:tcPr>
            <w:tcW w:w="0" w:type="auto"/>
            <w:tcBorders>
              <w:top w:val="single" w:sz="6" w:space="0" w:color="DDDDDD"/>
            </w:tcBorders>
            <w:shd w:val="clear" w:color="auto" w:fill="FFFFFF"/>
            <w:tcMar>
              <w:top w:w="120" w:type="dxa"/>
              <w:left w:w="120" w:type="dxa"/>
              <w:bottom w:w="120" w:type="dxa"/>
              <w:right w:w="120" w:type="dxa"/>
            </w:tcMar>
            <w:hideMark/>
          </w:tcPr>
          <w:p w14:paraId="47279024" w14:textId="0C60942A" w:rsidR="000A0000" w:rsidRPr="000A0000" w:rsidRDefault="000A0000" w:rsidP="000A0000">
            <w:pPr>
              <w:spacing w:after="300" w:line="240" w:lineRule="auto"/>
              <w:rPr>
                <w:sz w:val="24"/>
                <w:szCs w:val="24"/>
              </w:rPr>
            </w:pPr>
            <w:r w:rsidRPr="000A0000">
              <w:rPr>
                <w:sz w:val="24"/>
                <w:szCs w:val="24"/>
              </w:rPr>
              <w:t>1.26</w:t>
            </w:r>
          </w:p>
        </w:tc>
        <w:tc>
          <w:tcPr>
            <w:tcW w:w="0" w:type="auto"/>
            <w:tcBorders>
              <w:top w:val="single" w:sz="6" w:space="0" w:color="DDDDDD"/>
            </w:tcBorders>
            <w:shd w:val="clear" w:color="auto" w:fill="FFFFFF"/>
            <w:tcMar>
              <w:top w:w="120" w:type="dxa"/>
              <w:left w:w="120" w:type="dxa"/>
              <w:bottom w:w="120" w:type="dxa"/>
              <w:right w:w="120" w:type="dxa"/>
            </w:tcMar>
            <w:hideMark/>
          </w:tcPr>
          <w:p w14:paraId="53D18254" w14:textId="3517A9BE" w:rsidR="000A0000" w:rsidRPr="000A0000" w:rsidRDefault="000A0000" w:rsidP="000A0000">
            <w:pPr>
              <w:spacing w:after="300" w:line="240" w:lineRule="auto"/>
              <w:rPr>
                <w:sz w:val="24"/>
                <w:szCs w:val="24"/>
              </w:rPr>
            </w:pPr>
            <w:r w:rsidRPr="000A0000">
              <w:rPr>
                <w:sz w:val="24"/>
                <w:szCs w:val="24"/>
              </w:rPr>
              <w:t>0.58</w:t>
            </w:r>
          </w:p>
        </w:tc>
        <w:tc>
          <w:tcPr>
            <w:tcW w:w="0" w:type="auto"/>
            <w:tcBorders>
              <w:top w:val="single" w:sz="6" w:space="0" w:color="DDDDDD"/>
            </w:tcBorders>
            <w:shd w:val="clear" w:color="auto" w:fill="FFFFFF"/>
            <w:tcMar>
              <w:top w:w="120" w:type="dxa"/>
              <w:left w:w="120" w:type="dxa"/>
              <w:bottom w:w="120" w:type="dxa"/>
              <w:right w:w="120" w:type="dxa"/>
            </w:tcMar>
            <w:hideMark/>
          </w:tcPr>
          <w:p w14:paraId="2781B4C6" w14:textId="5AB25F93" w:rsidR="000A0000" w:rsidRPr="000A0000" w:rsidRDefault="000A0000" w:rsidP="000A0000">
            <w:pPr>
              <w:spacing w:after="300" w:line="240" w:lineRule="auto"/>
              <w:rPr>
                <w:sz w:val="24"/>
                <w:szCs w:val="24"/>
              </w:rPr>
            </w:pPr>
            <w:r w:rsidRPr="000A0000">
              <w:rPr>
                <w:sz w:val="24"/>
                <w:szCs w:val="24"/>
              </w:rPr>
              <w:t>1.50</w:t>
            </w:r>
          </w:p>
        </w:tc>
        <w:tc>
          <w:tcPr>
            <w:tcW w:w="0" w:type="auto"/>
            <w:tcBorders>
              <w:top w:val="single" w:sz="6" w:space="0" w:color="DDDDDD"/>
            </w:tcBorders>
            <w:shd w:val="clear" w:color="auto" w:fill="FFFFFF"/>
            <w:tcMar>
              <w:top w:w="120" w:type="dxa"/>
              <w:left w:w="120" w:type="dxa"/>
              <w:bottom w:w="120" w:type="dxa"/>
              <w:right w:w="120" w:type="dxa"/>
            </w:tcMar>
            <w:hideMark/>
          </w:tcPr>
          <w:p w14:paraId="3600C4C1" w14:textId="6E6B0CC2" w:rsidR="000A0000" w:rsidRPr="000A0000" w:rsidRDefault="000A0000" w:rsidP="000A0000">
            <w:pPr>
              <w:spacing w:after="300" w:line="240" w:lineRule="auto"/>
              <w:rPr>
                <w:sz w:val="24"/>
                <w:szCs w:val="24"/>
              </w:rPr>
            </w:pPr>
            <w:r w:rsidRPr="000A0000">
              <w:rPr>
                <w:sz w:val="24"/>
                <w:szCs w:val="24"/>
              </w:rPr>
              <w:t>P = 0.76</w:t>
            </w:r>
          </w:p>
        </w:tc>
      </w:tr>
      <w:tr w:rsidR="000A0000" w:rsidRPr="000A0000" w14:paraId="4715913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03D338F" w14:textId="1E8AA01A" w:rsidR="000A0000" w:rsidRPr="000A0000" w:rsidRDefault="000A0000" w:rsidP="000A0000">
            <w:pPr>
              <w:spacing w:after="300" w:line="240" w:lineRule="auto"/>
              <w:rPr>
                <w:sz w:val="24"/>
                <w:szCs w:val="24"/>
              </w:rPr>
            </w:pPr>
            <w:r w:rsidRPr="000A0000">
              <w:rPr>
                <w:sz w:val="24"/>
                <w:szCs w:val="24"/>
              </w:rPr>
              <w:lastRenderedPageBreak/>
              <w:t xml:space="preserve">Patients (mutated, </w:t>
            </w:r>
            <w:proofErr w:type="gramStart"/>
            <w:r w:rsidRPr="000A0000">
              <w:rPr>
                <w:sz w:val="24"/>
                <w:szCs w:val="24"/>
              </w:rPr>
              <w:t>wild)=</w:t>
            </w:r>
            <w:proofErr w:type="gramEnd"/>
            <w:r w:rsidRPr="000A0000">
              <w:rPr>
                <w:sz w:val="24"/>
                <w:szCs w:val="24"/>
              </w:rPr>
              <w:t>3160 (1366, 1794)</w:t>
            </w:r>
          </w:p>
        </w:tc>
        <w:tc>
          <w:tcPr>
            <w:tcW w:w="0" w:type="auto"/>
            <w:tcBorders>
              <w:top w:val="single" w:sz="6" w:space="0" w:color="DDDDDD"/>
            </w:tcBorders>
            <w:shd w:val="clear" w:color="auto" w:fill="FFFFFF"/>
            <w:tcMar>
              <w:top w:w="120" w:type="dxa"/>
              <w:left w:w="120" w:type="dxa"/>
              <w:bottom w:w="120" w:type="dxa"/>
              <w:right w:w="120" w:type="dxa"/>
            </w:tcMar>
            <w:hideMark/>
          </w:tcPr>
          <w:p w14:paraId="26EFF048" w14:textId="1A37C1FA" w:rsidR="000A0000" w:rsidRPr="000A0000" w:rsidRDefault="000A0000" w:rsidP="000A0000">
            <w:pPr>
              <w:spacing w:after="300" w:line="240" w:lineRule="auto"/>
              <w:rPr>
                <w:sz w:val="24"/>
                <w:szCs w:val="24"/>
              </w:rPr>
            </w:pPr>
            <w:r w:rsidRPr="000A0000">
              <w:rPr>
                <w:sz w:val="24"/>
                <w:szCs w:val="24"/>
              </w:rPr>
              <w:t>Study arms=31, Pubs.=11</w:t>
            </w:r>
          </w:p>
        </w:tc>
        <w:tc>
          <w:tcPr>
            <w:tcW w:w="0" w:type="auto"/>
            <w:tcBorders>
              <w:top w:val="single" w:sz="6" w:space="0" w:color="DDDDDD"/>
            </w:tcBorders>
            <w:shd w:val="clear" w:color="auto" w:fill="FFFFFF"/>
            <w:tcMar>
              <w:top w:w="120" w:type="dxa"/>
              <w:left w:w="120" w:type="dxa"/>
              <w:bottom w:w="120" w:type="dxa"/>
              <w:right w:w="120" w:type="dxa"/>
            </w:tcMar>
            <w:hideMark/>
          </w:tcPr>
          <w:p w14:paraId="5DE1D33F" w14:textId="2F8E60BA" w:rsidR="000A0000" w:rsidRPr="000A0000" w:rsidRDefault="000A0000" w:rsidP="000A0000">
            <w:pPr>
              <w:spacing w:after="300" w:line="240" w:lineRule="auto"/>
              <w:rPr>
                <w:sz w:val="24"/>
                <w:szCs w:val="24"/>
              </w:rPr>
            </w:pPr>
            <w:r w:rsidRPr="000A0000">
              <w:rPr>
                <w:sz w:val="24"/>
                <w:szCs w:val="24"/>
              </w:rPr>
              <w:t>AIC=143.01</w:t>
            </w:r>
          </w:p>
        </w:tc>
        <w:tc>
          <w:tcPr>
            <w:tcW w:w="0" w:type="auto"/>
            <w:tcBorders>
              <w:top w:val="single" w:sz="6" w:space="0" w:color="DDDDDD"/>
            </w:tcBorders>
            <w:shd w:val="clear" w:color="auto" w:fill="FFFFFF"/>
            <w:tcMar>
              <w:top w:w="120" w:type="dxa"/>
              <w:left w:w="120" w:type="dxa"/>
              <w:bottom w:w="120" w:type="dxa"/>
              <w:right w:w="120" w:type="dxa"/>
            </w:tcMar>
            <w:hideMark/>
          </w:tcPr>
          <w:p w14:paraId="3B71F09A" w14:textId="16BF7190" w:rsidR="000A0000" w:rsidRPr="000A0000" w:rsidRDefault="000A0000" w:rsidP="000A0000">
            <w:pPr>
              <w:spacing w:after="300" w:line="240" w:lineRule="auto"/>
              <w:rPr>
                <w:sz w:val="24"/>
                <w:szCs w:val="24"/>
              </w:rPr>
            </w:pPr>
            <w:r w:rsidRPr="000A0000">
              <w:rPr>
                <w:sz w:val="24"/>
                <w:szCs w:val="24"/>
              </w:rPr>
              <w:t>Q=271.54</w:t>
            </w:r>
          </w:p>
        </w:tc>
        <w:tc>
          <w:tcPr>
            <w:tcW w:w="0" w:type="auto"/>
            <w:tcBorders>
              <w:top w:val="single" w:sz="6" w:space="0" w:color="DDDDDD"/>
            </w:tcBorders>
            <w:shd w:val="clear" w:color="auto" w:fill="FFFFFF"/>
            <w:tcMar>
              <w:top w:w="120" w:type="dxa"/>
              <w:left w:w="120" w:type="dxa"/>
              <w:bottom w:w="120" w:type="dxa"/>
              <w:right w:w="120" w:type="dxa"/>
            </w:tcMar>
            <w:hideMark/>
          </w:tcPr>
          <w:p w14:paraId="1D28202F" w14:textId="103E8B8A" w:rsidR="000A0000" w:rsidRPr="000A0000" w:rsidRDefault="000A0000" w:rsidP="000A0000">
            <w:pPr>
              <w:spacing w:after="300" w:line="240" w:lineRule="auto"/>
              <w:rPr>
                <w:sz w:val="24"/>
                <w:szCs w:val="24"/>
              </w:rPr>
            </w:pPr>
            <w:r w:rsidRPr="000A0000">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2767758E" w14:textId="0DF44BE1" w:rsidR="000A0000" w:rsidRPr="000A0000" w:rsidRDefault="000A0000" w:rsidP="000A0000">
            <w:pPr>
              <w:spacing w:after="0" w:line="240" w:lineRule="auto"/>
              <w:rPr>
                <w:sz w:val="24"/>
                <w:szCs w:val="24"/>
              </w:rPr>
            </w:pPr>
            <w:r w:rsidRPr="000A0000">
              <w:rPr>
                <w:sz w:val="24"/>
                <w:szCs w:val="24"/>
              </w:rPr>
              <w:t>I2=40.89%</w:t>
            </w:r>
          </w:p>
        </w:tc>
      </w:tr>
      <w:tr w:rsidR="008B34E8" w:rsidRPr="000A0000" w14:paraId="1740C709" w14:textId="77777777" w:rsidTr="00C12AB8">
        <w:tc>
          <w:tcPr>
            <w:tcW w:w="0" w:type="auto"/>
            <w:tcBorders>
              <w:top w:val="nil"/>
              <w:left w:val="nil"/>
              <w:bottom w:val="nil"/>
              <w:right w:val="nil"/>
            </w:tcBorders>
            <w:shd w:val="clear" w:color="auto" w:fill="FFFFFF"/>
            <w:tcMar>
              <w:top w:w="0" w:type="dxa"/>
              <w:left w:w="0" w:type="dxa"/>
              <w:bottom w:w="0" w:type="dxa"/>
              <w:right w:w="0" w:type="dxa"/>
            </w:tcMar>
            <w:hideMark/>
          </w:tcPr>
          <w:p w14:paraId="216FDF04" w14:textId="712CB299" w:rsidR="008B34E8" w:rsidRPr="000A0000" w:rsidRDefault="008B34E8" w:rsidP="008B34E8">
            <w:pPr>
              <w:spacing w:after="0" w:line="240" w:lineRule="auto"/>
              <w:rPr>
                <w:sz w:val="24"/>
                <w:szCs w:val="24"/>
              </w:rPr>
            </w:pPr>
            <w:r w:rsidRPr="000A0000">
              <w:rPr>
                <w:sz w:val="24"/>
                <w:szCs w:val="24"/>
              </w:rPr>
              <w:t>Note:</w:t>
            </w:r>
          </w:p>
        </w:tc>
        <w:tc>
          <w:tcPr>
            <w:tcW w:w="0" w:type="auto"/>
            <w:shd w:val="clear" w:color="auto" w:fill="FFFFFF"/>
            <w:hideMark/>
          </w:tcPr>
          <w:p w14:paraId="5BCB6A9A" w14:textId="77777777" w:rsidR="008B34E8" w:rsidRPr="000A0000" w:rsidRDefault="008B34E8" w:rsidP="008B34E8">
            <w:pPr>
              <w:spacing w:after="0" w:line="240" w:lineRule="auto"/>
              <w:rPr>
                <w:sz w:val="24"/>
                <w:szCs w:val="24"/>
              </w:rPr>
            </w:pPr>
          </w:p>
        </w:tc>
        <w:tc>
          <w:tcPr>
            <w:tcW w:w="0" w:type="auto"/>
            <w:shd w:val="clear" w:color="auto" w:fill="FFFFFF"/>
            <w:hideMark/>
          </w:tcPr>
          <w:p w14:paraId="25C58118" w14:textId="77777777" w:rsidR="008B34E8" w:rsidRPr="000A0000" w:rsidRDefault="008B34E8" w:rsidP="008B34E8">
            <w:pPr>
              <w:spacing w:after="0" w:line="240" w:lineRule="auto"/>
              <w:rPr>
                <w:sz w:val="24"/>
                <w:szCs w:val="24"/>
              </w:rPr>
            </w:pPr>
          </w:p>
        </w:tc>
        <w:tc>
          <w:tcPr>
            <w:tcW w:w="0" w:type="auto"/>
            <w:shd w:val="clear" w:color="auto" w:fill="FFFFFF"/>
            <w:hideMark/>
          </w:tcPr>
          <w:p w14:paraId="24F645D2" w14:textId="77777777" w:rsidR="008B34E8" w:rsidRPr="000A0000" w:rsidRDefault="008B34E8" w:rsidP="008B34E8">
            <w:pPr>
              <w:spacing w:after="0" w:line="240" w:lineRule="auto"/>
              <w:rPr>
                <w:sz w:val="24"/>
                <w:szCs w:val="24"/>
              </w:rPr>
            </w:pPr>
          </w:p>
        </w:tc>
        <w:tc>
          <w:tcPr>
            <w:tcW w:w="0" w:type="auto"/>
            <w:shd w:val="clear" w:color="auto" w:fill="FFFFFF"/>
            <w:hideMark/>
          </w:tcPr>
          <w:p w14:paraId="16E14370" w14:textId="77777777" w:rsidR="008B34E8" w:rsidRPr="000A0000" w:rsidRDefault="008B34E8" w:rsidP="008B34E8">
            <w:pPr>
              <w:spacing w:after="0" w:line="240" w:lineRule="auto"/>
              <w:rPr>
                <w:sz w:val="24"/>
                <w:szCs w:val="24"/>
              </w:rPr>
            </w:pPr>
          </w:p>
        </w:tc>
        <w:tc>
          <w:tcPr>
            <w:tcW w:w="0" w:type="auto"/>
            <w:shd w:val="clear" w:color="auto" w:fill="FFFFFF"/>
            <w:hideMark/>
          </w:tcPr>
          <w:p w14:paraId="5AE4D15D" w14:textId="77777777" w:rsidR="008B34E8" w:rsidRPr="000A0000" w:rsidRDefault="008B34E8" w:rsidP="008B34E8">
            <w:pPr>
              <w:spacing w:after="0" w:line="240" w:lineRule="auto"/>
              <w:rPr>
                <w:sz w:val="24"/>
                <w:szCs w:val="24"/>
              </w:rPr>
            </w:pPr>
          </w:p>
        </w:tc>
      </w:tr>
      <w:tr w:rsidR="008B34E8" w:rsidRPr="000A0000" w14:paraId="6106568F" w14:textId="77777777" w:rsidTr="00C12AB8">
        <w:tc>
          <w:tcPr>
            <w:tcW w:w="0" w:type="auto"/>
            <w:tcBorders>
              <w:top w:val="nil"/>
              <w:left w:val="nil"/>
              <w:bottom w:val="nil"/>
              <w:right w:val="nil"/>
            </w:tcBorders>
            <w:shd w:val="clear" w:color="auto" w:fill="FFFFFF"/>
            <w:tcMar>
              <w:top w:w="0" w:type="dxa"/>
              <w:left w:w="0" w:type="dxa"/>
              <w:bottom w:w="0" w:type="dxa"/>
              <w:right w:w="0" w:type="dxa"/>
            </w:tcMar>
            <w:hideMark/>
          </w:tcPr>
          <w:p w14:paraId="2B206D7A" w14:textId="71F9B907" w:rsidR="008B34E8" w:rsidRPr="000A0000" w:rsidRDefault="008B34E8" w:rsidP="008B34E8">
            <w:pPr>
              <w:spacing w:after="0" w:line="240" w:lineRule="auto"/>
              <w:rPr>
                <w:sz w:val="24"/>
                <w:szCs w:val="24"/>
              </w:rPr>
            </w:pPr>
            <w:proofErr w:type="spellStart"/>
            <w:r w:rsidRPr="000A0000">
              <w:rPr>
                <w:sz w:val="24"/>
                <w:szCs w:val="24"/>
              </w:rPr>
              <w:t>Signif</w:t>
            </w:r>
            <w:proofErr w:type="spellEnd"/>
            <w:r w:rsidRPr="000A0000">
              <w:rPr>
                <w:sz w:val="24"/>
                <w:szCs w:val="24"/>
              </w:rPr>
              <w:t>. codes: 0.001 " *** " 0.01 " ** " 0.05 " * "</w:t>
            </w:r>
          </w:p>
        </w:tc>
        <w:tc>
          <w:tcPr>
            <w:tcW w:w="0" w:type="auto"/>
            <w:shd w:val="clear" w:color="auto" w:fill="FFFFFF"/>
            <w:hideMark/>
          </w:tcPr>
          <w:p w14:paraId="1614A68F" w14:textId="77777777" w:rsidR="008B34E8" w:rsidRPr="000A0000" w:rsidRDefault="008B34E8" w:rsidP="008B34E8">
            <w:pPr>
              <w:spacing w:after="0" w:line="240" w:lineRule="auto"/>
              <w:rPr>
                <w:sz w:val="24"/>
                <w:szCs w:val="24"/>
              </w:rPr>
            </w:pPr>
          </w:p>
        </w:tc>
        <w:tc>
          <w:tcPr>
            <w:tcW w:w="0" w:type="auto"/>
            <w:shd w:val="clear" w:color="auto" w:fill="FFFFFF"/>
            <w:hideMark/>
          </w:tcPr>
          <w:p w14:paraId="31466922" w14:textId="77777777" w:rsidR="008B34E8" w:rsidRPr="000A0000" w:rsidRDefault="008B34E8" w:rsidP="008B34E8">
            <w:pPr>
              <w:spacing w:after="0" w:line="240" w:lineRule="auto"/>
              <w:rPr>
                <w:sz w:val="24"/>
                <w:szCs w:val="24"/>
              </w:rPr>
            </w:pPr>
          </w:p>
        </w:tc>
        <w:tc>
          <w:tcPr>
            <w:tcW w:w="0" w:type="auto"/>
            <w:shd w:val="clear" w:color="auto" w:fill="FFFFFF"/>
            <w:hideMark/>
          </w:tcPr>
          <w:p w14:paraId="753C0521" w14:textId="77777777" w:rsidR="008B34E8" w:rsidRPr="000A0000" w:rsidRDefault="008B34E8" w:rsidP="008B34E8">
            <w:pPr>
              <w:spacing w:after="0" w:line="240" w:lineRule="auto"/>
              <w:rPr>
                <w:sz w:val="24"/>
                <w:szCs w:val="24"/>
              </w:rPr>
            </w:pPr>
          </w:p>
        </w:tc>
        <w:tc>
          <w:tcPr>
            <w:tcW w:w="0" w:type="auto"/>
            <w:shd w:val="clear" w:color="auto" w:fill="FFFFFF"/>
            <w:hideMark/>
          </w:tcPr>
          <w:p w14:paraId="1A9DC3A5" w14:textId="77777777" w:rsidR="008B34E8" w:rsidRPr="000A0000" w:rsidRDefault="008B34E8" w:rsidP="008B34E8">
            <w:pPr>
              <w:spacing w:after="0" w:line="240" w:lineRule="auto"/>
              <w:rPr>
                <w:sz w:val="24"/>
                <w:szCs w:val="24"/>
              </w:rPr>
            </w:pPr>
          </w:p>
        </w:tc>
        <w:tc>
          <w:tcPr>
            <w:tcW w:w="0" w:type="auto"/>
            <w:shd w:val="clear" w:color="auto" w:fill="FFFFFF"/>
            <w:hideMark/>
          </w:tcPr>
          <w:p w14:paraId="31673FC6" w14:textId="77777777" w:rsidR="008B34E8" w:rsidRPr="000A0000" w:rsidRDefault="008B34E8" w:rsidP="008B34E8">
            <w:pPr>
              <w:spacing w:after="0" w:line="240" w:lineRule="auto"/>
              <w:rPr>
                <w:sz w:val="24"/>
                <w:szCs w:val="24"/>
              </w:rPr>
            </w:pPr>
          </w:p>
        </w:tc>
      </w:tr>
    </w:tbl>
    <w:p w14:paraId="4B339EAA"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Base model + controlling for study treatment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51"/>
        <w:gridCol w:w="1373"/>
        <w:gridCol w:w="1329"/>
        <w:gridCol w:w="1113"/>
        <w:gridCol w:w="1378"/>
        <w:gridCol w:w="1316"/>
      </w:tblGrid>
      <w:tr w:rsidR="009D2B48" w:rsidRPr="000A0000" w14:paraId="02C7BF87"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65ABD1F" w14:textId="77777777" w:rsidR="009D2B48" w:rsidRPr="000A0000" w:rsidRDefault="009D2B48" w:rsidP="00503375">
            <w:pPr>
              <w:spacing w:after="300" w:line="240" w:lineRule="auto"/>
              <w:rPr>
                <w:b/>
                <w:bCs/>
                <w:sz w:val="24"/>
                <w:szCs w:val="24"/>
              </w:rPr>
            </w:pPr>
            <w:r w:rsidRPr="000A0000">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2160E2D" w14:textId="77777777" w:rsidR="009D2B48" w:rsidRPr="000A0000" w:rsidRDefault="009D2B48" w:rsidP="00503375">
            <w:pPr>
              <w:spacing w:after="300" w:line="240" w:lineRule="auto"/>
              <w:rPr>
                <w:b/>
                <w:bCs/>
                <w:sz w:val="24"/>
                <w:szCs w:val="24"/>
              </w:rPr>
            </w:pPr>
            <w:r w:rsidRPr="000A0000">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32AABDE" w14:textId="77777777" w:rsidR="009D2B48" w:rsidRPr="000A0000" w:rsidRDefault="009D2B48" w:rsidP="00503375">
            <w:pPr>
              <w:spacing w:after="300" w:line="240" w:lineRule="auto"/>
              <w:rPr>
                <w:b/>
                <w:bCs/>
                <w:sz w:val="24"/>
                <w:szCs w:val="24"/>
              </w:rPr>
            </w:pPr>
            <w:r w:rsidRPr="000A0000">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7101D1E" w14:textId="77777777" w:rsidR="009D2B48" w:rsidRPr="000A0000" w:rsidRDefault="009D2B48" w:rsidP="00503375">
            <w:pPr>
              <w:spacing w:after="300" w:line="240" w:lineRule="auto"/>
              <w:rPr>
                <w:b/>
                <w:bCs/>
                <w:sz w:val="24"/>
                <w:szCs w:val="24"/>
              </w:rPr>
            </w:pPr>
            <w:r w:rsidRPr="000A0000">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039EDF3" w14:textId="77777777" w:rsidR="009D2B48" w:rsidRPr="000A0000" w:rsidRDefault="009D2B48" w:rsidP="00503375">
            <w:pPr>
              <w:spacing w:after="300" w:line="240" w:lineRule="auto"/>
              <w:rPr>
                <w:b/>
                <w:bCs/>
                <w:sz w:val="24"/>
                <w:szCs w:val="24"/>
              </w:rPr>
            </w:pPr>
            <w:r w:rsidRPr="000A0000">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96A6C40" w14:textId="77777777" w:rsidR="009D2B48" w:rsidRPr="000A0000" w:rsidRDefault="009D2B48" w:rsidP="00503375">
            <w:pPr>
              <w:spacing w:after="300" w:line="240" w:lineRule="auto"/>
              <w:rPr>
                <w:b/>
                <w:bCs/>
                <w:sz w:val="24"/>
                <w:szCs w:val="24"/>
              </w:rPr>
            </w:pPr>
            <w:r w:rsidRPr="000A0000">
              <w:rPr>
                <w:b/>
                <w:bCs/>
                <w:sz w:val="24"/>
                <w:szCs w:val="24"/>
              </w:rPr>
              <w:t>P-value</w:t>
            </w:r>
          </w:p>
        </w:tc>
      </w:tr>
      <w:tr w:rsidR="000A0000" w:rsidRPr="000A0000" w14:paraId="02E10AF7"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40B3D4A" w14:textId="477941E4" w:rsidR="000A0000" w:rsidRPr="000A0000" w:rsidRDefault="000A0000" w:rsidP="000A0000">
            <w:pPr>
              <w:spacing w:after="300" w:line="240" w:lineRule="auto"/>
              <w:rPr>
                <w:sz w:val="24"/>
                <w:szCs w:val="24"/>
              </w:rPr>
            </w:pPr>
            <w:r w:rsidRPr="000A0000">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7E3B0FE8" w14:textId="192081FE" w:rsidR="000A0000" w:rsidRPr="000A0000" w:rsidRDefault="000A0000" w:rsidP="000A0000">
            <w:pPr>
              <w:spacing w:after="300" w:line="240" w:lineRule="auto"/>
              <w:rPr>
                <w:sz w:val="24"/>
                <w:szCs w:val="24"/>
              </w:rPr>
            </w:pPr>
            <w:r w:rsidRPr="000A0000">
              <w:rPr>
                <w:sz w:val="24"/>
                <w:szCs w:val="24"/>
              </w:rPr>
              <w:t>1.32</w:t>
            </w:r>
          </w:p>
        </w:tc>
        <w:tc>
          <w:tcPr>
            <w:tcW w:w="0" w:type="auto"/>
            <w:tcBorders>
              <w:top w:val="single" w:sz="6" w:space="0" w:color="DDDDDD"/>
            </w:tcBorders>
            <w:shd w:val="clear" w:color="auto" w:fill="FFFFFF"/>
            <w:tcMar>
              <w:top w:w="120" w:type="dxa"/>
              <w:left w:w="120" w:type="dxa"/>
              <w:bottom w:w="120" w:type="dxa"/>
              <w:right w:w="120" w:type="dxa"/>
            </w:tcMar>
            <w:hideMark/>
          </w:tcPr>
          <w:p w14:paraId="3ADE27D3" w14:textId="00570005" w:rsidR="000A0000" w:rsidRPr="000A0000" w:rsidRDefault="000A0000" w:rsidP="000A0000">
            <w:pPr>
              <w:spacing w:after="300" w:line="240" w:lineRule="auto"/>
              <w:rPr>
                <w:sz w:val="24"/>
                <w:szCs w:val="24"/>
              </w:rPr>
            </w:pPr>
            <w:r w:rsidRPr="000A0000">
              <w:rPr>
                <w:sz w:val="24"/>
                <w:szCs w:val="24"/>
              </w:rPr>
              <w:t>1.57</w:t>
            </w:r>
          </w:p>
        </w:tc>
        <w:tc>
          <w:tcPr>
            <w:tcW w:w="0" w:type="auto"/>
            <w:tcBorders>
              <w:top w:val="single" w:sz="6" w:space="0" w:color="DDDDDD"/>
            </w:tcBorders>
            <w:shd w:val="clear" w:color="auto" w:fill="FFFFFF"/>
            <w:tcMar>
              <w:top w:w="120" w:type="dxa"/>
              <w:left w:w="120" w:type="dxa"/>
              <w:bottom w:w="120" w:type="dxa"/>
              <w:right w:w="120" w:type="dxa"/>
            </w:tcMar>
            <w:hideMark/>
          </w:tcPr>
          <w:p w14:paraId="77AA9CE5" w14:textId="6ABE140D" w:rsidR="000A0000" w:rsidRPr="000A0000" w:rsidRDefault="000A0000" w:rsidP="000A0000">
            <w:pPr>
              <w:spacing w:after="300" w:line="240" w:lineRule="auto"/>
              <w:rPr>
                <w:sz w:val="24"/>
                <w:szCs w:val="24"/>
              </w:rPr>
            </w:pPr>
            <w:r w:rsidRPr="000A0000">
              <w:rPr>
                <w:sz w:val="24"/>
                <w:szCs w:val="24"/>
              </w:rPr>
              <w:t>0.51</w:t>
            </w:r>
          </w:p>
        </w:tc>
        <w:tc>
          <w:tcPr>
            <w:tcW w:w="0" w:type="auto"/>
            <w:tcBorders>
              <w:top w:val="single" w:sz="6" w:space="0" w:color="DDDDDD"/>
            </w:tcBorders>
            <w:shd w:val="clear" w:color="auto" w:fill="FFFFFF"/>
            <w:tcMar>
              <w:top w:w="120" w:type="dxa"/>
              <w:left w:w="120" w:type="dxa"/>
              <w:bottom w:w="120" w:type="dxa"/>
              <w:right w:w="120" w:type="dxa"/>
            </w:tcMar>
            <w:hideMark/>
          </w:tcPr>
          <w:p w14:paraId="6751F5D3" w14:textId="340DFBFE" w:rsidR="000A0000" w:rsidRPr="000A0000" w:rsidRDefault="000A0000" w:rsidP="000A0000">
            <w:pPr>
              <w:spacing w:after="300" w:line="240" w:lineRule="auto"/>
              <w:rPr>
                <w:sz w:val="24"/>
                <w:szCs w:val="24"/>
              </w:rPr>
            </w:pPr>
            <w:r w:rsidRPr="000A0000">
              <w:rPr>
                <w:sz w:val="24"/>
                <w:szCs w:val="24"/>
              </w:rPr>
              <w:t>3.41</w:t>
            </w:r>
          </w:p>
        </w:tc>
        <w:tc>
          <w:tcPr>
            <w:tcW w:w="0" w:type="auto"/>
            <w:tcBorders>
              <w:top w:val="single" w:sz="6" w:space="0" w:color="DDDDDD"/>
            </w:tcBorders>
            <w:shd w:val="clear" w:color="auto" w:fill="FFFFFF"/>
            <w:tcMar>
              <w:top w:w="120" w:type="dxa"/>
              <w:left w:w="120" w:type="dxa"/>
              <w:bottom w:w="120" w:type="dxa"/>
              <w:right w:w="120" w:type="dxa"/>
            </w:tcMar>
            <w:hideMark/>
          </w:tcPr>
          <w:p w14:paraId="4E508A93" w14:textId="7E1D072A" w:rsidR="000A0000" w:rsidRPr="000A0000" w:rsidRDefault="000A0000" w:rsidP="000A0000">
            <w:pPr>
              <w:spacing w:after="300" w:line="240" w:lineRule="auto"/>
              <w:rPr>
                <w:sz w:val="24"/>
                <w:szCs w:val="24"/>
              </w:rPr>
            </w:pPr>
            <w:r w:rsidRPr="000A0000">
              <w:rPr>
                <w:sz w:val="24"/>
                <w:szCs w:val="24"/>
              </w:rPr>
              <w:t>P = 0.55</w:t>
            </w:r>
          </w:p>
        </w:tc>
      </w:tr>
      <w:tr w:rsidR="000A0000" w:rsidRPr="000A0000" w14:paraId="39966CDB"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E6E45E1" w14:textId="7B439282" w:rsidR="000A0000" w:rsidRPr="000A0000" w:rsidRDefault="000A0000" w:rsidP="000A0000">
            <w:pPr>
              <w:spacing w:after="300" w:line="240" w:lineRule="auto"/>
              <w:rPr>
                <w:sz w:val="24"/>
                <w:szCs w:val="24"/>
              </w:rPr>
            </w:pPr>
            <w:r w:rsidRPr="000A0000">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377B794C" w14:textId="6100BEE9" w:rsidR="000A0000" w:rsidRPr="000A0000" w:rsidRDefault="000A0000" w:rsidP="000A0000">
            <w:pPr>
              <w:spacing w:after="300" w:line="240" w:lineRule="auto"/>
              <w:rPr>
                <w:sz w:val="24"/>
                <w:szCs w:val="24"/>
              </w:rPr>
            </w:pPr>
            <w:r w:rsidRPr="000A0000">
              <w:rPr>
                <w:sz w:val="24"/>
                <w:szCs w:val="24"/>
              </w:rPr>
              <w:t>1.39</w:t>
            </w:r>
          </w:p>
        </w:tc>
        <w:tc>
          <w:tcPr>
            <w:tcW w:w="0" w:type="auto"/>
            <w:tcBorders>
              <w:top w:val="single" w:sz="6" w:space="0" w:color="DDDDDD"/>
            </w:tcBorders>
            <w:shd w:val="clear" w:color="auto" w:fill="FFFFFF"/>
            <w:tcMar>
              <w:top w:w="120" w:type="dxa"/>
              <w:left w:w="120" w:type="dxa"/>
              <w:bottom w:w="120" w:type="dxa"/>
              <w:right w:w="120" w:type="dxa"/>
            </w:tcMar>
            <w:hideMark/>
          </w:tcPr>
          <w:p w14:paraId="16E917B4" w14:textId="0D104A55" w:rsidR="000A0000" w:rsidRPr="000A0000" w:rsidRDefault="000A0000" w:rsidP="000A0000">
            <w:pPr>
              <w:spacing w:after="300" w:line="240" w:lineRule="auto"/>
              <w:rPr>
                <w:sz w:val="24"/>
                <w:szCs w:val="24"/>
              </w:rPr>
            </w:pPr>
            <w:r w:rsidRPr="000A0000">
              <w:rPr>
                <w:sz w:val="24"/>
                <w:szCs w:val="24"/>
              </w:rPr>
              <w:t>1.66</w:t>
            </w:r>
          </w:p>
        </w:tc>
        <w:tc>
          <w:tcPr>
            <w:tcW w:w="0" w:type="auto"/>
            <w:tcBorders>
              <w:top w:val="single" w:sz="6" w:space="0" w:color="DDDDDD"/>
            </w:tcBorders>
            <w:shd w:val="clear" w:color="auto" w:fill="FFFFFF"/>
            <w:tcMar>
              <w:top w:w="120" w:type="dxa"/>
              <w:left w:w="120" w:type="dxa"/>
              <w:bottom w:w="120" w:type="dxa"/>
              <w:right w:w="120" w:type="dxa"/>
            </w:tcMar>
            <w:hideMark/>
          </w:tcPr>
          <w:p w14:paraId="073F059F" w14:textId="36EE8F8B" w:rsidR="000A0000" w:rsidRPr="000A0000" w:rsidRDefault="000A0000" w:rsidP="000A0000">
            <w:pPr>
              <w:spacing w:after="300" w:line="240" w:lineRule="auto"/>
              <w:rPr>
                <w:sz w:val="24"/>
                <w:szCs w:val="24"/>
              </w:rPr>
            </w:pPr>
            <w:r w:rsidRPr="000A0000">
              <w:rPr>
                <w:sz w:val="24"/>
                <w:szCs w:val="24"/>
              </w:rPr>
              <w:t>0.48</w:t>
            </w:r>
          </w:p>
        </w:tc>
        <w:tc>
          <w:tcPr>
            <w:tcW w:w="0" w:type="auto"/>
            <w:tcBorders>
              <w:top w:val="single" w:sz="6" w:space="0" w:color="DDDDDD"/>
            </w:tcBorders>
            <w:shd w:val="clear" w:color="auto" w:fill="FFFFFF"/>
            <w:tcMar>
              <w:top w:w="120" w:type="dxa"/>
              <w:left w:w="120" w:type="dxa"/>
              <w:bottom w:w="120" w:type="dxa"/>
              <w:right w:w="120" w:type="dxa"/>
            </w:tcMar>
            <w:hideMark/>
          </w:tcPr>
          <w:p w14:paraId="17C76534" w14:textId="67C63504" w:rsidR="000A0000" w:rsidRPr="000A0000" w:rsidRDefault="000A0000" w:rsidP="000A0000">
            <w:pPr>
              <w:spacing w:after="300" w:line="240" w:lineRule="auto"/>
              <w:rPr>
                <w:sz w:val="24"/>
                <w:szCs w:val="24"/>
              </w:rPr>
            </w:pPr>
            <w:r w:rsidRPr="000A0000">
              <w:rPr>
                <w:sz w:val="24"/>
                <w:szCs w:val="24"/>
              </w:rPr>
              <w:t>4.00</w:t>
            </w:r>
          </w:p>
        </w:tc>
        <w:tc>
          <w:tcPr>
            <w:tcW w:w="0" w:type="auto"/>
            <w:tcBorders>
              <w:top w:val="single" w:sz="6" w:space="0" w:color="DDDDDD"/>
            </w:tcBorders>
            <w:shd w:val="clear" w:color="auto" w:fill="FFFFFF"/>
            <w:tcMar>
              <w:top w:w="120" w:type="dxa"/>
              <w:left w:w="120" w:type="dxa"/>
              <w:bottom w:w="120" w:type="dxa"/>
              <w:right w:w="120" w:type="dxa"/>
            </w:tcMar>
            <w:hideMark/>
          </w:tcPr>
          <w:p w14:paraId="57823775" w14:textId="4C14CD28" w:rsidR="000A0000" w:rsidRPr="000A0000" w:rsidRDefault="000A0000" w:rsidP="000A0000">
            <w:pPr>
              <w:spacing w:after="300" w:line="240" w:lineRule="auto"/>
              <w:rPr>
                <w:sz w:val="24"/>
                <w:szCs w:val="24"/>
              </w:rPr>
            </w:pPr>
            <w:r w:rsidRPr="000A0000">
              <w:rPr>
                <w:sz w:val="24"/>
                <w:szCs w:val="24"/>
              </w:rPr>
              <w:t>P = 0.52</w:t>
            </w:r>
          </w:p>
        </w:tc>
      </w:tr>
      <w:tr w:rsidR="000A0000" w:rsidRPr="000A0000" w14:paraId="6FC0D0B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ADACFDE" w14:textId="4583D446" w:rsidR="000A0000" w:rsidRPr="000A0000" w:rsidRDefault="000A0000" w:rsidP="000A0000">
            <w:pPr>
              <w:spacing w:after="300" w:line="240" w:lineRule="auto"/>
              <w:rPr>
                <w:sz w:val="24"/>
                <w:szCs w:val="24"/>
              </w:rPr>
            </w:pPr>
            <w:r w:rsidRPr="000A0000">
              <w:rPr>
                <w:sz w:val="24"/>
                <w:szCs w:val="24"/>
              </w:rPr>
              <w:t xml:space="preserve">Treatment </w:t>
            </w:r>
            <w:proofErr w:type="spellStart"/>
            <w:r w:rsidRPr="000A0000">
              <w:rPr>
                <w:sz w:val="24"/>
                <w:szCs w:val="24"/>
              </w:rPr>
              <w:t>Everolimus</w:t>
            </w:r>
            <w:proofErr w:type="spellEnd"/>
            <w:r w:rsidRPr="000A0000">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17656E56" w14:textId="7C84431E" w:rsidR="000A0000" w:rsidRPr="000A0000" w:rsidRDefault="000A0000" w:rsidP="000A0000">
            <w:pPr>
              <w:spacing w:after="300" w:line="240" w:lineRule="auto"/>
              <w:rPr>
                <w:sz w:val="24"/>
                <w:szCs w:val="24"/>
              </w:rPr>
            </w:pPr>
            <w:r w:rsidRPr="000A0000">
              <w:rPr>
                <w:sz w:val="24"/>
                <w:szCs w:val="24"/>
              </w:rPr>
              <w:t>1.20</w:t>
            </w:r>
          </w:p>
        </w:tc>
        <w:tc>
          <w:tcPr>
            <w:tcW w:w="0" w:type="auto"/>
            <w:tcBorders>
              <w:top w:val="single" w:sz="6" w:space="0" w:color="DDDDDD"/>
            </w:tcBorders>
            <w:shd w:val="clear" w:color="auto" w:fill="FFFFFF"/>
            <w:tcMar>
              <w:top w:w="120" w:type="dxa"/>
              <w:left w:w="120" w:type="dxa"/>
              <w:bottom w:w="120" w:type="dxa"/>
              <w:right w:w="120" w:type="dxa"/>
            </w:tcMar>
            <w:hideMark/>
          </w:tcPr>
          <w:p w14:paraId="2946A84B" w14:textId="6C6519EB" w:rsidR="000A0000" w:rsidRPr="000A0000" w:rsidRDefault="000A0000" w:rsidP="000A0000">
            <w:pPr>
              <w:spacing w:after="300" w:line="240" w:lineRule="auto"/>
              <w:rPr>
                <w:sz w:val="24"/>
                <w:szCs w:val="24"/>
              </w:rPr>
            </w:pPr>
            <w:r w:rsidRPr="000A0000">
              <w:rPr>
                <w:sz w:val="24"/>
                <w:szCs w:val="24"/>
              </w:rPr>
              <w:t>2.23</w:t>
            </w:r>
          </w:p>
        </w:tc>
        <w:tc>
          <w:tcPr>
            <w:tcW w:w="0" w:type="auto"/>
            <w:tcBorders>
              <w:top w:val="single" w:sz="6" w:space="0" w:color="DDDDDD"/>
            </w:tcBorders>
            <w:shd w:val="clear" w:color="auto" w:fill="FFFFFF"/>
            <w:tcMar>
              <w:top w:w="120" w:type="dxa"/>
              <w:left w:w="120" w:type="dxa"/>
              <w:bottom w:w="120" w:type="dxa"/>
              <w:right w:w="120" w:type="dxa"/>
            </w:tcMar>
            <w:hideMark/>
          </w:tcPr>
          <w:p w14:paraId="16B310ED" w14:textId="07CF0A5D" w:rsidR="000A0000" w:rsidRPr="000A0000" w:rsidRDefault="000A0000" w:rsidP="000A0000">
            <w:pPr>
              <w:spacing w:after="300" w:line="240" w:lineRule="auto"/>
              <w:rPr>
                <w:sz w:val="24"/>
                <w:szCs w:val="24"/>
              </w:rPr>
            </w:pPr>
            <w:r w:rsidRPr="000A0000">
              <w:rPr>
                <w:sz w:val="24"/>
                <w:szCs w:val="24"/>
              </w:rPr>
              <w:t>0.22</w:t>
            </w:r>
          </w:p>
        </w:tc>
        <w:tc>
          <w:tcPr>
            <w:tcW w:w="0" w:type="auto"/>
            <w:tcBorders>
              <w:top w:val="single" w:sz="6" w:space="0" w:color="DDDDDD"/>
            </w:tcBorders>
            <w:shd w:val="clear" w:color="auto" w:fill="FFFFFF"/>
            <w:tcMar>
              <w:top w:w="120" w:type="dxa"/>
              <w:left w:w="120" w:type="dxa"/>
              <w:bottom w:w="120" w:type="dxa"/>
              <w:right w:w="120" w:type="dxa"/>
            </w:tcMar>
            <w:hideMark/>
          </w:tcPr>
          <w:p w14:paraId="6E9D191B" w14:textId="58B07AFA" w:rsidR="000A0000" w:rsidRPr="000A0000" w:rsidRDefault="000A0000" w:rsidP="000A0000">
            <w:pPr>
              <w:spacing w:after="300" w:line="240" w:lineRule="auto"/>
              <w:rPr>
                <w:sz w:val="24"/>
                <w:szCs w:val="24"/>
              </w:rPr>
            </w:pPr>
            <w:r w:rsidRPr="000A0000">
              <w:rPr>
                <w:sz w:val="24"/>
                <w:szCs w:val="24"/>
              </w:rPr>
              <w:t>6.42</w:t>
            </w:r>
          </w:p>
        </w:tc>
        <w:tc>
          <w:tcPr>
            <w:tcW w:w="0" w:type="auto"/>
            <w:tcBorders>
              <w:top w:val="single" w:sz="6" w:space="0" w:color="DDDDDD"/>
            </w:tcBorders>
            <w:shd w:val="clear" w:color="auto" w:fill="FFFFFF"/>
            <w:tcMar>
              <w:top w:w="120" w:type="dxa"/>
              <w:left w:w="120" w:type="dxa"/>
              <w:bottom w:w="120" w:type="dxa"/>
              <w:right w:w="120" w:type="dxa"/>
            </w:tcMar>
            <w:hideMark/>
          </w:tcPr>
          <w:p w14:paraId="1BD905D1" w14:textId="6A531802" w:rsidR="000A0000" w:rsidRPr="000A0000" w:rsidRDefault="000A0000" w:rsidP="000A0000">
            <w:pPr>
              <w:spacing w:after="300" w:line="240" w:lineRule="auto"/>
              <w:rPr>
                <w:sz w:val="24"/>
                <w:szCs w:val="24"/>
              </w:rPr>
            </w:pPr>
            <w:r w:rsidRPr="000A0000">
              <w:rPr>
                <w:sz w:val="24"/>
                <w:szCs w:val="24"/>
              </w:rPr>
              <w:t>P = 0.82</w:t>
            </w:r>
          </w:p>
        </w:tc>
      </w:tr>
      <w:tr w:rsidR="000A0000" w:rsidRPr="000A0000" w14:paraId="0190CAE7"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31388EB" w14:textId="15A8C284" w:rsidR="000A0000" w:rsidRPr="000A0000" w:rsidRDefault="000A0000" w:rsidP="000A0000">
            <w:pPr>
              <w:spacing w:after="300" w:line="240" w:lineRule="auto"/>
              <w:rPr>
                <w:sz w:val="24"/>
                <w:szCs w:val="24"/>
              </w:rPr>
            </w:pPr>
            <w:r w:rsidRPr="000A0000">
              <w:rPr>
                <w:sz w:val="24"/>
                <w:szCs w:val="24"/>
              </w:rPr>
              <w:t xml:space="preserve">Treatment Palbociclib + </w:t>
            </w:r>
            <w:proofErr w:type="spellStart"/>
            <w:r w:rsidRPr="000A0000">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2F787F35" w14:textId="1EDACF27" w:rsidR="000A0000" w:rsidRPr="000A0000" w:rsidRDefault="000A0000" w:rsidP="000A0000">
            <w:pPr>
              <w:spacing w:after="300" w:line="240" w:lineRule="auto"/>
              <w:rPr>
                <w:sz w:val="24"/>
                <w:szCs w:val="24"/>
              </w:rPr>
            </w:pPr>
            <w:r w:rsidRPr="000A0000">
              <w:rPr>
                <w:sz w:val="24"/>
                <w:szCs w:val="24"/>
              </w:rPr>
              <w:t>2.36</w:t>
            </w:r>
          </w:p>
        </w:tc>
        <w:tc>
          <w:tcPr>
            <w:tcW w:w="0" w:type="auto"/>
            <w:tcBorders>
              <w:top w:val="single" w:sz="6" w:space="0" w:color="DDDDDD"/>
            </w:tcBorders>
            <w:shd w:val="clear" w:color="auto" w:fill="FFFFFF"/>
            <w:tcMar>
              <w:top w:w="120" w:type="dxa"/>
              <w:left w:w="120" w:type="dxa"/>
              <w:bottom w:w="120" w:type="dxa"/>
              <w:right w:w="120" w:type="dxa"/>
            </w:tcMar>
            <w:hideMark/>
          </w:tcPr>
          <w:p w14:paraId="3CB4D3F2" w14:textId="698AB5EF" w:rsidR="000A0000" w:rsidRPr="000A0000" w:rsidRDefault="000A0000" w:rsidP="000A0000">
            <w:pPr>
              <w:spacing w:after="300" w:line="240" w:lineRule="auto"/>
              <w:rPr>
                <w:sz w:val="24"/>
                <w:szCs w:val="24"/>
              </w:rPr>
            </w:pPr>
            <w:r w:rsidRPr="000A0000">
              <w:rPr>
                <w:sz w:val="24"/>
                <w:szCs w:val="24"/>
              </w:rPr>
              <w:t>1.62</w:t>
            </w:r>
          </w:p>
        </w:tc>
        <w:tc>
          <w:tcPr>
            <w:tcW w:w="0" w:type="auto"/>
            <w:tcBorders>
              <w:top w:val="single" w:sz="6" w:space="0" w:color="DDDDDD"/>
            </w:tcBorders>
            <w:shd w:val="clear" w:color="auto" w:fill="FFFFFF"/>
            <w:tcMar>
              <w:top w:w="120" w:type="dxa"/>
              <w:left w:w="120" w:type="dxa"/>
              <w:bottom w:w="120" w:type="dxa"/>
              <w:right w:w="120" w:type="dxa"/>
            </w:tcMar>
            <w:hideMark/>
          </w:tcPr>
          <w:p w14:paraId="0033AD88" w14:textId="0B58E838" w:rsidR="000A0000" w:rsidRPr="000A0000" w:rsidRDefault="000A0000" w:rsidP="000A0000">
            <w:pPr>
              <w:spacing w:after="300" w:line="240" w:lineRule="auto"/>
              <w:rPr>
                <w:sz w:val="24"/>
                <w:szCs w:val="24"/>
              </w:rPr>
            </w:pPr>
            <w:r w:rsidRPr="000A0000">
              <w:rPr>
                <w:sz w:val="24"/>
                <w:szCs w:val="24"/>
              </w:rPr>
              <w:t>0.86</w:t>
            </w:r>
          </w:p>
        </w:tc>
        <w:tc>
          <w:tcPr>
            <w:tcW w:w="0" w:type="auto"/>
            <w:tcBorders>
              <w:top w:val="single" w:sz="6" w:space="0" w:color="DDDDDD"/>
            </w:tcBorders>
            <w:shd w:val="clear" w:color="auto" w:fill="FFFFFF"/>
            <w:tcMar>
              <w:top w:w="120" w:type="dxa"/>
              <w:left w:w="120" w:type="dxa"/>
              <w:bottom w:w="120" w:type="dxa"/>
              <w:right w:w="120" w:type="dxa"/>
            </w:tcMar>
            <w:hideMark/>
          </w:tcPr>
          <w:p w14:paraId="5994D9E0" w14:textId="37448DBD" w:rsidR="000A0000" w:rsidRPr="000A0000" w:rsidRDefault="000A0000" w:rsidP="000A0000">
            <w:pPr>
              <w:spacing w:after="300" w:line="240" w:lineRule="auto"/>
              <w:rPr>
                <w:sz w:val="24"/>
                <w:szCs w:val="24"/>
              </w:rPr>
            </w:pPr>
            <w:r w:rsidRPr="000A0000">
              <w:rPr>
                <w:sz w:val="24"/>
                <w:szCs w:val="24"/>
              </w:rPr>
              <w:t>6.46</w:t>
            </w:r>
          </w:p>
        </w:tc>
        <w:tc>
          <w:tcPr>
            <w:tcW w:w="0" w:type="auto"/>
            <w:tcBorders>
              <w:top w:val="single" w:sz="6" w:space="0" w:color="DDDDDD"/>
            </w:tcBorders>
            <w:shd w:val="clear" w:color="auto" w:fill="FFFFFF"/>
            <w:tcMar>
              <w:top w:w="120" w:type="dxa"/>
              <w:left w:w="120" w:type="dxa"/>
              <w:bottom w:w="120" w:type="dxa"/>
              <w:right w:w="120" w:type="dxa"/>
            </w:tcMar>
            <w:hideMark/>
          </w:tcPr>
          <w:p w14:paraId="3E774B4E" w14:textId="476C497C" w:rsidR="000A0000" w:rsidRPr="000A0000" w:rsidRDefault="000A0000" w:rsidP="000A0000">
            <w:pPr>
              <w:spacing w:after="300" w:line="240" w:lineRule="auto"/>
              <w:rPr>
                <w:sz w:val="24"/>
                <w:szCs w:val="24"/>
              </w:rPr>
            </w:pPr>
            <w:r w:rsidRPr="000A0000">
              <w:rPr>
                <w:sz w:val="24"/>
                <w:szCs w:val="24"/>
              </w:rPr>
              <w:t>P = 0.09</w:t>
            </w:r>
          </w:p>
        </w:tc>
      </w:tr>
      <w:tr w:rsidR="000A0000" w:rsidRPr="000A0000" w14:paraId="6DE5659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AC4B20C" w14:textId="1DE650FC" w:rsidR="000A0000" w:rsidRPr="000A0000" w:rsidRDefault="000A0000" w:rsidP="000A0000">
            <w:pPr>
              <w:spacing w:after="300" w:line="240" w:lineRule="auto"/>
              <w:rPr>
                <w:sz w:val="24"/>
                <w:szCs w:val="24"/>
              </w:rPr>
            </w:pPr>
            <w:r w:rsidRPr="000A0000">
              <w:rPr>
                <w:sz w:val="24"/>
                <w:szCs w:val="24"/>
              </w:rPr>
              <w:t>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56EF3DB1" w14:textId="2C50CA18" w:rsidR="000A0000" w:rsidRPr="000A0000" w:rsidRDefault="000A0000" w:rsidP="000A0000">
            <w:pPr>
              <w:spacing w:after="300" w:line="240" w:lineRule="auto"/>
              <w:rPr>
                <w:sz w:val="24"/>
                <w:szCs w:val="24"/>
              </w:rPr>
            </w:pPr>
            <w:r w:rsidRPr="000A0000">
              <w:rPr>
                <w:sz w:val="24"/>
                <w:szCs w:val="24"/>
              </w:rPr>
              <w:t>0.32</w:t>
            </w:r>
          </w:p>
        </w:tc>
        <w:tc>
          <w:tcPr>
            <w:tcW w:w="0" w:type="auto"/>
            <w:tcBorders>
              <w:top w:val="single" w:sz="6" w:space="0" w:color="DDDDDD"/>
            </w:tcBorders>
            <w:shd w:val="clear" w:color="auto" w:fill="FFFFFF"/>
            <w:tcMar>
              <w:top w:w="120" w:type="dxa"/>
              <w:left w:w="120" w:type="dxa"/>
              <w:bottom w:w="120" w:type="dxa"/>
              <w:right w:w="120" w:type="dxa"/>
            </w:tcMar>
            <w:hideMark/>
          </w:tcPr>
          <w:p w14:paraId="331E91A5" w14:textId="079E035E" w:rsidR="000A0000" w:rsidRPr="000A0000" w:rsidRDefault="000A0000" w:rsidP="000A0000">
            <w:pPr>
              <w:spacing w:after="300" w:line="240" w:lineRule="auto"/>
              <w:rPr>
                <w:sz w:val="24"/>
                <w:szCs w:val="24"/>
              </w:rPr>
            </w:pPr>
            <w:r w:rsidRPr="000A0000">
              <w:rPr>
                <w:sz w:val="24"/>
                <w:szCs w:val="24"/>
              </w:rPr>
              <w:t>2.25</w:t>
            </w:r>
          </w:p>
        </w:tc>
        <w:tc>
          <w:tcPr>
            <w:tcW w:w="0" w:type="auto"/>
            <w:tcBorders>
              <w:top w:val="single" w:sz="6" w:space="0" w:color="DDDDDD"/>
            </w:tcBorders>
            <w:shd w:val="clear" w:color="auto" w:fill="FFFFFF"/>
            <w:tcMar>
              <w:top w:w="120" w:type="dxa"/>
              <w:left w:w="120" w:type="dxa"/>
              <w:bottom w:w="120" w:type="dxa"/>
              <w:right w:w="120" w:type="dxa"/>
            </w:tcMar>
            <w:hideMark/>
          </w:tcPr>
          <w:p w14:paraId="36C63D1C" w14:textId="4CAFBACC" w:rsidR="000A0000" w:rsidRPr="000A0000" w:rsidRDefault="000A0000" w:rsidP="000A0000">
            <w:pPr>
              <w:spacing w:after="300" w:line="240" w:lineRule="auto"/>
              <w:rPr>
                <w:sz w:val="24"/>
                <w:szCs w:val="24"/>
              </w:rPr>
            </w:pPr>
            <w:r w:rsidRPr="000A0000">
              <w:rPr>
                <w:sz w:val="24"/>
                <w:szCs w:val="24"/>
              </w:rPr>
              <w:t>0.06</w:t>
            </w:r>
          </w:p>
        </w:tc>
        <w:tc>
          <w:tcPr>
            <w:tcW w:w="0" w:type="auto"/>
            <w:tcBorders>
              <w:top w:val="single" w:sz="6" w:space="0" w:color="DDDDDD"/>
            </w:tcBorders>
            <w:shd w:val="clear" w:color="auto" w:fill="FFFFFF"/>
            <w:tcMar>
              <w:top w:w="120" w:type="dxa"/>
              <w:left w:w="120" w:type="dxa"/>
              <w:bottom w:w="120" w:type="dxa"/>
              <w:right w:w="120" w:type="dxa"/>
            </w:tcMar>
            <w:hideMark/>
          </w:tcPr>
          <w:p w14:paraId="6E2330AA" w14:textId="26B94735" w:rsidR="000A0000" w:rsidRPr="000A0000" w:rsidRDefault="000A0000" w:rsidP="000A0000">
            <w:pPr>
              <w:spacing w:after="300" w:line="240" w:lineRule="auto"/>
              <w:rPr>
                <w:sz w:val="24"/>
                <w:szCs w:val="24"/>
              </w:rPr>
            </w:pPr>
            <w:r w:rsidRPr="000A0000">
              <w:rPr>
                <w:sz w:val="24"/>
                <w:szCs w:val="24"/>
              </w:rPr>
              <w:t>1.75</w:t>
            </w:r>
          </w:p>
        </w:tc>
        <w:tc>
          <w:tcPr>
            <w:tcW w:w="0" w:type="auto"/>
            <w:tcBorders>
              <w:top w:val="single" w:sz="6" w:space="0" w:color="DDDDDD"/>
            </w:tcBorders>
            <w:shd w:val="clear" w:color="auto" w:fill="FFFFFF"/>
            <w:tcMar>
              <w:top w:w="120" w:type="dxa"/>
              <w:left w:w="120" w:type="dxa"/>
              <w:bottom w:w="120" w:type="dxa"/>
              <w:right w:w="120" w:type="dxa"/>
            </w:tcMar>
            <w:hideMark/>
          </w:tcPr>
          <w:p w14:paraId="570ECD43" w14:textId="2D8217FC" w:rsidR="000A0000" w:rsidRPr="000A0000" w:rsidRDefault="000A0000" w:rsidP="000A0000">
            <w:pPr>
              <w:spacing w:after="300" w:line="240" w:lineRule="auto"/>
              <w:rPr>
                <w:sz w:val="24"/>
                <w:szCs w:val="24"/>
              </w:rPr>
            </w:pPr>
            <w:r w:rsidRPr="000A0000">
              <w:rPr>
                <w:sz w:val="24"/>
                <w:szCs w:val="24"/>
              </w:rPr>
              <w:t>P = 0.18</w:t>
            </w:r>
          </w:p>
        </w:tc>
      </w:tr>
      <w:tr w:rsidR="000A0000" w:rsidRPr="000A0000" w14:paraId="022A3162"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47670E7" w14:textId="6C289F73" w:rsidR="000A0000" w:rsidRPr="000A0000" w:rsidRDefault="000A0000" w:rsidP="000A0000">
            <w:pPr>
              <w:spacing w:after="300" w:line="240" w:lineRule="auto"/>
              <w:rPr>
                <w:sz w:val="24"/>
                <w:szCs w:val="24"/>
              </w:rPr>
            </w:pPr>
            <w:r w:rsidRPr="000A0000">
              <w:rPr>
                <w:sz w:val="24"/>
                <w:szCs w:val="24"/>
              </w:rPr>
              <w:t xml:space="preserve">Treatment Placebo + </w:t>
            </w:r>
            <w:proofErr w:type="spellStart"/>
            <w:r w:rsidRPr="000A0000">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1ED5FFE6" w14:textId="78D95BBA" w:rsidR="000A0000" w:rsidRPr="000A0000" w:rsidRDefault="000A0000" w:rsidP="000A0000">
            <w:pPr>
              <w:spacing w:after="300" w:line="240" w:lineRule="auto"/>
              <w:rPr>
                <w:sz w:val="24"/>
                <w:szCs w:val="24"/>
              </w:rPr>
            </w:pPr>
            <w:r w:rsidRPr="000A0000">
              <w:rPr>
                <w:sz w:val="24"/>
                <w:szCs w:val="24"/>
              </w:rPr>
              <w:t>0.63</w:t>
            </w:r>
          </w:p>
        </w:tc>
        <w:tc>
          <w:tcPr>
            <w:tcW w:w="0" w:type="auto"/>
            <w:tcBorders>
              <w:top w:val="single" w:sz="6" w:space="0" w:color="DDDDDD"/>
            </w:tcBorders>
            <w:shd w:val="clear" w:color="auto" w:fill="FFFFFF"/>
            <w:tcMar>
              <w:top w:w="120" w:type="dxa"/>
              <w:left w:w="120" w:type="dxa"/>
              <w:bottom w:w="120" w:type="dxa"/>
              <w:right w:w="120" w:type="dxa"/>
            </w:tcMar>
            <w:hideMark/>
          </w:tcPr>
          <w:p w14:paraId="12C6D3F4" w14:textId="467F9B82" w:rsidR="000A0000" w:rsidRPr="000A0000" w:rsidRDefault="000A0000" w:rsidP="000A0000">
            <w:pPr>
              <w:spacing w:after="300" w:line="240" w:lineRule="auto"/>
              <w:rPr>
                <w:sz w:val="24"/>
                <w:szCs w:val="24"/>
              </w:rPr>
            </w:pPr>
            <w:r w:rsidRPr="000A0000">
              <w:rPr>
                <w:sz w:val="24"/>
                <w:szCs w:val="24"/>
              </w:rPr>
              <w:t>1.49</w:t>
            </w:r>
          </w:p>
        </w:tc>
        <w:tc>
          <w:tcPr>
            <w:tcW w:w="0" w:type="auto"/>
            <w:tcBorders>
              <w:top w:val="single" w:sz="6" w:space="0" w:color="DDDDDD"/>
            </w:tcBorders>
            <w:shd w:val="clear" w:color="auto" w:fill="FFFFFF"/>
            <w:tcMar>
              <w:top w:w="120" w:type="dxa"/>
              <w:left w:w="120" w:type="dxa"/>
              <w:bottom w:w="120" w:type="dxa"/>
              <w:right w:w="120" w:type="dxa"/>
            </w:tcMar>
            <w:hideMark/>
          </w:tcPr>
          <w:p w14:paraId="70BDF05C" w14:textId="788480E7" w:rsidR="000A0000" w:rsidRPr="000A0000" w:rsidRDefault="000A0000" w:rsidP="000A0000">
            <w:pPr>
              <w:spacing w:after="300" w:line="240" w:lineRule="auto"/>
              <w:rPr>
                <w:sz w:val="24"/>
                <w:szCs w:val="24"/>
              </w:rPr>
            </w:pPr>
            <w:r w:rsidRPr="000A0000">
              <w:rPr>
                <w:sz w:val="24"/>
                <w:szCs w:val="24"/>
              </w:rPr>
              <w:t>0.27</w:t>
            </w:r>
          </w:p>
        </w:tc>
        <w:tc>
          <w:tcPr>
            <w:tcW w:w="0" w:type="auto"/>
            <w:tcBorders>
              <w:top w:val="single" w:sz="6" w:space="0" w:color="DDDDDD"/>
            </w:tcBorders>
            <w:shd w:val="clear" w:color="auto" w:fill="FFFFFF"/>
            <w:tcMar>
              <w:top w:w="120" w:type="dxa"/>
              <w:left w:w="120" w:type="dxa"/>
              <w:bottom w:w="120" w:type="dxa"/>
              <w:right w:w="120" w:type="dxa"/>
            </w:tcMar>
            <w:hideMark/>
          </w:tcPr>
          <w:p w14:paraId="41BAE685" w14:textId="7EDEC27E" w:rsidR="000A0000" w:rsidRPr="000A0000" w:rsidRDefault="000A0000" w:rsidP="000A0000">
            <w:pPr>
              <w:spacing w:after="300" w:line="240" w:lineRule="auto"/>
              <w:rPr>
                <w:sz w:val="24"/>
                <w:szCs w:val="24"/>
              </w:rPr>
            </w:pPr>
            <w:r w:rsidRPr="000A0000">
              <w:rPr>
                <w:sz w:val="24"/>
                <w:szCs w:val="24"/>
              </w:rPr>
              <w:t>1.45</w:t>
            </w:r>
          </w:p>
        </w:tc>
        <w:tc>
          <w:tcPr>
            <w:tcW w:w="0" w:type="auto"/>
            <w:tcBorders>
              <w:top w:val="single" w:sz="6" w:space="0" w:color="DDDDDD"/>
            </w:tcBorders>
            <w:shd w:val="clear" w:color="auto" w:fill="FFFFFF"/>
            <w:tcMar>
              <w:top w:w="120" w:type="dxa"/>
              <w:left w:w="120" w:type="dxa"/>
              <w:bottom w:w="120" w:type="dxa"/>
              <w:right w:w="120" w:type="dxa"/>
            </w:tcMar>
            <w:hideMark/>
          </w:tcPr>
          <w:p w14:paraId="3A2A41C7" w14:textId="7F0B91A2" w:rsidR="000A0000" w:rsidRPr="000A0000" w:rsidRDefault="000A0000" w:rsidP="000A0000">
            <w:pPr>
              <w:spacing w:after="300" w:line="240" w:lineRule="auto"/>
              <w:rPr>
                <w:sz w:val="24"/>
                <w:szCs w:val="24"/>
              </w:rPr>
            </w:pPr>
            <w:r w:rsidRPr="000A0000">
              <w:rPr>
                <w:sz w:val="24"/>
                <w:szCs w:val="24"/>
              </w:rPr>
              <w:t>P = 0.26</w:t>
            </w:r>
          </w:p>
        </w:tc>
      </w:tr>
      <w:tr w:rsidR="000A0000" w:rsidRPr="000A0000" w14:paraId="1E0B714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7B53806" w14:textId="0148C1E8" w:rsidR="000A0000" w:rsidRPr="000A0000" w:rsidRDefault="000A0000" w:rsidP="000A0000">
            <w:pPr>
              <w:spacing w:after="300" w:line="240" w:lineRule="auto"/>
              <w:rPr>
                <w:sz w:val="24"/>
                <w:szCs w:val="24"/>
              </w:rPr>
            </w:pPr>
            <w:r w:rsidRPr="000A0000">
              <w:rPr>
                <w:sz w:val="24"/>
                <w:szCs w:val="24"/>
              </w:rPr>
              <w:lastRenderedPageBreak/>
              <w:t>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6E32F33B" w14:textId="3B89CC5D" w:rsidR="000A0000" w:rsidRPr="000A0000" w:rsidRDefault="000A0000" w:rsidP="000A0000">
            <w:pPr>
              <w:spacing w:after="300" w:line="240" w:lineRule="auto"/>
              <w:rPr>
                <w:sz w:val="24"/>
                <w:szCs w:val="24"/>
              </w:rPr>
            </w:pPr>
            <w:r w:rsidRPr="000A0000">
              <w:rPr>
                <w:sz w:val="24"/>
                <w:szCs w:val="24"/>
              </w:rPr>
              <w:t>10.73</w:t>
            </w:r>
          </w:p>
        </w:tc>
        <w:tc>
          <w:tcPr>
            <w:tcW w:w="0" w:type="auto"/>
            <w:tcBorders>
              <w:top w:val="single" w:sz="6" w:space="0" w:color="DDDDDD"/>
            </w:tcBorders>
            <w:shd w:val="clear" w:color="auto" w:fill="FFFFFF"/>
            <w:tcMar>
              <w:top w:w="120" w:type="dxa"/>
              <w:left w:w="120" w:type="dxa"/>
              <w:bottom w:w="120" w:type="dxa"/>
              <w:right w:w="120" w:type="dxa"/>
            </w:tcMar>
            <w:hideMark/>
          </w:tcPr>
          <w:p w14:paraId="33A9FFFE" w14:textId="18DCC6D5" w:rsidR="000A0000" w:rsidRPr="000A0000" w:rsidRDefault="000A0000" w:rsidP="000A0000">
            <w:pPr>
              <w:spacing w:after="300" w:line="240" w:lineRule="auto"/>
              <w:rPr>
                <w:sz w:val="24"/>
                <w:szCs w:val="24"/>
              </w:rPr>
            </w:pPr>
            <w:r w:rsidRPr="000A0000">
              <w:rPr>
                <w:sz w:val="24"/>
                <w:szCs w:val="24"/>
              </w:rPr>
              <w:t>2.36</w:t>
            </w:r>
          </w:p>
        </w:tc>
        <w:tc>
          <w:tcPr>
            <w:tcW w:w="0" w:type="auto"/>
            <w:tcBorders>
              <w:top w:val="single" w:sz="6" w:space="0" w:color="DDDDDD"/>
            </w:tcBorders>
            <w:shd w:val="clear" w:color="auto" w:fill="FFFFFF"/>
            <w:tcMar>
              <w:top w:w="120" w:type="dxa"/>
              <w:left w:w="120" w:type="dxa"/>
              <w:bottom w:w="120" w:type="dxa"/>
              <w:right w:w="120" w:type="dxa"/>
            </w:tcMar>
            <w:hideMark/>
          </w:tcPr>
          <w:p w14:paraId="1BCE79EF" w14:textId="56C9E5D3" w:rsidR="000A0000" w:rsidRPr="000A0000" w:rsidRDefault="000A0000" w:rsidP="000A0000">
            <w:pPr>
              <w:spacing w:after="300" w:line="240" w:lineRule="auto"/>
              <w:rPr>
                <w:sz w:val="24"/>
                <w:szCs w:val="24"/>
              </w:rPr>
            </w:pPr>
            <w:r w:rsidRPr="000A0000">
              <w:rPr>
                <w:sz w:val="24"/>
                <w:szCs w:val="24"/>
              </w:rPr>
              <w:t>1.78</w:t>
            </w:r>
          </w:p>
        </w:tc>
        <w:tc>
          <w:tcPr>
            <w:tcW w:w="0" w:type="auto"/>
            <w:tcBorders>
              <w:top w:val="single" w:sz="6" w:space="0" w:color="DDDDDD"/>
            </w:tcBorders>
            <w:shd w:val="clear" w:color="auto" w:fill="FFFFFF"/>
            <w:tcMar>
              <w:top w:w="120" w:type="dxa"/>
              <w:left w:w="120" w:type="dxa"/>
              <w:bottom w:w="120" w:type="dxa"/>
              <w:right w:w="120" w:type="dxa"/>
            </w:tcMar>
            <w:hideMark/>
          </w:tcPr>
          <w:p w14:paraId="5B288450" w14:textId="245C198A" w:rsidR="000A0000" w:rsidRPr="000A0000" w:rsidRDefault="000A0000" w:rsidP="000A0000">
            <w:pPr>
              <w:spacing w:after="300" w:line="240" w:lineRule="auto"/>
              <w:rPr>
                <w:sz w:val="24"/>
                <w:szCs w:val="24"/>
              </w:rPr>
            </w:pPr>
            <w:r w:rsidRPr="000A0000">
              <w:rPr>
                <w:sz w:val="24"/>
                <w:szCs w:val="24"/>
              </w:rPr>
              <w:t>64.71</w:t>
            </w:r>
          </w:p>
        </w:tc>
        <w:tc>
          <w:tcPr>
            <w:tcW w:w="0" w:type="auto"/>
            <w:tcBorders>
              <w:top w:val="single" w:sz="6" w:space="0" w:color="DDDDDD"/>
            </w:tcBorders>
            <w:shd w:val="clear" w:color="auto" w:fill="FFFFFF"/>
            <w:tcMar>
              <w:top w:w="120" w:type="dxa"/>
              <w:left w:w="120" w:type="dxa"/>
              <w:bottom w:w="120" w:type="dxa"/>
              <w:right w:w="120" w:type="dxa"/>
            </w:tcMar>
            <w:hideMark/>
          </w:tcPr>
          <w:p w14:paraId="3C68DDA2" w14:textId="1E3DDB86" w:rsidR="000A0000" w:rsidRPr="000A0000" w:rsidRDefault="000A0000" w:rsidP="000A0000">
            <w:pPr>
              <w:spacing w:after="300" w:line="240" w:lineRule="auto"/>
              <w:rPr>
                <w:sz w:val="24"/>
                <w:szCs w:val="24"/>
              </w:rPr>
            </w:pPr>
            <w:r w:rsidRPr="000A0000">
              <w:rPr>
                <w:sz w:val="24"/>
                <w:szCs w:val="24"/>
              </w:rPr>
              <w:t>P &lt; 0.05 *</w:t>
            </w:r>
          </w:p>
        </w:tc>
      </w:tr>
      <w:tr w:rsidR="000A0000" w:rsidRPr="000A0000" w14:paraId="252CC82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804CFE9" w14:textId="77777777" w:rsidR="000A0000" w:rsidRPr="000A0000" w:rsidRDefault="000A0000" w:rsidP="000A0000">
            <w:pPr>
              <w:spacing w:after="300" w:line="240" w:lineRule="auto"/>
              <w:rPr>
                <w:sz w:val="24"/>
                <w:szCs w:val="24"/>
              </w:rPr>
            </w:pPr>
            <w:r w:rsidRPr="000A0000">
              <w:rPr>
                <w:sz w:val="24"/>
                <w:szCs w:val="24"/>
              </w:rPr>
              <w:t xml:space="preserve">PIK3CA Status Mutated interacted with Treatment </w:t>
            </w:r>
            <w:proofErr w:type="spellStart"/>
            <w:r w:rsidRPr="000A0000">
              <w:rPr>
                <w:sz w:val="24"/>
                <w:szCs w:val="24"/>
              </w:rPr>
              <w:t>Everolimus</w:t>
            </w:r>
            <w:proofErr w:type="spellEnd"/>
            <w:r w:rsidRPr="000A0000">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2BA8FCCE" w14:textId="61CBB568" w:rsidR="000A0000" w:rsidRPr="000A0000" w:rsidRDefault="000A0000" w:rsidP="000A0000">
            <w:pPr>
              <w:spacing w:after="300" w:line="240" w:lineRule="auto"/>
              <w:rPr>
                <w:sz w:val="24"/>
                <w:szCs w:val="24"/>
              </w:rPr>
            </w:pPr>
            <w:r w:rsidRPr="000A0000">
              <w:rPr>
                <w:sz w:val="24"/>
                <w:szCs w:val="24"/>
              </w:rPr>
              <w:t>0.56</w:t>
            </w:r>
          </w:p>
        </w:tc>
        <w:tc>
          <w:tcPr>
            <w:tcW w:w="0" w:type="auto"/>
            <w:tcBorders>
              <w:top w:val="single" w:sz="6" w:space="0" w:color="DDDDDD"/>
            </w:tcBorders>
            <w:shd w:val="clear" w:color="auto" w:fill="FFFFFF"/>
            <w:tcMar>
              <w:top w:w="120" w:type="dxa"/>
              <w:left w:w="120" w:type="dxa"/>
              <w:bottom w:w="120" w:type="dxa"/>
              <w:right w:w="120" w:type="dxa"/>
            </w:tcMar>
            <w:hideMark/>
          </w:tcPr>
          <w:p w14:paraId="0CF7388A" w14:textId="6A0E612F" w:rsidR="000A0000" w:rsidRPr="000A0000" w:rsidRDefault="000A0000" w:rsidP="000A0000">
            <w:pPr>
              <w:spacing w:after="300" w:line="240" w:lineRule="auto"/>
              <w:rPr>
                <w:sz w:val="24"/>
                <w:szCs w:val="24"/>
              </w:rPr>
            </w:pPr>
            <w:r w:rsidRPr="000A0000">
              <w:rPr>
                <w:sz w:val="24"/>
                <w:szCs w:val="24"/>
              </w:rPr>
              <w:t>1.94</w:t>
            </w:r>
          </w:p>
        </w:tc>
        <w:tc>
          <w:tcPr>
            <w:tcW w:w="0" w:type="auto"/>
            <w:tcBorders>
              <w:top w:val="single" w:sz="6" w:space="0" w:color="DDDDDD"/>
            </w:tcBorders>
            <w:shd w:val="clear" w:color="auto" w:fill="FFFFFF"/>
            <w:tcMar>
              <w:top w:w="120" w:type="dxa"/>
              <w:left w:w="120" w:type="dxa"/>
              <w:bottom w:w="120" w:type="dxa"/>
              <w:right w:w="120" w:type="dxa"/>
            </w:tcMar>
            <w:hideMark/>
          </w:tcPr>
          <w:p w14:paraId="0340C779" w14:textId="2A8CF8A0" w:rsidR="000A0000" w:rsidRPr="000A0000" w:rsidRDefault="000A0000" w:rsidP="000A0000">
            <w:pPr>
              <w:spacing w:after="300" w:line="240" w:lineRule="auto"/>
              <w:rPr>
                <w:sz w:val="24"/>
                <w:szCs w:val="24"/>
              </w:rPr>
            </w:pPr>
            <w:r w:rsidRPr="000A0000">
              <w:rPr>
                <w:sz w:val="24"/>
                <w:szCs w:val="24"/>
              </w:rPr>
              <w:t>0.14</w:t>
            </w:r>
          </w:p>
        </w:tc>
        <w:tc>
          <w:tcPr>
            <w:tcW w:w="0" w:type="auto"/>
            <w:tcBorders>
              <w:top w:val="single" w:sz="6" w:space="0" w:color="DDDDDD"/>
            </w:tcBorders>
            <w:shd w:val="clear" w:color="auto" w:fill="FFFFFF"/>
            <w:tcMar>
              <w:top w:w="120" w:type="dxa"/>
              <w:left w:w="120" w:type="dxa"/>
              <w:bottom w:w="120" w:type="dxa"/>
              <w:right w:w="120" w:type="dxa"/>
            </w:tcMar>
            <w:hideMark/>
          </w:tcPr>
          <w:p w14:paraId="67312F6B" w14:textId="70105267" w:rsidR="000A0000" w:rsidRPr="000A0000" w:rsidRDefault="000A0000" w:rsidP="000A0000">
            <w:pPr>
              <w:spacing w:after="300" w:line="240" w:lineRule="auto"/>
              <w:rPr>
                <w:sz w:val="24"/>
                <w:szCs w:val="24"/>
              </w:rPr>
            </w:pPr>
            <w:r w:rsidRPr="000A0000">
              <w:rPr>
                <w:sz w:val="24"/>
                <w:szCs w:val="24"/>
              </w:rPr>
              <w:t>2.23</w:t>
            </w:r>
          </w:p>
        </w:tc>
        <w:tc>
          <w:tcPr>
            <w:tcW w:w="0" w:type="auto"/>
            <w:tcBorders>
              <w:top w:val="single" w:sz="6" w:space="0" w:color="DDDDDD"/>
            </w:tcBorders>
            <w:shd w:val="clear" w:color="auto" w:fill="FFFFFF"/>
            <w:tcMar>
              <w:top w:w="120" w:type="dxa"/>
              <w:left w:w="120" w:type="dxa"/>
              <w:bottom w:w="120" w:type="dxa"/>
              <w:right w:w="120" w:type="dxa"/>
            </w:tcMar>
            <w:hideMark/>
          </w:tcPr>
          <w:p w14:paraId="64F4FA22" w14:textId="63CEE032" w:rsidR="000A0000" w:rsidRPr="000A0000" w:rsidRDefault="000A0000" w:rsidP="000A0000">
            <w:pPr>
              <w:spacing w:after="300" w:line="240" w:lineRule="auto"/>
              <w:rPr>
                <w:sz w:val="24"/>
                <w:szCs w:val="24"/>
              </w:rPr>
            </w:pPr>
            <w:r w:rsidRPr="000A0000">
              <w:rPr>
                <w:sz w:val="24"/>
                <w:szCs w:val="24"/>
              </w:rPr>
              <w:t>P = 0.39</w:t>
            </w:r>
          </w:p>
        </w:tc>
      </w:tr>
      <w:tr w:rsidR="000A0000" w:rsidRPr="000A0000" w14:paraId="32E63180"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207B69E" w14:textId="77777777" w:rsidR="000A0000" w:rsidRPr="000A0000" w:rsidRDefault="000A0000" w:rsidP="000A0000">
            <w:pPr>
              <w:spacing w:after="300" w:line="240" w:lineRule="auto"/>
              <w:rPr>
                <w:sz w:val="24"/>
                <w:szCs w:val="24"/>
              </w:rPr>
            </w:pPr>
            <w:r w:rsidRPr="000A0000">
              <w:rPr>
                <w:sz w:val="24"/>
                <w:szCs w:val="24"/>
              </w:rPr>
              <w:t xml:space="preserve">PIK3CA Status Mutated interacted with Treatment Palbociclib + </w:t>
            </w:r>
            <w:proofErr w:type="spellStart"/>
            <w:r w:rsidRPr="000A0000">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3CF5B08D" w14:textId="12E8AE5F" w:rsidR="000A0000" w:rsidRPr="000A0000" w:rsidRDefault="000A0000" w:rsidP="000A0000">
            <w:pPr>
              <w:spacing w:after="300" w:line="240" w:lineRule="auto"/>
              <w:rPr>
                <w:sz w:val="24"/>
                <w:szCs w:val="24"/>
              </w:rPr>
            </w:pPr>
            <w:r w:rsidRPr="000A0000">
              <w:rPr>
                <w:sz w:val="24"/>
                <w:szCs w:val="24"/>
              </w:rPr>
              <w:t>0.39</w:t>
            </w:r>
          </w:p>
        </w:tc>
        <w:tc>
          <w:tcPr>
            <w:tcW w:w="0" w:type="auto"/>
            <w:tcBorders>
              <w:top w:val="single" w:sz="6" w:space="0" w:color="DDDDDD"/>
            </w:tcBorders>
            <w:shd w:val="clear" w:color="auto" w:fill="FFFFFF"/>
            <w:tcMar>
              <w:top w:w="120" w:type="dxa"/>
              <w:left w:w="120" w:type="dxa"/>
              <w:bottom w:w="120" w:type="dxa"/>
              <w:right w:w="120" w:type="dxa"/>
            </w:tcMar>
            <w:hideMark/>
          </w:tcPr>
          <w:p w14:paraId="3882F34E" w14:textId="66BEAB07" w:rsidR="000A0000" w:rsidRPr="000A0000" w:rsidRDefault="000A0000" w:rsidP="000A0000">
            <w:pPr>
              <w:spacing w:after="300" w:line="240" w:lineRule="auto"/>
              <w:rPr>
                <w:sz w:val="24"/>
                <w:szCs w:val="24"/>
              </w:rPr>
            </w:pPr>
            <w:r w:rsidRPr="000A0000">
              <w:rPr>
                <w:sz w:val="24"/>
                <w:szCs w:val="24"/>
              </w:rPr>
              <w:t>1.83</w:t>
            </w:r>
          </w:p>
        </w:tc>
        <w:tc>
          <w:tcPr>
            <w:tcW w:w="0" w:type="auto"/>
            <w:tcBorders>
              <w:top w:val="single" w:sz="6" w:space="0" w:color="DDDDDD"/>
            </w:tcBorders>
            <w:shd w:val="clear" w:color="auto" w:fill="FFFFFF"/>
            <w:tcMar>
              <w:top w:w="120" w:type="dxa"/>
              <w:left w:w="120" w:type="dxa"/>
              <w:bottom w:w="120" w:type="dxa"/>
              <w:right w:w="120" w:type="dxa"/>
            </w:tcMar>
            <w:hideMark/>
          </w:tcPr>
          <w:p w14:paraId="12BCC843" w14:textId="084463FA" w:rsidR="000A0000" w:rsidRPr="000A0000" w:rsidRDefault="000A0000" w:rsidP="000A0000">
            <w:pPr>
              <w:spacing w:after="300" w:line="240" w:lineRule="auto"/>
              <w:rPr>
                <w:sz w:val="24"/>
                <w:szCs w:val="24"/>
              </w:rPr>
            </w:pPr>
            <w:r w:rsidRPr="000A0000">
              <w:rPr>
                <w:sz w:val="24"/>
                <w:szCs w:val="24"/>
              </w:rPr>
              <w:t>0.11</w:t>
            </w:r>
          </w:p>
        </w:tc>
        <w:tc>
          <w:tcPr>
            <w:tcW w:w="0" w:type="auto"/>
            <w:tcBorders>
              <w:top w:val="single" w:sz="6" w:space="0" w:color="DDDDDD"/>
            </w:tcBorders>
            <w:shd w:val="clear" w:color="auto" w:fill="FFFFFF"/>
            <w:tcMar>
              <w:top w:w="120" w:type="dxa"/>
              <w:left w:w="120" w:type="dxa"/>
              <w:bottom w:w="120" w:type="dxa"/>
              <w:right w:w="120" w:type="dxa"/>
            </w:tcMar>
            <w:hideMark/>
          </w:tcPr>
          <w:p w14:paraId="6F5B6C68" w14:textId="49640F1B" w:rsidR="000A0000" w:rsidRPr="000A0000" w:rsidRDefault="000A0000" w:rsidP="000A0000">
            <w:pPr>
              <w:spacing w:after="300" w:line="240" w:lineRule="auto"/>
              <w:rPr>
                <w:sz w:val="24"/>
                <w:szCs w:val="24"/>
              </w:rPr>
            </w:pPr>
            <w:r w:rsidRPr="000A0000">
              <w:rPr>
                <w:sz w:val="24"/>
                <w:szCs w:val="24"/>
              </w:rPr>
              <w:t>1.40</w:t>
            </w:r>
          </w:p>
        </w:tc>
        <w:tc>
          <w:tcPr>
            <w:tcW w:w="0" w:type="auto"/>
            <w:tcBorders>
              <w:top w:val="single" w:sz="6" w:space="0" w:color="DDDDDD"/>
            </w:tcBorders>
            <w:shd w:val="clear" w:color="auto" w:fill="FFFFFF"/>
            <w:tcMar>
              <w:top w:w="120" w:type="dxa"/>
              <w:left w:w="120" w:type="dxa"/>
              <w:bottom w:w="120" w:type="dxa"/>
              <w:right w:w="120" w:type="dxa"/>
            </w:tcMar>
            <w:hideMark/>
          </w:tcPr>
          <w:p w14:paraId="215AC938" w14:textId="2096793D" w:rsidR="000A0000" w:rsidRPr="000A0000" w:rsidRDefault="000A0000" w:rsidP="000A0000">
            <w:pPr>
              <w:spacing w:after="300" w:line="240" w:lineRule="auto"/>
              <w:rPr>
                <w:sz w:val="24"/>
                <w:szCs w:val="24"/>
              </w:rPr>
            </w:pPr>
            <w:r w:rsidRPr="000A0000">
              <w:rPr>
                <w:sz w:val="24"/>
                <w:szCs w:val="24"/>
              </w:rPr>
              <w:t>P = 0.14</w:t>
            </w:r>
          </w:p>
        </w:tc>
      </w:tr>
      <w:tr w:rsidR="000A0000" w:rsidRPr="000A0000" w14:paraId="019BC77D"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405D244" w14:textId="77777777" w:rsidR="000A0000" w:rsidRPr="000A0000" w:rsidRDefault="000A0000" w:rsidP="000A0000">
            <w:pPr>
              <w:spacing w:after="300" w:line="240" w:lineRule="auto"/>
              <w:rPr>
                <w:sz w:val="24"/>
                <w:szCs w:val="24"/>
              </w:rPr>
            </w:pPr>
            <w:r w:rsidRPr="000A0000">
              <w:rPr>
                <w:sz w:val="24"/>
                <w:szCs w:val="24"/>
              </w:rPr>
              <w:t>PIK3CA Status Mutated interacted with 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2E606195" w14:textId="79411768" w:rsidR="000A0000" w:rsidRPr="000A0000" w:rsidRDefault="000A0000" w:rsidP="000A0000">
            <w:pPr>
              <w:spacing w:after="300" w:line="240" w:lineRule="auto"/>
              <w:rPr>
                <w:sz w:val="24"/>
                <w:szCs w:val="24"/>
              </w:rPr>
            </w:pPr>
            <w:r w:rsidRPr="000A0000">
              <w:rPr>
                <w:sz w:val="24"/>
                <w:szCs w:val="24"/>
              </w:rPr>
              <w:t>0.51</w:t>
            </w:r>
          </w:p>
        </w:tc>
        <w:tc>
          <w:tcPr>
            <w:tcW w:w="0" w:type="auto"/>
            <w:tcBorders>
              <w:top w:val="single" w:sz="6" w:space="0" w:color="DDDDDD"/>
            </w:tcBorders>
            <w:shd w:val="clear" w:color="auto" w:fill="FFFFFF"/>
            <w:tcMar>
              <w:top w:w="120" w:type="dxa"/>
              <w:left w:w="120" w:type="dxa"/>
              <w:bottom w:w="120" w:type="dxa"/>
              <w:right w:w="120" w:type="dxa"/>
            </w:tcMar>
            <w:hideMark/>
          </w:tcPr>
          <w:p w14:paraId="428C53AA" w14:textId="1BF15A81" w:rsidR="000A0000" w:rsidRPr="000A0000" w:rsidRDefault="000A0000" w:rsidP="000A0000">
            <w:pPr>
              <w:spacing w:after="300" w:line="240" w:lineRule="auto"/>
              <w:rPr>
                <w:sz w:val="24"/>
                <w:szCs w:val="24"/>
              </w:rPr>
            </w:pPr>
            <w:r w:rsidRPr="000A0000">
              <w:rPr>
                <w:sz w:val="24"/>
                <w:szCs w:val="24"/>
              </w:rPr>
              <w:t>2.03</w:t>
            </w:r>
          </w:p>
        </w:tc>
        <w:tc>
          <w:tcPr>
            <w:tcW w:w="0" w:type="auto"/>
            <w:tcBorders>
              <w:top w:val="single" w:sz="6" w:space="0" w:color="DDDDDD"/>
            </w:tcBorders>
            <w:shd w:val="clear" w:color="auto" w:fill="FFFFFF"/>
            <w:tcMar>
              <w:top w:w="120" w:type="dxa"/>
              <w:left w:w="120" w:type="dxa"/>
              <w:bottom w:w="120" w:type="dxa"/>
              <w:right w:w="120" w:type="dxa"/>
            </w:tcMar>
            <w:hideMark/>
          </w:tcPr>
          <w:p w14:paraId="1C7285FD" w14:textId="0164D92A" w:rsidR="000A0000" w:rsidRPr="000A0000" w:rsidRDefault="000A0000" w:rsidP="000A0000">
            <w:pPr>
              <w:spacing w:after="300" w:line="240" w:lineRule="auto"/>
              <w:rPr>
                <w:sz w:val="24"/>
                <w:szCs w:val="24"/>
              </w:rPr>
            </w:pPr>
            <w:r w:rsidRPr="000A0000">
              <w:rPr>
                <w:sz w:val="24"/>
                <w:szCs w:val="24"/>
              </w:rPr>
              <w:t>0.11</w:t>
            </w:r>
          </w:p>
        </w:tc>
        <w:tc>
          <w:tcPr>
            <w:tcW w:w="0" w:type="auto"/>
            <w:tcBorders>
              <w:top w:val="single" w:sz="6" w:space="0" w:color="DDDDDD"/>
            </w:tcBorders>
            <w:shd w:val="clear" w:color="auto" w:fill="FFFFFF"/>
            <w:tcMar>
              <w:top w:w="120" w:type="dxa"/>
              <w:left w:w="120" w:type="dxa"/>
              <w:bottom w:w="120" w:type="dxa"/>
              <w:right w:w="120" w:type="dxa"/>
            </w:tcMar>
            <w:hideMark/>
          </w:tcPr>
          <w:p w14:paraId="708AFD98" w14:textId="34691904" w:rsidR="000A0000" w:rsidRPr="000A0000" w:rsidRDefault="000A0000" w:rsidP="000A0000">
            <w:pPr>
              <w:spacing w:after="300" w:line="240" w:lineRule="auto"/>
              <w:rPr>
                <w:sz w:val="24"/>
                <w:szCs w:val="24"/>
              </w:rPr>
            </w:pPr>
            <w:r w:rsidRPr="000A0000">
              <w:rPr>
                <w:sz w:val="24"/>
                <w:szCs w:val="24"/>
              </w:rPr>
              <w:t>2.24</w:t>
            </w:r>
          </w:p>
        </w:tc>
        <w:tc>
          <w:tcPr>
            <w:tcW w:w="0" w:type="auto"/>
            <w:tcBorders>
              <w:top w:val="single" w:sz="6" w:space="0" w:color="DDDDDD"/>
            </w:tcBorders>
            <w:shd w:val="clear" w:color="auto" w:fill="FFFFFF"/>
            <w:tcMar>
              <w:top w:w="120" w:type="dxa"/>
              <w:left w:w="120" w:type="dxa"/>
              <w:bottom w:w="120" w:type="dxa"/>
              <w:right w:w="120" w:type="dxa"/>
            </w:tcMar>
            <w:hideMark/>
          </w:tcPr>
          <w:p w14:paraId="1F2FA363" w14:textId="52ABEAFE" w:rsidR="000A0000" w:rsidRPr="000A0000" w:rsidRDefault="000A0000" w:rsidP="000A0000">
            <w:pPr>
              <w:spacing w:after="300" w:line="240" w:lineRule="auto"/>
              <w:rPr>
                <w:sz w:val="24"/>
                <w:szCs w:val="24"/>
              </w:rPr>
            </w:pPr>
            <w:r w:rsidRPr="000A0000">
              <w:rPr>
                <w:sz w:val="24"/>
                <w:szCs w:val="24"/>
              </w:rPr>
              <w:t>P = 0.35</w:t>
            </w:r>
          </w:p>
        </w:tc>
      </w:tr>
      <w:tr w:rsidR="000A0000" w:rsidRPr="000A0000" w14:paraId="637C0BE7"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040B491" w14:textId="77777777" w:rsidR="000A0000" w:rsidRPr="000A0000" w:rsidRDefault="000A0000" w:rsidP="000A0000">
            <w:pPr>
              <w:spacing w:after="300" w:line="240" w:lineRule="auto"/>
              <w:rPr>
                <w:sz w:val="24"/>
                <w:szCs w:val="24"/>
              </w:rPr>
            </w:pPr>
            <w:r w:rsidRPr="000A0000">
              <w:rPr>
                <w:sz w:val="24"/>
                <w:szCs w:val="24"/>
              </w:rPr>
              <w:t xml:space="preserve">PIK3CA Status Mutated interacted with Treatment Placebo + </w:t>
            </w:r>
            <w:proofErr w:type="spellStart"/>
            <w:r w:rsidRPr="000A0000">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5D5BF452" w14:textId="109AD4CF" w:rsidR="000A0000" w:rsidRPr="000A0000" w:rsidRDefault="000A0000" w:rsidP="000A0000">
            <w:pPr>
              <w:spacing w:after="300" w:line="240" w:lineRule="auto"/>
              <w:rPr>
                <w:sz w:val="24"/>
                <w:szCs w:val="24"/>
              </w:rPr>
            </w:pPr>
            <w:r w:rsidRPr="000A0000">
              <w:rPr>
                <w:sz w:val="24"/>
                <w:szCs w:val="24"/>
              </w:rPr>
              <w:t>0.55</w:t>
            </w:r>
          </w:p>
        </w:tc>
        <w:tc>
          <w:tcPr>
            <w:tcW w:w="0" w:type="auto"/>
            <w:tcBorders>
              <w:top w:val="single" w:sz="6" w:space="0" w:color="DDDDDD"/>
            </w:tcBorders>
            <w:shd w:val="clear" w:color="auto" w:fill="FFFFFF"/>
            <w:tcMar>
              <w:top w:w="120" w:type="dxa"/>
              <w:left w:w="120" w:type="dxa"/>
              <w:bottom w:w="120" w:type="dxa"/>
              <w:right w:w="120" w:type="dxa"/>
            </w:tcMar>
            <w:hideMark/>
          </w:tcPr>
          <w:p w14:paraId="2BB8C455" w14:textId="7AC65204" w:rsidR="000A0000" w:rsidRPr="000A0000" w:rsidRDefault="000A0000" w:rsidP="000A0000">
            <w:pPr>
              <w:spacing w:after="300" w:line="240" w:lineRule="auto"/>
              <w:rPr>
                <w:sz w:val="24"/>
                <w:szCs w:val="24"/>
              </w:rPr>
            </w:pPr>
            <w:r w:rsidRPr="000A0000">
              <w:rPr>
                <w:sz w:val="24"/>
                <w:szCs w:val="24"/>
              </w:rPr>
              <w:t>1.66</w:t>
            </w:r>
          </w:p>
        </w:tc>
        <w:tc>
          <w:tcPr>
            <w:tcW w:w="0" w:type="auto"/>
            <w:tcBorders>
              <w:top w:val="single" w:sz="6" w:space="0" w:color="DDDDDD"/>
            </w:tcBorders>
            <w:shd w:val="clear" w:color="auto" w:fill="FFFFFF"/>
            <w:tcMar>
              <w:top w:w="120" w:type="dxa"/>
              <w:left w:w="120" w:type="dxa"/>
              <w:bottom w:w="120" w:type="dxa"/>
              <w:right w:w="120" w:type="dxa"/>
            </w:tcMar>
            <w:hideMark/>
          </w:tcPr>
          <w:p w14:paraId="6A50C2D9" w14:textId="734EE74A" w:rsidR="000A0000" w:rsidRPr="000A0000" w:rsidRDefault="000A0000" w:rsidP="000A0000">
            <w:pPr>
              <w:spacing w:after="300" w:line="240" w:lineRule="auto"/>
              <w:rPr>
                <w:sz w:val="24"/>
                <w:szCs w:val="24"/>
              </w:rPr>
            </w:pPr>
            <w:r w:rsidRPr="000A0000">
              <w:rPr>
                <w:sz w:val="24"/>
                <w:szCs w:val="24"/>
              </w:rPr>
              <w:t>0.19</w:t>
            </w:r>
          </w:p>
        </w:tc>
        <w:tc>
          <w:tcPr>
            <w:tcW w:w="0" w:type="auto"/>
            <w:tcBorders>
              <w:top w:val="single" w:sz="6" w:space="0" w:color="DDDDDD"/>
            </w:tcBorders>
            <w:shd w:val="clear" w:color="auto" w:fill="FFFFFF"/>
            <w:tcMar>
              <w:top w:w="120" w:type="dxa"/>
              <w:left w:w="120" w:type="dxa"/>
              <w:bottom w:w="120" w:type="dxa"/>
              <w:right w:w="120" w:type="dxa"/>
            </w:tcMar>
            <w:hideMark/>
          </w:tcPr>
          <w:p w14:paraId="374FF418" w14:textId="2984EEA2" w:rsidR="000A0000" w:rsidRPr="000A0000" w:rsidRDefault="000A0000" w:rsidP="000A0000">
            <w:pPr>
              <w:spacing w:after="300" w:line="240" w:lineRule="auto"/>
              <w:rPr>
                <w:sz w:val="24"/>
                <w:szCs w:val="24"/>
              </w:rPr>
            </w:pPr>
            <w:r w:rsidRPr="000A0000">
              <w:rPr>
                <w:sz w:val="24"/>
                <w:szCs w:val="24"/>
              </w:rPr>
              <w:t>1.60</w:t>
            </w:r>
          </w:p>
        </w:tc>
        <w:tc>
          <w:tcPr>
            <w:tcW w:w="0" w:type="auto"/>
            <w:tcBorders>
              <w:top w:val="single" w:sz="6" w:space="0" w:color="DDDDDD"/>
            </w:tcBorders>
            <w:shd w:val="clear" w:color="auto" w:fill="FFFFFF"/>
            <w:tcMar>
              <w:top w:w="120" w:type="dxa"/>
              <w:left w:w="120" w:type="dxa"/>
              <w:bottom w:w="120" w:type="dxa"/>
              <w:right w:w="120" w:type="dxa"/>
            </w:tcMar>
            <w:hideMark/>
          </w:tcPr>
          <w:p w14:paraId="115420D3" w14:textId="47E38835" w:rsidR="000A0000" w:rsidRPr="000A0000" w:rsidRDefault="000A0000" w:rsidP="000A0000">
            <w:pPr>
              <w:spacing w:after="300" w:line="240" w:lineRule="auto"/>
              <w:rPr>
                <w:sz w:val="24"/>
                <w:szCs w:val="24"/>
              </w:rPr>
            </w:pPr>
            <w:r w:rsidRPr="000A0000">
              <w:rPr>
                <w:sz w:val="24"/>
                <w:szCs w:val="24"/>
              </w:rPr>
              <w:t>P = 0.26</w:t>
            </w:r>
          </w:p>
        </w:tc>
      </w:tr>
      <w:tr w:rsidR="000A0000" w:rsidRPr="000A0000" w14:paraId="796396A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8E1812C" w14:textId="77777777" w:rsidR="000A0000" w:rsidRPr="000A0000" w:rsidRDefault="000A0000" w:rsidP="000A0000">
            <w:pPr>
              <w:spacing w:after="300" w:line="240" w:lineRule="auto"/>
              <w:rPr>
                <w:sz w:val="24"/>
                <w:szCs w:val="24"/>
              </w:rPr>
            </w:pPr>
            <w:r w:rsidRPr="000A0000">
              <w:rPr>
                <w:sz w:val="24"/>
                <w:szCs w:val="24"/>
              </w:rPr>
              <w:t>PIK3CA Status Mutated interacted with 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6E25502B" w14:textId="28DB9BE9" w:rsidR="000A0000" w:rsidRPr="000A0000" w:rsidRDefault="000A0000" w:rsidP="000A0000">
            <w:pPr>
              <w:spacing w:after="300" w:line="240" w:lineRule="auto"/>
              <w:rPr>
                <w:sz w:val="24"/>
                <w:szCs w:val="24"/>
              </w:rPr>
            </w:pPr>
          </w:p>
        </w:tc>
        <w:tc>
          <w:tcPr>
            <w:tcW w:w="0" w:type="auto"/>
            <w:tcBorders>
              <w:top w:val="single" w:sz="6" w:space="0" w:color="DDDDDD"/>
            </w:tcBorders>
            <w:shd w:val="clear" w:color="auto" w:fill="FFFFFF"/>
            <w:tcMar>
              <w:top w:w="120" w:type="dxa"/>
              <w:left w:w="120" w:type="dxa"/>
              <w:bottom w:w="120" w:type="dxa"/>
              <w:right w:w="120" w:type="dxa"/>
            </w:tcMar>
            <w:hideMark/>
          </w:tcPr>
          <w:p w14:paraId="28818400" w14:textId="6B11A8E0" w:rsidR="000A0000" w:rsidRPr="000A0000" w:rsidRDefault="000A0000" w:rsidP="000A0000">
            <w:pPr>
              <w:spacing w:after="300" w:line="240" w:lineRule="auto"/>
              <w:rPr>
                <w:sz w:val="24"/>
                <w:szCs w:val="24"/>
              </w:rPr>
            </w:pPr>
            <w:r w:rsidRPr="000A0000">
              <w:rPr>
                <w:sz w:val="24"/>
                <w:szCs w:val="24"/>
              </w:rPr>
              <w:t>0.51</w:t>
            </w:r>
          </w:p>
        </w:tc>
        <w:tc>
          <w:tcPr>
            <w:tcW w:w="0" w:type="auto"/>
            <w:tcBorders>
              <w:top w:val="single" w:sz="6" w:space="0" w:color="DDDDDD"/>
            </w:tcBorders>
            <w:shd w:val="clear" w:color="auto" w:fill="FFFFFF"/>
            <w:tcMar>
              <w:top w:w="120" w:type="dxa"/>
              <w:left w:w="120" w:type="dxa"/>
              <w:bottom w:w="120" w:type="dxa"/>
              <w:right w:w="120" w:type="dxa"/>
            </w:tcMar>
            <w:hideMark/>
          </w:tcPr>
          <w:p w14:paraId="0BB1A994" w14:textId="53DDB284" w:rsidR="000A0000" w:rsidRPr="000A0000" w:rsidRDefault="000A0000" w:rsidP="000A0000">
            <w:pPr>
              <w:spacing w:after="300" w:line="240" w:lineRule="auto"/>
              <w:rPr>
                <w:sz w:val="24"/>
                <w:szCs w:val="24"/>
              </w:rPr>
            </w:pPr>
            <w:r w:rsidRPr="000A0000">
              <w:rPr>
                <w:sz w:val="24"/>
                <w:szCs w:val="24"/>
              </w:rPr>
              <w:t>2.40</w:t>
            </w:r>
          </w:p>
        </w:tc>
        <w:tc>
          <w:tcPr>
            <w:tcW w:w="0" w:type="auto"/>
            <w:tcBorders>
              <w:top w:val="single" w:sz="6" w:space="0" w:color="DDDDDD"/>
            </w:tcBorders>
            <w:shd w:val="clear" w:color="auto" w:fill="FFFFFF"/>
            <w:tcMar>
              <w:top w:w="120" w:type="dxa"/>
              <w:left w:w="120" w:type="dxa"/>
              <w:bottom w:w="120" w:type="dxa"/>
              <w:right w:w="120" w:type="dxa"/>
            </w:tcMar>
            <w:hideMark/>
          </w:tcPr>
          <w:p w14:paraId="39C3415F" w14:textId="21ED9657" w:rsidR="000A0000" w:rsidRPr="000A0000" w:rsidRDefault="000A0000" w:rsidP="000A0000">
            <w:pPr>
              <w:spacing w:after="300" w:line="240" w:lineRule="auto"/>
              <w:rPr>
                <w:sz w:val="24"/>
                <w:szCs w:val="24"/>
              </w:rPr>
            </w:pPr>
            <w:r w:rsidRPr="000A0000">
              <w:rPr>
                <w:sz w:val="24"/>
                <w:szCs w:val="24"/>
              </w:rPr>
              <w:t>0.08</w:t>
            </w:r>
          </w:p>
        </w:tc>
        <w:tc>
          <w:tcPr>
            <w:tcW w:w="0" w:type="auto"/>
            <w:tcBorders>
              <w:top w:val="single" w:sz="6" w:space="0" w:color="DDDDDD"/>
            </w:tcBorders>
            <w:shd w:val="clear" w:color="auto" w:fill="FFFFFF"/>
            <w:tcMar>
              <w:top w:w="120" w:type="dxa"/>
              <w:left w:w="120" w:type="dxa"/>
              <w:bottom w:w="120" w:type="dxa"/>
              <w:right w:w="120" w:type="dxa"/>
            </w:tcMar>
            <w:hideMark/>
          </w:tcPr>
          <w:p w14:paraId="12AFB29B" w14:textId="4029E7F7" w:rsidR="000A0000" w:rsidRPr="000A0000" w:rsidRDefault="000A0000" w:rsidP="000A0000">
            <w:pPr>
              <w:spacing w:after="300" w:line="240" w:lineRule="auto"/>
              <w:rPr>
                <w:sz w:val="24"/>
                <w:szCs w:val="24"/>
              </w:rPr>
            </w:pPr>
            <w:r w:rsidRPr="000A0000">
              <w:rPr>
                <w:sz w:val="24"/>
                <w:szCs w:val="24"/>
              </w:rPr>
              <w:t>3.21</w:t>
            </w:r>
          </w:p>
        </w:tc>
      </w:tr>
      <w:tr w:rsidR="000A0000" w:rsidRPr="000A0000" w14:paraId="098EA05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C97ADA1" w14:textId="7DACED58" w:rsidR="000A0000" w:rsidRPr="000A0000" w:rsidRDefault="000A0000" w:rsidP="000A0000">
            <w:pPr>
              <w:spacing w:after="300" w:line="240" w:lineRule="auto"/>
              <w:rPr>
                <w:sz w:val="24"/>
                <w:szCs w:val="24"/>
              </w:rPr>
            </w:pPr>
            <w:r w:rsidRPr="000A0000">
              <w:rPr>
                <w:sz w:val="24"/>
                <w:szCs w:val="24"/>
              </w:rPr>
              <w:t xml:space="preserve">Patients (mutated, </w:t>
            </w:r>
            <w:proofErr w:type="gramStart"/>
            <w:r w:rsidRPr="000A0000">
              <w:rPr>
                <w:sz w:val="24"/>
                <w:szCs w:val="24"/>
              </w:rPr>
              <w:t>wild)=</w:t>
            </w:r>
            <w:proofErr w:type="gramEnd"/>
            <w:r w:rsidRPr="000A0000">
              <w:rPr>
                <w:sz w:val="24"/>
                <w:szCs w:val="24"/>
              </w:rPr>
              <w:t>3160 (1366, 1794)</w:t>
            </w:r>
          </w:p>
        </w:tc>
        <w:tc>
          <w:tcPr>
            <w:tcW w:w="0" w:type="auto"/>
            <w:tcBorders>
              <w:top w:val="single" w:sz="6" w:space="0" w:color="DDDDDD"/>
            </w:tcBorders>
            <w:shd w:val="clear" w:color="auto" w:fill="FFFFFF"/>
            <w:tcMar>
              <w:top w:w="120" w:type="dxa"/>
              <w:left w:w="120" w:type="dxa"/>
              <w:bottom w:w="120" w:type="dxa"/>
              <w:right w:w="120" w:type="dxa"/>
            </w:tcMar>
            <w:hideMark/>
          </w:tcPr>
          <w:p w14:paraId="61ECEA67" w14:textId="03337AC4" w:rsidR="000A0000" w:rsidRPr="000A0000" w:rsidRDefault="000A0000" w:rsidP="000A0000">
            <w:pPr>
              <w:spacing w:after="300" w:line="240" w:lineRule="auto"/>
              <w:rPr>
                <w:sz w:val="24"/>
                <w:szCs w:val="24"/>
              </w:rPr>
            </w:pPr>
            <w:r w:rsidRPr="000A0000">
              <w:rPr>
                <w:sz w:val="24"/>
                <w:szCs w:val="24"/>
              </w:rPr>
              <w:t>Study arms=31, Pubs.=11</w:t>
            </w:r>
          </w:p>
        </w:tc>
        <w:tc>
          <w:tcPr>
            <w:tcW w:w="0" w:type="auto"/>
            <w:tcBorders>
              <w:top w:val="single" w:sz="6" w:space="0" w:color="DDDDDD"/>
            </w:tcBorders>
            <w:shd w:val="clear" w:color="auto" w:fill="FFFFFF"/>
            <w:tcMar>
              <w:top w:w="120" w:type="dxa"/>
              <w:left w:w="120" w:type="dxa"/>
              <w:bottom w:w="120" w:type="dxa"/>
              <w:right w:w="120" w:type="dxa"/>
            </w:tcMar>
            <w:hideMark/>
          </w:tcPr>
          <w:p w14:paraId="58E9676E" w14:textId="40E34C8B" w:rsidR="000A0000" w:rsidRPr="000A0000" w:rsidRDefault="000A0000" w:rsidP="000A0000">
            <w:pPr>
              <w:spacing w:after="300" w:line="240" w:lineRule="auto"/>
              <w:rPr>
                <w:sz w:val="24"/>
                <w:szCs w:val="24"/>
              </w:rPr>
            </w:pPr>
            <w:r w:rsidRPr="000A0000">
              <w:rPr>
                <w:sz w:val="24"/>
                <w:szCs w:val="24"/>
              </w:rPr>
              <w:t>AIC=55.05</w:t>
            </w:r>
          </w:p>
        </w:tc>
        <w:tc>
          <w:tcPr>
            <w:tcW w:w="0" w:type="auto"/>
            <w:tcBorders>
              <w:top w:val="single" w:sz="6" w:space="0" w:color="DDDDDD"/>
            </w:tcBorders>
            <w:shd w:val="clear" w:color="auto" w:fill="FFFFFF"/>
            <w:tcMar>
              <w:top w:w="120" w:type="dxa"/>
              <w:left w:w="120" w:type="dxa"/>
              <w:bottom w:w="120" w:type="dxa"/>
              <w:right w:w="120" w:type="dxa"/>
            </w:tcMar>
            <w:hideMark/>
          </w:tcPr>
          <w:p w14:paraId="0D31C406" w14:textId="6B40FC79" w:rsidR="000A0000" w:rsidRPr="000A0000" w:rsidRDefault="000A0000" w:rsidP="000A0000">
            <w:pPr>
              <w:spacing w:after="300" w:line="240" w:lineRule="auto"/>
              <w:rPr>
                <w:sz w:val="24"/>
                <w:szCs w:val="24"/>
              </w:rPr>
            </w:pPr>
            <w:r w:rsidRPr="000A0000">
              <w:rPr>
                <w:sz w:val="24"/>
                <w:szCs w:val="24"/>
              </w:rPr>
              <w:t>Q=63.33</w:t>
            </w:r>
          </w:p>
        </w:tc>
        <w:tc>
          <w:tcPr>
            <w:tcW w:w="0" w:type="auto"/>
            <w:tcBorders>
              <w:top w:val="single" w:sz="6" w:space="0" w:color="DDDDDD"/>
            </w:tcBorders>
            <w:shd w:val="clear" w:color="auto" w:fill="FFFFFF"/>
            <w:tcMar>
              <w:top w:w="120" w:type="dxa"/>
              <w:left w:w="120" w:type="dxa"/>
              <w:bottom w:w="120" w:type="dxa"/>
              <w:right w:w="120" w:type="dxa"/>
            </w:tcMar>
            <w:hideMark/>
          </w:tcPr>
          <w:p w14:paraId="4939E495" w14:textId="46414682" w:rsidR="000A0000" w:rsidRPr="000A0000" w:rsidRDefault="000A0000" w:rsidP="000A0000">
            <w:pPr>
              <w:spacing w:after="300" w:line="240" w:lineRule="auto"/>
              <w:rPr>
                <w:sz w:val="24"/>
                <w:szCs w:val="24"/>
              </w:rPr>
            </w:pPr>
            <w:r w:rsidRPr="000A0000">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4D031021" w14:textId="545D6BBD" w:rsidR="000A0000" w:rsidRPr="000A0000" w:rsidRDefault="000A0000" w:rsidP="000A0000">
            <w:pPr>
              <w:spacing w:after="0" w:line="240" w:lineRule="auto"/>
              <w:rPr>
                <w:sz w:val="24"/>
                <w:szCs w:val="24"/>
              </w:rPr>
            </w:pPr>
            <w:r w:rsidRPr="000A0000">
              <w:rPr>
                <w:sz w:val="24"/>
                <w:szCs w:val="24"/>
              </w:rPr>
              <w:t>I2=19.72%</w:t>
            </w:r>
          </w:p>
        </w:tc>
      </w:tr>
      <w:tr w:rsidR="009D2B48" w:rsidRPr="000A0000" w14:paraId="1A65E92F"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3FA95DEE" w14:textId="77777777" w:rsidR="009D2B48" w:rsidRPr="000A0000" w:rsidRDefault="009D2B48" w:rsidP="00503375">
            <w:pPr>
              <w:spacing w:after="0" w:line="240" w:lineRule="auto"/>
              <w:rPr>
                <w:sz w:val="24"/>
                <w:szCs w:val="24"/>
              </w:rPr>
            </w:pPr>
            <w:r w:rsidRPr="000A0000">
              <w:rPr>
                <w:i/>
                <w:iCs/>
                <w:sz w:val="24"/>
                <w:szCs w:val="24"/>
              </w:rPr>
              <w:t>Note:</w:t>
            </w:r>
          </w:p>
        </w:tc>
        <w:tc>
          <w:tcPr>
            <w:tcW w:w="0" w:type="auto"/>
            <w:shd w:val="clear" w:color="auto" w:fill="FFFFFF"/>
            <w:vAlign w:val="center"/>
            <w:hideMark/>
          </w:tcPr>
          <w:p w14:paraId="5F853BC4"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1552B2E9"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20A64CEB"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26E196A9"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375D8938" w14:textId="77777777" w:rsidR="009D2B48" w:rsidRPr="000A0000" w:rsidRDefault="009D2B48" w:rsidP="00503375">
            <w:pPr>
              <w:spacing w:after="0" w:line="240" w:lineRule="auto"/>
              <w:rPr>
                <w:sz w:val="24"/>
                <w:szCs w:val="24"/>
              </w:rPr>
            </w:pPr>
          </w:p>
        </w:tc>
      </w:tr>
      <w:tr w:rsidR="009D2B48" w:rsidRPr="000A0000" w14:paraId="5F8A8CF1"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52AF809F" w14:textId="77777777" w:rsidR="009D2B48" w:rsidRPr="000A0000" w:rsidRDefault="009D2B48" w:rsidP="00503375">
            <w:pPr>
              <w:spacing w:after="0" w:line="240" w:lineRule="auto"/>
              <w:rPr>
                <w:sz w:val="24"/>
                <w:szCs w:val="24"/>
              </w:rPr>
            </w:pPr>
            <w:r w:rsidRPr="000A0000">
              <w:rPr>
                <w:sz w:val="24"/>
                <w:szCs w:val="24"/>
              </w:rPr>
              <w:t>Significance codes: 0.001 " *** " 0.01 " ** " 0.05 " * "</w:t>
            </w:r>
          </w:p>
        </w:tc>
        <w:tc>
          <w:tcPr>
            <w:tcW w:w="0" w:type="auto"/>
            <w:shd w:val="clear" w:color="auto" w:fill="FFFFFF"/>
            <w:vAlign w:val="center"/>
            <w:hideMark/>
          </w:tcPr>
          <w:p w14:paraId="31E637B8"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67F44D28" w14:textId="77777777" w:rsidR="009D2B48" w:rsidRPr="000A0000" w:rsidRDefault="009D2B48" w:rsidP="004273D3">
            <w:pPr>
              <w:pStyle w:val="EndNoteBibliography"/>
              <w:spacing w:after="0"/>
              <w:rPr>
                <w:szCs w:val="24"/>
              </w:rPr>
            </w:pPr>
          </w:p>
        </w:tc>
        <w:tc>
          <w:tcPr>
            <w:tcW w:w="0" w:type="auto"/>
            <w:shd w:val="clear" w:color="auto" w:fill="FFFFFF"/>
            <w:vAlign w:val="center"/>
            <w:hideMark/>
          </w:tcPr>
          <w:p w14:paraId="2240E408"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2E78BAFC"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68AA123D" w14:textId="77777777" w:rsidR="009D2B48" w:rsidRPr="000A0000" w:rsidRDefault="009D2B48" w:rsidP="00503375">
            <w:pPr>
              <w:spacing w:after="0" w:line="240" w:lineRule="auto"/>
              <w:rPr>
                <w:sz w:val="24"/>
                <w:szCs w:val="24"/>
              </w:rPr>
            </w:pPr>
          </w:p>
        </w:tc>
      </w:tr>
      <w:tr w:rsidR="009D2B48" w:rsidRPr="000A0000" w14:paraId="4A4FEA55"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614DF122" w14:textId="77777777" w:rsidR="009D2B48" w:rsidRPr="000A0000" w:rsidRDefault="009D2B48" w:rsidP="00503375">
            <w:pPr>
              <w:spacing w:after="0" w:line="240" w:lineRule="auto"/>
              <w:rPr>
                <w:sz w:val="24"/>
                <w:szCs w:val="24"/>
              </w:rPr>
            </w:pPr>
            <w:r w:rsidRPr="000A0000">
              <w:rPr>
                <w:sz w:val="24"/>
                <w:szCs w:val="24"/>
                <w:vertAlign w:val="superscript"/>
              </w:rPr>
              <w:lastRenderedPageBreak/>
              <w:t>1</w:t>
            </w:r>
            <w:r w:rsidRPr="000A0000">
              <w:rPr>
                <w:sz w:val="24"/>
                <w:szCs w:val="24"/>
              </w:rPr>
              <w:t> Other treatment arm may include targeted therapy, standard maintenance chemotherapy or immunotherapy.</w:t>
            </w:r>
          </w:p>
        </w:tc>
        <w:tc>
          <w:tcPr>
            <w:tcW w:w="0" w:type="auto"/>
            <w:shd w:val="clear" w:color="auto" w:fill="FFFFFF"/>
            <w:vAlign w:val="center"/>
            <w:hideMark/>
          </w:tcPr>
          <w:p w14:paraId="0628A1A9"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5FCE90FB"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129CDD0E"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26D91CD5" w14:textId="77777777" w:rsidR="009D2B48" w:rsidRPr="000A0000" w:rsidRDefault="009D2B48" w:rsidP="00503375">
            <w:pPr>
              <w:spacing w:after="0" w:line="240" w:lineRule="auto"/>
              <w:rPr>
                <w:sz w:val="24"/>
                <w:szCs w:val="24"/>
              </w:rPr>
            </w:pPr>
          </w:p>
        </w:tc>
        <w:tc>
          <w:tcPr>
            <w:tcW w:w="0" w:type="auto"/>
            <w:shd w:val="clear" w:color="auto" w:fill="FFFFFF"/>
            <w:vAlign w:val="center"/>
            <w:hideMark/>
          </w:tcPr>
          <w:p w14:paraId="7233DA70" w14:textId="77777777" w:rsidR="009D2B48" w:rsidRPr="000A0000" w:rsidRDefault="009D2B48" w:rsidP="00503375">
            <w:pPr>
              <w:spacing w:after="0" w:line="240" w:lineRule="auto"/>
              <w:rPr>
                <w:sz w:val="24"/>
                <w:szCs w:val="24"/>
              </w:rPr>
            </w:pPr>
          </w:p>
        </w:tc>
      </w:tr>
    </w:tbl>
    <w:p w14:paraId="46A35E7B" w14:textId="77777777" w:rsidR="00F87A8A" w:rsidRPr="00684163" w:rsidRDefault="00F87A8A" w:rsidP="00F87A8A">
      <w:pPr>
        <w:shd w:val="clear" w:color="auto" w:fill="FFFFFF"/>
        <w:spacing w:after="150" w:line="240" w:lineRule="auto"/>
        <w:rPr>
          <w:iCs/>
          <w:color w:val="000000"/>
          <w:sz w:val="24"/>
          <w:szCs w:val="24"/>
        </w:rPr>
      </w:pPr>
      <w:r w:rsidRPr="00684163">
        <w:rPr>
          <w:iCs/>
          <w:color w:val="000000"/>
          <w:sz w:val="24"/>
          <w:szCs w:val="24"/>
        </w:rPr>
        <w:t xml:space="preserve">AIC, Akaike Information Criterion; CI, confidence interval; </w:t>
      </w:r>
      <w:proofErr w:type="spellStart"/>
      <w:r w:rsidRPr="00684163">
        <w:rPr>
          <w:bCs/>
          <w:iCs/>
          <w:sz w:val="24"/>
          <w:szCs w:val="24"/>
        </w:rPr>
        <w:t>ctDNA</w:t>
      </w:r>
      <w:proofErr w:type="spellEnd"/>
      <w:r w:rsidRPr="00684163">
        <w:rPr>
          <w:bCs/>
          <w:iCs/>
          <w:sz w:val="24"/>
          <w:szCs w:val="24"/>
        </w:rPr>
        <w:t>, circulating tumor deoxyribose nucleic acid; PIK3CA, phosphatidylinositol-4,5-bisphosphate 3-kinase catalytic subunit alpha</w:t>
      </w:r>
      <w:r w:rsidRPr="00684163">
        <w:rPr>
          <w:sz w:val="24"/>
          <w:szCs w:val="24"/>
        </w:rPr>
        <w:t xml:space="preserve">; PFS, progression-free survival; </w:t>
      </w:r>
      <w:r w:rsidRPr="00684163">
        <w:rPr>
          <w:iCs/>
          <w:color w:val="000000"/>
          <w:sz w:val="24"/>
          <w:szCs w:val="24"/>
        </w:rPr>
        <w:t>Q, Test statistic for (residual) heterogeneity, Q p-value, p-value for test for (residual) heterogeneity, I</w:t>
      </w:r>
      <w:proofErr w:type="gramStart"/>
      <w:r w:rsidRPr="00684163">
        <w:rPr>
          <w:iCs/>
          <w:color w:val="000000"/>
          <w:sz w:val="24"/>
          <w:szCs w:val="24"/>
          <w:vertAlign w:val="superscript"/>
        </w:rPr>
        <w:t>2</w:t>
      </w:r>
      <w:r w:rsidRPr="00684163">
        <w:rPr>
          <w:iCs/>
          <w:color w:val="000000"/>
          <w:sz w:val="24"/>
          <w:szCs w:val="24"/>
        </w:rPr>
        <w:t> ,</w:t>
      </w:r>
      <w:proofErr w:type="gramEnd"/>
      <w:r w:rsidRPr="00684163">
        <w:rPr>
          <w:iCs/>
          <w:color w:val="000000"/>
          <w:sz w:val="24"/>
          <w:szCs w:val="24"/>
        </w:rPr>
        <w:t xml:space="preserve"> I</w:t>
      </w:r>
      <w:r w:rsidRPr="00684163">
        <w:rPr>
          <w:iCs/>
          <w:color w:val="000000"/>
          <w:sz w:val="24"/>
          <w:szCs w:val="24"/>
          <w:vertAlign w:val="superscript"/>
        </w:rPr>
        <w:t>2</w:t>
      </w:r>
      <w:r w:rsidRPr="00684163">
        <w:rPr>
          <w:iCs/>
          <w:color w:val="000000"/>
          <w:sz w:val="24"/>
          <w:szCs w:val="24"/>
        </w:rPr>
        <w:t> statistic in %; SE, standard error</w:t>
      </w:r>
    </w:p>
    <w:p w14:paraId="14FEF8F7" w14:textId="77777777" w:rsidR="00F87A8A" w:rsidRPr="004273D3" w:rsidRDefault="00F87A8A" w:rsidP="009D2B48">
      <w:pPr>
        <w:shd w:val="clear" w:color="auto" w:fill="FFFFFF"/>
        <w:spacing w:after="150" w:line="240" w:lineRule="auto"/>
        <w:rPr>
          <w:bCs/>
          <w:iCs/>
          <w:color w:val="000000"/>
          <w:sz w:val="24"/>
          <w:szCs w:val="24"/>
        </w:rPr>
      </w:pPr>
    </w:p>
    <w:p w14:paraId="76DD8B3A" w14:textId="3EED37D4" w:rsidR="009D2B48" w:rsidRPr="004273D3" w:rsidRDefault="009D2B48" w:rsidP="009D2B48">
      <w:pPr>
        <w:shd w:val="clear" w:color="auto" w:fill="FFFFFF"/>
        <w:spacing w:after="150" w:line="240" w:lineRule="auto"/>
        <w:rPr>
          <w:color w:val="333333"/>
          <w:sz w:val="24"/>
          <w:szCs w:val="24"/>
        </w:rPr>
      </w:pPr>
      <w:r w:rsidRPr="004273D3">
        <w:rPr>
          <w:b/>
          <w:bCs/>
          <w:iCs/>
          <w:color w:val="000000"/>
          <w:sz w:val="24"/>
          <w:szCs w:val="24"/>
        </w:rPr>
        <w:t>Notes:</w:t>
      </w:r>
      <w:r w:rsidRPr="004273D3">
        <w:rPr>
          <w:color w:val="333333"/>
          <w:sz w:val="24"/>
          <w:szCs w:val="24"/>
        </w:rPr>
        <w:br/>
      </w:r>
      <w:r w:rsidRPr="004273D3">
        <w:rPr>
          <w:iCs/>
          <w:color w:val="000000"/>
          <w:sz w:val="24"/>
          <w:szCs w:val="24"/>
        </w:rPr>
        <w:t>[1] All estimates provided represent odds ratios surviving at 6 months.</w:t>
      </w:r>
      <w:r w:rsidRPr="004273D3">
        <w:rPr>
          <w:color w:val="333333"/>
          <w:sz w:val="24"/>
          <w:szCs w:val="24"/>
        </w:rPr>
        <w:br/>
      </w:r>
      <w:r w:rsidRPr="004273D3">
        <w:rPr>
          <w:iCs/>
          <w:color w:val="000000"/>
          <w:sz w:val="24"/>
          <w:szCs w:val="24"/>
        </w:rPr>
        <w:t>[2] All models included random effects at the study and publication level.</w:t>
      </w:r>
      <w:r w:rsidRPr="004273D3">
        <w:rPr>
          <w:color w:val="333333"/>
          <w:sz w:val="24"/>
          <w:szCs w:val="24"/>
        </w:rPr>
        <w:br/>
      </w:r>
    </w:p>
    <w:p w14:paraId="2C3333CC" w14:textId="77777777" w:rsidR="009D2B48" w:rsidRPr="004273D3" w:rsidRDefault="009D2B48" w:rsidP="009D2B48">
      <w:pPr>
        <w:rPr>
          <w:sz w:val="24"/>
          <w:szCs w:val="24"/>
        </w:rPr>
      </w:pPr>
    </w:p>
    <w:p w14:paraId="4356D92C" w14:textId="77777777" w:rsidR="009D2B48" w:rsidRPr="00CB7C17" w:rsidRDefault="009D2B48" w:rsidP="004273D3">
      <w:pPr>
        <w:pStyle w:val="Heading2"/>
      </w:pPr>
      <w:bookmarkStart w:id="13" w:name="_Toc47444579"/>
      <w:r w:rsidRPr="00CB7C17">
        <w:t>Table S6. Meta-regression results for 12-month PFS rates; models without interactions</w:t>
      </w:r>
      <w:bookmarkEnd w:id="13"/>
    </w:p>
    <w:p w14:paraId="75D6526F" w14:textId="77777777" w:rsidR="009D2B48" w:rsidRPr="00503375" w:rsidRDefault="009D2B48" w:rsidP="009D2B48">
      <w:pPr>
        <w:spacing w:after="0" w:line="240" w:lineRule="auto"/>
        <w:rPr>
          <w:sz w:val="24"/>
          <w:szCs w:val="24"/>
        </w:rPr>
      </w:pPr>
      <w:r w:rsidRPr="004273D3">
        <w:rPr>
          <w:color w:val="00008B"/>
          <w:sz w:val="24"/>
          <w:szCs w:val="24"/>
          <w:shd w:val="clear" w:color="auto" w:fill="FFFFFF"/>
        </w:rPr>
        <w:t xml:space="preserve">Association of PIK3CA mutation with </w:t>
      </w:r>
      <w:proofErr w:type="gramStart"/>
      <w:r w:rsidRPr="004273D3">
        <w:rPr>
          <w:color w:val="00008B"/>
          <w:sz w:val="24"/>
          <w:szCs w:val="24"/>
          <w:shd w:val="clear" w:color="auto" w:fill="FFFFFF"/>
        </w:rPr>
        <w:t>12 month</w:t>
      </w:r>
      <w:proofErr w:type="gramEnd"/>
      <w:r w:rsidRPr="004273D3">
        <w:rPr>
          <w:color w:val="00008B"/>
          <w:sz w:val="24"/>
          <w:szCs w:val="24"/>
          <w:shd w:val="clear" w:color="auto" w:fill="FFFFFF"/>
        </w:rPr>
        <w:t xml:space="preserve"> survival rate (odds ratio): Base model</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64"/>
        <w:gridCol w:w="1591"/>
        <w:gridCol w:w="1329"/>
        <w:gridCol w:w="1222"/>
        <w:gridCol w:w="1438"/>
        <w:gridCol w:w="1316"/>
      </w:tblGrid>
      <w:tr w:rsidR="009D2B48" w:rsidRPr="00340FDC" w14:paraId="13C30FB4"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A256A48" w14:textId="77777777" w:rsidR="009D2B48" w:rsidRPr="00340FDC" w:rsidRDefault="009D2B48" w:rsidP="00503375">
            <w:pPr>
              <w:spacing w:after="300" w:line="240" w:lineRule="auto"/>
              <w:rPr>
                <w:b/>
                <w:bCs/>
                <w:sz w:val="24"/>
                <w:szCs w:val="24"/>
              </w:rPr>
            </w:pPr>
            <w:r w:rsidRPr="00340FDC">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86B0CAB" w14:textId="77777777" w:rsidR="009D2B48" w:rsidRPr="00340FDC" w:rsidRDefault="009D2B48" w:rsidP="00503375">
            <w:pPr>
              <w:spacing w:after="300" w:line="240" w:lineRule="auto"/>
              <w:rPr>
                <w:b/>
                <w:bCs/>
                <w:sz w:val="24"/>
                <w:szCs w:val="24"/>
              </w:rPr>
            </w:pPr>
            <w:r w:rsidRPr="00340FDC">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DD1E505" w14:textId="77777777" w:rsidR="009D2B48" w:rsidRPr="00340FDC" w:rsidRDefault="009D2B48" w:rsidP="00503375">
            <w:pPr>
              <w:spacing w:after="300" w:line="240" w:lineRule="auto"/>
              <w:rPr>
                <w:b/>
                <w:bCs/>
                <w:sz w:val="24"/>
                <w:szCs w:val="24"/>
              </w:rPr>
            </w:pPr>
            <w:r w:rsidRPr="00340FDC">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84BD60C" w14:textId="77777777" w:rsidR="009D2B48" w:rsidRPr="00340FDC" w:rsidRDefault="009D2B48" w:rsidP="00503375">
            <w:pPr>
              <w:spacing w:after="300" w:line="240" w:lineRule="auto"/>
              <w:rPr>
                <w:b/>
                <w:bCs/>
                <w:sz w:val="24"/>
                <w:szCs w:val="24"/>
              </w:rPr>
            </w:pPr>
            <w:r w:rsidRPr="00340FDC">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05F4D0B" w14:textId="77777777" w:rsidR="009D2B48" w:rsidRPr="00340FDC" w:rsidRDefault="009D2B48" w:rsidP="00503375">
            <w:pPr>
              <w:spacing w:after="300" w:line="240" w:lineRule="auto"/>
              <w:rPr>
                <w:b/>
                <w:bCs/>
                <w:sz w:val="24"/>
                <w:szCs w:val="24"/>
              </w:rPr>
            </w:pPr>
            <w:r w:rsidRPr="00340FDC">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31B9229" w14:textId="77777777" w:rsidR="009D2B48" w:rsidRPr="00340FDC" w:rsidRDefault="009D2B48" w:rsidP="00503375">
            <w:pPr>
              <w:spacing w:after="300" w:line="240" w:lineRule="auto"/>
              <w:rPr>
                <w:b/>
                <w:bCs/>
                <w:sz w:val="24"/>
                <w:szCs w:val="24"/>
              </w:rPr>
            </w:pPr>
            <w:r w:rsidRPr="00340FDC">
              <w:rPr>
                <w:b/>
                <w:bCs/>
                <w:sz w:val="24"/>
                <w:szCs w:val="24"/>
              </w:rPr>
              <w:t>P-value</w:t>
            </w:r>
          </w:p>
        </w:tc>
      </w:tr>
      <w:tr w:rsidR="00340FDC" w:rsidRPr="00340FDC" w14:paraId="6753BAAD"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D3E39F1" w14:textId="0D2AA358" w:rsidR="00340FDC" w:rsidRPr="00340FDC" w:rsidRDefault="00340FDC" w:rsidP="00340FDC">
            <w:pPr>
              <w:spacing w:after="300" w:line="240" w:lineRule="auto"/>
              <w:rPr>
                <w:sz w:val="24"/>
                <w:szCs w:val="24"/>
              </w:rPr>
            </w:pPr>
            <w:r w:rsidRPr="00340FDC">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741AC51" w14:textId="3C5E12AD" w:rsidR="00340FDC" w:rsidRPr="00340FDC" w:rsidRDefault="00340FDC" w:rsidP="00340FDC">
            <w:pPr>
              <w:spacing w:after="300" w:line="240" w:lineRule="auto"/>
              <w:rPr>
                <w:sz w:val="24"/>
                <w:szCs w:val="24"/>
              </w:rPr>
            </w:pPr>
            <w:r w:rsidRPr="00340FDC">
              <w:rPr>
                <w:sz w:val="24"/>
                <w:szCs w:val="24"/>
              </w:rPr>
              <w:t>0.57</w:t>
            </w:r>
          </w:p>
        </w:tc>
        <w:tc>
          <w:tcPr>
            <w:tcW w:w="0" w:type="auto"/>
            <w:tcBorders>
              <w:top w:val="single" w:sz="6" w:space="0" w:color="DDDDDD"/>
            </w:tcBorders>
            <w:shd w:val="clear" w:color="auto" w:fill="FFFFFF"/>
            <w:tcMar>
              <w:top w:w="120" w:type="dxa"/>
              <w:left w:w="120" w:type="dxa"/>
              <w:bottom w:w="120" w:type="dxa"/>
              <w:right w:w="120" w:type="dxa"/>
            </w:tcMar>
            <w:hideMark/>
          </w:tcPr>
          <w:p w14:paraId="4D7C6A21" w14:textId="0142DC0D" w:rsidR="00340FDC" w:rsidRPr="00340FDC" w:rsidRDefault="00340FDC" w:rsidP="00340FDC">
            <w:pPr>
              <w:spacing w:after="300" w:line="240" w:lineRule="auto"/>
              <w:rPr>
                <w:sz w:val="24"/>
                <w:szCs w:val="24"/>
              </w:rPr>
            </w:pPr>
            <w:r w:rsidRPr="00340FDC">
              <w:rPr>
                <w:sz w:val="24"/>
                <w:szCs w:val="24"/>
              </w:rPr>
              <w:t>1.46</w:t>
            </w:r>
          </w:p>
        </w:tc>
        <w:tc>
          <w:tcPr>
            <w:tcW w:w="0" w:type="auto"/>
            <w:tcBorders>
              <w:top w:val="single" w:sz="6" w:space="0" w:color="DDDDDD"/>
            </w:tcBorders>
            <w:shd w:val="clear" w:color="auto" w:fill="FFFFFF"/>
            <w:tcMar>
              <w:top w:w="120" w:type="dxa"/>
              <w:left w:w="120" w:type="dxa"/>
              <w:bottom w:w="120" w:type="dxa"/>
              <w:right w:w="120" w:type="dxa"/>
            </w:tcMar>
            <w:hideMark/>
          </w:tcPr>
          <w:p w14:paraId="39005180" w14:textId="1C17A7A2" w:rsidR="00340FDC" w:rsidRPr="00340FDC" w:rsidRDefault="00340FDC" w:rsidP="00340FDC">
            <w:pPr>
              <w:spacing w:after="300" w:line="240" w:lineRule="auto"/>
              <w:rPr>
                <w:sz w:val="24"/>
                <w:szCs w:val="24"/>
              </w:rPr>
            </w:pPr>
            <w:r w:rsidRPr="00340FDC">
              <w:rPr>
                <w:sz w:val="24"/>
                <w:szCs w:val="24"/>
              </w:rPr>
              <w:t>0.26</w:t>
            </w:r>
          </w:p>
        </w:tc>
        <w:tc>
          <w:tcPr>
            <w:tcW w:w="0" w:type="auto"/>
            <w:tcBorders>
              <w:top w:val="single" w:sz="6" w:space="0" w:color="DDDDDD"/>
            </w:tcBorders>
            <w:shd w:val="clear" w:color="auto" w:fill="FFFFFF"/>
            <w:tcMar>
              <w:top w:w="120" w:type="dxa"/>
              <w:left w:w="120" w:type="dxa"/>
              <w:bottom w:w="120" w:type="dxa"/>
              <w:right w:w="120" w:type="dxa"/>
            </w:tcMar>
            <w:hideMark/>
          </w:tcPr>
          <w:p w14:paraId="5C436959" w14:textId="11CF2135" w:rsidR="00340FDC" w:rsidRPr="00340FDC" w:rsidRDefault="00340FDC" w:rsidP="00340FDC">
            <w:pPr>
              <w:spacing w:after="300" w:line="240" w:lineRule="auto"/>
              <w:rPr>
                <w:sz w:val="24"/>
                <w:szCs w:val="24"/>
              </w:rPr>
            </w:pPr>
            <w:r w:rsidRPr="00340FDC">
              <w:rPr>
                <w:sz w:val="24"/>
                <w:szCs w:val="24"/>
              </w:rPr>
              <w:t>1.27</w:t>
            </w:r>
          </w:p>
        </w:tc>
        <w:tc>
          <w:tcPr>
            <w:tcW w:w="0" w:type="auto"/>
            <w:tcBorders>
              <w:top w:val="single" w:sz="6" w:space="0" w:color="DDDDDD"/>
            </w:tcBorders>
            <w:shd w:val="clear" w:color="auto" w:fill="FFFFFF"/>
            <w:tcMar>
              <w:top w:w="120" w:type="dxa"/>
              <w:left w:w="120" w:type="dxa"/>
              <w:bottom w:w="120" w:type="dxa"/>
              <w:right w:w="120" w:type="dxa"/>
            </w:tcMar>
            <w:hideMark/>
          </w:tcPr>
          <w:p w14:paraId="212D70F9" w14:textId="0BB8A9AC" w:rsidR="00340FDC" w:rsidRPr="00340FDC" w:rsidRDefault="00340FDC" w:rsidP="00340FDC">
            <w:pPr>
              <w:spacing w:after="300" w:line="240" w:lineRule="auto"/>
              <w:rPr>
                <w:sz w:val="24"/>
                <w:szCs w:val="24"/>
              </w:rPr>
            </w:pPr>
            <w:r w:rsidRPr="00340FDC">
              <w:rPr>
                <w:sz w:val="24"/>
                <w:szCs w:val="24"/>
              </w:rPr>
              <w:t>P = 0.16</w:t>
            </w:r>
          </w:p>
        </w:tc>
      </w:tr>
      <w:tr w:rsidR="00340FDC" w:rsidRPr="00340FDC" w14:paraId="50F01C92"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22D5DDC" w14:textId="4FC07F92" w:rsidR="00340FDC" w:rsidRPr="00340FDC" w:rsidRDefault="00340FDC" w:rsidP="00340FDC">
            <w:pPr>
              <w:spacing w:after="300" w:line="240" w:lineRule="auto"/>
              <w:rPr>
                <w:sz w:val="24"/>
                <w:szCs w:val="24"/>
              </w:rPr>
            </w:pPr>
            <w:r w:rsidRPr="00340FDC">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717680AF" w14:textId="1C34C811" w:rsidR="00340FDC" w:rsidRPr="00340FDC" w:rsidRDefault="00340FDC" w:rsidP="00340FDC">
            <w:pPr>
              <w:spacing w:after="300" w:line="240" w:lineRule="auto"/>
              <w:rPr>
                <w:sz w:val="24"/>
                <w:szCs w:val="24"/>
              </w:rPr>
            </w:pPr>
            <w:r w:rsidRPr="00340FDC">
              <w:rPr>
                <w:sz w:val="24"/>
                <w:szCs w:val="24"/>
              </w:rPr>
              <w:t>0.76</w:t>
            </w:r>
          </w:p>
        </w:tc>
        <w:tc>
          <w:tcPr>
            <w:tcW w:w="0" w:type="auto"/>
            <w:tcBorders>
              <w:top w:val="single" w:sz="6" w:space="0" w:color="DDDDDD"/>
            </w:tcBorders>
            <w:shd w:val="clear" w:color="auto" w:fill="FFFFFF"/>
            <w:tcMar>
              <w:top w:w="120" w:type="dxa"/>
              <w:left w:w="120" w:type="dxa"/>
              <w:bottom w:w="120" w:type="dxa"/>
              <w:right w:w="120" w:type="dxa"/>
            </w:tcMar>
            <w:hideMark/>
          </w:tcPr>
          <w:p w14:paraId="6A33A984" w14:textId="0A676938" w:rsidR="00340FDC" w:rsidRPr="00340FDC" w:rsidRDefault="00340FDC" w:rsidP="00340FDC">
            <w:pPr>
              <w:spacing w:after="300" w:line="240" w:lineRule="auto"/>
              <w:rPr>
                <w:sz w:val="24"/>
                <w:szCs w:val="24"/>
              </w:rPr>
            </w:pPr>
            <w:r w:rsidRPr="00340FDC">
              <w:rPr>
                <w:sz w:val="24"/>
                <w:szCs w:val="24"/>
              </w:rPr>
              <w:t>1.13</w:t>
            </w:r>
          </w:p>
        </w:tc>
        <w:tc>
          <w:tcPr>
            <w:tcW w:w="0" w:type="auto"/>
            <w:tcBorders>
              <w:top w:val="single" w:sz="6" w:space="0" w:color="DDDDDD"/>
            </w:tcBorders>
            <w:shd w:val="clear" w:color="auto" w:fill="FFFFFF"/>
            <w:tcMar>
              <w:top w:w="120" w:type="dxa"/>
              <w:left w:w="120" w:type="dxa"/>
              <w:bottom w:w="120" w:type="dxa"/>
              <w:right w:w="120" w:type="dxa"/>
            </w:tcMar>
            <w:hideMark/>
          </w:tcPr>
          <w:p w14:paraId="5AFB152D" w14:textId="6F9F82D1" w:rsidR="00340FDC" w:rsidRPr="00340FDC" w:rsidRDefault="00340FDC" w:rsidP="00340FDC">
            <w:pPr>
              <w:spacing w:after="300" w:line="240" w:lineRule="auto"/>
              <w:rPr>
                <w:sz w:val="24"/>
                <w:szCs w:val="24"/>
              </w:rPr>
            </w:pPr>
            <w:r w:rsidRPr="00340FDC">
              <w:rPr>
                <w:sz w:val="24"/>
                <w:szCs w:val="24"/>
              </w:rPr>
              <w:t>0.59</w:t>
            </w:r>
          </w:p>
        </w:tc>
        <w:tc>
          <w:tcPr>
            <w:tcW w:w="0" w:type="auto"/>
            <w:tcBorders>
              <w:top w:val="single" w:sz="6" w:space="0" w:color="DDDDDD"/>
            </w:tcBorders>
            <w:shd w:val="clear" w:color="auto" w:fill="FFFFFF"/>
            <w:tcMar>
              <w:top w:w="120" w:type="dxa"/>
              <w:left w:w="120" w:type="dxa"/>
              <w:bottom w:w="120" w:type="dxa"/>
              <w:right w:w="120" w:type="dxa"/>
            </w:tcMar>
            <w:hideMark/>
          </w:tcPr>
          <w:p w14:paraId="6D685296" w14:textId="7412D9C9" w:rsidR="00340FDC" w:rsidRPr="00340FDC" w:rsidRDefault="00340FDC" w:rsidP="00340FDC">
            <w:pPr>
              <w:spacing w:after="300" w:line="240" w:lineRule="auto"/>
              <w:rPr>
                <w:sz w:val="24"/>
                <w:szCs w:val="24"/>
              </w:rPr>
            </w:pPr>
            <w:r w:rsidRPr="00340FDC">
              <w:rPr>
                <w:sz w:val="24"/>
                <w:szCs w:val="24"/>
              </w:rPr>
              <w:t>0.99</w:t>
            </w:r>
          </w:p>
        </w:tc>
        <w:tc>
          <w:tcPr>
            <w:tcW w:w="0" w:type="auto"/>
            <w:tcBorders>
              <w:top w:val="single" w:sz="6" w:space="0" w:color="DDDDDD"/>
            </w:tcBorders>
            <w:shd w:val="clear" w:color="auto" w:fill="FFFFFF"/>
            <w:tcMar>
              <w:top w:w="120" w:type="dxa"/>
              <w:left w:w="120" w:type="dxa"/>
              <w:bottom w:w="120" w:type="dxa"/>
              <w:right w:w="120" w:type="dxa"/>
            </w:tcMar>
            <w:hideMark/>
          </w:tcPr>
          <w:p w14:paraId="56352C44" w14:textId="4FEB9376" w:rsidR="00340FDC" w:rsidRPr="00340FDC" w:rsidRDefault="00340FDC" w:rsidP="00340FDC">
            <w:pPr>
              <w:spacing w:after="300" w:line="240" w:lineRule="auto"/>
              <w:rPr>
                <w:sz w:val="24"/>
                <w:szCs w:val="24"/>
              </w:rPr>
            </w:pPr>
            <w:r w:rsidRPr="00340FDC">
              <w:rPr>
                <w:sz w:val="24"/>
                <w:szCs w:val="24"/>
              </w:rPr>
              <w:t>P &lt; 0.05 *</w:t>
            </w:r>
          </w:p>
        </w:tc>
      </w:tr>
      <w:tr w:rsidR="00340FDC" w:rsidRPr="00340FDC" w14:paraId="4C264A3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684EE26" w14:textId="5856C89F" w:rsidR="00340FDC" w:rsidRPr="00340FDC" w:rsidRDefault="00340FDC" w:rsidP="00340FDC">
            <w:pPr>
              <w:spacing w:after="300" w:line="240" w:lineRule="auto"/>
              <w:rPr>
                <w:sz w:val="24"/>
                <w:szCs w:val="24"/>
              </w:rPr>
            </w:pPr>
            <w:r w:rsidRPr="00340FDC">
              <w:rPr>
                <w:sz w:val="24"/>
                <w:szCs w:val="24"/>
              </w:rPr>
              <w:t xml:space="preserve">Patients (mutated, </w:t>
            </w:r>
            <w:proofErr w:type="gramStart"/>
            <w:r w:rsidRPr="00340FDC">
              <w:rPr>
                <w:sz w:val="24"/>
                <w:szCs w:val="24"/>
              </w:rPr>
              <w:t>wild)=</w:t>
            </w:r>
            <w:proofErr w:type="gramEnd"/>
            <w:r w:rsidRPr="00340FDC">
              <w:rPr>
                <w:sz w:val="24"/>
                <w:szCs w:val="24"/>
              </w:rPr>
              <w:t>2468 (1056, 1412)</w:t>
            </w:r>
          </w:p>
        </w:tc>
        <w:tc>
          <w:tcPr>
            <w:tcW w:w="0" w:type="auto"/>
            <w:tcBorders>
              <w:top w:val="single" w:sz="6" w:space="0" w:color="DDDDDD"/>
            </w:tcBorders>
            <w:shd w:val="clear" w:color="auto" w:fill="FFFFFF"/>
            <w:tcMar>
              <w:top w:w="120" w:type="dxa"/>
              <w:left w:w="120" w:type="dxa"/>
              <w:bottom w:w="120" w:type="dxa"/>
              <w:right w:w="120" w:type="dxa"/>
            </w:tcMar>
            <w:hideMark/>
          </w:tcPr>
          <w:p w14:paraId="54B0EADD" w14:textId="0E51ADBC" w:rsidR="00340FDC" w:rsidRPr="00340FDC" w:rsidRDefault="00340FDC" w:rsidP="00340FDC">
            <w:pPr>
              <w:spacing w:after="300" w:line="240" w:lineRule="auto"/>
              <w:rPr>
                <w:sz w:val="24"/>
                <w:szCs w:val="24"/>
              </w:rPr>
            </w:pPr>
            <w:r w:rsidRPr="00340FDC">
              <w:rPr>
                <w:sz w:val="24"/>
                <w:szCs w:val="24"/>
              </w:rPr>
              <w:t>Study arms=22, Pubs.=10</w:t>
            </w:r>
          </w:p>
        </w:tc>
        <w:tc>
          <w:tcPr>
            <w:tcW w:w="0" w:type="auto"/>
            <w:tcBorders>
              <w:top w:val="single" w:sz="6" w:space="0" w:color="DDDDDD"/>
            </w:tcBorders>
            <w:shd w:val="clear" w:color="auto" w:fill="FFFFFF"/>
            <w:tcMar>
              <w:top w:w="120" w:type="dxa"/>
              <w:left w:w="120" w:type="dxa"/>
              <w:bottom w:w="120" w:type="dxa"/>
              <w:right w:w="120" w:type="dxa"/>
            </w:tcMar>
            <w:hideMark/>
          </w:tcPr>
          <w:p w14:paraId="222F0FEE" w14:textId="275EFC75" w:rsidR="00340FDC" w:rsidRPr="00340FDC" w:rsidRDefault="00340FDC" w:rsidP="00340FDC">
            <w:pPr>
              <w:spacing w:after="300" w:line="240" w:lineRule="auto"/>
              <w:rPr>
                <w:sz w:val="24"/>
                <w:szCs w:val="24"/>
              </w:rPr>
            </w:pPr>
            <w:r w:rsidRPr="00340FDC">
              <w:rPr>
                <w:sz w:val="24"/>
                <w:szCs w:val="24"/>
              </w:rPr>
              <w:t>AIC=71.95</w:t>
            </w:r>
          </w:p>
        </w:tc>
        <w:tc>
          <w:tcPr>
            <w:tcW w:w="0" w:type="auto"/>
            <w:tcBorders>
              <w:top w:val="single" w:sz="6" w:space="0" w:color="DDDDDD"/>
            </w:tcBorders>
            <w:shd w:val="clear" w:color="auto" w:fill="FFFFFF"/>
            <w:tcMar>
              <w:top w:w="120" w:type="dxa"/>
              <w:left w:w="120" w:type="dxa"/>
              <w:bottom w:w="120" w:type="dxa"/>
              <w:right w:w="120" w:type="dxa"/>
            </w:tcMar>
            <w:hideMark/>
          </w:tcPr>
          <w:p w14:paraId="0282E9AB" w14:textId="037DCC98" w:rsidR="00340FDC" w:rsidRPr="00340FDC" w:rsidRDefault="00340FDC" w:rsidP="00340FDC">
            <w:pPr>
              <w:spacing w:after="300" w:line="240" w:lineRule="auto"/>
              <w:rPr>
                <w:sz w:val="24"/>
                <w:szCs w:val="24"/>
              </w:rPr>
            </w:pPr>
            <w:r w:rsidRPr="00340FDC">
              <w:rPr>
                <w:sz w:val="24"/>
                <w:szCs w:val="24"/>
              </w:rPr>
              <w:t>Q=215.87</w:t>
            </w:r>
          </w:p>
        </w:tc>
        <w:tc>
          <w:tcPr>
            <w:tcW w:w="0" w:type="auto"/>
            <w:tcBorders>
              <w:top w:val="single" w:sz="6" w:space="0" w:color="DDDDDD"/>
            </w:tcBorders>
            <w:shd w:val="clear" w:color="auto" w:fill="FFFFFF"/>
            <w:tcMar>
              <w:top w:w="120" w:type="dxa"/>
              <w:left w:w="120" w:type="dxa"/>
              <w:bottom w:w="120" w:type="dxa"/>
              <w:right w:w="120" w:type="dxa"/>
            </w:tcMar>
            <w:hideMark/>
          </w:tcPr>
          <w:p w14:paraId="734AEE2E" w14:textId="0EC6F978" w:rsidR="00340FDC" w:rsidRPr="00340FDC" w:rsidRDefault="00340FDC" w:rsidP="00340FDC">
            <w:pPr>
              <w:spacing w:after="300" w:line="240" w:lineRule="auto"/>
              <w:rPr>
                <w:sz w:val="24"/>
                <w:szCs w:val="24"/>
              </w:rPr>
            </w:pPr>
            <w:r w:rsidRPr="00340FDC">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1CA0493C" w14:textId="497E14D6" w:rsidR="00340FDC" w:rsidRPr="00340FDC" w:rsidRDefault="00340FDC" w:rsidP="00340FDC">
            <w:pPr>
              <w:spacing w:after="0" w:line="240" w:lineRule="auto"/>
              <w:rPr>
                <w:sz w:val="24"/>
                <w:szCs w:val="24"/>
              </w:rPr>
            </w:pPr>
            <w:r w:rsidRPr="00340FDC">
              <w:rPr>
                <w:sz w:val="24"/>
                <w:szCs w:val="24"/>
              </w:rPr>
              <w:t>I2=42.02%</w:t>
            </w:r>
          </w:p>
        </w:tc>
      </w:tr>
      <w:tr w:rsidR="009D2B48" w:rsidRPr="00340FDC" w14:paraId="41BCC010"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73F98AB3" w14:textId="77777777" w:rsidR="009D2B48" w:rsidRPr="00340FDC" w:rsidRDefault="009D2B48" w:rsidP="00503375">
            <w:pPr>
              <w:spacing w:after="0" w:line="240" w:lineRule="auto"/>
              <w:rPr>
                <w:sz w:val="24"/>
                <w:szCs w:val="24"/>
              </w:rPr>
            </w:pPr>
            <w:r w:rsidRPr="00340FDC">
              <w:rPr>
                <w:i/>
                <w:iCs/>
                <w:sz w:val="24"/>
                <w:szCs w:val="24"/>
              </w:rPr>
              <w:t>Note:</w:t>
            </w:r>
          </w:p>
        </w:tc>
        <w:tc>
          <w:tcPr>
            <w:tcW w:w="0" w:type="auto"/>
            <w:shd w:val="clear" w:color="auto" w:fill="FFFFFF"/>
            <w:vAlign w:val="center"/>
            <w:hideMark/>
          </w:tcPr>
          <w:p w14:paraId="474ADEC0"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1E5050FB"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0A3F6FE0"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3EB38AD0"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08E12E60" w14:textId="77777777" w:rsidR="009D2B48" w:rsidRPr="00340FDC" w:rsidRDefault="009D2B48" w:rsidP="00503375">
            <w:pPr>
              <w:spacing w:after="0" w:line="240" w:lineRule="auto"/>
              <w:rPr>
                <w:sz w:val="24"/>
                <w:szCs w:val="24"/>
              </w:rPr>
            </w:pPr>
          </w:p>
        </w:tc>
      </w:tr>
      <w:tr w:rsidR="009D2B48" w:rsidRPr="00340FDC" w14:paraId="7B0DDE6B"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0120FF95" w14:textId="77777777" w:rsidR="009D2B48" w:rsidRPr="00340FDC" w:rsidRDefault="009D2B48" w:rsidP="00503375">
            <w:pPr>
              <w:spacing w:after="0" w:line="240" w:lineRule="auto"/>
              <w:rPr>
                <w:sz w:val="24"/>
                <w:szCs w:val="24"/>
              </w:rPr>
            </w:pPr>
            <w:r w:rsidRPr="00340FDC">
              <w:rPr>
                <w:sz w:val="24"/>
                <w:szCs w:val="24"/>
              </w:rPr>
              <w:lastRenderedPageBreak/>
              <w:t>Significance codes: 0.001 " *** " 0.01 " ** " 0.05 " * "</w:t>
            </w:r>
          </w:p>
        </w:tc>
        <w:tc>
          <w:tcPr>
            <w:tcW w:w="0" w:type="auto"/>
            <w:shd w:val="clear" w:color="auto" w:fill="FFFFFF"/>
            <w:vAlign w:val="center"/>
            <w:hideMark/>
          </w:tcPr>
          <w:p w14:paraId="69F99B78"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7CE281B"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AE56D20"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3E982BE2"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6ED84CF9" w14:textId="77777777" w:rsidR="009D2B48" w:rsidRPr="00340FDC" w:rsidRDefault="009D2B48" w:rsidP="00503375">
            <w:pPr>
              <w:spacing w:after="0" w:line="240" w:lineRule="auto"/>
              <w:rPr>
                <w:sz w:val="24"/>
                <w:szCs w:val="24"/>
              </w:rPr>
            </w:pPr>
          </w:p>
        </w:tc>
      </w:tr>
    </w:tbl>
    <w:p w14:paraId="5E1AB9B6"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ctDNA</w:t>
      </w:r>
      <w:proofErr w:type="spellEnd"/>
      <w:r w:rsidRPr="004273D3">
        <w:rPr>
          <w:color w:val="00008B"/>
          <w:sz w:val="24"/>
          <w:szCs w:val="24"/>
          <w:shd w:val="clear" w:color="auto" w:fill="FFFFFF"/>
        </w:rPr>
        <w:t xml:space="preserve"> testing methodology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43"/>
        <w:gridCol w:w="1586"/>
        <w:gridCol w:w="1329"/>
        <w:gridCol w:w="1139"/>
        <w:gridCol w:w="1447"/>
        <w:gridCol w:w="1316"/>
      </w:tblGrid>
      <w:tr w:rsidR="009D2B48" w:rsidRPr="00340FDC" w14:paraId="5CFAE5FB"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2536B49" w14:textId="77777777" w:rsidR="009D2B48" w:rsidRPr="00340FDC" w:rsidRDefault="009D2B48" w:rsidP="00503375">
            <w:pPr>
              <w:spacing w:after="300" w:line="240" w:lineRule="auto"/>
              <w:rPr>
                <w:b/>
                <w:bCs/>
                <w:sz w:val="24"/>
                <w:szCs w:val="24"/>
              </w:rPr>
            </w:pPr>
            <w:r w:rsidRPr="00340FDC">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547A624" w14:textId="77777777" w:rsidR="009D2B48" w:rsidRPr="00340FDC" w:rsidRDefault="009D2B48" w:rsidP="00503375">
            <w:pPr>
              <w:spacing w:after="300" w:line="240" w:lineRule="auto"/>
              <w:rPr>
                <w:b/>
                <w:bCs/>
                <w:sz w:val="24"/>
                <w:szCs w:val="24"/>
              </w:rPr>
            </w:pPr>
            <w:r w:rsidRPr="00340FDC">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8BD65A7" w14:textId="77777777" w:rsidR="009D2B48" w:rsidRPr="00340FDC" w:rsidRDefault="009D2B48" w:rsidP="00503375">
            <w:pPr>
              <w:spacing w:after="300" w:line="240" w:lineRule="auto"/>
              <w:rPr>
                <w:b/>
                <w:bCs/>
                <w:sz w:val="24"/>
                <w:szCs w:val="24"/>
              </w:rPr>
            </w:pPr>
            <w:r w:rsidRPr="00340FDC">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4F1A8D0" w14:textId="77777777" w:rsidR="009D2B48" w:rsidRPr="00340FDC" w:rsidRDefault="009D2B48" w:rsidP="00503375">
            <w:pPr>
              <w:spacing w:after="300" w:line="240" w:lineRule="auto"/>
              <w:rPr>
                <w:b/>
                <w:bCs/>
                <w:sz w:val="24"/>
                <w:szCs w:val="24"/>
              </w:rPr>
            </w:pPr>
            <w:r w:rsidRPr="00340FDC">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5E5F1D5" w14:textId="77777777" w:rsidR="009D2B48" w:rsidRPr="00340FDC" w:rsidRDefault="009D2B48" w:rsidP="00503375">
            <w:pPr>
              <w:spacing w:after="300" w:line="240" w:lineRule="auto"/>
              <w:rPr>
                <w:b/>
                <w:bCs/>
                <w:sz w:val="24"/>
                <w:szCs w:val="24"/>
              </w:rPr>
            </w:pPr>
            <w:r w:rsidRPr="00340FDC">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17B29AF" w14:textId="77777777" w:rsidR="009D2B48" w:rsidRPr="00340FDC" w:rsidRDefault="009D2B48" w:rsidP="00503375">
            <w:pPr>
              <w:spacing w:after="300" w:line="240" w:lineRule="auto"/>
              <w:rPr>
                <w:b/>
                <w:bCs/>
                <w:sz w:val="24"/>
                <w:szCs w:val="24"/>
              </w:rPr>
            </w:pPr>
            <w:r w:rsidRPr="00340FDC">
              <w:rPr>
                <w:b/>
                <w:bCs/>
                <w:sz w:val="24"/>
                <w:szCs w:val="24"/>
              </w:rPr>
              <w:t>P-value</w:t>
            </w:r>
          </w:p>
        </w:tc>
      </w:tr>
      <w:tr w:rsidR="00340FDC" w:rsidRPr="00340FDC" w14:paraId="7B1F1917"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055ABFF" w14:textId="2EB1FED0" w:rsidR="00340FDC" w:rsidRPr="00340FDC" w:rsidRDefault="00340FDC" w:rsidP="00340FDC">
            <w:pPr>
              <w:spacing w:after="300" w:line="240" w:lineRule="auto"/>
              <w:rPr>
                <w:sz w:val="24"/>
                <w:szCs w:val="24"/>
              </w:rPr>
            </w:pPr>
            <w:r w:rsidRPr="00340FDC">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1B41900" w14:textId="144D008E" w:rsidR="00340FDC" w:rsidRPr="00340FDC" w:rsidRDefault="00340FDC" w:rsidP="00340FDC">
            <w:pPr>
              <w:spacing w:after="300" w:line="240" w:lineRule="auto"/>
              <w:rPr>
                <w:sz w:val="24"/>
                <w:szCs w:val="24"/>
              </w:rPr>
            </w:pPr>
            <w:r w:rsidRPr="00340FDC">
              <w:rPr>
                <w:sz w:val="24"/>
                <w:szCs w:val="24"/>
              </w:rPr>
              <w:t>0.42</w:t>
            </w:r>
          </w:p>
        </w:tc>
        <w:tc>
          <w:tcPr>
            <w:tcW w:w="0" w:type="auto"/>
            <w:tcBorders>
              <w:top w:val="single" w:sz="6" w:space="0" w:color="DDDDDD"/>
            </w:tcBorders>
            <w:shd w:val="clear" w:color="auto" w:fill="FFFFFF"/>
            <w:tcMar>
              <w:top w:w="120" w:type="dxa"/>
              <w:left w:w="120" w:type="dxa"/>
              <w:bottom w:w="120" w:type="dxa"/>
              <w:right w:w="120" w:type="dxa"/>
            </w:tcMar>
            <w:hideMark/>
          </w:tcPr>
          <w:p w14:paraId="452FD3CA" w14:textId="4AD96996" w:rsidR="00340FDC" w:rsidRPr="00340FDC" w:rsidRDefault="00340FDC" w:rsidP="00340FDC">
            <w:pPr>
              <w:spacing w:after="300" w:line="240" w:lineRule="auto"/>
              <w:rPr>
                <w:sz w:val="24"/>
                <w:szCs w:val="24"/>
              </w:rPr>
            </w:pPr>
            <w:r w:rsidRPr="00340FDC">
              <w:rPr>
                <w:sz w:val="24"/>
                <w:szCs w:val="24"/>
              </w:rPr>
              <w:t>1.39</w:t>
            </w:r>
          </w:p>
        </w:tc>
        <w:tc>
          <w:tcPr>
            <w:tcW w:w="0" w:type="auto"/>
            <w:tcBorders>
              <w:top w:val="single" w:sz="6" w:space="0" w:color="DDDDDD"/>
            </w:tcBorders>
            <w:shd w:val="clear" w:color="auto" w:fill="FFFFFF"/>
            <w:tcMar>
              <w:top w:w="120" w:type="dxa"/>
              <w:left w:w="120" w:type="dxa"/>
              <w:bottom w:w="120" w:type="dxa"/>
              <w:right w:w="120" w:type="dxa"/>
            </w:tcMar>
            <w:hideMark/>
          </w:tcPr>
          <w:p w14:paraId="56DCCE76" w14:textId="56E11E0C" w:rsidR="00340FDC" w:rsidRPr="00340FDC" w:rsidRDefault="00340FDC" w:rsidP="00340FDC">
            <w:pPr>
              <w:spacing w:after="300" w:line="240" w:lineRule="auto"/>
              <w:rPr>
                <w:sz w:val="24"/>
                <w:szCs w:val="24"/>
              </w:rPr>
            </w:pPr>
            <w:r w:rsidRPr="00340FDC">
              <w:rPr>
                <w:sz w:val="24"/>
                <w:szCs w:val="24"/>
              </w:rPr>
              <w:t>0.21</w:t>
            </w:r>
          </w:p>
        </w:tc>
        <w:tc>
          <w:tcPr>
            <w:tcW w:w="0" w:type="auto"/>
            <w:tcBorders>
              <w:top w:val="single" w:sz="6" w:space="0" w:color="DDDDDD"/>
            </w:tcBorders>
            <w:shd w:val="clear" w:color="auto" w:fill="FFFFFF"/>
            <w:tcMar>
              <w:top w:w="120" w:type="dxa"/>
              <w:left w:w="120" w:type="dxa"/>
              <w:bottom w:w="120" w:type="dxa"/>
              <w:right w:w="120" w:type="dxa"/>
            </w:tcMar>
            <w:hideMark/>
          </w:tcPr>
          <w:p w14:paraId="6FE97C27" w14:textId="66FFDD0F" w:rsidR="00340FDC" w:rsidRPr="00340FDC" w:rsidRDefault="00340FDC" w:rsidP="00340FDC">
            <w:pPr>
              <w:spacing w:after="300" w:line="240" w:lineRule="auto"/>
              <w:rPr>
                <w:sz w:val="24"/>
                <w:szCs w:val="24"/>
              </w:rPr>
            </w:pPr>
            <w:r w:rsidRPr="00340FDC">
              <w:rPr>
                <w:sz w:val="24"/>
                <w:szCs w:val="24"/>
              </w:rPr>
              <w:t>0.85</w:t>
            </w:r>
          </w:p>
        </w:tc>
        <w:tc>
          <w:tcPr>
            <w:tcW w:w="0" w:type="auto"/>
            <w:tcBorders>
              <w:top w:val="single" w:sz="6" w:space="0" w:color="DDDDDD"/>
            </w:tcBorders>
            <w:shd w:val="clear" w:color="auto" w:fill="FFFFFF"/>
            <w:tcMar>
              <w:top w:w="120" w:type="dxa"/>
              <w:left w:w="120" w:type="dxa"/>
              <w:bottom w:w="120" w:type="dxa"/>
              <w:right w:w="120" w:type="dxa"/>
            </w:tcMar>
            <w:hideMark/>
          </w:tcPr>
          <w:p w14:paraId="6B4CC499" w14:textId="5B287F90" w:rsidR="00340FDC" w:rsidRPr="00340FDC" w:rsidRDefault="00340FDC" w:rsidP="00340FDC">
            <w:pPr>
              <w:spacing w:after="300" w:line="240" w:lineRule="auto"/>
              <w:rPr>
                <w:sz w:val="24"/>
                <w:szCs w:val="24"/>
              </w:rPr>
            </w:pPr>
            <w:r w:rsidRPr="00340FDC">
              <w:rPr>
                <w:sz w:val="24"/>
                <w:szCs w:val="24"/>
              </w:rPr>
              <w:t>P &lt; 0.05 *</w:t>
            </w:r>
          </w:p>
        </w:tc>
      </w:tr>
      <w:tr w:rsidR="00340FDC" w:rsidRPr="00340FDC" w14:paraId="6B6C793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3127CC4" w14:textId="4E714B8B" w:rsidR="00340FDC" w:rsidRPr="00340FDC" w:rsidRDefault="00340FDC" w:rsidP="00340FDC">
            <w:pPr>
              <w:spacing w:after="300" w:line="240" w:lineRule="auto"/>
              <w:rPr>
                <w:sz w:val="24"/>
                <w:szCs w:val="24"/>
              </w:rPr>
            </w:pPr>
            <w:r w:rsidRPr="00340FDC">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27495D52" w14:textId="25C1F652" w:rsidR="00340FDC" w:rsidRPr="00340FDC" w:rsidRDefault="00340FDC" w:rsidP="00340FDC">
            <w:pPr>
              <w:spacing w:after="300" w:line="240" w:lineRule="auto"/>
              <w:rPr>
                <w:sz w:val="24"/>
                <w:szCs w:val="24"/>
              </w:rPr>
            </w:pPr>
            <w:r w:rsidRPr="00340FDC">
              <w:rPr>
                <w:sz w:val="24"/>
                <w:szCs w:val="24"/>
              </w:rPr>
              <w:t>0.77</w:t>
            </w:r>
          </w:p>
        </w:tc>
        <w:tc>
          <w:tcPr>
            <w:tcW w:w="0" w:type="auto"/>
            <w:tcBorders>
              <w:top w:val="single" w:sz="6" w:space="0" w:color="DDDDDD"/>
            </w:tcBorders>
            <w:shd w:val="clear" w:color="auto" w:fill="FFFFFF"/>
            <w:tcMar>
              <w:top w:w="120" w:type="dxa"/>
              <w:left w:w="120" w:type="dxa"/>
              <w:bottom w:w="120" w:type="dxa"/>
              <w:right w:w="120" w:type="dxa"/>
            </w:tcMar>
            <w:hideMark/>
          </w:tcPr>
          <w:p w14:paraId="448DDED7" w14:textId="103890F9" w:rsidR="00340FDC" w:rsidRPr="00340FDC" w:rsidRDefault="00340FDC" w:rsidP="00340FDC">
            <w:pPr>
              <w:spacing w:after="300" w:line="240" w:lineRule="auto"/>
              <w:rPr>
                <w:sz w:val="24"/>
                <w:szCs w:val="24"/>
              </w:rPr>
            </w:pPr>
            <w:r w:rsidRPr="00340FDC">
              <w:rPr>
                <w:sz w:val="24"/>
                <w:szCs w:val="24"/>
              </w:rPr>
              <w:t>1.15</w:t>
            </w:r>
          </w:p>
        </w:tc>
        <w:tc>
          <w:tcPr>
            <w:tcW w:w="0" w:type="auto"/>
            <w:tcBorders>
              <w:top w:val="single" w:sz="6" w:space="0" w:color="DDDDDD"/>
            </w:tcBorders>
            <w:shd w:val="clear" w:color="auto" w:fill="FFFFFF"/>
            <w:tcMar>
              <w:top w:w="120" w:type="dxa"/>
              <w:left w:w="120" w:type="dxa"/>
              <w:bottom w:w="120" w:type="dxa"/>
              <w:right w:w="120" w:type="dxa"/>
            </w:tcMar>
            <w:hideMark/>
          </w:tcPr>
          <w:p w14:paraId="11AAC5F6" w14:textId="5A5B28E8" w:rsidR="00340FDC" w:rsidRPr="00340FDC" w:rsidRDefault="00340FDC" w:rsidP="00340FDC">
            <w:pPr>
              <w:spacing w:after="300" w:line="240" w:lineRule="auto"/>
              <w:rPr>
                <w:sz w:val="24"/>
                <w:szCs w:val="24"/>
              </w:rPr>
            </w:pPr>
            <w:r w:rsidRPr="00340FDC">
              <w:rPr>
                <w:sz w:val="24"/>
                <w:szCs w:val="24"/>
              </w:rPr>
              <w:t>0.58</w:t>
            </w:r>
          </w:p>
        </w:tc>
        <w:tc>
          <w:tcPr>
            <w:tcW w:w="0" w:type="auto"/>
            <w:tcBorders>
              <w:top w:val="single" w:sz="6" w:space="0" w:color="DDDDDD"/>
            </w:tcBorders>
            <w:shd w:val="clear" w:color="auto" w:fill="FFFFFF"/>
            <w:tcMar>
              <w:top w:w="120" w:type="dxa"/>
              <w:left w:w="120" w:type="dxa"/>
              <w:bottom w:w="120" w:type="dxa"/>
              <w:right w:w="120" w:type="dxa"/>
            </w:tcMar>
            <w:hideMark/>
          </w:tcPr>
          <w:p w14:paraId="5F791866" w14:textId="22738A5E" w:rsidR="00340FDC" w:rsidRPr="00340FDC" w:rsidRDefault="00340FDC" w:rsidP="00340FDC">
            <w:pPr>
              <w:spacing w:after="300" w:line="240" w:lineRule="auto"/>
              <w:rPr>
                <w:sz w:val="24"/>
                <w:szCs w:val="24"/>
              </w:rPr>
            </w:pPr>
            <w:r w:rsidRPr="00340FDC">
              <w:rPr>
                <w:sz w:val="24"/>
                <w:szCs w:val="24"/>
              </w:rPr>
              <w:t>1.03</w:t>
            </w:r>
          </w:p>
        </w:tc>
        <w:tc>
          <w:tcPr>
            <w:tcW w:w="0" w:type="auto"/>
            <w:tcBorders>
              <w:top w:val="single" w:sz="6" w:space="0" w:color="DDDDDD"/>
            </w:tcBorders>
            <w:shd w:val="clear" w:color="auto" w:fill="FFFFFF"/>
            <w:tcMar>
              <w:top w:w="120" w:type="dxa"/>
              <w:left w:w="120" w:type="dxa"/>
              <w:bottom w:w="120" w:type="dxa"/>
              <w:right w:w="120" w:type="dxa"/>
            </w:tcMar>
            <w:hideMark/>
          </w:tcPr>
          <w:p w14:paraId="43A9FD70" w14:textId="402F09B1" w:rsidR="00340FDC" w:rsidRPr="00340FDC" w:rsidRDefault="00340FDC" w:rsidP="00340FDC">
            <w:pPr>
              <w:spacing w:after="300" w:line="240" w:lineRule="auto"/>
              <w:rPr>
                <w:sz w:val="24"/>
                <w:szCs w:val="24"/>
              </w:rPr>
            </w:pPr>
            <w:r w:rsidRPr="00340FDC">
              <w:rPr>
                <w:sz w:val="24"/>
                <w:szCs w:val="24"/>
              </w:rPr>
              <w:t>P = 0.08</w:t>
            </w:r>
          </w:p>
        </w:tc>
      </w:tr>
      <w:tr w:rsidR="00340FDC" w:rsidRPr="00340FDC" w14:paraId="0621075B"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B742B45" w14:textId="234209A3" w:rsidR="00340FDC" w:rsidRPr="00340FDC" w:rsidRDefault="00340FDC" w:rsidP="00340FDC">
            <w:pPr>
              <w:spacing w:after="300" w:line="240" w:lineRule="auto"/>
              <w:rPr>
                <w:sz w:val="24"/>
                <w:szCs w:val="24"/>
              </w:rPr>
            </w:pPr>
            <w:proofErr w:type="spellStart"/>
            <w:r w:rsidRPr="00340FDC">
              <w:rPr>
                <w:sz w:val="24"/>
                <w:szCs w:val="24"/>
              </w:rPr>
              <w:t>ctDNA</w:t>
            </w:r>
            <w:proofErr w:type="spellEnd"/>
            <w:r w:rsidRPr="00340FDC">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72ACD7B2" w14:textId="21A5802E" w:rsidR="00340FDC" w:rsidRPr="00340FDC" w:rsidRDefault="00340FDC" w:rsidP="00340FDC">
            <w:pPr>
              <w:spacing w:after="300" w:line="240" w:lineRule="auto"/>
              <w:rPr>
                <w:sz w:val="24"/>
                <w:szCs w:val="24"/>
              </w:rPr>
            </w:pPr>
            <w:r w:rsidRPr="00340FDC">
              <w:rPr>
                <w:sz w:val="24"/>
                <w:szCs w:val="24"/>
              </w:rPr>
              <w:t>1.19</w:t>
            </w:r>
          </w:p>
        </w:tc>
        <w:tc>
          <w:tcPr>
            <w:tcW w:w="0" w:type="auto"/>
            <w:tcBorders>
              <w:top w:val="single" w:sz="6" w:space="0" w:color="DDDDDD"/>
            </w:tcBorders>
            <w:shd w:val="clear" w:color="auto" w:fill="FFFFFF"/>
            <w:tcMar>
              <w:top w:w="120" w:type="dxa"/>
              <w:left w:w="120" w:type="dxa"/>
              <w:bottom w:w="120" w:type="dxa"/>
              <w:right w:w="120" w:type="dxa"/>
            </w:tcMar>
            <w:hideMark/>
          </w:tcPr>
          <w:p w14:paraId="6BDBBB80" w14:textId="7821CDD8" w:rsidR="00340FDC" w:rsidRPr="00340FDC" w:rsidRDefault="00340FDC" w:rsidP="00340FDC">
            <w:pPr>
              <w:spacing w:after="300" w:line="240" w:lineRule="auto"/>
              <w:rPr>
                <w:sz w:val="24"/>
                <w:szCs w:val="24"/>
              </w:rPr>
            </w:pPr>
            <w:r w:rsidRPr="00340FDC">
              <w:rPr>
                <w:sz w:val="24"/>
                <w:szCs w:val="24"/>
              </w:rPr>
              <w:t>1.17</w:t>
            </w:r>
          </w:p>
        </w:tc>
        <w:tc>
          <w:tcPr>
            <w:tcW w:w="0" w:type="auto"/>
            <w:tcBorders>
              <w:top w:val="single" w:sz="6" w:space="0" w:color="DDDDDD"/>
            </w:tcBorders>
            <w:shd w:val="clear" w:color="auto" w:fill="FFFFFF"/>
            <w:tcMar>
              <w:top w:w="120" w:type="dxa"/>
              <w:left w:w="120" w:type="dxa"/>
              <w:bottom w:w="120" w:type="dxa"/>
              <w:right w:w="120" w:type="dxa"/>
            </w:tcMar>
            <w:hideMark/>
          </w:tcPr>
          <w:p w14:paraId="67B516CF" w14:textId="6CF7DB94" w:rsidR="00340FDC" w:rsidRPr="00340FDC" w:rsidRDefault="00340FDC" w:rsidP="00340FDC">
            <w:pPr>
              <w:spacing w:after="300" w:line="240" w:lineRule="auto"/>
              <w:rPr>
                <w:sz w:val="24"/>
                <w:szCs w:val="24"/>
              </w:rPr>
            </w:pPr>
            <w:r w:rsidRPr="00340FDC">
              <w:rPr>
                <w:sz w:val="24"/>
                <w:szCs w:val="24"/>
              </w:rPr>
              <w:t>0.86</w:t>
            </w:r>
          </w:p>
        </w:tc>
        <w:tc>
          <w:tcPr>
            <w:tcW w:w="0" w:type="auto"/>
            <w:tcBorders>
              <w:top w:val="single" w:sz="6" w:space="0" w:color="DDDDDD"/>
            </w:tcBorders>
            <w:shd w:val="clear" w:color="auto" w:fill="FFFFFF"/>
            <w:tcMar>
              <w:top w:w="120" w:type="dxa"/>
              <w:left w:w="120" w:type="dxa"/>
              <w:bottom w:w="120" w:type="dxa"/>
              <w:right w:w="120" w:type="dxa"/>
            </w:tcMar>
            <w:hideMark/>
          </w:tcPr>
          <w:p w14:paraId="2938E009" w14:textId="1E227CBD" w:rsidR="00340FDC" w:rsidRPr="00340FDC" w:rsidRDefault="00340FDC" w:rsidP="00340FDC">
            <w:pPr>
              <w:spacing w:after="300" w:line="240" w:lineRule="auto"/>
              <w:rPr>
                <w:sz w:val="24"/>
                <w:szCs w:val="24"/>
              </w:rPr>
            </w:pPr>
            <w:r w:rsidRPr="00340FDC">
              <w:rPr>
                <w:sz w:val="24"/>
                <w:szCs w:val="24"/>
              </w:rPr>
              <w:t>1.66</w:t>
            </w:r>
          </w:p>
        </w:tc>
        <w:tc>
          <w:tcPr>
            <w:tcW w:w="0" w:type="auto"/>
            <w:tcBorders>
              <w:top w:val="single" w:sz="6" w:space="0" w:color="DDDDDD"/>
            </w:tcBorders>
            <w:shd w:val="clear" w:color="auto" w:fill="FFFFFF"/>
            <w:tcMar>
              <w:top w:w="120" w:type="dxa"/>
              <w:left w:w="120" w:type="dxa"/>
              <w:bottom w:w="120" w:type="dxa"/>
              <w:right w:w="120" w:type="dxa"/>
            </w:tcMar>
            <w:hideMark/>
          </w:tcPr>
          <w:p w14:paraId="05F79523" w14:textId="3636EF74" w:rsidR="00340FDC" w:rsidRPr="00340FDC" w:rsidRDefault="00340FDC" w:rsidP="00340FDC">
            <w:pPr>
              <w:spacing w:after="300" w:line="240" w:lineRule="auto"/>
              <w:rPr>
                <w:sz w:val="24"/>
                <w:szCs w:val="24"/>
              </w:rPr>
            </w:pPr>
            <w:r w:rsidRPr="00340FDC">
              <w:rPr>
                <w:sz w:val="24"/>
                <w:szCs w:val="24"/>
              </w:rPr>
              <w:t>P = 0.28</w:t>
            </w:r>
          </w:p>
        </w:tc>
      </w:tr>
      <w:tr w:rsidR="00340FDC" w:rsidRPr="00340FDC" w14:paraId="2D66259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C23E4E8" w14:textId="5EA1F19A" w:rsidR="00340FDC" w:rsidRPr="00340FDC" w:rsidRDefault="00340FDC" w:rsidP="00340FDC">
            <w:pPr>
              <w:spacing w:after="300" w:line="240" w:lineRule="auto"/>
              <w:rPr>
                <w:sz w:val="24"/>
                <w:szCs w:val="24"/>
              </w:rPr>
            </w:pPr>
            <w:r w:rsidRPr="00340FDC">
              <w:rPr>
                <w:sz w:val="24"/>
                <w:szCs w:val="24"/>
              </w:rPr>
              <w:t xml:space="preserve">Patients (mutated, </w:t>
            </w:r>
            <w:proofErr w:type="gramStart"/>
            <w:r w:rsidRPr="00340FDC">
              <w:rPr>
                <w:sz w:val="24"/>
                <w:szCs w:val="24"/>
              </w:rPr>
              <w:t>wild)=</w:t>
            </w:r>
            <w:proofErr w:type="gramEnd"/>
            <w:r w:rsidRPr="00340FDC">
              <w:rPr>
                <w:sz w:val="24"/>
                <w:szCs w:val="24"/>
              </w:rPr>
              <w:t>2104 (952, 1152)</w:t>
            </w:r>
          </w:p>
        </w:tc>
        <w:tc>
          <w:tcPr>
            <w:tcW w:w="0" w:type="auto"/>
            <w:tcBorders>
              <w:top w:val="single" w:sz="6" w:space="0" w:color="DDDDDD"/>
            </w:tcBorders>
            <w:shd w:val="clear" w:color="auto" w:fill="FFFFFF"/>
            <w:tcMar>
              <w:top w:w="120" w:type="dxa"/>
              <w:left w:w="120" w:type="dxa"/>
              <w:bottom w:w="120" w:type="dxa"/>
              <w:right w:w="120" w:type="dxa"/>
            </w:tcMar>
            <w:hideMark/>
          </w:tcPr>
          <w:p w14:paraId="4811709F" w14:textId="785F3858" w:rsidR="00340FDC" w:rsidRPr="00340FDC" w:rsidRDefault="00340FDC" w:rsidP="00340FDC">
            <w:pPr>
              <w:spacing w:after="300" w:line="240" w:lineRule="auto"/>
              <w:rPr>
                <w:sz w:val="24"/>
                <w:szCs w:val="24"/>
              </w:rPr>
            </w:pPr>
            <w:r w:rsidRPr="00340FDC">
              <w:rPr>
                <w:sz w:val="24"/>
                <w:szCs w:val="24"/>
              </w:rPr>
              <w:t>Study arms=20, Pubs.=9</w:t>
            </w:r>
          </w:p>
        </w:tc>
        <w:tc>
          <w:tcPr>
            <w:tcW w:w="0" w:type="auto"/>
            <w:tcBorders>
              <w:top w:val="single" w:sz="6" w:space="0" w:color="DDDDDD"/>
            </w:tcBorders>
            <w:shd w:val="clear" w:color="auto" w:fill="FFFFFF"/>
            <w:tcMar>
              <w:top w:w="120" w:type="dxa"/>
              <w:left w:w="120" w:type="dxa"/>
              <w:bottom w:w="120" w:type="dxa"/>
              <w:right w:w="120" w:type="dxa"/>
            </w:tcMar>
            <w:hideMark/>
          </w:tcPr>
          <w:p w14:paraId="601A6385" w14:textId="6A56B9D2" w:rsidR="00340FDC" w:rsidRPr="00340FDC" w:rsidRDefault="00340FDC" w:rsidP="00340FDC">
            <w:pPr>
              <w:spacing w:after="300" w:line="240" w:lineRule="auto"/>
              <w:rPr>
                <w:sz w:val="24"/>
                <w:szCs w:val="24"/>
              </w:rPr>
            </w:pPr>
            <w:r w:rsidRPr="00340FDC">
              <w:rPr>
                <w:sz w:val="24"/>
                <w:szCs w:val="24"/>
              </w:rPr>
              <w:t>AIC=67.07</w:t>
            </w:r>
          </w:p>
        </w:tc>
        <w:tc>
          <w:tcPr>
            <w:tcW w:w="0" w:type="auto"/>
            <w:tcBorders>
              <w:top w:val="single" w:sz="6" w:space="0" w:color="DDDDDD"/>
            </w:tcBorders>
            <w:shd w:val="clear" w:color="auto" w:fill="FFFFFF"/>
            <w:tcMar>
              <w:top w:w="120" w:type="dxa"/>
              <w:left w:w="120" w:type="dxa"/>
              <w:bottom w:w="120" w:type="dxa"/>
              <w:right w:w="120" w:type="dxa"/>
            </w:tcMar>
            <w:hideMark/>
          </w:tcPr>
          <w:p w14:paraId="6F68C466" w14:textId="1CBB6F5E" w:rsidR="00340FDC" w:rsidRPr="00340FDC" w:rsidRDefault="00340FDC" w:rsidP="00340FDC">
            <w:pPr>
              <w:spacing w:after="300" w:line="240" w:lineRule="auto"/>
              <w:rPr>
                <w:sz w:val="24"/>
                <w:szCs w:val="24"/>
              </w:rPr>
            </w:pPr>
            <w:r w:rsidRPr="00340FDC">
              <w:rPr>
                <w:sz w:val="24"/>
                <w:szCs w:val="24"/>
              </w:rPr>
              <w:t>Q=96.52</w:t>
            </w:r>
          </w:p>
        </w:tc>
        <w:tc>
          <w:tcPr>
            <w:tcW w:w="0" w:type="auto"/>
            <w:tcBorders>
              <w:top w:val="single" w:sz="6" w:space="0" w:color="DDDDDD"/>
            </w:tcBorders>
            <w:shd w:val="clear" w:color="auto" w:fill="FFFFFF"/>
            <w:tcMar>
              <w:top w:w="120" w:type="dxa"/>
              <w:left w:w="120" w:type="dxa"/>
              <w:bottom w:w="120" w:type="dxa"/>
              <w:right w:w="120" w:type="dxa"/>
            </w:tcMar>
            <w:hideMark/>
          </w:tcPr>
          <w:p w14:paraId="21436A27" w14:textId="2EC77851" w:rsidR="00340FDC" w:rsidRPr="00340FDC" w:rsidRDefault="00340FDC" w:rsidP="00340FDC">
            <w:pPr>
              <w:spacing w:after="300" w:line="240" w:lineRule="auto"/>
              <w:rPr>
                <w:sz w:val="24"/>
                <w:szCs w:val="24"/>
              </w:rPr>
            </w:pPr>
            <w:r w:rsidRPr="00340FDC">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324C1FA1" w14:textId="2B9589EA" w:rsidR="00340FDC" w:rsidRPr="00340FDC" w:rsidRDefault="00340FDC" w:rsidP="00340FDC">
            <w:pPr>
              <w:spacing w:after="0" w:line="240" w:lineRule="auto"/>
              <w:rPr>
                <w:sz w:val="24"/>
                <w:szCs w:val="24"/>
              </w:rPr>
            </w:pPr>
            <w:r w:rsidRPr="00340FDC">
              <w:rPr>
                <w:sz w:val="24"/>
                <w:szCs w:val="24"/>
              </w:rPr>
              <w:t>I2=39.77%</w:t>
            </w:r>
          </w:p>
        </w:tc>
      </w:tr>
      <w:tr w:rsidR="009D2B48" w:rsidRPr="00340FDC" w14:paraId="2863D475"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42BC5A2F" w14:textId="77777777" w:rsidR="009D2B48" w:rsidRPr="00340FDC" w:rsidRDefault="009D2B48" w:rsidP="00503375">
            <w:pPr>
              <w:spacing w:after="0" w:line="240" w:lineRule="auto"/>
              <w:rPr>
                <w:sz w:val="24"/>
                <w:szCs w:val="24"/>
              </w:rPr>
            </w:pPr>
            <w:r w:rsidRPr="00340FDC">
              <w:rPr>
                <w:i/>
                <w:iCs/>
                <w:sz w:val="24"/>
                <w:szCs w:val="24"/>
              </w:rPr>
              <w:t>Note:</w:t>
            </w:r>
          </w:p>
        </w:tc>
        <w:tc>
          <w:tcPr>
            <w:tcW w:w="0" w:type="auto"/>
            <w:shd w:val="clear" w:color="auto" w:fill="FFFFFF"/>
            <w:vAlign w:val="center"/>
            <w:hideMark/>
          </w:tcPr>
          <w:p w14:paraId="4EDC987C"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7FD2BDF6"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52CE7C4E"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56839294"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109B143B" w14:textId="77777777" w:rsidR="009D2B48" w:rsidRPr="00340FDC" w:rsidRDefault="009D2B48" w:rsidP="00503375">
            <w:pPr>
              <w:spacing w:after="0" w:line="240" w:lineRule="auto"/>
              <w:rPr>
                <w:sz w:val="24"/>
                <w:szCs w:val="24"/>
              </w:rPr>
            </w:pPr>
          </w:p>
        </w:tc>
      </w:tr>
      <w:tr w:rsidR="009D2B48" w:rsidRPr="00340FDC" w14:paraId="6F0209D4"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18DA48C0" w14:textId="77777777" w:rsidR="009D2B48" w:rsidRPr="00340FDC" w:rsidRDefault="009D2B48" w:rsidP="00503375">
            <w:pPr>
              <w:spacing w:after="0" w:line="240" w:lineRule="auto"/>
              <w:rPr>
                <w:sz w:val="24"/>
                <w:szCs w:val="24"/>
              </w:rPr>
            </w:pPr>
            <w:r w:rsidRPr="00340FDC">
              <w:rPr>
                <w:sz w:val="24"/>
                <w:szCs w:val="24"/>
              </w:rPr>
              <w:t>Significance codes: 0.001 " *** " 0.01 " ** " 0.05 " * "</w:t>
            </w:r>
          </w:p>
        </w:tc>
        <w:tc>
          <w:tcPr>
            <w:tcW w:w="0" w:type="auto"/>
            <w:shd w:val="clear" w:color="auto" w:fill="FFFFFF"/>
            <w:vAlign w:val="center"/>
            <w:hideMark/>
          </w:tcPr>
          <w:p w14:paraId="0925A2BA"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03E07D29"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562E3B3A"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46A2F5CA"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74BC186D" w14:textId="77777777" w:rsidR="009D2B48" w:rsidRPr="00340FDC" w:rsidRDefault="009D2B48" w:rsidP="00503375">
            <w:pPr>
              <w:spacing w:after="0" w:line="240" w:lineRule="auto"/>
              <w:rPr>
                <w:sz w:val="24"/>
                <w:szCs w:val="24"/>
              </w:rPr>
            </w:pPr>
          </w:p>
        </w:tc>
      </w:tr>
    </w:tbl>
    <w:p w14:paraId="3C3FEA26"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fulvestrant</w:t>
      </w:r>
      <w:proofErr w:type="spellEnd"/>
      <w:r w:rsidRPr="004273D3">
        <w:rPr>
          <w:color w:val="00008B"/>
          <w:sz w:val="24"/>
          <w:szCs w:val="24"/>
          <w:shd w:val="clear" w:color="auto" w:fill="FFFFFF"/>
        </w:rPr>
        <w:t xml:space="preserve"> treatment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64"/>
        <w:gridCol w:w="1591"/>
        <w:gridCol w:w="1329"/>
        <w:gridCol w:w="1222"/>
        <w:gridCol w:w="1438"/>
        <w:gridCol w:w="1316"/>
      </w:tblGrid>
      <w:tr w:rsidR="009D2B48" w:rsidRPr="00340FDC" w14:paraId="2FEC181A"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B068F70" w14:textId="77777777" w:rsidR="009D2B48" w:rsidRPr="00340FDC" w:rsidRDefault="009D2B48" w:rsidP="00503375">
            <w:pPr>
              <w:spacing w:after="300" w:line="240" w:lineRule="auto"/>
              <w:rPr>
                <w:b/>
                <w:bCs/>
                <w:sz w:val="24"/>
                <w:szCs w:val="24"/>
              </w:rPr>
            </w:pPr>
            <w:r w:rsidRPr="00340FDC">
              <w:rPr>
                <w:b/>
                <w:bCs/>
                <w:sz w:val="24"/>
                <w:szCs w:val="24"/>
              </w:rPr>
              <w:lastRenderedPageBreak/>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5B9C182" w14:textId="77777777" w:rsidR="009D2B48" w:rsidRPr="00340FDC" w:rsidRDefault="009D2B48" w:rsidP="00503375">
            <w:pPr>
              <w:spacing w:after="300" w:line="240" w:lineRule="auto"/>
              <w:rPr>
                <w:b/>
                <w:bCs/>
                <w:sz w:val="24"/>
                <w:szCs w:val="24"/>
              </w:rPr>
            </w:pPr>
            <w:r w:rsidRPr="00340FDC">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24181F4" w14:textId="77777777" w:rsidR="009D2B48" w:rsidRPr="00340FDC" w:rsidRDefault="009D2B48" w:rsidP="00503375">
            <w:pPr>
              <w:spacing w:after="300" w:line="240" w:lineRule="auto"/>
              <w:rPr>
                <w:b/>
                <w:bCs/>
                <w:sz w:val="24"/>
                <w:szCs w:val="24"/>
              </w:rPr>
            </w:pPr>
            <w:r w:rsidRPr="00340FDC">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6232C6F" w14:textId="77777777" w:rsidR="009D2B48" w:rsidRPr="00340FDC" w:rsidRDefault="009D2B48" w:rsidP="00503375">
            <w:pPr>
              <w:spacing w:after="300" w:line="240" w:lineRule="auto"/>
              <w:rPr>
                <w:b/>
                <w:bCs/>
                <w:sz w:val="24"/>
                <w:szCs w:val="24"/>
              </w:rPr>
            </w:pPr>
            <w:r w:rsidRPr="00340FDC">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E6C5A0C" w14:textId="77777777" w:rsidR="009D2B48" w:rsidRPr="00340FDC" w:rsidRDefault="009D2B48" w:rsidP="00503375">
            <w:pPr>
              <w:spacing w:after="300" w:line="240" w:lineRule="auto"/>
              <w:rPr>
                <w:b/>
                <w:bCs/>
                <w:sz w:val="24"/>
                <w:szCs w:val="24"/>
              </w:rPr>
            </w:pPr>
            <w:r w:rsidRPr="00340FDC">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DC73FED" w14:textId="77777777" w:rsidR="009D2B48" w:rsidRPr="00340FDC" w:rsidRDefault="009D2B48" w:rsidP="00503375">
            <w:pPr>
              <w:spacing w:after="300" w:line="240" w:lineRule="auto"/>
              <w:rPr>
                <w:b/>
                <w:bCs/>
                <w:sz w:val="24"/>
                <w:szCs w:val="24"/>
              </w:rPr>
            </w:pPr>
            <w:r w:rsidRPr="00340FDC">
              <w:rPr>
                <w:b/>
                <w:bCs/>
                <w:sz w:val="24"/>
                <w:szCs w:val="24"/>
              </w:rPr>
              <w:t>P-value</w:t>
            </w:r>
          </w:p>
        </w:tc>
      </w:tr>
      <w:tr w:rsidR="00340FDC" w:rsidRPr="00340FDC" w14:paraId="4BFC6E00"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F656F58" w14:textId="0FD5A07F" w:rsidR="00340FDC" w:rsidRPr="00340FDC" w:rsidRDefault="00340FDC" w:rsidP="00340FDC">
            <w:pPr>
              <w:spacing w:after="300" w:line="240" w:lineRule="auto"/>
              <w:rPr>
                <w:sz w:val="24"/>
                <w:szCs w:val="24"/>
              </w:rPr>
            </w:pPr>
            <w:r w:rsidRPr="00340FDC">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416D4AE6" w14:textId="3033F420" w:rsidR="00340FDC" w:rsidRPr="00340FDC" w:rsidRDefault="00340FDC" w:rsidP="00340FDC">
            <w:pPr>
              <w:spacing w:after="300" w:line="240" w:lineRule="auto"/>
              <w:rPr>
                <w:sz w:val="24"/>
                <w:szCs w:val="24"/>
              </w:rPr>
            </w:pPr>
            <w:r w:rsidRPr="00340FDC">
              <w:rPr>
                <w:sz w:val="24"/>
                <w:szCs w:val="24"/>
              </w:rPr>
              <w:t>1.13</w:t>
            </w:r>
          </w:p>
        </w:tc>
        <w:tc>
          <w:tcPr>
            <w:tcW w:w="0" w:type="auto"/>
            <w:tcBorders>
              <w:top w:val="single" w:sz="6" w:space="0" w:color="DDDDDD"/>
            </w:tcBorders>
            <w:shd w:val="clear" w:color="auto" w:fill="FFFFFF"/>
            <w:tcMar>
              <w:top w:w="120" w:type="dxa"/>
              <w:left w:w="120" w:type="dxa"/>
              <w:bottom w:w="120" w:type="dxa"/>
              <w:right w:w="120" w:type="dxa"/>
            </w:tcMar>
            <w:hideMark/>
          </w:tcPr>
          <w:p w14:paraId="18DF41C8" w14:textId="4AEF1A33" w:rsidR="00340FDC" w:rsidRPr="00340FDC" w:rsidRDefault="00340FDC" w:rsidP="00340FDC">
            <w:pPr>
              <w:spacing w:after="300" w:line="240" w:lineRule="auto"/>
              <w:rPr>
                <w:sz w:val="24"/>
                <w:szCs w:val="24"/>
              </w:rPr>
            </w:pPr>
            <w:r w:rsidRPr="00340FDC">
              <w:rPr>
                <w:sz w:val="24"/>
                <w:szCs w:val="24"/>
              </w:rPr>
              <w:t>1.99</w:t>
            </w:r>
          </w:p>
        </w:tc>
        <w:tc>
          <w:tcPr>
            <w:tcW w:w="0" w:type="auto"/>
            <w:tcBorders>
              <w:top w:val="single" w:sz="6" w:space="0" w:color="DDDDDD"/>
            </w:tcBorders>
            <w:shd w:val="clear" w:color="auto" w:fill="FFFFFF"/>
            <w:tcMar>
              <w:top w:w="120" w:type="dxa"/>
              <w:left w:w="120" w:type="dxa"/>
              <w:bottom w:w="120" w:type="dxa"/>
              <w:right w:w="120" w:type="dxa"/>
            </w:tcMar>
            <w:hideMark/>
          </w:tcPr>
          <w:p w14:paraId="47EB6288" w14:textId="40BD7A56" w:rsidR="00340FDC" w:rsidRPr="00340FDC" w:rsidRDefault="00340FDC" w:rsidP="00340FDC">
            <w:pPr>
              <w:spacing w:after="300" w:line="240" w:lineRule="auto"/>
              <w:rPr>
                <w:sz w:val="24"/>
                <w:szCs w:val="24"/>
              </w:rPr>
            </w:pPr>
            <w:r w:rsidRPr="00340FDC">
              <w:rPr>
                <w:sz w:val="24"/>
                <w:szCs w:val="24"/>
              </w:rPr>
              <w:t>0.27</w:t>
            </w:r>
          </w:p>
        </w:tc>
        <w:tc>
          <w:tcPr>
            <w:tcW w:w="0" w:type="auto"/>
            <w:tcBorders>
              <w:top w:val="single" w:sz="6" w:space="0" w:color="DDDDDD"/>
            </w:tcBorders>
            <w:shd w:val="clear" w:color="auto" w:fill="FFFFFF"/>
            <w:tcMar>
              <w:top w:w="120" w:type="dxa"/>
              <w:left w:w="120" w:type="dxa"/>
              <w:bottom w:w="120" w:type="dxa"/>
              <w:right w:w="120" w:type="dxa"/>
            </w:tcMar>
            <w:hideMark/>
          </w:tcPr>
          <w:p w14:paraId="2C2FE32F" w14:textId="0068CBAC" w:rsidR="00340FDC" w:rsidRPr="00340FDC" w:rsidRDefault="00340FDC" w:rsidP="00340FDC">
            <w:pPr>
              <w:spacing w:after="300" w:line="240" w:lineRule="auto"/>
              <w:rPr>
                <w:sz w:val="24"/>
                <w:szCs w:val="24"/>
              </w:rPr>
            </w:pPr>
            <w:r w:rsidRPr="00340FDC">
              <w:rPr>
                <w:sz w:val="24"/>
                <w:szCs w:val="24"/>
              </w:rPr>
              <w:t>4.75</w:t>
            </w:r>
          </w:p>
        </w:tc>
        <w:tc>
          <w:tcPr>
            <w:tcW w:w="0" w:type="auto"/>
            <w:tcBorders>
              <w:top w:val="single" w:sz="6" w:space="0" w:color="DDDDDD"/>
            </w:tcBorders>
            <w:shd w:val="clear" w:color="auto" w:fill="FFFFFF"/>
            <w:tcMar>
              <w:top w:w="120" w:type="dxa"/>
              <w:left w:w="120" w:type="dxa"/>
              <w:bottom w:w="120" w:type="dxa"/>
              <w:right w:w="120" w:type="dxa"/>
            </w:tcMar>
            <w:hideMark/>
          </w:tcPr>
          <w:p w14:paraId="442B4B81" w14:textId="51931AB3" w:rsidR="00340FDC" w:rsidRPr="00340FDC" w:rsidRDefault="00340FDC" w:rsidP="00340FDC">
            <w:pPr>
              <w:spacing w:after="300" w:line="240" w:lineRule="auto"/>
              <w:rPr>
                <w:sz w:val="24"/>
                <w:szCs w:val="24"/>
              </w:rPr>
            </w:pPr>
            <w:r w:rsidRPr="00340FDC">
              <w:rPr>
                <w:sz w:val="24"/>
                <w:szCs w:val="24"/>
              </w:rPr>
              <w:t>P = 0.86</w:t>
            </w:r>
          </w:p>
        </w:tc>
      </w:tr>
      <w:tr w:rsidR="00340FDC" w:rsidRPr="00340FDC" w14:paraId="4404D6E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E14E38C" w14:textId="670AD0C0" w:rsidR="00340FDC" w:rsidRPr="00340FDC" w:rsidRDefault="00340FDC" w:rsidP="00340FDC">
            <w:pPr>
              <w:spacing w:after="300" w:line="240" w:lineRule="auto"/>
              <w:rPr>
                <w:sz w:val="24"/>
                <w:szCs w:val="24"/>
              </w:rPr>
            </w:pPr>
            <w:r w:rsidRPr="00340FDC">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726A3AC3" w14:textId="3F6FC5E6" w:rsidR="00340FDC" w:rsidRPr="00340FDC" w:rsidRDefault="00340FDC" w:rsidP="00340FDC">
            <w:pPr>
              <w:spacing w:after="300" w:line="240" w:lineRule="auto"/>
              <w:rPr>
                <w:sz w:val="24"/>
                <w:szCs w:val="24"/>
              </w:rPr>
            </w:pPr>
            <w:r w:rsidRPr="00340FDC">
              <w:rPr>
                <w:sz w:val="24"/>
                <w:szCs w:val="24"/>
              </w:rPr>
              <w:t>0.74</w:t>
            </w:r>
          </w:p>
        </w:tc>
        <w:tc>
          <w:tcPr>
            <w:tcW w:w="0" w:type="auto"/>
            <w:tcBorders>
              <w:top w:val="single" w:sz="6" w:space="0" w:color="DDDDDD"/>
            </w:tcBorders>
            <w:shd w:val="clear" w:color="auto" w:fill="FFFFFF"/>
            <w:tcMar>
              <w:top w:w="120" w:type="dxa"/>
              <w:left w:w="120" w:type="dxa"/>
              <w:bottom w:w="120" w:type="dxa"/>
              <w:right w:w="120" w:type="dxa"/>
            </w:tcMar>
            <w:hideMark/>
          </w:tcPr>
          <w:p w14:paraId="705D40ED" w14:textId="504E454F" w:rsidR="00340FDC" w:rsidRPr="00340FDC" w:rsidRDefault="00340FDC" w:rsidP="00340FDC">
            <w:pPr>
              <w:spacing w:after="300" w:line="240" w:lineRule="auto"/>
              <w:rPr>
                <w:sz w:val="24"/>
                <w:szCs w:val="24"/>
              </w:rPr>
            </w:pPr>
            <w:r w:rsidRPr="00340FDC">
              <w:rPr>
                <w:sz w:val="24"/>
                <w:szCs w:val="24"/>
              </w:rPr>
              <w:t>1.13</w:t>
            </w:r>
          </w:p>
        </w:tc>
        <w:tc>
          <w:tcPr>
            <w:tcW w:w="0" w:type="auto"/>
            <w:tcBorders>
              <w:top w:val="single" w:sz="6" w:space="0" w:color="DDDDDD"/>
            </w:tcBorders>
            <w:shd w:val="clear" w:color="auto" w:fill="FFFFFF"/>
            <w:tcMar>
              <w:top w:w="120" w:type="dxa"/>
              <w:left w:w="120" w:type="dxa"/>
              <w:bottom w:w="120" w:type="dxa"/>
              <w:right w:w="120" w:type="dxa"/>
            </w:tcMar>
            <w:hideMark/>
          </w:tcPr>
          <w:p w14:paraId="4490A821" w14:textId="71507DC4" w:rsidR="00340FDC" w:rsidRPr="00340FDC" w:rsidRDefault="00340FDC" w:rsidP="00340FDC">
            <w:pPr>
              <w:spacing w:after="300" w:line="240" w:lineRule="auto"/>
              <w:rPr>
                <w:sz w:val="24"/>
                <w:szCs w:val="24"/>
              </w:rPr>
            </w:pPr>
            <w:r w:rsidRPr="00340FDC">
              <w:rPr>
                <w:sz w:val="24"/>
                <w:szCs w:val="24"/>
              </w:rPr>
              <w:t>0.57</w:t>
            </w:r>
          </w:p>
        </w:tc>
        <w:tc>
          <w:tcPr>
            <w:tcW w:w="0" w:type="auto"/>
            <w:tcBorders>
              <w:top w:val="single" w:sz="6" w:space="0" w:color="DDDDDD"/>
            </w:tcBorders>
            <w:shd w:val="clear" w:color="auto" w:fill="FFFFFF"/>
            <w:tcMar>
              <w:top w:w="120" w:type="dxa"/>
              <w:left w:w="120" w:type="dxa"/>
              <w:bottom w:w="120" w:type="dxa"/>
              <w:right w:w="120" w:type="dxa"/>
            </w:tcMar>
            <w:hideMark/>
          </w:tcPr>
          <w:p w14:paraId="7C8EC058" w14:textId="66870408" w:rsidR="00340FDC" w:rsidRPr="00340FDC" w:rsidRDefault="00340FDC" w:rsidP="00340FDC">
            <w:pPr>
              <w:spacing w:after="300" w:line="240" w:lineRule="auto"/>
              <w:rPr>
                <w:sz w:val="24"/>
                <w:szCs w:val="24"/>
              </w:rPr>
            </w:pPr>
            <w:r w:rsidRPr="00340FDC">
              <w:rPr>
                <w:sz w:val="24"/>
                <w:szCs w:val="24"/>
              </w:rPr>
              <w:t>0.94</w:t>
            </w:r>
          </w:p>
        </w:tc>
        <w:tc>
          <w:tcPr>
            <w:tcW w:w="0" w:type="auto"/>
            <w:tcBorders>
              <w:top w:val="single" w:sz="6" w:space="0" w:color="DDDDDD"/>
            </w:tcBorders>
            <w:shd w:val="clear" w:color="auto" w:fill="FFFFFF"/>
            <w:tcMar>
              <w:top w:w="120" w:type="dxa"/>
              <w:left w:w="120" w:type="dxa"/>
              <w:bottom w:w="120" w:type="dxa"/>
              <w:right w:w="120" w:type="dxa"/>
            </w:tcMar>
            <w:hideMark/>
          </w:tcPr>
          <w:p w14:paraId="0B75DF51" w14:textId="33829D33" w:rsidR="00340FDC" w:rsidRPr="00340FDC" w:rsidRDefault="00340FDC" w:rsidP="00340FDC">
            <w:pPr>
              <w:spacing w:after="300" w:line="240" w:lineRule="auto"/>
              <w:rPr>
                <w:sz w:val="24"/>
                <w:szCs w:val="24"/>
              </w:rPr>
            </w:pPr>
            <w:r w:rsidRPr="00340FDC">
              <w:rPr>
                <w:sz w:val="24"/>
                <w:szCs w:val="24"/>
              </w:rPr>
              <w:t>P &lt; 0.05 *</w:t>
            </w:r>
          </w:p>
        </w:tc>
      </w:tr>
      <w:tr w:rsidR="00340FDC" w:rsidRPr="00340FDC" w14:paraId="25A7112D"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8B549C4" w14:textId="7E3598A3" w:rsidR="00340FDC" w:rsidRPr="00340FDC" w:rsidRDefault="00340FDC" w:rsidP="00340FDC">
            <w:pPr>
              <w:spacing w:after="300" w:line="240" w:lineRule="auto"/>
              <w:rPr>
                <w:sz w:val="24"/>
                <w:szCs w:val="24"/>
              </w:rPr>
            </w:pPr>
            <w:proofErr w:type="spellStart"/>
            <w:r w:rsidRPr="00340FDC">
              <w:rPr>
                <w:sz w:val="24"/>
                <w:szCs w:val="24"/>
              </w:rPr>
              <w:t>Fulvestrant</w:t>
            </w:r>
            <w:proofErr w:type="spellEnd"/>
            <w:r w:rsidRPr="00340FDC">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2DDBA29F" w14:textId="162A3751" w:rsidR="00340FDC" w:rsidRPr="00340FDC" w:rsidRDefault="00340FDC" w:rsidP="00340FDC">
            <w:pPr>
              <w:spacing w:after="300" w:line="240" w:lineRule="auto"/>
              <w:rPr>
                <w:sz w:val="24"/>
                <w:szCs w:val="24"/>
              </w:rPr>
            </w:pPr>
            <w:r w:rsidRPr="00340FDC">
              <w:rPr>
                <w:sz w:val="24"/>
                <w:szCs w:val="24"/>
              </w:rPr>
              <w:t>0.41</w:t>
            </w:r>
          </w:p>
        </w:tc>
        <w:tc>
          <w:tcPr>
            <w:tcW w:w="0" w:type="auto"/>
            <w:tcBorders>
              <w:top w:val="single" w:sz="6" w:space="0" w:color="DDDDDD"/>
            </w:tcBorders>
            <w:shd w:val="clear" w:color="auto" w:fill="FFFFFF"/>
            <w:tcMar>
              <w:top w:w="120" w:type="dxa"/>
              <w:left w:w="120" w:type="dxa"/>
              <w:bottom w:w="120" w:type="dxa"/>
              <w:right w:w="120" w:type="dxa"/>
            </w:tcMar>
            <w:hideMark/>
          </w:tcPr>
          <w:p w14:paraId="5DFA6D00" w14:textId="3C5D8C3D" w:rsidR="00340FDC" w:rsidRPr="00340FDC" w:rsidRDefault="00340FDC" w:rsidP="00340FDC">
            <w:pPr>
              <w:spacing w:after="300" w:line="240" w:lineRule="auto"/>
              <w:rPr>
                <w:sz w:val="24"/>
                <w:szCs w:val="24"/>
              </w:rPr>
            </w:pPr>
            <w:r w:rsidRPr="00340FDC">
              <w:rPr>
                <w:sz w:val="24"/>
                <w:szCs w:val="24"/>
              </w:rPr>
              <w:t>2.20</w:t>
            </w:r>
          </w:p>
        </w:tc>
        <w:tc>
          <w:tcPr>
            <w:tcW w:w="0" w:type="auto"/>
            <w:tcBorders>
              <w:top w:val="single" w:sz="6" w:space="0" w:color="DDDDDD"/>
            </w:tcBorders>
            <w:shd w:val="clear" w:color="auto" w:fill="FFFFFF"/>
            <w:tcMar>
              <w:top w:w="120" w:type="dxa"/>
              <w:left w:w="120" w:type="dxa"/>
              <w:bottom w:w="120" w:type="dxa"/>
              <w:right w:w="120" w:type="dxa"/>
            </w:tcMar>
            <w:hideMark/>
          </w:tcPr>
          <w:p w14:paraId="6B347E87" w14:textId="1F7BC473" w:rsidR="00340FDC" w:rsidRPr="00340FDC" w:rsidRDefault="00340FDC" w:rsidP="00340FDC">
            <w:pPr>
              <w:spacing w:after="300" w:line="240" w:lineRule="auto"/>
              <w:rPr>
                <w:sz w:val="24"/>
                <w:szCs w:val="24"/>
              </w:rPr>
            </w:pPr>
            <w:r w:rsidRPr="00340FDC">
              <w:rPr>
                <w:sz w:val="24"/>
                <w:szCs w:val="24"/>
              </w:rPr>
              <w:t>0.08</w:t>
            </w:r>
          </w:p>
        </w:tc>
        <w:tc>
          <w:tcPr>
            <w:tcW w:w="0" w:type="auto"/>
            <w:tcBorders>
              <w:top w:val="single" w:sz="6" w:space="0" w:color="DDDDDD"/>
            </w:tcBorders>
            <w:shd w:val="clear" w:color="auto" w:fill="FFFFFF"/>
            <w:tcMar>
              <w:top w:w="120" w:type="dxa"/>
              <w:left w:w="120" w:type="dxa"/>
              <w:bottom w:w="120" w:type="dxa"/>
              <w:right w:w="120" w:type="dxa"/>
            </w:tcMar>
            <w:hideMark/>
          </w:tcPr>
          <w:p w14:paraId="57E6DF9A" w14:textId="3DF49C62" w:rsidR="00340FDC" w:rsidRPr="00340FDC" w:rsidRDefault="00340FDC" w:rsidP="00340FDC">
            <w:pPr>
              <w:spacing w:after="300" w:line="240" w:lineRule="auto"/>
              <w:rPr>
                <w:sz w:val="24"/>
                <w:szCs w:val="24"/>
              </w:rPr>
            </w:pPr>
            <w:r w:rsidRPr="00340FDC">
              <w:rPr>
                <w:sz w:val="24"/>
                <w:szCs w:val="24"/>
              </w:rPr>
              <w:t>2.14</w:t>
            </w:r>
          </w:p>
        </w:tc>
        <w:tc>
          <w:tcPr>
            <w:tcW w:w="0" w:type="auto"/>
            <w:tcBorders>
              <w:top w:val="single" w:sz="6" w:space="0" w:color="DDDDDD"/>
            </w:tcBorders>
            <w:shd w:val="clear" w:color="auto" w:fill="FFFFFF"/>
            <w:tcMar>
              <w:top w:w="120" w:type="dxa"/>
              <w:left w:w="120" w:type="dxa"/>
              <w:bottom w:w="120" w:type="dxa"/>
              <w:right w:w="120" w:type="dxa"/>
            </w:tcMar>
            <w:hideMark/>
          </w:tcPr>
          <w:p w14:paraId="4F1CF9C6" w14:textId="2BBD3591" w:rsidR="00340FDC" w:rsidRPr="00340FDC" w:rsidRDefault="00340FDC" w:rsidP="00340FDC">
            <w:pPr>
              <w:spacing w:after="300" w:line="240" w:lineRule="auto"/>
              <w:rPr>
                <w:sz w:val="24"/>
                <w:szCs w:val="24"/>
              </w:rPr>
            </w:pPr>
            <w:r w:rsidRPr="00340FDC">
              <w:rPr>
                <w:sz w:val="24"/>
                <w:szCs w:val="24"/>
              </w:rPr>
              <w:t>P = 0.27</w:t>
            </w:r>
          </w:p>
        </w:tc>
      </w:tr>
      <w:tr w:rsidR="00340FDC" w:rsidRPr="00340FDC" w14:paraId="1626928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54AA293" w14:textId="2AB701DE" w:rsidR="00340FDC" w:rsidRPr="00340FDC" w:rsidRDefault="00340FDC" w:rsidP="00340FDC">
            <w:pPr>
              <w:spacing w:after="300" w:line="240" w:lineRule="auto"/>
              <w:rPr>
                <w:sz w:val="24"/>
                <w:szCs w:val="24"/>
              </w:rPr>
            </w:pPr>
            <w:r w:rsidRPr="00340FDC">
              <w:rPr>
                <w:sz w:val="24"/>
                <w:szCs w:val="24"/>
              </w:rPr>
              <w:t xml:space="preserve">Patients (mutated, </w:t>
            </w:r>
            <w:proofErr w:type="gramStart"/>
            <w:r w:rsidRPr="00340FDC">
              <w:rPr>
                <w:sz w:val="24"/>
                <w:szCs w:val="24"/>
              </w:rPr>
              <w:t>wild)=</w:t>
            </w:r>
            <w:proofErr w:type="gramEnd"/>
            <w:r w:rsidRPr="00340FDC">
              <w:rPr>
                <w:sz w:val="24"/>
                <w:szCs w:val="24"/>
              </w:rPr>
              <w:t>2468 (1056, 1412)</w:t>
            </w:r>
          </w:p>
        </w:tc>
        <w:tc>
          <w:tcPr>
            <w:tcW w:w="0" w:type="auto"/>
            <w:tcBorders>
              <w:top w:val="single" w:sz="6" w:space="0" w:color="DDDDDD"/>
            </w:tcBorders>
            <w:shd w:val="clear" w:color="auto" w:fill="FFFFFF"/>
            <w:tcMar>
              <w:top w:w="120" w:type="dxa"/>
              <w:left w:w="120" w:type="dxa"/>
              <w:bottom w:w="120" w:type="dxa"/>
              <w:right w:w="120" w:type="dxa"/>
            </w:tcMar>
            <w:hideMark/>
          </w:tcPr>
          <w:p w14:paraId="6B4B8FDB" w14:textId="37C6FBD3" w:rsidR="00340FDC" w:rsidRPr="00340FDC" w:rsidRDefault="00340FDC" w:rsidP="00340FDC">
            <w:pPr>
              <w:spacing w:after="300" w:line="240" w:lineRule="auto"/>
              <w:rPr>
                <w:sz w:val="24"/>
                <w:szCs w:val="24"/>
              </w:rPr>
            </w:pPr>
            <w:r w:rsidRPr="00340FDC">
              <w:rPr>
                <w:sz w:val="24"/>
                <w:szCs w:val="24"/>
              </w:rPr>
              <w:t>Study arms=22, Pubs.=10</w:t>
            </w:r>
          </w:p>
        </w:tc>
        <w:tc>
          <w:tcPr>
            <w:tcW w:w="0" w:type="auto"/>
            <w:tcBorders>
              <w:top w:val="single" w:sz="6" w:space="0" w:color="DDDDDD"/>
            </w:tcBorders>
            <w:shd w:val="clear" w:color="auto" w:fill="FFFFFF"/>
            <w:tcMar>
              <w:top w:w="120" w:type="dxa"/>
              <w:left w:w="120" w:type="dxa"/>
              <w:bottom w:w="120" w:type="dxa"/>
              <w:right w:w="120" w:type="dxa"/>
            </w:tcMar>
            <w:hideMark/>
          </w:tcPr>
          <w:p w14:paraId="4CDAB613" w14:textId="0A53ED73" w:rsidR="00340FDC" w:rsidRPr="00340FDC" w:rsidRDefault="00340FDC" w:rsidP="00340FDC">
            <w:pPr>
              <w:spacing w:after="300" w:line="240" w:lineRule="auto"/>
              <w:rPr>
                <w:sz w:val="24"/>
                <w:szCs w:val="24"/>
              </w:rPr>
            </w:pPr>
            <w:r w:rsidRPr="00340FDC">
              <w:rPr>
                <w:sz w:val="24"/>
                <w:szCs w:val="24"/>
              </w:rPr>
              <w:t>AIC=72.94</w:t>
            </w:r>
          </w:p>
        </w:tc>
        <w:tc>
          <w:tcPr>
            <w:tcW w:w="0" w:type="auto"/>
            <w:tcBorders>
              <w:top w:val="single" w:sz="6" w:space="0" w:color="DDDDDD"/>
            </w:tcBorders>
            <w:shd w:val="clear" w:color="auto" w:fill="FFFFFF"/>
            <w:tcMar>
              <w:top w:w="120" w:type="dxa"/>
              <w:left w:w="120" w:type="dxa"/>
              <w:bottom w:w="120" w:type="dxa"/>
              <w:right w:w="120" w:type="dxa"/>
            </w:tcMar>
            <w:hideMark/>
          </w:tcPr>
          <w:p w14:paraId="7D87D7EE" w14:textId="4DE3998A" w:rsidR="00340FDC" w:rsidRPr="00340FDC" w:rsidRDefault="00340FDC" w:rsidP="00340FDC">
            <w:pPr>
              <w:spacing w:after="300" w:line="240" w:lineRule="auto"/>
              <w:rPr>
                <w:sz w:val="24"/>
                <w:szCs w:val="24"/>
              </w:rPr>
            </w:pPr>
            <w:r w:rsidRPr="00340FDC">
              <w:rPr>
                <w:sz w:val="24"/>
                <w:szCs w:val="24"/>
              </w:rPr>
              <w:t>Q=208.53</w:t>
            </w:r>
          </w:p>
        </w:tc>
        <w:tc>
          <w:tcPr>
            <w:tcW w:w="0" w:type="auto"/>
            <w:tcBorders>
              <w:top w:val="single" w:sz="6" w:space="0" w:color="DDDDDD"/>
            </w:tcBorders>
            <w:shd w:val="clear" w:color="auto" w:fill="FFFFFF"/>
            <w:tcMar>
              <w:top w:w="120" w:type="dxa"/>
              <w:left w:w="120" w:type="dxa"/>
              <w:bottom w:w="120" w:type="dxa"/>
              <w:right w:w="120" w:type="dxa"/>
            </w:tcMar>
            <w:hideMark/>
          </w:tcPr>
          <w:p w14:paraId="5F73CE47" w14:textId="48B03B81" w:rsidR="00340FDC" w:rsidRPr="00340FDC" w:rsidRDefault="00340FDC" w:rsidP="00340FDC">
            <w:pPr>
              <w:spacing w:after="300" w:line="240" w:lineRule="auto"/>
              <w:rPr>
                <w:sz w:val="24"/>
                <w:szCs w:val="24"/>
              </w:rPr>
            </w:pPr>
            <w:r w:rsidRPr="00340FDC">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78BD6DB4" w14:textId="729671A9" w:rsidR="00340FDC" w:rsidRPr="00340FDC" w:rsidRDefault="00340FDC" w:rsidP="00340FDC">
            <w:pPr>
              <w:spacing w:after="0" w:line="240" w:lineRule="auto"/>
              <w:rPr>
                <w:sz w:val="24"/>
                <w:szCs w:val="24"/>
              </w:rPr>
            </w:pPr>
            <w:r w:rsidRPr="00340FDC">
              <w:rPr>
                <w:sz w:val="24"/>
                <w:szCs w:val="24"/>
              </w:rPr>
              <w:t>I2=46.18%</w:t>
            </w:r>
          </w:p>
        </w:tc>
      </w:tr>
      <w:tr w:rsidR="009D2B48" w:rsidRPr="00340FDC" w14:paraId="6170EF42"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60CFC32B" w14:textId="77777777" w:rsidR="009D2B48" w:rsidRPr="00340FDC" w:rsidRDefault="009D2B48" w:rsidP="00503375">
            <w:pPr>
              <w:spacing w:after="0" w:line="240" w:lineRule="auto"/>
              <w:rPr>
                <w:sz w:val="24"/>
                <w:szCs w:val="24"/>
              </w:rPr>
            </w:pPr>
            <w:r w:rsidRPr="00340FDC">
              <w:rPr>
                <w:i/>
                <w:iCs/>
                <w:sz w:val="24"/>
                <w:szCs w:val="24"/>
              </w:rPr>
              <w:t>Note:</w:t>
            </w:r>
          </w:p>
        </w:tc>
        <w:tc>
          <w:tcPr>
            <w:tcW w:w="0" w:type="auto"/>
            <w:shd w:val="clear" w:color="auto" w:fill="FFFFFF"/>
            <w:vAlign w:val="center"/>
            <w:hideMark/>
          </w:tcPr>
          <w:p w14:paraId="1D7F3412"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33FD5C26"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19C4EDD5"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32E4B78E"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0B629EC0" w14:textId="77777777" w:rsidR="009D2B48" w:rsidRPr="00340FDC" w:rsidRDefault="009D2B48" w:rsidP="00503375">
            <w:pPr>
              <w:spacing w:after="0" w:line="240" w:lineRule="auto"/>
              <w:rPr>
                <w:sz w:val="24"/>
                <w:szCs w:val="24"/>
              </w:rPr>
            </w:pPr>
          </w:p>
        </w:tc>
      </w:tr>
      <w:tr w:rsidR="009D2B48" w:rsidRPr="00340FDC" w14:paraId="532FF0C8" w14:textId="77777777" w:rsidTr="00340FDC">
        <w:trPr>
          <w:trHeight w:val="51"/>
        </w:trPr>
        <w:tc>
          <w:tcPr>
            <w:tcW w:w="0" w:type="auto"/>
            <w:tcBorders>
              <w:top w:val="nil"/>
              <w:left w:val="nil"/>
              <w:bottom w:val="nil"/>
              <w:right w:val="nil"/>
            </w:tcBorders>
            <w:shd w:val="clear" w:color="auto" w:fill="FFFFFF"/>
            <w:tcMar>
              <w:top w:w="0" w:type="dxa"/>
              <w:left w:w="0" w:type="dxa"/>
              <w:bottom w:w="0" w:type="dxa"/>
              <w:right w:w="0" w:type="dxa"/>
            </w:tcMar>
            <w:hideMark/>
          </w:tcPr>
          <w:p w14:paraId="4497AA11" w14:textId="77777777" w:rsidR="009D2B48" w:rsidRPr="00340FDC" w:rsidRDefault="009D2B48" w:rsidP="00503375">
            <w:pPr>
              <w:spacing w:after="0" w:line="240" w:lineRule="auto"/>
              <w:rPr>
                <w:sz w:val="24"/>
                <w:szCs w:val="24"/>
              </w:rPr>
            </w:pPr>
            <w:r w:rsidRPr="00340FDC">
              <w:rPr>
                <w:sz w:val="24"/>
                <w:szCs w:val="24"/>
              </w:rPr>
              <w:t>Significance codes: 0.001 " *** " 0.01 " ** " 0.05 " * "</w:t>
            </w:r>
          </w:p>
        </w:tc>
        <w:tc>
          <w:tcPr>
            <w:tcW w:w="0" w:type="auto"/>
            <w:shd w:val="clear" w:color="auto" w:fill="FFFFFF"/>
            <w:vAlign w:val="center"/>
            <w:hideMark/>
          </w:tcPr>
          <w:p w14:paraId="09642805"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625FF320"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15FEEC04"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6FB123AD"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79B295F6" w14:textId="77777777" w:rsidR="009D2B48" w:rsidRPr="00340FDC" w:rsidRDefault="009D2B48" w:rsidP="00503375">
            <w:pPr>
              <w:spacing w:after="0" w:line="240" w:lineRule="auto"/>
              <w:rPr>
                <w:sz w:val="24"/>
                <w:szCs w:val="24"/>
              </w:rPr>
            </w:pPr>
          </w:p>
        </w:tc>
      </w:tr>
    </w:tbl>
    <w:p w14:paraId="71351094"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Base model + controlling for study treatment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45"/>
        <w:gridCol w:w="1389"/>
        <w:gridCol w:w="1209"/>
        <w:gridCol w:w="1114"/>
        <w:gridCol w:w="1382"/>
        <w:gridCol w:w="1321"/>
      </w:tblGrid>
      <w:tr w:rsidR="009D2B48" w:rsidRPr="00340FDC" w14:paraId="45DE162E"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BC9FB7F" w14:textId="77777777" w:rsidR="009D2B48" w:rsidRPr="00340FDC" w:rsidRDefault="009D2B48" w:rsidP="00503375">
            <w:pPr>
              <w:spacing w:after="300" w:line="240" w:lineRule="auto"/>
              <w:rPr>
                <w:b/>
                <w:bCs/>
                <w:sz w:val="24"/>
                <w:szCs w:val="24"/>
              </w:rPr>
            </w:pPr>
            <w:r w:rsidRPr="00340FDC">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EC2092F" w14:textId="77777777" w:rsidR="009D2B48" w:rsidRPr="00340FDC" w:rsidRDefault="009D2B48" w:rsidP="00503375">
            <w:pPr>
              <w:spacing w:after="300" w:line="240" w:lineRule="auto"/>
              <w:rPr>
                <w:b/>
                <w:bCs/>
                <w:sz w:val="24"/>
                <w:szCs w:val="24"/>
              </w:rPr>
            </w:pPr>
            <w:r w:rsidRPr="00340FDC">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4E725F1" w14:textId="77777777" w:rsidR="009D2B48" w:rsidRPr="00340FDC" w:rsidRDefault="009D2B48" w:rsidP="00503375">
            <w:pPr>
              <w:spacing w:after="300" w:line="240" w:lineRule="auto"/>
              <w:rPr>
                <w:b/>
                <w:bCs/>
                <w:sz w:val="24"/>
                <w:szCs w:val="24"/>
              </w:rPr>
            </w:pPr>
            <w:r w:rsidRPr="00340FDC">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2A76E89" w14:textId="77777777" w:rsidR="009D2B48" w:rsidRPr="00340FDC" w:rsidRDefault="009D2B48" w:rsidP="00503375">
            <w:pPr>
              <w:spacing w:after="300" w:line="240" w:lineRule="auto"/>
              <w:rPr>
                <w:b/>
                <w:bCs/>
                <w:sz w:val="24"/>
                <w:szCs w:val="24"/>
              </w:rPr>
            </w:pPr>
            <w:r w:rsidRPr="00340FDC">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C484B65" w14:textId="77777777" w:rsidR="009D2B48" w:rsidRPr="00340FDC" w:rsidRDefault="009D2B48" w:rsidP="00503375">
            <w:pPr>
              <w:spacing w:after="300" w:line="240" w:lineRule="auto"/>
              <w:rPr>
                <w:b/>
                <w:bCs/>
                <w:sz w:val="24"/>
                <w:szCs w:val="24"/>
              </w:rPr>
            </w:pPr>
            <w:r w:rsidRPr="00340FDC">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C81426D" w14:textId="77777777" w:rsidR="009D2B48" w:rsidRPr="00340FDC" w:rsidRDefault="009D2B48" w:rsidP="00503375">
            <w:pPr>
              <w:spacing w:after="300" w:line="240" w:lineRule="auto"/>
              <w:rPr>
                <w:b/>
                <w:bCs/>
                <w:sz w:val="24"/>
                <w:szCs w:val="24"/>
              </w:rPr>
            </w:pPr>
            <w:r w:rsidRPr="00340FDC">
              <w:rPr>
                <w:b/>
                <w:bCs/>
                <w:sz w:val="24"/>
                <w:szCs w:val="24"/>
              </w:rPr>
              <w:t>P-value</w:t>
            </w:r>
          </w:p>
        </w:tc>
      </w:tr>
      <w:tr w:rsidR="00340FDC" w:rsidRPr="00340FDC" w14:paraId="71368A5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405C098" w14:textId="2B3F5BE8" w:rsidR="00340FDC" w:rsidRPr="00340FDC" w:rsidRDefault="00340FDC" w:rsidP="00340FDC">
            <w:pPr>
              <w:spacing w:after="300" w:line="240" w:lineRule="auto"/>
              <w:rPr>
                <w:sz w:val="24"/>
                <w:szCs w:val="24"/>
              </w:rPr>
            </w:pPr>
            <w:r w:rsidRPr="00340FDC">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BBA77EA" w14:textId="29F0B044" w:rsidR="00340FDC" w:rsidRPr="00340FDC" w:rsidRDefault="00340FDC" w:rsidP="00340FDC">
            <w:pPr>
              <w:spacing w:after="300" w:line="240" w:lineRule="auto"/>
              <w:rPr>
                <w:sz w:val="24"/>
                <w:szCs w:val="24"/>
              </w:rPr>
            </w:pPr>
            <w:r w:rsidRPr="00340FDC">
              <w:rPr>
                <w:sz w:val="24"/>
                <w:szCs w:val="24"/>
              </w:rPr>
              <w:t>0.99</w:t>
            </w:r>
          </w:p>
        </w:tc>
        <w:tc>
          <w:tcPr>
            <w:tcW w:w="0" w:type="auto"/>
            <w:tcBorders>
              <w:top w:val="single" w:sz="6" w:space="0" w:color="DDDDDD"/>
            </w:tcBorders>
            <w:shd w:val="clear" w:color="auto" w:fill="FFFFFF"/>
            <w:tcMar>
              <w:top w:w="120" w:type="dxa"/>
              <w:left w:w="120" w:type="dxa"/>
              <w:bottom w:w="120" w:type="dxa"/>
              <w:right w:w="120" w:type="dxa"/>
            </w:tcMar>
            <w:hideMark/>
          </w:tcPr>
          <w:p w14:paraId="5B9706AD" w14:textId="4D008283" w:rsidR="00340FDC" w:rsidRPr="00340FDC" w:rsidRDefault="00340FDC" w:rsidP="00340FDC">
            <w:pPr>
              <w:spacing w:after="300" w:line="240" w:lineRule="auto"/>
              <w:rPr>
                <w:sz w:val="24"/>
                <w:szCs w:val="24"/>
              </w:rPr>
            </w:pPr>
            <w:r w:rsidRPr="00340FDC">
              <w:rPr>
                <w:sz w:val="24"/>
                <w:szCs w:val="24"/>
              </w:rPr>
              <w:t>1.52</w:t>
            </w:r>
          </w:p>
        </w:tc>
        <w:tc>
          <w:tcPr>
            <w:tcW w:w="0" w:type="auto"/>
            <w:tcBorders>
              <w:top w:val="single" w:sz="6" w:space="0" w:color="DDDDDD"/>
            </w:tcBorders>
            <w:shd w:val="clear" w:color="auto" w:fill="FFFFFF"/>
            <w:tcMar>
              <w:top w:w="120" w:type="dxa"/>
              <w:left w:w="120" w:type="dxa"/>
              <w:bottom w:w="120" w:type="dxa"/>
              <w:right w:w="120" w:type="dxa"/>
            </w:tcMar>
            <w:hideMark/>
          </w:tcPr>
          <w:p w14:paraId="4BE7FD4E" w14:textId="1EE4A819" w:rsidR="00340FDC" w:rsidRPr="00340FDC" w:rsidRDefault="00340FDC" w:rsidP="00340FDC">
            <w:pPr>
              <w:spacing w:after="300" w:line="240" w:lineRule="auto"/>
              <w:rPr>
                <w:sz w:val="24"/>
                <w:szCs w:val="24"/>
              </w:rPr>
            </w:pPr>
            <w:r w:rsidRPr="00340FDC">
              <w:rPr>
                <w:sz w:val="24"/>
                <w:szCs w:val="24"/>
              </w:rPr>
              <w:t>0.41</w:t>
            </w:r>
          </w:p>
        </w:tc>
        <w:tc>
          <w:tcPr>
            <w:tcW w:w="0" w:type="auto"/>
            <w:tcBorders>
              <w:top w:val="single" w:sz="6" w:space="0" w:color="DDDDDD"/>
            </w:tcBorders>
            <w:shd w:val="clear" w:color="auto" w:fill="FFFFFF"/>
            <w:tcMar>
              <w:top w:w="120" w:type="dxa"/>
              <w:left w:w="120" w:type="dxa"/>
              <w:bottom w:w="120" w:type="dxa"/>
              <w:right w:w="120" w:type="dxa"/>
            </w:tcMar>
            <w:hideMark/>
          </w:tcPr>
          <w:p w14:paraId="1DED66BD" w14:textId="4A75132C" w:rsidR="00340FDC" w:rsidRPr="00340FDC" w:rsidRDefault="00340FDC" w:rsidP="00340FDC">
            <w:pPr>
              <w:spacing w:after="300" w:line="240" w:lineRule="auto"/>
              <w:rPr>
                <w:sz w:val="24"/>
                <w:szCs w:val="24"/>
              </w:rPr>
            </w:pPr>
            <w:r w:rsidRPr="00340FDC">
              <w:rPr>
                <w:sz w:val="24"/>
                <w:szCs w:val="24"/>
              </w:rPr>
              <w:t>2.38</w:t>
            </w:r>
          </w:p>
        </w:tc>
        <w:tc>
          <w:tcPr>
            <w:tcW w:w="0" w:type="auto"/>
            <w:tcBorders>
              <w:top w:val="single" w:sz="6" w:space="0" w:color="DDDDDD"/>
            </w:tcBorders>
            <w:shd w:val="clear" w:color="auto" w:fill="FFFFFF"/>
            <w:tcMar>
              <w:top w:w="120" w:type="dxa"/>
              <w:left w:w="120" w:type="dxa"/>
              <w:bottom w:w="120" w:type="dxa"/>
              <w:right w:w="120" w:type="dxa"/>
            </w:tcMar>
            <w:hideMark/>
          </w:tcPr>
          <w:p w14:paraId="378B2C7D" w14:textId="678D95F5" w:rsidR="00340FDC" w:rsidRPr="00340FDC" w:rsidRDefault="00340FDC" w:rsidP="00340FDC">
            <w:pPr>
              <w:spacing w:after="300" w:line="240" w:lineRule="auto"/>
              <w:rPr>
                <w:sz w:val="24"/>
                <w:szCs w:val="24"/>
              </w:rPr>
            </w:pPr>
            <w:r w:rsidRPr="00340FDC">
              <w:rPr>
                <w:sz w:val="24"/>
                <w:szCs w:val="24"/>
              </w:rPr>
              <w:t>P = 0.97</w:t>
            </w:r>
          </w:p>
        </w:tc>
      </w:tr>
      <w:tr w:rsidR="00340FDC" w:rsidRPr="00340FDC" w14:paraId="2636A38D"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466A1D2" w14:textId="5BF24C83" w:rsidR="00340FDC" w:rsidRPr="00340FDC" w:rsidRDefault="00340FDC" w:rsidP="00340FDC">
            <w:pPr>
              <w:spacing w:after="300" w:line="240" w:lineRule="auto"/>
              <w:rPr>
                <w:sz w:val="24"/>
                <w:szCs w:val="24"/>
              </w:rPr>
            </w:pPr>
            <w:r w:rsidRPr="00340FDC">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005ACA56" w14:textId="12F54110" w:rsidR="00340FDC" w:rsidRPr="00340FDC" w:rsidRDefault="00340FDC" w:rsidP="00340FDC">
            <w:pPr>
              <w:spacing w:after="300" w:line="240" w:lineRule="auto"/>
              <w:rPr>
                <w:sz w:val="24"/>
                <w:szCs w:val="24"/>
              </w:rPr>
            </w:pPr>
            <w:r w:rsidRPr="00340FDC">
              <w:rPr>
                <w:sz w:val="24"/>
                <w:szCs w:val="24"/>
              </w:rPr>
              <w:t>0.68</w:t>
            </w:r>
          </w:p>
        </w:tc>
        <w:tc>
          <w:tcPr>
            <w:tcW w:w="0" w:type="auto"/>
            <w:tcBorders>
              <w:top w:val="single" w:sz="6" w:space="0" w:color="DDDDDD"/>
            </w:tcBorders>
            <w:shd w:val="clear" w:color="auto" w:fill="FFFFFF"/>
            <w:tcMar>
              <w:top w:w="120" w:type="dxa"/>
              <w:left w:w="120" w:type="dxa"/>
              <w:bottom w:w="120" w:type="dxa"/>
              <w:right w:w="120" w:type="dxa"/>
            </w:tcMar>
            <w:hideMark/>
          </w:tcPr>
          <w:p w14:paraId="3610FEF0" w14:textId="20837ECC" w:rsidR="00340FDC" w:rsidRPr="00340FDC" w:rsidRDefault="00340FDC" w:rsidP="00340FDC">
            <w:pPr>
              <w:spacing w:after="300" w:line="240" w:lineRule="auto"/>
              <w:rPr>
                <w:sz w:val="24"/>
                <w:szCs w:val="24"/>
              </w:rPr>
            </w:pPr>
            <w:r w:rsidRPr="00340FDC">
              <w:rPr>
                <w:sz w:val="24"/>
                <w:szCs w:val="24"/>
              </w:rPr>
              <w:t>1.13</w:t>
            </w:r>
          </w:p>
        </w:tc>
        <w:tc>
          <w:tcPr>
            <w:tcW w:w="0" w:type="auto"/>
            <w:tcBorders>
              <w:top w:val="single" w:sz="6" w:space="0" w:color="DDDDDD"/>
            </w:tcBorders>
            <w:shd w:val="clear" w:color="auto" w:fill="FFFFFF"/>
            <w:tcMar>
              <w:top w:w="120" w:type="dxa"/>
              <w:left w:w="120" w:type="dxa"/>
              <w:bottom w:w="120" w:type="dxa"/>
              <w:right w:w="120" w:type="dxa"/>
            </w:tcMar>
            <w:hideMark/>
          </w:tcPr>
          <w:p w14:paraId="451111C8" w14:textId="067C6737" w:rsidR="00340FDC" w:rsidRPr="00340FDC" w:rsidRDefault="00340FDC" w:rsidP="00340FDC">
            <w:pPr>
              <w:spacing w:after="300" w:line="240" w:lineRule="auto"/>
              <w:rPr>
                <w:sz w:val="24"/>
                <w:szCs w:val="24"/>
              </w:rPr>
            </w:pPr>
            <w:r w:rsidRPr="00340FDC">
              <w:rPr>
                <w:sz w:val="24"/>
                <w:szCs w:val="24"/>
              </w:rPr>
              <w:t>0.53</w:t>
            </w:r>
          </w:p>
        </w:tc>
        <w:tc>
          <w:tcPr>
            <w:tcW w:w="0" w:type="auto"/>
            <w:tcBorders>
              <w:top w:val="single" w:sz="6" w:space="0" w:color="DDDDDD"/>
            </w:tcBorders>
            <w:shd w:val="clear" w:color="auto" w:fill="FFFFFF"/>
            <w:tcMar>
              <w:top w:w="120" w:type="dxa"/>
              <w:left w:w="120" w:type="dxa"/>
              <w:bottom w:w="120" w:type="dxa"/>
              <w:right w:w="120" w:type="dxa"/>
            </w:tcMar>
            <w:hideMark/>
          </w:tcPr>
          <w:p w14:paraId="3AE410A8" w14:textId="56EFBDE6" w:rsidR="00340FDC" w:rsidRPr="00340FDC" w:rsidRDefault="00340FDC" w:rsidP="00340FDC">
            <w:pPr>
              <w:spacing w:after="300" w:line="240" w:lineRule="auto"/>
              <w:rPr>
                <w:sz w:val="24"/>
                <w:szCs w:val="24"/>
              </w:rPr>
            </w:pPr>
            <w:r w:rsidRPr="00340FDC">
              <w:rPr>
                <w:sz w:val="24"/>
                <w:szCs w:val="24"/>
              </w:rPr>
              <w:t>0.88</w:t>
            </w:r>
          </w:p>
        </w:tc>
        <w:tc>
          <w:tcPr>
            <w:tcW w:w="0" w:type="auto"/>
            <w:tcBorders>
              <w:top w:val="single" w:sz="6" w:space="0" w:color="DDDDDD"/>
            </w:tcBorders>
            <w:shd w:val="clear" w:color="auto" w:fill="FFFFFF"/>
            <w:tcMar>
              <w:top w:w="120" w:type="dxa"/>
              <w:left w:w="120" w:type="dxa"/>
              <w:bottom w:w="120" w:type="dxa"/>
              <w:right w:w="120" w:type="dxa"/>
            </w:tcMar>
            <w:hideMark/>
          </w:tcPr>
          <w:p w14:paraId="5A5FBF31" w14:textId="45C33E9B" w:rsidR="00340FDC" w:rsidRPr="00340FDC" w:rsidRDefault="00340FDC" w:rsidP="00340FDC">
            <w:pPr>
              <w:spacing w:after="300" w:line="240" w:lineRule="auto"/>
              <w:rPr>
                <w:sz w:val="24"/>
                <w:szCs w:val="24"/>
              </w:rPr>
            </w:pPr>
            <w:r w:rsidRPr="00340FDC">
              <w:rPr>
                <w:sz w:val="24"/>
                <w:szCs w:val="24"/>
              </w:rPr>
              <w:t>P &lt; 0.01 **</w:t>
            </w:r>
          </w:p>
        </w:tc>
      </w:tr>
      <w:tr w:rsidR="00340FDC" w:rsidRPr="00340FDC" w14:paraId="350B20A7"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92D2F84" w14:textId="7C96D3BC" w:rsidR="00340FDC" w:rsidRPr="00340FDC" w:rsidRDefault="00340FDC" w:rsidP="00340FDC">
            <w:pPr>
              <w:spacing w:after="300" w:line="240" w:lineRule="auto"/>
              <w:rPr>
                <w:sz w:val="24"/>
                <w:szCs w:val="24"/>
              </w:rPr>
            </w:pPr>
            <w:r w:rsidRPr="00340FDC">
              <w:rPr>
                <w:sz w:val="24"/>
                <w:szCs w:val="24"/>
              </w:rPr>
              <w:t xml:space="preserve">Treatment </w:t>
            </w:r>
            <w:proofErr w:type="spellStart"/>
            <w:r w:rsidRPr="00340FDC">
              <w:rPr>
                <w:sz w:val="24"/>
                <w:szCs w:val="24"/>
              </w:rPr>
              <w:t>Everolimus</w:t>
            </w:r>
            <w:proofErr w:type="spellEnd"/>
            <w:r w:rsidRPr="00340FDC">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7584A5E1" w14:textId="2F879EF9" w:rsidR="00340FDC" w:rsidRPr="00340FDC" w:rsidRDefault="00340FDC" w:rsidP="00340FDC">
            <w:pPr>
              <w:spacing w:after="300" w:line="240" w:lineRule="auto"/>
              <w:rPr>
                <w:sz w:val="24"/>
                <w:szCs w:val="24"/>
              </w:rPr>
            </w:pPr>
            <w:r w:rsidRPr="00340FDC">
              <w:rPr>
                <w:sz w:val="24"/>
                <w:szCs w:val="24"/>
              </w:rPr>
              <w:t>0.58</w:t>
            </w:r>
          </w:p>
        </w:tc>
        <w:tc>
          <w:tcPr>
            <w:tcW w:w="0" w:type="auto"/>
            <w:tcBorders>
              <w:top w:val="single" w:sz="6" w:space="0" w:color="DDDDDD"/>
            </w:tcBorders>
            <w:shd w:val="clear" w:color="auto" w:fill="FFFFFF"/>
            <w:tcMar>
              <w:top w:w="120" w:type="dxa"/>
              <w:left w:w="120" w:type="dxa"/>
              <w:bottom w:w="120" w:type="dxa"/>
              <w:right w:w="120" w:type="dxa"/>
            </w:tcMar>
            <w:hideMark/>
          </w:tcPr>
          <w:p w14:paraId="7CDC9B27" w14:textId="3DA0D3F8" w:rsidR="00340FDC" w:rsidRPr="00340FDC" w:rsidRDefault="00340FDC" w:rsidP="00340FDC">
            <w:pPr>
              <w:spacing w:after="300" w:line="240" w:lineRule="auto"/>
              <w:rPr>
                <w:sz w:val="24"/>
                <w:szCs w:val="24"/>
              </w:rPr>
            </w:pPr>
            <w:r w:rsidRPr="00340FDC">
              <w:rPr>
                <w:sz w:val="24"/>
                <w:szCs w:val="24"/>
              </w:rPr>
              <w:t>2.30</w:t>
            </w:r>
          </w:p>
        </w:tc>
        <w:tc>
          <w:tcPr>
            <w:tcW w:w="0" w:type="auto"/>
            <w:tcBorders>
              <w:top w:val="single" w:sz="6" w:space="0" w:color="DDDDDD"/>
            </w:tcBorders>
            <w:shd w:val="clear" w:color="auto" w:fill="FFFFFF"/>
            <w:tcMar>
              <w:top w:w="120" w:type="dxa"/>
              <w:left w:w="120" w:type="dxa"/>
              <w:bottom w:w="120" w:type="dxa"/>
              <w:right w:w="120" w:type="dxa"/>
            </w:tcMar>
            <w:hideMark/>
          </w:tcPr>
          <w:p w14:paraId="36390F18" w14:textId="73845F59" w:rsidR="00340FDC" w:rsidRPr="00340FDC" w:rsidRDefault="00340FDC" w:rsidP="00340FDC">
            <w:pPr>
              <w:spacing w:after="300" w:line="240" w:lineRule="auto"/>
              <w:rPr>
                <w:sz w:val="24"/>
                <w:szCs w:val="24"/>
              </w:rPr>
            </w:pPr>
            <w:r w:rsidRPr="00340FDC">
              <w:rPr>
                <w:sz w:val="24"/>
                <w:szCs w:val="24"/>
              </w:rPr>
              <w:t>0.10</w:t>
            </w:r>
          </w:p>
        </w:tc>
        <w:tc>
          <w:tcPr>
            <w:tcW w:w="0" w:type="auto"/>
            <w:tcBorders>
              <w:top w:val="single" w:sz="6" w:space="0" w:color="DDDDDD"/>
            </w:tcBorders>
            <w:shd w:val="clear" w:color="auto" w:fill="FFFFFF"/>
            <w:tcMar>
              <w:top w:w="120" w:type="dxa"/>
              <w:left w:w="120" w:type="dxa"/>
              <w:bottom w:w="120" w:type="dxa"/>
              <w:right w:w="120" w:type="dxa"/>
            </w:tcMar>
            <w:hideMark/>
          </w:tcPr>
          <w:p w14:paraId="4604E329" w14:textId="28044B7D" w:rsidR="00340FDC" w:rsidRPr="00340FDC" w:rsidRDefault="00340FDC" w:rsidP="00340FDC">
            <w:pPr>
              <w:spacing w:after="300" w:line="240" w:lineRule="auto"/>
              <w:rPr>
                <w:sz w:val="24"/>
                <w:szCs w:val="24"/>
              </w:rPr>
            </w:pPr>
            <w:r w:rsidRPr="00340FDC">
              <w:rPr>
                <w:sz w:val="24"/>
                <w:szCs w:val="24"/>
              </w:rPr>
              <w:t>3.39</w:t>
            </w:r>
          </w:p>
        </w:tc>
        <w:tc>
          <w:tcPr>
            <w:tcW w:w="0" w:type="auto"/>
            <w:tcBorders>
              <w:top w:val="single" w:sz="6" w:space="0" w:color="DDDDDD"/>
            </w:tcBorders>
            <w:shd w:val="clear" w:color="auto" w:fill="FFFFFF"/>
            <w:tcMar>
              <w:top w:w="120" w:type="dxa"/>
              <w:left w:w="120" w:type="dxa"/>
              <w:bottom w:w="120" w:type="dxa"/>
              <w:right w:w="120" w:type="dxa"/>
            </w:tcMar>
            <w:hideMark/>
          </w:tcPr>
          <w:p w14:paraId="448B74C2" w14:textId="2D01BFC0" w:rsidR="00340FDC" w:rsidRPr="00340FDC" w:rsidRDefault="00340FDC" w:rsidP="00340FDC">
            <w:pPr>
              <w:spacing w:after="300" w:line="240" w:lineRule="auto"/>
              <w:rPr>
                <w:sz w:val="24"/>
                <w:szCs w:val="24"/>
              </w:rPr>
            </w:pPr>
            <w:r w:rsidRPr="00340FDC">
              <w:rPr>
                <w:sz w:val="24"/>
                <w:szCs w:val="24"/>
              </w:rPr>
              <w:t>P = 0.52</w:t>
            </w:r>
          </w:p>
        </w:tc>
      </w:tr>
      <w:tr w:rsidR="00340FDC" w:rsidRPr="00340FDC" w14:paraId="2ABAC44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6F068E9" w14:textId="710F65FF" w:rsidR="00340FDC" w:rsidRPr="00340FDC" w:rsidRDefault="00340FDC" w:rsidP="00340FDC">
            <w:pPr>
              <w:spacing w:after="300" w:line="240" w:lineRule="auto"/>
              <w:rPr>
                <w:sz w:val="24"/>
                <w:szCs w:val="24"/>
              </w:rPr>
            </w:pPr>
            <w:r w:rsidRPr="00340FDC">
              <w:rPr>
                <w:sz w:val="24"/>
                <w:szCs w:val="24"/>
              </w:rPr>
              <w:lastRenderedPageBreak/>
              <w:t>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4FF555A3" w14:textId="13D1FC19" w:rsidR="00340FDC" w:rsidRPr="00340FDC" w:rsidRDefault="00340FDC" w:rsidP="00340FDC">
            <w:pPr>
              <w:spacing w:after="300" w:line="240" w:lineRule="auto"/>
              <w:rPr>
                <w:sz w:val="24"/>
                <w:szCs w:val="24"/>
              </w:rPr>
            </w:pPr>
            <w:r w:rsidRPr="00340FDC">
              <w:rPr>
                <w:sz w:val="24"/>
                <w:szCs w:val="24"/>
              </w:rPr>
              <w:t>0.13</w:t>
            </w:r>
          </w:p>
        </w:tc>
        <w:tc>
          <w:tcPr>
            <w:tcW w:w="0" w:type="auto"/>
            <w:tcBorders>
              <w:top w:val="single" w:sz="6" w:space="0" w:color="DDDDDD"/>
            </w:tcBorders>
            <w:shd w:val="clear" w:color="auto" w:fill="FFFFFF"/>
            <w:tcMar>
              <w:top w:w="120" w:type="dxa"/>
              <w:left w:w="120" w:type="dxa"/>
              <w:bottom w:w="120" w:type="dxa"/>
              <w:right w:w="120" w:type="dxa"/>
            </w:tcMar>
            <w:hideMark/>
          </w:tcPr>
          <w:p w14:paraId="11E32163" w14:textId="7D067934" w:rsidR="00340FDC" w:rsidRPr="00340FDC" w:rsidRDefault="00340FDC" w:rsidP="00340FDC">
            <w:pPr>
              <w:spacing w:after="300" w:line="240" w:lineRule="auto"/>
              <w:rPr>
                <w:sz w:val="24"/>
                <w:szCs w:val="24"/>
              </w:rPr>
            </w:pPr>
            <w:r w:rsidRPr="00340FDC">
              <w:rPr>
                <w:sz w:val="24"/>
                <w:szCs w:val="24"/>
              </w:rPr>
              <w:t>2.44</w:t>
            </w:r>
          </w:p>
        </w:tc>
        <w:tc>
          <w:tcPr>
            <w:tcW w:w="0" w:type="auto"/>
            <w:tcBorders>
              <w:top w:val="single" w:sz="6" w:space="0" w:color="DDDDDD"/>
            </w:tcBorders>
            <w:shd w:val="clear" w:color="auto" w:fill="FFFFFF"/>
            <w:tcMar>
              <w:top w:w="120" w:type="dxa"/>
              <w:left w:w="120" w:type="dxa"/>
              <w:bottom w:w="120" w:type="dxa"/>
              <w:right w:w="120" w:type="dxa"/>
            </w:tcMar>
            <w:hideMark/>
          </w:tcPr>
          <w:p w14:paraId="51849E44" w14:textId="3E52BFAD" w:rsidR="00340FDC" w:rsidRPr="00340FDC" w:rsidRDefault="00340FDC" w:rsidP="00340FDC">
            <w:pPr>
              <w:spacing w:after="300" w:line="240" w:lineRule="auto"/>
              <w:rPr>
                <w:sz w:val="24"/>
                <w:szCs w:val="24"/>
              </w:rPr>
            </w:pPr>
            <w:r w:rsidRPr="00340FDC">
              <w:rPr>
                <w:sz w:val="24"/>
                <w:szCs w:val="24"/>
              </w:rPr>
              <w:t>0.02</w:t>
            </w:r>
          </w:p>
        </w:tc>
        <w:tc>
          <w:tcPr>
            <w:tcW w:w="0" w:type="auto"/>
            <w:tcBorders>
              <w:top w:val="single" w:sz="6" w:space="0" w:color="DDDDDD"/>
            </w:tcBorders>
            <w:shd w:val="clear" w:color="auto" w:fill="FFFFFF"/>
            <w:tcMar>
              <w:top w:w="120" w:type="dxa"/>
              <w:left w:w="120" w:type="dxa"/>
              <w:bottom w:w="120" w:type="dxa"/>
              <w:right w:w="120" w:type="dxa"/>
            </w:tcMar>
            <w:hideMark/>
          </w:tcPr>
          <w:p w14:paraId="67B88598" w14:textId="3F65A494" w:rsidR="00340FDC" w:rsidRPr="00340FDC" w:rsidRDefault="00340FDC" w:rsidP="00340FDC">
            <w:pPr>
              <w:spacing w:after="300" w:line="240" w:lineRule="auto"/>
              <w:rPr>
                <w:sz w:val="24"/>
                <w:szCs w:val="24"/>
              </w:rPr>
            </w:pPr>
            <w:r w:rsidRPr="00340FDC">
              <w:rPr>
                <w:sz w:val="24"/>
                <w:szCs w:val="24"/>
              </w:rPr>
              <w:t>0.85</w:t>
            </w:r>
          </w:p>
        </w:tc>
        <w:tc>
          <w:tcPr>
            <w:tcW w:w="0" w:type="auto"/>
            <w:tcBorders>
              <w:top w:val="single" w:sz="6" w:space="0" w:color="DDDDDD"/>
            </w:tcBorders>
            <w:shd w:val="clear" w:color="auto" w:fill="FFFFFF"/>
            <w:tcMar>
              <w:top w:w="120" w:type="dxa"/>
              <w:left w:w="120" w:type="dxa"/>
              <w:bottom w:w="120" w:type="dxa"/>
              <w:right w:w="120" w:type="dxa"/>
            </w:tcMar>
            <w:hideMark/>
          </w:tcPr>
          <w:p w14:paraId="2CEA11D4" w14:textId="546DB623" w:rsidR="00340FDC" w:rsidRPr="00340FDC" w:rsidRDefault="00340FDC" w:rsidP="00340FDC">
            <w:pPr>
              <w:spacing w:after="300" w:line="240" w:lineRule="auto"/>
              <w:rPr>
                <w:sz w:val="24"/>
                <w:szCs w:val="24"/>
              </w:rPr>
            </w:pPr>
            <w:r w:rsidRPr="00340FDC">
              <w:rPr>
                <w:sz w:val="24"/>
                <w:szCs w:val="24"/>
              </w:rPr>
              <w:t>P &lt; 0.05 *</w:t>
            </w:r>
          </w:p>
        </w:tc>
      </w:tr>
      <w:tr w:rsidR="00340FDC" w:rsidRPr="00340FDC" w14:paraId="637F2202"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A090F4B" w14:textId="36EB930C" w:rsidR="00340FDC" w:rsidRPr="00340FDC" w:rsidRDefault="00340FDC" w:rsidP="00340FDC">
            <w:pPr>
              <w:spacing w:after="300" w:line="240" w:lineRule="auto"/>
              <w:rPr>
                <w:sz w:val="24"/>
                <w:szCs w:val="24"/>
              </w:rPr>
            </w:pPr>
            <w:r w:rsidRPr="00340FDC">
              <w:rPr>
                <w:sz w:val="24"/>
                <w:szCs w:val="24"/>
              </w:rPr>
              <w:t xml:space="preserve">Treatment Placebo + </w:t>
            </w:r>
            <w:proofErr w:type="spellStart"/>
            <w:r w:rsidRPr="00340FDC">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289C83DE" w14:textId="5303F526" w:rsidR="00340FDC" w:rsidRPr="00340FDC" w:rsidRDefault="00340FDC" w:rsidP="00340FDC">
            <w:pPr>
              <w:spacing w:after="300" w:line="240" w:lineRule="auto"/>
              <w:rPr>
                <w:sz w:val="24"/>
                <w:szCs w:val="24"/>
              </w:rPr>
            </w:pPr>
            <w:r w:rsidRPr="00340FDC">
              <w:rPr>
                <w:sz w:val="24"/>
                <w:szCs w:val="24"/>
              </w:rPr>
              <w:t>0.45</w:t>
            </w:r>
          </w:p>
        </w:tc>
        <w:tc>
          <w:tcPr>
            <w:tcW w:w="0" w:type="auto"/>
            <w:tcBorders>
              <w:top w:val="single" w:sz="6" w:space="0" w:color="DDDDDD"/>
            </w:tcBorders>
            <w:shd w:val="clear" w:color="auto" w:fill="FFFFFF"/>
            <w:tcMar>
              <w:top w:w="120" w:type="dxa"/>
              <w:left w:w="120" w:type="dxa"/>
              <w:bottom w:w="120" w:type="dxa"/>
              <w:right w:w="120" w:type="dxa"/>
            </w:tcMar>
            <w:hideMark/>
          </w:tcPr>
          <w:p w14:paraId="177BAA67" w14:textId="1618EC46" w:rsidR="00340FDC" w:rsidRPr="00340FDC" w:rsidRDefault="00340FDC" w:rsidP="00340FDC">
            <w:pPr>
              <w:spacing w:after="300" w:line="240" w:lineRule="auto"/>
              <w:rPr>
                <w:sz w:val="24"/>
                <w:szCs w:val="24"/>
              </w:rPr>
            </w:pPr>
            <w:r w:rsidRPr="00340FDC">
              <w:rPr>
                <w:sz w:val="24"/>
                <w:szCs w:val="24"/>
              </w:rPr>
              <w:t>1.34</w:t>
            </w:r>
          </w:p>
        </w:tc>
        <w:tc>
          <w:tcPr>
            <w:tcW w:w="0" w:type="auto"/>
            <w:tcBorders>
              <w:top w:val="single" w:sz="6" w:space="0" w:color="DDDDDD"/>
            </w:tcBorders>
            <w:shd w:val="clear" w:color="auto" w:fill="FFFFFF"/>
            <w:tcMar>
              <w:top w:w="120" w:type="dxa"/>
              <w:left w:w="120" w:type="dxa"/>
              <w:bottom w:w="120" w:type="dxa"/>
              <w:right w:w="120" w:type="dxa"/>
            </w:tcMar>
            <w:hideMark/>
          </w:tcPr>
          <w:p w14:paraId="7E44E138" w14:textId="36B49B86" w:rsidR="00340FDC" w:rsidRPr="00340FDC" w:rsidRDefault="00340FDC" w:rsidP="00340FDC">
            <w:pPr>
              <w:spacing w:after="300" w:line="240" w:lineRule="auto"/>
              <w:rPr>
                <w:sz w:val="24"/>
                <w:szCs w:val="24"/>
              </w:rPr>
            </w:pPr>
            <w:r w:rsidRPr="00340FDC">
              <w:rPr>
                <w:sz w:val="24"/>
                <w:szCs w:val="24"/>
              </w:rPr>
              <w:t>0.24</w:t>
            </w:r>
          </w:p>
        </w:tc>
        <w:tc>
          <w:tcPr>
            <w:tcW w:w="0" w:type="auto"/>
            <w:tcBorders>
              <w:top w:val="single" w:sz="6" w:space="0" w:color="DDDDDD"/>
            </w:tcBorders>
            <w:shd w:val="clear" w:color="auto" w:fill="FFFFFF"/>
            <w:tcMar>
              <w:top w:w="120" w:type="dxa"/>
              <w:left w:w="120" w:type="dxa"/>
              <w:bottom w:w="120" w:type="dxa"/>
              <w:right w:w="120" w:type="dxa"/>
            </w:tcMar>
            <w:hideMark/>
          </w:tcPr>
          <w:p w14:paraId="33811D34" w14:textId="484BED20" w:rsidR="00340FDC" w:rsidRPr="00340FDC" w:rsidRDefault="00340FDC" w:rsidP="00340FDC">
            <w:pPr>
              <w:spacing w:after="300" w:line="240" w:lineRule="auto"/>
              <w:rPr>
                <w:sz w:val="24"/>
                <w:szCs w:val="24"/>
              </w:rPr>
            </w:pPr>
            <w:r w:rsidRPr="00340FDC">
              <w:rPr>
                <w:sz w:val="24"/>
                <w:szCs w:val="24"/>
              </w:rPr>
              <w:t>0.83</w:t>
            </w:r>
          </w:p>
        </w:tc>
        <w:tc>
          <w:tcPr>
            <w:tcW w:w="0" w:type="auto"/>
            <w:tcBorders>
              <w:top w:val="single" w:sz="6" w:space="0" w:color="DDDDDD"/>
            </w:tcBorders>
            <w:shd w:val="clear" w:color="auto" w:fill="FFFFFF"/>
            <w:tcMar>
              <w:top w:w="120" w:type="dxa"/>
              <w:left w:w="120" w:type="dxa"/>
              <w:bottom w:w="120" w:type="dxa"/>
              <w:right w:w="120" w:type="dxa"/>
            </w:tcMar>
            <w:hideMark/>
          </w:tcPr>
          <w:p w14:paraId="7B4A111B" w14:textId="360E50B6" w:rsidR="00340FDC" w:rsidRPr="00340FDC" w:rsidRDefault="00340FDC" w:rsidP="00340FDC">
            <w:pPr>
              <w:spacing w:after="300" w:line="240" w:lineRule="auto"/>
              <w:rPr>
                <w:sz w:val="24"/>
                <w:szCs w:val="24"/>
              </w:rPr>
            </w:pPr>
            <w:r w:rsidRPr="00340FDC">
              <w:rPr>
                <w:sz w:val="24"/>
                <w:szCs w:val="24"/>
              </w:rPr>
              <w:t>P &lt; 0.05 *</w:t>
            </w:r>
          </w:p>
        </w:tc>
      </w:tr>
      <w:tr w:rsidR="00340FDC" w:rsidRPr="00340FDC" w14:paraId="3EAB7F4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F488178" w14:textId="097942C6" w:rsidR="00340FDC" w:rsidRPr="00340FDC" w:rsidRDefault="00340FDC" w:rsidP="00340FDC">
            <w:pPr>
              <w:spacing w:after="300" w:line="240" w:lineRule="auto"/>
              <w:rPr>
                <w:sz w:val="24"/>
                <w:szCs w:val="24"/>
              </w:rPr>
            </w:pPr>
            <w:r w:rsidRPr="00340FDC">
              <w:rPr>
                <w:sz w:val="24"/>
                <w:szCs w:val="24"/>
              </w:rPr>
              <w:t>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3B9B8ACC" w14:textId="79F6A084" w:rsidR="00340FDC" w:rsidRPr="00340FDC" w:rsidRDefault="00340FDC" w:rsidP="00340FDC">
            <w:pPr>
              <w:spacing w:after="300" w:line="240" w:lineRule="auto"/>
              <w:rPr>
                <w:sz w:val="24"/>
                <w:szCs w:val="24"/>
              </w:rPr>
            </w:pPr>
            <w:r w:rsidRPr="00340FDC">
              <w:rPr>
                <w:sz w:val="24"/>
                <w:szCs w:val="24"/>
              </w:rPr>
              <w:t>3.23</w:t>
            </w:r>
          </w:p>
        </w:tc>
        <w:tc>
          <w:tcPr>
            <w:tcW w:w="0" w:type="auto"/>
            <w:tcBorders>
              <w:top w:val="single" w:sz="6" w:space="0" w:color="DDDDDD"/>
            </w:tcBorders>
            <w:shd w:val="clear" w:color="auto" w:fill="FFFFFF"/>
            <w:tcMar>
              <w:top w:w="120" w:type="dxa"/>
              <w:left w:w="120" w:type="dxa"/>
              <w:bottom w:w="120" w:type="dxa"/>
              <w:right w:w="120" w:type="dxa"/>
            </w:tcMar>
            <w:hideMark/>
          </w:tcPr>
          <w:p w14:paraId="59288269" w14:textId="0932E682" w:rsidR="00340FDC" w:rsidRPr="00340FDC" w:rsidRDefault="00340FDC" w:rsidP="00340FDC">
            <w:pPr>
              <w:spacing w:after="300" w:line="240" w:lineRule="auto"/>
              <w:rPr>
                <w:sz w:val="24"/>
                <w:szCs w:val="24"/>
              </w:rPr>
            </w:pPr>
            <w:r w:rsidRPr="00340FDC">
              <w:rPr>
                <w:sz w:val="24"/>
                <w:szCs w:val="24"/>
              </w:rPr>
              <w:t>2.32</w:t>
            </w:r>
          </w:p>
        </w:tc>
        <w:tc>
          <w:tcPr>
            <w:tcW w:w="0" w:type="auto"/>
            <w:tcBorders>
              <w:top w:val="single" w:sz="6" w:space="0" w:color="DDDDDD"/>
            </w:tcBorders>
            <w:shd w:val="clear" w:color="auto" w:fill="FFFFFF"/>
            <w:tcMar>
              <w:top w:w="120" w:type="dxa"/>
              <w:left w:w="120" w:type="dxa"/>
              <w:bottom w:w="120" w:type="dxa"/>
              <w:right w:w="120" w:type="dxa"/>
            </w:tcMar>
            <w:hideMark/>
          </w:tcPr>
          <w:p w14:paraId="021FC8DF" w14:textId="235CF7F8" w:rsidR="00340FDC" w:rsidRPr="00340FDC" w:rsidRDefault="00340FDC" w:rsidP="00340FDC">
            <w:pPr>
              <w:spacing w:after="300" w:line="240" w:lineRule="auto"/>
              <w:rPr>
                <w:sz w:val="24"/>
                <w:szCs w:val="24"/>
              </w:rPr>
            </w:pPr>
            <w:r w:rsidRPr="00340FDC">
              <w:rPr>
                <w:sz w:val="24"/>
                <w:szCs w:val="24"/>
              </w:rPr>
              <w:t>0.54</w:t>
            </w:r>
          </w:p>
        </w:tc>
        <w:tc>
          <w:tcPr>
            <w:tcW w:w="0" w:type="auto"/>
            <w:tcBorders>
              <w:top w:val="single" w:sz="6" w:space="0" w:color="DDDDDD"/>
            </w:tcBorders>
            <w:shd w:val="clear" w:color="auto" w:fill="FFFFFF"/>
            <w:tcMar>
              <w:top w:w="120" w:type="dxa"/>
              <w:left w:w="120" w:type="dxa"/>
              <w:bottom w:w="120" w:type="dxa"/>
              <w:right w:w="120" w:type="dxa"/>
            </w:tcMar>
            <w:hideMark/>
          </w:tcPr>
          <w:p w14:paraId="1869B482" w14:textId="16A86533" w:rsidR="00340FDC" w:rsidRPr="00340FDC" w:rsidRDefault="00340FDC" w:rsidP="00340FDC">
            <w:pPr>
              <w:spacing w:after="300" w:line="240" w:lineRule="auto"/>
              <w:rPr>
                <w:sz w:val="24"/>
                <w:szCs w:val="24"/>
              </w:rPr>
            </w:pPr>
            <w:r w:rsidRPr="00340FDC">
              <w:rPr>
                <w:sz w:val="24"/>
                <w:szCs w:val="24"/>
              </w:rPr>
              <w:t>19.26</w:t>
            </w:r>
          </w:p>
        </w:tc>
        <w:tc>
          <w:tcPr>
            <w:tcW w:w="0" w:type="auto"/>
            <w:tcBorders>
              <w:top w:val="single" w:sz="6" w:space="0" w:color="DDDDDD"/>
            </w:tcBorders>
            <w:shd w:val="clear" w:color="auto" w:fill="FFFFFF"/>
            <w:tcMar>
              <w:top w:w="120" w:type="dxa"/>
              <w:left w:w="120" w:type="dxa"/>
              <w:bottom w:w="120" w:type="dxa"/>
              <w:right w:w="120" w:type="dxa"/>
            </w:tcMar>
            <w:hideMark/>
          </w:tcPr>
          <w:p w14:paraId="2A3E9A20" w14:textId="7211F173" w:rsidR="00340FDC" w:rsidRPr="00340FDC" w:rsidRDefault="00340FDC" w:rsidP="00340FDC">
            <w:pPr>
              <w:spacing w:after="300" w:line="240" w:lineRule="auto"/>
              <w:rPr>
                <w:sz w:val="24"/>
                <w:szCs w:val="24"/>
              </w:rPr>
            </w:pPr>
            <w:r w:rsidRPr="00340FDC">
              <w:rPr>
                <w:sz w:val="24"/>
                <w:szCs w:val="24"/>
              </w:rPr>
              <w:t>P = 0.18</w:t>
            </w:r>
          </w:p>
        </w:tc>
      </w:tr>
      <w:tr w:rsidR="00340FDC" w:rsidRPr="00340FDC" w14:paraId="0AC67536"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43E0BAC" w14:textId="0F1FDB66" w:rsidR="00340FDC" w:rsidRPr="00340FDC" w:rsidRDefault="00340FDC" w:rsidP="00340FDC">
            <w:pPr>
              <w:spacing w:after="300" w:line="240" w:lineRule="auto"/>
              <w:rPr>
                <w:sz w:val="24"/>
                <w:szCs w:val="24"/>
              </w:rPr>
            </w:pPr>
            <w:r w:rsidRPr="00340FDC">
              <w:rPr>
                <w:sz w:val="24"/>
                <w:szCs w:val="24"/>
              </w:rPr>
              <w:t xml:space="preserve">Patients (mutated, </w:t>
            </w:r>
            <w:proofErr w:type="gramStart"/>
            <w:r w:rsidRPr="00340FDC">
              <w:rPr>
                <w:sz w:val="24"/>
                <w:szCs w:val="24"/>
              </w:rPr>
              <w:t>wild)=</w:t>
            </w:r>
            <w:proofErr w:type="gramEnd"/>
            <w:r w:rsidRPr="00340FDC">
              <w:rPr>
                <w:sz w:val="24"/>
                <w:szCs w:val="24"/>
              </w:rPr>
              <w:t>2468 (1056, 1412)</w:t>
            </w:r>
          </w:p>
        </w:tc>
        <w:tc>
          <w:tcPr>
            <w:tcW w:w="0" w:type="auto"/>
            <w:tcBorders>
              <w:top w:val="single" w:sz="6" w:space="0" w:color="DDDDDD"/>
            </w:tcBorders>
            <w:shd w:val="clear" w:color="auto" w:fill="FFFFFF"/>
            <w:tcMar>
              <w:top w:w="120" w:type="dxa"/>
              <w:left w:w="120" w:type="dxa"/>
              <w:bottom w:w="120" w:type="dxa"/>
              <w:right w:w="120" w:type="dxa"/>
            </w:tcMar>
            <w:hideMark/>
          </w:tcPr>
          <w:p w14:paraId="6B52B99F" w14:textId="655A3298" w:rsidR="00340FDC" w:rsidRPr="00340FDC" w:rsidRDefault="00340FDC" w:rsidP="00340FDC">
            <w:pPr>
              <w:spacing w:after="300" w:line="240" w:lineRule="auto"/>
              <w:rPr>
                <w:sz w:val="24"/>
                <w:szCs w:val="24"/>
              </w:rPr>
            </w:pPr>
            <w:r w:rsidRPr="00340FDC">
              <w:rPr>
                <w:sz w:val="24"/>
                <w:szCs w:val="24"/>
              </w:rPr>
              <w:t>Study arms=22, Pubs.=10</w:t>
            </w:r>
          </w:p>
        </w:tc>
        <w:tc>
          <w:tcPr>
            <w:tcW w:w="0" w:type="auto"/>
            <w:tcBorders>
              <w:top w:val="single" w:sz="6" w:space="0" w:color="DDDDDD"/>
            </w:tcBorders>
            <w:shd w:val="clear" w:color="auto" w:fill="FFFFFF"/>
            <w:tcMar>
              <w:top w:w="120" w:type="dxa"/>
              <w:left w:w="120" w:type="dxa"/>
              <w:bottom w:w="120" w:type="dxa"/>
              <w:right w:w="120" w:type="dxa"/>
            </w:tcMar>
            <w:hideMark/>
          </w:tcPr>
          <w:p w14:paraId="5FA7F76E" w14:textId="3C08F472" w:rsidR="00340FDC" w:rsidRPr="00340FDC" w:rsidRDefault="00340FDC" w:rsidP="00340FDC">
            <w:pPr>
              <w:spacing w:after="300" w:line="240" w:lineRule="auto"/>
              <w:rPr>
                <w:sz w:val="24"/>
                <w:szCs w:val="24"/>
              </w:rPr>
            </w:pPr>
            <w:r w:rsidRPr="00340FDC">
              <w:rPr>
                <w:sz w:val="24"/>
                <w:szCs w:val="24"/>
              </w:rPr>
              <w:t>AIC=50.3</w:t>
            </w:r>
          </w:p>
        </w:tc>
        <w:tc>
          <w:tcPr>
            <w:tcW w:w="0" w:type="auto"/>
            <w:tcBorders>
              <w:top w:val="single" w:sz="6" w:space="0" w:color="DDDDDD"/>
            </w:tcBorders>
            <w:shd w:val="clear" w:color="auto" w:fill="FFFFFF"/>
            <w:tcMar>
              <w:top w:w="120" w:type="dxa"/>
              <w:left w:w="120" w:type="dxa"/>
              <w:bottom w:w="120" w:type="dxa"/>
              <w:right w:w="120" w:type="dxa"/>
            </w:tcMar>
            <w:hideMark/>
          </w:tcPr>
          <w:p w14:paraId="49CC1BBD" w14:textId="319BF649" w:rsidR="00340FDC" w:rsidRPr="00340FDC" w:rsidRDefault="00340FDC" w:rsidP="00340FDC">
            <w:pPr>
              <w:spacing w:after="300" w:line="240" w:lineRule="auto"/>
              <w:rPr>
                <w:sz w:val="24"/>
                <w:szCs w:val="24"/>
              </w:rPr>
            </w:pPr>
            <w:r w:rsidRPr="00340FDC">
              <w:rPr>
                <w:sz w:val="24"/>
                <w:szCs w:val="24"/>
              </w:rPr>
              <w:t>Q=34.23</w:t>
            </w:r>
          </w:p>
        </w:tc>
        <w:tc>
          <w:tcPr>
            <w:tcW w:w="0" w:type="auto"/>
            <w:tcBorders>
              <w:top w:val="single" w:sz="6" w:space="0" w:color="DDDDDD"/>
            </w:tcBorders>
            <w:shd w:val="clear" w:color="auto" w:fill="FFFFFF"/>
            <w:tcMar>
              <w:top w:w="120" w:type="dxa"/>
              <w:left w:w="120" w:type="dxa"/>
              <w:bottom w:w="120" w:type="dxa"/>
              <w:right w:w="120" w:type="dxa"/>
            </w:tcMar>
            <w:hideMark/>
          </w:tcPr>
          <w:p w14:paraId="36510744" w14:textId="1CBBE3DF" w:rsidR="00340FDC" w:rsidRPr="00340FDC" w:rsidRDefault="00340FDC" w:rsidP="00340FDC">
            <w:pPr>
              <w:spacing w:after="300" w:line="240" w:lineRule="auto"/>
              <w:rPr>
                <w:sz w:val="24"/>
                <w:szCs w:val="24"/>
              </w:rPr>
            </w:pPr>
            <w:r w:rsidRPr="00340FDC">
              <w:rPr>
                <w:sz w:val="24"/>
                <w:szCs w:val="24"/>
              </w:rPr>
              <w:t>Q p-value=0.01</w:t>
            </w:r>
          </w:p>
        </w:tc>
        <w:tc>
          <w:tcPr>
            <w:tcW w:w="0" w:type="auto"/>
            <w:tcBorders>
              <w:top w:val="single" w:sz="6" w:space="0" w:color="DDDDDD"/>
            </w:tcBorders>
            <w:shd w:val="clear" w:color="auto" w:fill="FFFFFF"/>
            <w:tcMar>
              <w:top w:w="120" w:type="dxa"/>
              <w:left w:w="120" w:type="dxa"/>
              <w:bottom w:w="120" w:type="dxa"/>
              <w:right w:w="120" w:type="dxa"/>
            </w:tcMar>
            <w:hideMark/>
          </w:tcPr>
          <w:p w14:paraId="5D907ADE" w14:textId="7A14042D" w:rsidR="00340FDC" w:rsidRPr="00340FDC" w:rsidRDefault="00340FDC" w:rsidP="00340FDC">
            <w:pPr>
              <w:spacing w:after="0" w:line="240" w:lineRule="auto"/>
              <w:rPr>
                <w:sz w:val="24"/>
                <w:szCs w:val="24"/>
              </w:rPr>
            </w:pPr>
            <w:r w:rsidRPr="00340FDC">
              <w:rPr>
                <w:sz w:val="24"/>
                <w:szCs w:val="24"/>
              </w:rPr>
              <w:t>I2=48.46%</w:t>
            </w:r>
          </w:p>
        </w:tc>
      </w:tr>
      <w:tr w:rsidR="009D2B48" w:rsidRPr="00340FDC" w14:paraId="11D93C78"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7A8B54EE" w14:textId="77777777" w:rsidR="009D2B48" w:rsidRPr="00340FDC" w:rsidRDefault="009D2B48" w:rsidP="00503375">
            <w:pPr>
              <w:spacing w:after="0" w:line="240" w:lineRule="auto"/>
              <w:rPr>
                <w:sz w:val="24"/>
                <w:szCs w:val="24"/>
              </w:rPr>
            </w:pPr>
            <w:r w:rsidRPr="00340FDC">
              <w:rPr>
                <w:i/>
                <w:iCs/>
                <w:sz w:val="24"/>
                <w:szCs w:val="24"/>
              </w:rPr>
              <w:t>Note:</w:t>
            </w:r>
          </w:p>
        </w:tc>
        <w:tc>
          <w:tcPr>
            <w:tcW w:w="0" w:type="auto"/>
            <w:shd w:val="clear" w:color="auto" w:fill="FFFFFF"/>
            <w:vAlign w:val="center"/>
            <w:hideMark/>
          </w:tcPr>
          <w:p w14:paraId="4E463721"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76BDD2D0"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6B4D6FFE"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14CE5BFC"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4BAB9E00" w14:textId="77777777" w:rsidR="009D2B48" w:rsidRPr="00340FDC" w:rsidRDefault="009D2B48" w:rsidP="00503375">
            <w:pPr>
              <w:spacing w:after="0" w:line="240" w:lineRule="auto"/>
              <w:rPr>
                <w:sz w:val="24"/>
                <w:szCs w:val="24"/>
              </w:rPr>
            </w:pPr>
          </w:p>
        </w:tc>
      </w:tr>
      <w:tr w:rsidR="009D2B48" w:rsidRPr="00340FDC" w14:paraId="04373D61"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55F19299" w14:textId="77777777" w:rsidR="009D2B48" w:rsidRPr="00340FDC" w:rsidRDefault="009D2B48" w:rsidP="00503375">
            <w:pPr>
              <w:spacing w:after="0" w:line="240" w:lineRule="auto"/>
              <w:rPr>
                <w:sz w:val="24"/>
                <w:szCs w:val="24"/>
              </w:rPr>
            </w:pPr>
            <w:r w:rsidRPr="00340FDC">
              <w:rPr>
                <w:sz w:val="24"/>
                <w:szCs w:val="24"/>
              </w:rPr>
              <w:t>Significance codes: 0.001 " *** " 0.01 " ** " 0.05 " * "</w:t>
            </w:r>
          </w:p>
        </w:tc>
        <w:tc>
          <w:tcPr>
            <w:tcW w:w="0" w:type="auto"/>
            <w:shd w:val="clear" w:color="auto" w:fill="FFFFFF"/>
            <w:vAlign w:val="center"/>
            <w:hideMark/>
          </w:tcPr>
          <w:p w14:paraId="2F91CA9B"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071659AE"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7F7B129E"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F863042"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49F62D5E" w14:textId="77777777" w:rsidR="009D2B48" w:rsidRPr="00340FDC" w:rsidRDefault="009D2B48" w:rsidP="00503375">
            <w:pPr>
              <w:spacing w:after="0" w:line="240" w:lineRule="auto"/>
              <w:rPr>
                <w:sz w:val="24"/>
                <w:szCs w:val="24"/>
              </w:rPr>
            </w:pPr>
          </w:p>
        </w:tc>
      </w:tr>
      <w:tr w:rsidR="009D2B48" w:rsidRPr="00340FDC" w14:paraId="53018A14"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563A57A0" w14:textId="77777777" w:rsidR="009D2B48" w:rsidRPr="00340FDC" w:rsidRDefault="009D2B48" w:rsidP="00503375">
            <w:pPr>
              <w:spacing w:after="0" w:line="240" w:lineRule="auto"/>
              <w:rPr>
                <w:sz w:val="24"/>
                <w:szCs w:val="24"/>
              </w:rPr>
            </w:pPr>
            <w:r w:rsidRPr="00340FDC">
              <w:rPr>
                <w:sz w:val="24"/>
                <w:szCs w:val="24"/>
                <w:vertAlign w:val="superscript"/>
              </w:rPr>
              <w:t>1</w:t>
            </w:r>
            <w:r w:rsidRPr="00340FDC">
              <w:rPr>
                <w:sz w:val="24"/>
                <w:szCs w:val="24"/>
              </w:rPr>
              <w:t> Other treatment arm may include targeted therapy, standard maintenance chemotherapy or immunotherapy.</w:t>
            </w:r>
          </w:p>
        </w:tc>
        <w:tc>
          <w:tcPr>
            <w:tcW w:w="0" w:type="auto"/>
            <w:shd w:val="clear" w:color="auto" w:fill="FFFFFF"/>
            <w:vAlign w:val="center"/>
            <w:hideMark/>
          </w:tcPr>
          <w:p w14:paraId="17408778"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199C11D"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2924A0E"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612FD0BA" w14:textId="77777777" w:rsidR="009D2B48" w:rsidRPr="00340FDC" w:rsidRDefault="009D2B48" w:rsidP="004273D3">
            <w:pPr>
              <w:pStyle w:val="EndNoteBibliography"/>
              <w:spacing w:after="0"/>
              <w:rPr>
                <w:szCs w:val="24"/>
              </w:rPr>
            </w:pPr>
          </w:p>
        </w:tc>
        <w:tc>
          <w:tcPr>
            <w:tcW w:w="0" w:type="auto"/>
            <w:shd w:val="clear" w:color="auto" w:fill="FFFFFF"/>
            <w:vAlign w:val="center"/>
            <w:hideMark/>
          </w:tcPr>
          <w:p w14:paraId="02676104" w14:textId="77777777" w:rsidR="009D2B48" w:rsidRPr="00340FDC" w:rsidRDefault="009D2B48" w:rsidP="00503375">
            <w:pPr>
              <w:spacing w:after="0" w:line="240" w:lineRule="auto"/>
              <w:rPr>
                <w:sz w:val="24"/>
                <w:szCs w:val="24"/>
              </w:rPr>
            </w:pPr>
          </w:p>
        </w:tc>
      </w:tr>
    </w:tbl>
    <w:p w14:paraId="4C1667F0" w14:textId="77777777" w:rsidR="007A4B69" w:rsidRPr="00684163" w:rsidRDefault="007A4B69" w:rsidP="007A4B69">
      <w:pPr>
        <w:shd w:val="clear" w:color="auto" w:fill="FFFFFF"/>
        <w:spacing w:after="150" w:line="240" w:lineRule="auto"/>
        <w:rPr>
          <w:iCs/>
          <w:color w:val="000000"/>
          <w:sz w:val="24"/>
          <w:szCs w:val="24"/>
        </w:rPr>
      </w:pPr>
      <w:r w:rsidRPr="00684163">
        <w:rPr>
          <w:iCs/>
          <w:color w:val="000000"/>
          <w:sz w:val="24"/>
          <w:szCs w:val="24"/>
        </w:rPr>
        <w:t xml:space="preserve">AIC, Akaike Information Criterion; CI, confidence interval; </w:t>
      </w:r>
      <w:proofErr w:type="spellStart"/>
      <w:r w:rsidRPr="00684163">
        <w:rPr>
          <w:bCs/>
          <w:iCs/>
          <w:sz w:val="24"/>
          <w:szCs w:val="24"/>
        </w:rPr>
        <w:t>ctDNA</w:t>
      </w:r>
      <w:proofErr w:type="spellEnd"/>
      <w:r w:rsidRPr="00684163">
        <w:rPr>
          <w:bCs/>
          <w:iCs/>
          <w:sz w:val="24"/>
          <w:szCs w:val="24"/>
        </w:rPr>
        <w:t>, circulating tumor deoxyribose nucleic acid; PIK3CA, phosphatidylinositol-4,5-bisphosphate 3-kinase catalytic subunit alpha</w:t>
      </w:r>
      <w:r w:rsidRPr="00684163">
        <w:rPr>
          <w:sz w:val="24"/>
          <w:szCs w:val="24"/>
        </w:rPr>
        <w:t xml:space="preserve">; PFS, progression-free survival; </w:t>
      </w:r>
      <w:r w:rsidRPr="00684163">
        <w:rPr>
          <w:iCs/>
          <w:color w:val="000000"/>
          <w:sz w:val="24"/>
          <w:szCs w:val="24"/>
        </w:rPr>
        <w:t>Q, Test statistic for (residual) heterogeneity, Q p-value, p-value for test for (residual) heterogeneity, I</w:t>
      </w:r>
      <w:proofErr w:type="gramStart"/>
      <w:r w:rsidRPr="00684163">
        <w:rPr>
          <w:iCs/>
          <w:color w:val="000000"/>
          <w:sz w:val="24"/>
          <w:szCs w:val="24"/>
          <w:vertAlign w:val="superscript"/>
        </w:rPr>
        <w:t>2</w:t>
      </w:r>
      <w:r w:rsidRPr="00684163">
        <w:rPr>
          <w:iCs/>
          <w:color w:val="000000"/>
          <w:sz w:val="24"/>
          <w:szCs w:val="24"/>
        </w:rPr>
        <w:t> ,</w:t>
      </w:r>
      <w:proofErr w:type="gramEnd"/>
      <w:r w:rsidRPr="00684163">
        <w:rPr>
          <w:iCs/>
          <w:color w:val="000000"/>
          <w:sz w:val="24"/>
          <w:szCs w:val="24"/>
        </w:rPr>
        <w:t xml:space="preserve"> I</w:t>
      </w:r>
      <w:r w:rsidRPr="00684163">
        <w:rPr>
          <w:iCs/>
          <w:color w:val="000000"/>
          <w:sz w:val="24"/>
          <w:szCs w:val="24"/>
          <w:vertAlign w:val="superscript"/>
        </w:rPr>
        <w:t>2</w:t>
      </w:r>
      <w:r w:rsidRPr="00684163">
        <w:rPr>
          <w:iCs/>
          <w:color w:val="000000"/>
          <w:sz w:val="24"/>
          <w:szCs w:val="24"/>
        </w:rPr>
        <w:t> statistic in %; SE, standard error</w:t>
      </w:r>
    </w:p>
    <w:p w14:paraId="7D1B00E0" w14:textId="2078D95C" w:rsidR="009D2B48" w:rsidRPr="004273D3" w:rsidRDefault="009D2B48" w:rsidP="009D2B48">
      <w:pPr>
        <w:shd w:val="clear" w:color="auto" w:fill="FFFFFF"/>
        <w:spacing w:after="150" w:line="240" w:lineRule="auto"/>
        <w:rPr>
          <w:color w:val="333333"/>
          <w:sz w:val="24"/>
          <w:szCs w:val="24"/>
        </w:rPr>
      </w:pPr>
      <w:r w:rsidRPr="004273D3">
        <w:rPr>
          <w:b/>
          <w:bCs/>
          <w:iCs/>
          <w:color w:val="000000"/>
          <w:sz w:val="24"/>
          <w:szCs w:val="24"/>
        </w:rPr>
        <w:t>Notes:</w:t>
      </w:r>
      <w:r w:rsidRPr="004273D3">
        <w:rPr>
          <w:color w:val="333333"/>
          <w:sz w:val="24"/>
          <w:szCs w:val="24"/>
        </w:rPr>
        <w:br/>
      </w:r>
      <w:r w:rsidRPr="004273D3">
        <w:rPr>
          <w:iCs/>
          <w:color w:val="000000"/>
          <w:sz w:val="24"/>
          <w:szCs w:val="24"/>
        </w:rPr>
        <w:t>[1] All estimates provided represent odds ratios surviving at 12 months.</w:t>
      </w:r>
      <w:r w:rsidRPr="004273D3">
        <w:rPr>
          <w:color w:val="333333"/>
          <w:sz w:val="24"/>
          <w:szCs w:val="24"/>
        </w:rPr>
        <w:br/>
      </w:r>
      <w:r w:rsidRPr="004273D3">
        <w:rPr>
          <w:iCs/>
          <w:color w:val="000000"/>
          <w:sz w:val="24"/>
          <w:szCs w:val="24"/>
        </w:rPr>
        <w:t>[2] All models included random effects at the study and publication level.</w:t>
      </w:r>
      <w:r w:rsidRPr="004273D3">
        <w:rPr>
          <w:color w:val="333333"/>
          <w:sz w:val="24"/>
          <w:szCs w:val="24"/>
        </w:rPr>
        <w:br/>
      </w:r>
    </w:p>
    <w:p w14:paraId="0FFD7987" w14:textId="77777777" w:rsidR="009D2B48" w:rsidRPr="004273D3" w:rsidRDefault="009D2B48" w:rsidP="009D2B48">
      <w:pPr>
        <w:rPr>
          <w:sz w:val="24"/>
          <w:szCs w:val="24"/>
        </w:rPr>
      </w:pPr>
    </w:p>
    <w:p w14:paraId="0A2BF61B" w14:textId="77777777" w:rsidR="009D2B48" w:rsidRPr="00CB7C17" w:rsidRDefault="009D2B48" w:rsidP="004273D3">
      <w:pPr>
        <w:pStyle w:val="Heading2"/>
      </w:pPr>
      <w:bookmarkStart w:id="14" w:name="_Toc47444580"/>
      <w:r w:rsidRPr="00CB7C17">
        <w:t>Table S7. Meta-regression results for 12-month PFS rates; models with interactions</w:t>
      </w:r>
      <w:bookmarkEnd w:id="14"/>
    </w:p>
    <w:p w14:paraId="538D16EA" w14:textId="77777777" w:rsidR="009D2B48" w:rsidRPr="00503375" w:rsidRDefault="009D2B48" w:rsidP="009D2B48">
      <w:pPr>
        <w:spacing w:after="0" w:line="240" w:lineRule="auto"/>
        <w:rPr>
          <w:sz w:val="24"/>
          <w:szCs w:val="24"/>
        </w:rPr>
      </w:pP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ctDNA</w:t>
      </w:r>
      <w:proofErr w:type="spellEnd"/>
      <w:r w:rsidRPr="004273D3">
        <w:rPr>
          <w:color w:val="00008B"/>
          <w:sz w:val="24"/>
          <w:szCs w:val="24"/>
          <w:shd w:val="clear" w:color="auto" w:fill="FFFFFF"/>
        </w:rPr>
        <w:t xml:space="preserve"> testing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682"/>
        <w:gridCol w:w="1488"/>
        <w:gridCol w:w="1329"/>
        <w:gridCol w:w="1128"/>
        <w:gridCol w:w="1417"/>
        <w:gridCol w:w="1316"/>
      </w:tblGrid>
      <w:tr w:rsidR="009D2B48" w:rsidRPr="00340FDC" w14:paraId="29D8B0EF"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6B4F62F" w14:textId="77777777" w:rsidR="009D2B48" w:rsidRPr="00340FDC" w:rsidRDefault="009D2B48" w:rsidP="00503375">
            <w:pPr>
              <w:spacing w:after="300" w:line="240" w:lineRule="auto"/>
              <w:rPr>
                <w:b/>
                <w:bCs/>
                <w:sz w:val="24"/>
                <w:szCs w:val="24"/>
              </w:rPr>
            </w:pPr>
            <w:r w:rsidRPr="00340FDC">
              <w:rPr>
                <w:b/>
                <w:bCs/>
                <w:sz w:val="24"/>
                <w:szCs w:val="24"/>
              </w:rPr>
              <w:lastRenderedPageBreak/>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755477C" w14:textId="77777777" w:rsidR="009D2B48" w:rsidRPr="00340FDC" w:rsidRDefault="009D2B48" w:rsidP="00503375">
            <w:pPr>
              <w:spacing w:after="300" w:line="240" w:lineRule="auto"/>
              <w:rPr>
                <w:b/>
                <w:bCs/>
                <w:sz w:val="24"/>
                <w:szCs w:val="24"/>
              </w:rPr>
            </w:pPr>
            <w:r w:rsidRPr="00340FDC">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DA434CB" w14:textId="77777777" w:rsidR="009D2B48" w:rsidRPr="00340FDC" w:rsidRDefault="009D2B48" w:rsidP="00503375">
            <w:pPr>
              <w:spacing w:after="300" w:line="240" w:lineRule="auto"/>
              <w:rPr>
                <w:b/>
                <w:bCs/>
                <w:sz w:val="24"/>
                <w:szCs w:val="24"/>
              </w:rPr>
            </w:pPr>
            <w:r w:rsidRPr="00340FDC">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F8A13EF" w14:textId="77777777" w:rsidR="009D2B48" w:rsidRPr="00340FDC" w:rsidRDefault="009D2B48" w:rsidP="00503375">
            <w:pPr>
              <w:spacing w:after="300" w:line="240" w:lineRule="auto"/>
              <w:rPr>
                <w:b/>
                <w:bCs/>
                <w:sz w:val="24"/>
                <w:szCs w:val="24"/>
              </w:rPr>
            </w:pPr>
            <w:r w:rsidRPr="00340FDC">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F2B768A" w14:textId="77777777" w:rsidR="009D2B48" w:rsidRPr="00340FDC" w:rsidRDefault="009D2B48" w:rsidP="00503375">
            <w:pPr>
              <w:spacing w:after="300" w:line="240" w:lineRule="auto"/>
              <w:rPr>
                <w:b/>
                <w:bCs/>
                <w:sz w:val="24"/>
                <w:szCs w:val="24"/>
              </w:rPr>
            </w:pPr>
            <w:r w:rsidRPr="00340FDC">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16F6740" w14:textId="77777777" w:rsidR="009D2B48" w:rsidRPr="00340FDC" w:rsidRDefault="009D2B48" w:rsidP="00503375">
            <w:pPr>
              <w:spacing w:after="300" w:line="240" w:lineRule="auto"/>
              <w:rPr>
                <w:b/>
                <w:bCs/>
                <w:sz w:val="24"/>
                <w:szCs w:val="24"/>
              </w:rPr>
            </w:pPr>
            <w:r w:rsidRPr="00340FDC">
              <w:rPr>
                <w:b/>
                <w:bCs/>
                <w:sz w:val="24"/>
                <w:szCs w:val="24"/>
              </w:rPr>
              <w:t>P-value</w:t>
            </w:r>
          </w:p>
        </w:tc>
      </w:tr>
      <w:tr w:rsidR="00340FDC" w:rsidRPr="00340FDC" w14:paraId="7F2581A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9087A84" w14:textId="5EF1B9C0" w:rsidR="00340FDC" w:rsidRPr="00340FDC" w:rsidRDefault="00340FDC" w:rsidP="00340FDC">
            <w:pPr>
              <w:spacing w:after="300" w:line="240" w:lineRule="auto"/>
              <w:rPr>
                <w:sz w:val="24"/>
                <w:szCs w:val="24"/>
              </w:rPr>
            </w:pPr>
            <w:r w:rsidRPr="00340FDC">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55512069" w14:textId="31691D70" w:rsidR="00340FDC" w:rsidRPr="00340FDC" w:rsidRDefault="00340FDC" w:rsidP="00340FDC">
            <w:pPr>
              <w:spacing w:after="300" w:line="240" w:lineRule="auto"/>
              <w:rPr>
                <w:sz w:val="24"/>
                <w:szCs w:val="24"/>
              </w:rPr>
            </w:pPr>
            <w:r w:rsidRPr="00340FDC">
              <w:rPr>
                <w:sz w:val="24"/>
                <w:szCs w:val="24"/>
              </w:rPr>
              <w:t>0.42</w:t>
            </w:r>
          </w:p>
        </w:tc>
        <w:tc>
          <w:tcPr>
            <w:tcW w:w="0" w:type="auto"/>
            <w:tcBorders>
              <w:top w:val="single" w:sz="6" w:space="0" w:color="DDDDDD"/>
            </w:tcBorders>
            <w:shd w:val="clear" w:color="auto" w:fill="FFFFFF"/>
            <w:tcMar>
              <w:top w:w="120" w:type="dxa"/>
              <w:left w:w="120" w:type="dxa"/>
              <w:bottom w:w="120" w:type="dxa"/>
              <w:right w:w="120" w:type="dxa"/>
            </w:tcMar>
            <w:hideMark/>
          </w:tcPr>
          <w:p w14:paraId="24554785" w14:textId="64BC21E2" w:rsidR="00340FDC" w:rsidRPr="00340FDC" w:rsidRDefault="00340FDC" w:rsidP="00340FDC">
            <w:pPr>
              <w:spacing w:after="300" w:line="240" w:lineRule="auto"/>
              <w:rPr>
                <w:sz w:val="24"/>
                <w:szCs w:val="24"/>
              </w:rPr>
            </w:pPr>
            <w:r w:rsidRPr="00340FDC">
              <w:rPr>
                <w:sz w:val="24"/>
                <w:szCs w:val="24"/>
              </w:rPr>
              <w:t>1.39</w:t>
            </w:r>
          </w:p>
        </w:tc>
        <w:tc>
          <w:tcPr>
            <w:tcW w:w="0" w:type="auto"/>
            <w:tcBorders>
              <w:top w:val="single" w:sz="6" w:space="0" w:color="DDDDDD"/>
            </w:tcBorders>
            <w:shd w:val="clear" w:color="auto" w:fill="FFFFFF"/>
            <w:tcMar>
              <w:top w:w="120" w:type="dxa"/>
              <w:left w:w="120" w:type="dxa"/>
              <w:bottom w:w="120" w:type="dxa"/>
              <w:right w:w="120" w:type="dxa"/>
            </w:tcMar>
            <w:hideMark/>
          </w:tcPr>
          <w:p w14:paraId="76A577F4" w14:textId="0A235CA7" w:rsidR="00340FDC" w:rsidRPr="00340FDC" w:rsidRDefault="00340FDC" w:rsidP="00340FDC">
            <w:pPr>
              <w:spacing w:after="300" w:line="240" w:lineRule="auto"/>
              <w:rPr>
                <w:sz w:val="24"/>
                <w:szCs w:val="24"/>
              </w:rPr>
            </w:pPr>
            <w:r w:rsidRPr="00340FDC">
              <w:rPr>
                <w:sz w:val="24"/>
                <w:szCs w:val="24"/>
              </w:rPr>
              <w:t>0.21</w:t>
            </w:r>
          </w:p>
        </w:tc>
        <w:tc>
          <w:tcPr>
            <w:tcW w:w="0" w:type="auto"/>
            <w:tcBorders>
              <w:top w:val="single" w:sz="6" w:space="0" w:color="DDDDDD"/>
            </w:tcBorders>
            <w:shd w:val="clear" w:color="auto" w:fill="FFFFFF"/>
            <w:tcMar>
              <w:top w:w="120" w:type="dxa"/>
              <w:left w:w="120" w:type="dxa"/>
              <w:bottom w:w="120" w:type="dxa"/>
              <w:right w:w="120" w:type="dxa"/>
            </w:tcMar>
            <w:hideMark/>
          </w:tcPr>
          <w:p w14:paraId="44F7C626" w14:textId="441841E0" w:rsidR="00340FDC" w:rsidRPr="00340FDC" w:rsidRDefault="00340FDC" w:rsidP="00340FDC">
            <w:pPr>
              <w:spacing w:after="300" w:line="240" w:lineRule="auto"/>
              <w:rPr>
                <w:sz w:val="24"/>
                <w:szCs w:val="24"/>
              </w:rPr>
            </w:pPr>
            <w:r w:rsidRPr="00340FDC">
              <w:rPr>
                <w:sz w:val="24"/>
                <w:szCs w:val="24"/>
              </w:rPr>
              <w:t>0.86</w:t>
            </w:r>
          </w:p>
        </w:tc>
        <w:tc>
          <w:tcPr>
            <w:tcW w:w="0" w:type="auto"/>
            <w:tcBorders>
              <w:top w:val="single" w:sz="6" w:space="0" w:color="DDDDDD"/>
            </w:tcBorders>
            <w:shd w:val="clear" w:color="auto" w:fill="FFFFFF"/>
            <w:tcMar>
              <w:top w:w="120" w:type="dxa"/>
              <w:left w:w="120" w:type="dxa"/>
              <w:bottom w:w="120" w:type="dxa"/>
              <w:right w:w="120" w:type="dxa"/>
            </w:tcMar>
            <w:hideMark/>
          </w:tcPr>
          <w:p w14:paraId="7079790B" w14:textId="3C40BEA3" w:rsidR="00340FDC" w:rsidRPr="00340FDC" w:rsidRDefault="00340FDC" w:rsidP="00340FDC">
            <w:pPr>
              <w:spacing w:after="300" w:line="240" w:lineRule="auto"/>
              <w:rPr>
                <w:sz w:val="24"/>
                <w:szCs w:val="24"/>
              </w:rPr>
            </w:pPr>
            <w:r w:rsidRPr="00340FDC">
              <w:rPr>
                <w:sz w:val="24"/>
                <w:szCs w:val="24"/>
              </w:rPr>
              <w:t>P &lt; 0.05 *</w:t>
            </w:r>
          </w:p>
        </w:tc>
      </w:tr>
      <w:tr w:rsidR="00340FDC" w:rsidRPr="00340FDC" w14:paraId="58625BC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CEB9173" w14:textId="5C0871B9" w:rsidR="00340FDC" w:rsidRPr="00340FDC" w:rsidRDefault="00340FDC" w:rsidP="00340FDC">
            <w:pPr>
              <w:spacing w:after="300" w:line="240" w:lineRule="auto"/>
              <w:rPr>
                <w:sz w:val="24"/>
                <w:szCs w:val="24"/>
              </w:rPr>
            </w:pPr>
            <w:r w:rsidRPr="00340FDC">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5437C204" w14:textId="4F0FD6F9" w:rsidR="00340FDC" w:rsidRPr="00340FDC" w:rsidRDefault="00340FDC" w:rsidP="00340FDC">
            <w:pPr>
              <w:spacing w:after="300" w:line="240" w:lineRule="auto"/>
              <w:rPr>
                <w:sz w:val="24"/>
                <w:szCs w:val="24"/>
              </w:rPr>
            </w:pPr>
            <w:r w:rsidRPr="00340FDC">
              <w:rPr>
                <w:sz w:val="24"/>
                <w:szCs w:val="24"/>
              </w:rPr>
              <w:t>0.76</w:t>
            </w:r>
          </w:p>
        </w:tc>
        <w:tc>
          <w:tcPr>
            <w:tcW w:w="0" w:type="auto"/>
            <w:tcBorders>
              <w:top w:val="single" w:sz="6" w:space="0" w:color="DDDDDD"/>
            </w:tcBorders>
            <w:shd w:val="clear" w:color="auto" w:fill="FFFFFF"/>
            <w:tcMar>
              <w:top w:w="120" w:type="dxa"/>
              <w:left w:w="120" w:type="dxa"/>
              <w:bottom w:w="120" w:type="dxa"/>
              <w:right w:w="120" w:type="dxa"/>
            </w:tcMar>
            <w:hideMark/>
          </w:tcPr>
          <w:p w14:paraId="7A1AFA1A" w14:textId="601F5911" w:rsidR="00340FDC" w:rsidRPr="00340FDC" w:rsidRDefault="00340FDC" w:rsidP="00340FDC">
            <w:pPr>
              <w:spacing w:after="300" w:line="240" w:lineRule="auto"/>
              <w:rPr>
                <w:sz w:val="24"/>
                <w:szCs w:val="24"/>
              </w:rPr>
            </w:pPr>
            <w:r w:rsidRPr="00340FDC">
              <w:rPr>
                <w:sz w:val="24"/>
                <w:szCs w:val="24"/>
              </w:rPr>
              <w:t>1.17</w:t>
            </w:r>
          </w:p>
        </w:tc>
        <w:tc>
          <w:tcPr>
            <w:tcW w:w="0" w:type="auto"/>
            <w:tcBorders>
              <w:top w:val="single" w:sz="6" w:space="0" w:color="DDDDDD"/>
            </w:tcBorders>
            <w:shd w:val="clear" w:color="auto" w:fill="FFFFFF"/>
            <w:tcMar>
              <w:top w:w="120" w:type="dxa"/>
              <w:left w:w="120" w:type="dxa"/>
              <w:bottom w:w="120" w:type="dxa"/>
              <w:right w:w="120" w:type="dxa"/>
            </w:tcMar>
            <w:hideMark/>
          </w:tcPr>
          <w:p w14:paraId="77F9B1CD" w14:textId="4256DDDC" w:rsidR="00340FDC" w:rsidRPr="00340FDC" w:rsidRDefault="00340FDC" w:rsidP="00340FDC">
            <w:pPr>
              <w:spacing w:after="300" w:line="240" w:lineRule="auto"/>
              <w:rPr>
                <w:sz w:val="24"/>
                <w:szCs w:val="24"/>
              </w:rPr>
            </w:pPr>
            <w:r w:rsidRPr="00340FDC">
              <w:rPr>
                <w:sz w:val="24"/>
                <w:szCs w:val="24"/>
              </w:rPr>
              <w:t>0.54</w:t>
            </w:r>
          </w:p>
        </w:tc>
        <w:tc>
          <w:tcPr>
            <w:tcW w:w="0" w:type="auto"/>
            <w:tcBorders>
              <w:top w:val="single" w:sz="6" w:space="0" w:color="DDDDDD"/>
            </w:tcBorders>
            <w:shd w:val="clear" w:color="auto" w:fill="FFFFFF"/>
            <w:tcMar>
              <w:top w:w="120" w:type="dxa"/>
              <w:left w:w="120" w:type="dxa"/>
              <w:bottom w:w="120" w:type="dxa"/>
              <w:right w:w="120" w:type="dxa"/>
            </w:tcMar>
            <w:hideMark/>
          </w:tcPr>
          <w:p w14:paraId="4126F724" w14:textId="61CA012A" w:rsidR="00340FDC" w:rsidRPr="00340FDC" w:rsidRDefault="00340FDC" w:rsidP="00340FDC">
            <w:pPr>
              <w:spacing w:after="300" w:line="240" w:lineRule="auto"/>
              <w:rPr>
                <w:sz w:val="24"/>
                <w:szCs w:val="24"/>
              </w:rPr>
            </w:pPr>
            <w:r w:rsidRPr="00340FDC">
              <w:rPr>
                <w:sz w:val="24"/>
                <w:szCs w:val="24"/>
              </w:rPr>
              <w:t>1.07</w:t>
            </w:r>
          </w:p>
        </w:tc>
        <w:tc>
          <w:tcPr>
            <w:tcW w:w="0" w:type="auto"/>
            <w:tcBorders>
              <w:top w:val="single" w:sz="6" w:space="0" w:color="DDDDDD"/>
            </w:tcBorders>
            <w:shd w:val="clear" w:color="auto" w:fill="FFFFFF"/>
            <w:tcMar>
              <w:top w:w="120" w:type="dxa"/>
              <w:left w:w="120" w:type="dxa"/>
              <w:bottom w:w="120" w:type="dxa"/>
              <w:right w:w="120" w:type="dxa"/>
            </w:tcMar>
            <w:hideMark/>
          </w:tcPr>
          <w:p w14:paraId="0EE3E8B0" w14:textId="76C5D21B" w:rsidR="00340FDC" w:rsidRPr="00340FDC" w:rsidRDefault="00340FDC" w:rsidP="00340FDC">
            <w:pPr>
              <w:spacing w:after="300" w:line="240" w:lineRule="auto"/>
              <w:rPr>
                <w:sz w:val="24"/>
                <w:szCs w:val="24"/>
              </w:rPr>
            </w:pPr>
            <w:r w:rsidRPr="00340FDC">
              <w:rPr>
                <w:sz w:val="24"/>
                <w:szCs w:val="24"/>
              </w:rPr>
              <w:t>P = 0.11</w:t>
            </w:r>
          </w:p>
        </w:tc>
      </w:tr>
      <w:tr w:rsidR="00340FDC" w:rsidRPr="00340FDC" w14:paraId="1A85C3B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0682288" w14:textId="730686F9" w:rsidR="00340FDC" w:rsidRPr="00340FDC" w:rsidRDefault="00340FDC" w:rsidP="00340FDC">
            <w:pPr>
              <w:spacing w:after="300" w:line="240" w:lineRule="auto"/>
              <w:rPr>
                <w:sz w:val="24"/>
                <w:szCs w:val="24"/>
              </w:rPr>
            </w:pPr>
            <w:proofErr w:type="spellStart"/>
            <w:r w:rsidRPr="00340FDC">
              <w:rPr>
                <w:sz w:val="24"/>
                <w:szCs w:val="24"/>
              </w:rPr>
              <w:t>ctDNA</w:t>
            </w:r>
            <w:proofErr w:type="spellEnd"/>
            <w:r w:rsidRPr="00340FDC">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4601A68E" w14:textId="0D18A537" w:rsidR="00340FDC" w:rsidRPr="00340FDC" w:rsidRDefault="00340FDC" w:rsidP="00340FDC">
            <w:pPr>
              <w:spacing w:after="300" w:line="240" w:lineRule="auto"/>
              <w:rPr>
                <w:sz w:val="24"/>
                <w:szCs w:val="24"/>
              </w:rPr>
            </w:pPr>
            <w:r w:rsidRPr="00340FDC">
              <w:rPr>
                <w:sz w:val="24"/>
                <w:szCs w:val="24"/>
              </w:rPr>
              <w:t>1.14</w:t>
            </w:r>
          </w:p>
        </w:tc>
        <w:tc>
          <w:tcPr>
            <w:tcW w:w="0" w:type="auto"/>
            <w:tcBorders>
              <w:top w:val="single" w:sz="6" w:space="0" w:color="DDDDDD"/>
            </w:tcBorders>
            <w:shd w:val="clear" w:color="auto" w:fill="FFFFFF"/>
            <w:tcMar>
              <w:top w:w="120" w:type="dxa"/>
              <w:left w:w="120" w:type="dxa"/>
              <w:bottom w:w="120" w:type="dxa"/>
              <w:right w:w="120" w:type="dxa"/>
            </w:tcMar>
            <w:hideMark/>
          </w:tcPr>
          <w:p w14:paraId="485F65AF" w14:textId="225717EE" w:rsidR="00340FDC" w:rsidRPr="00340FDC" w:rsidRDefault="00340FDC" w:rsidP="00340FDC">
            <w:pPr>
              <w:spacing w:after="300" w:line="240" w:lineRule="auto"/>
              <w:rPr>
                <w:sz w:val="24"/>
                <w:szCs w:val="24"/>
              </w:rPr>
            </w:pPr>
            <w:r w:rsidRPr="00340FDC">
              <w:rPr>
                <w:sz w:val="24"/>
                <w:szCs w:val="24"/>
              </w:rPr>
              <w:t>1.30</w:t>
            </w:r>
          </w:p>
        </w:tc>
        <w:tc>
          <w:tcPr>
            <w:tcW w:w="0" w:type="auto"/>
            <w:tcBorders>
              <w:top w:val="single" w:sz="6" w:space="0" w:color="DDDDDD"/>
            </w:tcBorders>
            <w:shd w:val="clear" w:color="auto" w:fill="FFFFFF"/>
            <w:tcMar>
              <w:top w:w="120" w:type="dxa"/>
              <w:left w:w="120" w:type="dxa"/>
              <w:bottom w:w="120" w:type="dxa"/>
              <w:right w:w="120" w:type="dxa"/>
            </w:tcMar>
            <w:hideMark/>
          </w:tcPr>
          <w:p w14:paraId="0ECCCB16" w14:textId="1584FA02" w:rsidR="00340FDC" w:rsidRPr="00340FDC" w:rsidRDefault="00340FDC" w:rsidP="00340FDC">
            <w:pPr>
              <w:spacing w:after="300" w:line="240" w:lineRule="auto"/>
              <w:rPr>
                <w:sz w:val="24"/>
                <w:szCs w:val="24"/>
              </w:rPr>
            </w:pPr>
            <w:r w:rsidRPr="00340FDC">
              <w:rPr>
                <w:sz w:val="24"/>
                <w:szCs w:val="24"/>
              </w:rPr>
              <w:t>0.66</w:t>
            </w:r>
          </w:p>
        </w:tc>
        <w:tc>
          <w:tcPr>
            <w:tcW w:w="0" w:type="auto"/>
            <w:tcBorders>
              <w:top w:val="single" w:sz="6" w:space="0" w:color="DDDDDD"/>
            </w:tcBorders>
            <w:shd w:val="clear" w:color="auto" w:fill="FFFFFF"/>
            <w:tcMar>
              <w:top w:w="120" w:type="dxa"/>
              <w:left w:w="120" w:type="dxa"/>
              <w:bottom w:w="120" w:type="dxa"/>
              <w:right w:w="120" w:type="dxa"/>
            </w:tcMar>
            <w:hideMark/>
          </w:tcPr>
          <w:p w14:paraId="6197BCAB" w14:textId="767A0A09" w:rsidR="00340FDC" w:rsidRPr="00340FDC" w:rsidRDefault="00340FDC" w:rsidP="00340FDC">
            <w:pPr>
              <w:spacing w:after="300" w:line="240" w:lineRule="auto"/>
              <w:rPr>
                <w:sz w:val="24"/>
                <w:szCs w:val="24"/>
              </w:rPr>
            </w:pPr>
            <w:r w:rsidRPr="00340FDC">
              <w:rPr>
                <w:sz w:val="24"/>
                <w:szCs w:val="24"/>
              </w:rPr>
              <w:t>1.98</w:t>
            </w:r>
          </w:p>
        </w:tc>
        <w:tc>
          <w:tcPr>
            <w:tcW w:w="0" w:type="auto"/>
            <w:tcBorders>
              <w:top w:val="single" w:sz="6" w:space="0" w:color="DDDDDD"/>
            </w:tcBorders>
            <w:shd w:val="clear" w:color="auto" w:fill="FFFFFF"/>
            <w:tcMar>
              <w:top w:w="120" w:type="dxa"/>
              <w:left w:w="120" w:type="dxa"/>
              <w:bottom w:w="120" w:type="dxa"/>
              <w:right w:w="120" w:type="dxa"/>
            </w:tcMar>
            <w:hideMark/>
          </w:tcPr>
          <w:p w14:paraId="152DD65F" w14:textId="230D41BE" w:rsidR="00340FDC" w:rsidRPr="00340FDC" w:rsidRDefault="00340FDC" w:rsidP="00340FDC">
            <w:pPr>
              <w:spacing w:after="300" w:line="240" w:lineRule="auto"/>
              <w:rPr>
                <w:sz w:val="24"/>
                <w:szCs w:val="24"/>
              </w:rPr>
            </w:pPr>
            <w:r w:rsidRPr="00340FDC">
              <w:rPr>
                <w:sz w:val="24"/>
                <w:szCs w:val="24"/>
              </w:rPr>
              <w:t>P = 0.61</w:t>
            </w:r>
          </w:p>
        </w:tc>
      </w:tr>
      <w:tr w:rsidR="00340FDC" w:rsidRPr="00340FDC" w14:paraId="52DA69DC"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8B22F15" w14:textId="77777777" w:rsidR="00340FDC" w:rsidRPr="00340FDC" w:rsidRDefault="00340FDC" w:rsidP="00340FDC">
            <w:pPr>
              <w:spacing w:after="300" w:line="240" w:lineRule="auto"/>
              <w:rPr>
                <w:sz w:val="24"/>
                <w:szCs w:val="24"/>
              </w:rPr>
            </w:pPr>
            <w:r w:rsidRPr="00340FDC">
              <w:rPr>
                <w:sz w:val="24"/>
                <w:szCs w:val="24"/>
              </w:rPr>
              <w:t xml:space="preserve">PIK3CA Status Mutated interacted with </w:t>
            </w:r>
            <w:proofErr w:type="spellStart"/>
            <w:r w:rsidRPr="00340FDC">
              <w:rPr>
                <w:sz w:val="24"/>
                <w:szCs w:val="24"/>
              </w:rPr>
              <w:t>ctDNA</w:t>
            </w:r>
            <w:proofErr w:type="spellEnd"/>
            <w:r w:rsidRPr="00340FDC">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06C4E5D1" w14:textId="6623518B" w:rsidR="00340FDC" w:rsidRPr="00340FDC" w:rsidRDefault="00340FDC" w:rsidP="00340FDC">
            <w:pPr>
              <w:spacing w:after="300" w:line="240" w:lineRule="auto"/>
              <w:rPr>
                <w:sz w:val="24"/>
                <w:szCs w:val="24"/>
              </w:rPr>
            </w:pPr>
            <w:r w:rsidRPr="00340FDC">
              <w:rPr>
                <w:sz w:val="24"/>
                <w:szCs w:val="24"/>
              </w:rPr>
              <w:t>1.06</w:t>
            </w:r>
          </w:p>
        </w:tc>
        <w:tc>
          <w:tcPr>
            <w:tcW w:w="0" w:type="auto"/>
            <w:tcBorders>
              <w:top w:val="single" w:sz="6" w:space="0" w:color="DDDDDD"/>
            </w:tcBorders>
            <w:shd w:val="clear" w:color="auto" w:fill="FFFFFF"/>
            <w:tcMar>
              <w:top w:w="120" w:type="dxa"/>
              <w:left w:w="120" w:type="dxa"/>
              <w:bottom w:w="120" w:type="dxa"/>
              <w:right w:w="120" w:type="dxa"/>
            </w:tcMar>
            <w:hideMark/>
          </w:tcPr>
          <w:p w14:paraId="4AB12458" w14:textId="2F0126BF" w:rsidR="00340FDC" w:rsidRPr="00340FDC" w:rsidRDefault="00340FDC" w:rsidP="00340FDC">
            <w:pPr>
              <w:spacing w:after="300" w:line="240" w:lineRule="auto"/>
              <w:rPr>
                <w:sz w:val="24"/>
                <w:szCs w:val="24"/>
              </w:rPr>
            </w:pPr>
            <w:r w:rsidRPr="00340FDC">
              <w:rPr>
                <w:sz w:val="24"/>
                <w:szCs w:val="24"/>
              </w:rPr>
              <w:t>1.39</w:t>
            </w:r>
          </w:p>
        </w:tc>
        <w:tc>
          <w:tcPr>
            <w:tcW w:w="0" w:type="auto"/>
            <w:tcBorders>
              <w:top w:val="single" w:sz="6" w:space="0" w:color="DDDDDD"/>
            </w:tcBorders>
            <w:shd w:val="clear" w:color="auto" w:fill="FFFFFF"/>
            <w:tcMar>
              <w:top w:w="120" w:type="dxa"/>
              <w:left w:w="120" w:type="dxa"/>
              <w:bottom w:w="120" w:type="dxa"/>
              <w:right w:w="120" w:type="dxa"/>
            </w:tcMar>
            <w:hideMark/>
          </w:tcPr>
          <w:p w14:paraId="08CC1E43" w14:textId="375A040F" w:rsidR="00340FDC" w:rsidRPr="00340FDC" w:rsidRDefault="00340FDC" w:rsidP="00340FDC">
            <w:pPr>
              <w:spacing w:after="300" w:line="240" w:lineRule="auto"/>
              <w:rPr>
                <w:sz w:val="24"/>
                <w:szCs w:val="24"/>
              </w:rPr>
            </w:pPr>
            <w:r w:rsidRPr="00340FDC">
              <w:rPr>
                <w:sz w:val="24"/>
                <w:szCs w:val="24"/>
              </w:rPr>
              <w:t>0.53</w:t>
            </w:r>
          </w:p>
        </w:tc>
        <w:tc>
          <w:tcPr>
            <w:tcW w:w="0" w:type="auto"/>
            <w:tcBorders>
              <w:top w:val="single" w:sz="6" w:space="0" w:color="DDDDDD"/>
            </w:tcBorders>
            <w:shd w:val="clear" w:color="auto" w:fill="FFFFFF"/>
            <w:tcMar>
              <w:top w:w="120" w:type="dxa"/>
              <w:left w:w="120" w:type="dxa"/>
              <w:bottom w:w="120" w:type="dxa"/>
              <w:right w:w="120" w:type="dxa"/>
            </w:tcMar>
            <w:hideMark/>
          </w:tcPr>
          <w:p w14:paraId="19B19F19" w14:textId="14865A93" w:rsidR="00340FDC" w:rsidRPr="00340FDC" w:rsidRDefault="00340FDC" w:rsidP="00340FDC">
            <w:pPr>
              <w:spacing w:after="300" w:line="240" w:lineRule="auto"/>
              <w:rPr>
                <w:sz w:val="24"/>
                <w:szCs w:val="24"/>
              </w:rPr>
            </w:pPr>
            <w:r w:rsidRPr="00340FDC">
              <w:rPr>
                <w:sz w:val="24"/>
                <w:szCs w:val="24"/>
              </w:rPr>
              <w:t>2.13</w:t>
            </w:r>
          </w:p>
        </w:tc>
        <w:tc>
          <w:tcPr>
            <w:tcW w:w="0" w:type="auto"/>
            <w:tcBorders>
              <w:top w:val="single" w:sz="6" w:space="0" w:color="DDDDDD"/>
            </w:tcBorders>
            <w:shd w:val="clear" w:color="auto" w:fill="FFFFFF"/>
            <w:tcMar>
              <w:top w:w="120" w:type="dxa"/>
              <w:left w:w="120" w:type="dxa"/>
              <w:bottom w:w="120" w:type="dxa"/>
              <w:right w:w="120" w:type="dxa"/>
            </w:tcMar>
            <w:hideMark/>
          </w:tcPr>
          <w:p w14:paraId="4E3142BF" w14:textId="136AB8FF" w:rsidR="00340FDC" w:rsidRPr="00340FDC" w:rsidRDefault="00340FDC" w:rsidP="00340FDC">
            <w:pPr>
              <w:spacing w:after="300" w:line="240" w:lineRule="auto"/>
              <w:rPr>
                <w:sz w:val="24"/>
                <w:szCs w:val="24"/>
              </w:rPr>
            </w:pPr>
            <w:r w:rsidRPr="00340FDC">
              <w:rPr>
                <w:sz w:val="24"/>
                <w:szCs w:val="24"/>
              </w:rPr>
              <w:t>P = 0.85</w:t>
            </w:r>
          </w:p>
        </w:tc>
      </w:tr>
      <w:tr w:rsidR="00340FDC" w:rsidRPr="00340FDC" w14:paraId="530F67F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01BF9E9" w14:textId="495B1AD0" w:rsidR="00340FDC" w:rsidRPr="00340FDC" w:rsidRDefault="00340FDC" w:rsidP="00340FDC">
            <w:pPr>
              <w:spacing w:after="300" w:line="240" w:lineRule="auto"/>
              <w:rPr>
                <w:sz w:val="24"/>
                <w:szCs w:val="24"/>
              </w:rPr>
            </w:pPr>
            <w:r w:rsidRPr="00340FDC">
              <w:rPr>
                <w:sz w:val="24"/>
                <w:szCs w:val="24"/>
              </w:rPr>
              <w:t xml:space="preserve">Patients (mutated, </w:t>
            </w:r>
            <w:proofErr w:type="gramStart"/>
            <w:r w:rsidRPr="00340FDC">
              <w:rPr>
                <w:sz w:val="24"/>
                <w:szCs w:val="24"/>
              </w:rPr>
              <w:t>wild)=</w:t>
            </w:r>
            <w:proofErr w:type="gramEnd"/>
            <w:r w:rsidRPr="00340FDC">
              <w:rPr>
                <w:sz w:val="24"/>
                <w:szCs w:val="24"/>
              </w:rPr>
              <w:t>2104 (952, 1152)</w:t>
            </w:r>
          </w:p>
        </w:tc>
        <w:tc>
          <w:tcPr>
            <w:tcW w:w="0" w:type="auto"/>
            <w:tcBorders>
              <w:top w:val="single" w:sz="6" w:space="0" w:color="DDDDDD"/>
            </w:tcBorders>
            <w:shd w:val="clear" w:color="auto" w:fill="FFFFFF"/>
            <w:tcMar>
              <w:top w:w="120" w:type="dxa"/>
              <w:left w:w="120" w:type="dxa"/>
              <w:bottom w:w="120" w:type="dxa"/>
              <w:right w:w="120" w:type="dxa"/>
            </w:tcMar>
            <w:hideMark/>
          </w:tcPr>
          <w:p w14:paraId="6C4F2314" w14:textId="44B98EC5" w:rsidR="00340FDC" w:rsidRPr="00340FDC" w:rsidRDefault="00340FDC" w:rsidP="00340FDC">
            <w:pPr>
              <w:spacing w:after="300" w:line="240" w:lineRule="auto"/>
              <w:rPr>
                <w:sz w:val="24"/>
                <w:szCs w:val="24"/>
              </w:rPr>
            </w:pPr>
            <w:r w:rsidRPr="00340FDC">
              <w:rPr>
                <w:sz w:val="24"/>
                <w:szCs w:val="24"/>
              </w:rPr>
              <w:t>Study arms=20, Pubs.=9</w:t>
            </w:r>
          </w:p>
        </w:tc>
        <w:tc>
          <w:tcPr>
            <w:tcW w:w="0" w:type="auto"/>
            <w:tcBorders>
              <w:top w:val="single" w:sz="6" w:space="0" w:color="DDDDDD"/>
            </w:tcBorders>
            <w:shd w:val="clear" w:color="auto" w:fill="FFFFFF"/>
            <w:tcMar>
              <w:top w:w="120" w:type="dxa"/>
              <w:left w:w="120" w:type="dxa"/>
              <w:bottom w:w="120" w:type="dxa"/>
              <w:right w:w="120" w:type="dxa"/>
            </w:tcMar>
            <w:hideMark/>
          </w:tcPr>
          <w:p w14:paraId="3301A263" w14:textId="28B14D80" w:rsidR="00340FDC" w:rsidRPr="00340FDC" w:rsidRDefault="00340FDC" w:rsidP="00340FDC">
            <w:pPr>
              <w:spacing w:after="300" w:line="240" w:lineRule="auto"/>
              <w:rPr>
                <w:sz w:val="24"/>
                <w:szCs w:val="24"/>
              </w:rPr>
            </w:pPr>
            <w:r w:rsidRPr="00340FDC">
              <w:rPr>
                <w:sz w:val="24"/>
                <w:szCs w:val="24"/>
              </w:rPr>
              <w:t>AIC=69.29</w:t>
            </w:r>
          </w:p>
        </w:tc>
        <w:tc>
          <w:tcPr>
            <w:tcW w:w="0" w:type="auto"/>
            <w:tcBorders>
              <w:top w:val="single" w:sz="6" w:space="0" w:color="DDDDDD"/>
            </w:tcBorders>
            <w:shd w:val="clear" w:color="auto" w:fill="FFFFFF"/>
            <w:tcMar>
              <w:top w:w="120" w:type="dxa"/>
              <w:left w:w="120" w:type="dxa"/>
              <w:bottom w:w="120" w:type="dxa"/>
              <w:right w:w="120" w:type="dxa"/>
            </w:tcMar>
            <w:hideMark/>
          </w:tcPr>
          <w:p w14:paraId="60BF8E00" w14:textId="7E410EB8" w:rsidR="00340FDC" w:rsidRPr="00340FDC" w:rsidRDefault="00340FDC" w:rsidP="00340FDC">
            <w:pPr>
              <w:spacing w:after="300" w:line="240" w:lineRule="auto"/>
              <w:rPr>
                <w:sz w:val="24"/>
                <w:szCs w:val="24"/>
              </w:rPr>
            </w:pPr>
            <w:r w:rsidRPr="00340FDC">
              <w:rPr>
                <w:sz w:val="24"/>
                <w:szCs w:val="24"/>
              </w:rPr>
              <w:t>Q=96.34</w:t>
            </w:r>
          </w:p>
        </w:tc>
        <w:tc>
          <w:tcPr>
            <w:tcW w:w="0" w:type="auto"/>
            <w:tcBorders>
              <w:top w:val="single" w:sz="6" w:space="0" w:color="DDDDDD"/>
            </w:tcBorders>
            <w:shd w:val="clear" w:color="auto" w:fill="FFFFFF"/>
            <w:tcMar>
              <w:top w:w="120" w:type="dxa"/>
              <w:left w:w="120" w:type="dxa"/>
              <w:bottom w:w="120" w:type="dxa"/>
              <w:right w:w="120" w:type="dxa"/>
            </w:tcMar>
            <w:hideMark/>
          </w:tcPr>
          <w:p w14:paraId="2FB76E44" w14:textId="1A4154F0" w:rsidR="00340FDC" w:rsidRPr="00340FDC" w:rsidRDefault="00340FDC" w:rsidP="00340FDC">
            <w:pPr>
              <w:spacing w:after="300" w:line="240" w:lineRule="auto"/>
              <w:rPr>
                <w:sz w:val="24"/>
                <w:szCs w:val="24"/>
              </w:rPr>
            </w:pPr>
            <w:r w:rsidRPr="00340FDC">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2B0DFF7F" w14:textId="3AFA0EF0" w:rsidR="00340FDC" w:rsidRPr="00340FDC" w:rsidRDefault="00340FDC" w:rsidP="00340FDC">
            <w:pPr>
              <w:spacing w:after="0" w:line="240" w:lineRule="auto"/>
              <w:rPr>
                <w:sz w:val="24"/>
                <w:szCs w:val="24"/>
              </w:rPr>
            </w:pPr>
            <w:r w:rsidRPr="00340FDC">
              <w:rPr>
                <w:sz w:val="24"/>
                <w:szCs w:val="24"/>
              </w:rPr>
              <w:t>I2=39.79%</w:t>
            </w:r>
          </w:p>
        </w:tc>
      </w:tr>
      <w:tr w:rsidR="009D2B48" w:rsidRPr="00340FDC" w14:paraId="028CD2AD"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1114CE8B" w14:textId="77777777" w:rsidR="009D2B48" w:rsidRPr="00340FDC" w:rsidRDefault="009D2B48" w:rsidP="00503375">
            <w:pPr>
              <w:spacing w:after="0" w:line="240" w:lineRule="auto"/>
              <w:rPr>
                <w:sz w:val="24"/>
                <w:szCs w:val="24"/>
              </w:rPr>
            </w:pPr>
            <w:r w:rsidRPr="00340FDC">
              <w:rPr>
                <w:i/>
                <w:iCs/>
                <w:sz w:val="24"/>
                <w:szCs w:val="24"/>
              </w:rPr>
              <w:t>Note:</w:t>
            </w:r>
          </w:p>
        </w:tc>
        <w:tc>
          <w:tcPr>
            <w:tcW w:w="0" w:type="auto"/>
            <w:shd w:val="clear" w:color="auto" w:fill="FFFFFF"/>
            <w:vAlign w:val="center"/>
            <w:hideMark/>
          </w:tcPr>
          <w:p w14:paraId="66447379"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6B0EE603"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359AE100"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11B683A9"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1E5A8E3" w14:textId="77777777" w:rsidR="009D2B48" w:rsidRPr="00340FDC" w:rsidRDefault="009D2B48" w:rsidP="00503375">
            <w:pPr>
              <w:spacing w:after="0" w:line="240" w:lineRule="auto"/>
              <w:rPr>
                <w:sz w:val="24"/>
                <w:szCs w:val="24"/>
              </w:rPr>
            </w:pPr>
          </w:p>
        </w:tc>
      </w:tr>
      <w:tr w:rsidR="009D2B48" w:rsidRPr="00340FDC" w14:paraId="5068703B"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6F7AF1E3" w14:textId="77777777" w:rsidR="009D2B48" w:rsidRPr="00340FDC" w:rsidRDefault="009D2B48" w:rsidP="00503375">
            <w:pPr>
              <w:spacing w:after="0" w:line="240" w:lineRule="auto"/>
              <w:rPr>
                <w:sz w:val="24"/>
                <w:szCs w:val="24"/>
              </w:rPr>
            </w:pPr>
            <w:r w:rsidRPr="00340FDC">
              <w:rPr>
                <w:sz w:val="24"/>
                <w:szCs w:val="24"/>
              </w:rPr>
              <w:t>Significance codes: 0.001 " *** " 0.01 " ** " 0.05 " * "</w:t>
            </w:r>
          </w:p>
        </w:tc>
        <w:tc>
          <w:tcPr>
            <w:tcW w:w="0" w:type="auto"/>
            <w:shd w:val="clear" w:color="auto" w:fill="FFFFFF"/>
            <w:vAlign w:val="center"/>
            <w:hideMark/>
          </w:tcPr>
          <w:p w14:paraId="5A9E96C3"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110AAD01"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619BC3FF"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FBAF62A"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32826BA5" w14:textId="77777777" w:rsidR="009D2B48" w:rsidRPr="00340FDC" w:rsidRDefault="009D2B48" w:rsidP="00503375">
            <w:pPr>
              <w:spacing w:after="0" w:line="240" w:lineRule="auto"/>
              <w:rPr>
                <w:sz w:val="24"/>
                <w:szCs w:val="24"/>
              </w:rPr>
            </w:pPr>
          </w:p>
        </w:tc>
      </w:tr>
    </w:tbl>
    <w:p w14:paraId="51A678B9" w14:textId="6DAA442E" w:rsidR="009D2B48" w:rsidRPr="004273D3" w:rsidRDefault="009D2B48" w:rsidP="009D2B48">
      <w:pPr>
        <w:shd w:val="clear" w:color="auto" w:fill="FFFFFF"/>
        <w:spacing w:after="150" w:line="240" w:lineRule="auto"/>
        <w:rPr>
          <w:sz w:val="24"/>
          <w:szCs w:val="24"/>
        </w:rPr>
      </w:pPr>
      <w:r w:rsidRPr="004273D3">
        <w:rPr>
          <w:sz w:val="24"/>
          <w:szCs w:val="24"/>
        </w:rPr>
        <w:t xml:space="preserve">[1] “PIk3CA status association among studies with tissue testing: </w:t>
      </w:r>
      <w:r w:rsidR="00340FDC" w:rsidRPr="00340FDC">
        <w:rPr>
          <w:sz w:val="24"/>
          <w:szCs w:val="24"/>
        </w:rPr>
        <w:t>-0.21 [-0.79,0.37]</w:t>
      </w:r>
      <w:r w:rsidRPr="004273D3">
        <w:rPr>
          <w:sz w:val="24"/>
          <w:szCs w:val="24"/>
        </w:rPr>
        <w:t>”</w:t>
      </w:r>
    </w:p>
    <w:p w14:paraId="7A72439F"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fulvestrant</w:t>
      </w:r>
      <w:proofErr w:type="spellEnd"/>
      <w:r w:rsidRPr="004273D3">
        <w:rPr>
          <w:color w:val="00008B"/>
          <w:sz w:val="24"/>
          <w:szCs w:val="24"/>
          <w:shd w:val="clear" w:color="auto" w:fill="FFFFFF"/>
        </w:rPr>
        <w:t xml:space="preserve"> treatment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76"/>
        <w:gridCol w:w="1506"/>
        <w:gridCol w:w="1329"/>
        <w:gridCol w:w="1219"/>
        <w:gridCol w:w="1414"/>
        <w:gridCol w:w="1316"/>
      </w:tblGrid>
      <w:tr w:rsidR="009D2B48" w:rsidRPr="00340FDC" w14:paraId="4F787DFB"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C99129E" w14:textId="77777777" w:rsidR="009D2B48" w:rsidRPr="00340FDC" w:rsidRDefault="009D2B48" w:rsidP="00503375">
            <w:pPr>
              <w:spacing w:after="300" w:line="240" w:lineRule="auto"/>
              <w:rPr>
                <w:b/>
                <w:bCs/>
                <w:sz w:val="24"/>
                <w:szCs w:val="24"/>
              </w:rPr>
            </w:pPr>
            <w:r w:rsidRPr="00340FDC">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76BE195" w14:textId="77777777" w:rsidR="009D2B48" w:rsidRPr="00340FDC" w:rsidRDefault="009D2B48" w:rsidP="00503375">
            <w:pPr>
              <w:spacing w:after="300" w:line="240" w:lineRule="auto"/>
              <w:rPr>
                <w:b/>
                <w:bCs/>
                <w:sz w:val="24"/>
                <w:szCs w:val="24"/>
              </w:rPr>
            </w:pPr>
            <w:r w:rsidRPr="00340FDC">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0B9F516" w14:textId="77777777" w:rsidR="009D2B48" w:rsidRPr="00340FDC" w:rsidRDefault="009D2B48" w:rsidP="00503375">
            <w:pPr>
              <w:spacing w:after="300" w:line="240" w:lineRule="auto"/>
              <w:rPr>
                <w:b/>
                <w:bCs/>
                <w:sz w:val="24"/>
                <w:szCs w:val="24"/>
              </w:rPr>
            </w:pPr>
            <w:r w:rsidRPr="00340FDC">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8FC0C4E" w14:textId="77777777" w:rsidR="009D2B48" w:rsidRPr="00340FDC" w:rsidRDefault="009D2B48" w:rsidP="00503375">
            <w:pPr>
              <w:spacing w:after="300" w:line="240" w:lineRule="auto"/>
              <w:rPr>
                <w:b/>
                <w:bCs/>
                <w:sz w:val="24"/>
                <w:szCs w:val="24"/>
              </w:rPr>
            </w:pPr>
            <w:r w:rsidRPr="00340FDC">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870F8D5" w14:textId="77777777" w:rsidR="009D2B48" w:rsidRPr="00340FDC" w:rsidRDefault="009D2B48" w:rsidP="00503375">
            <w:pPr>
              <w:spacing w:after="300" w:line="240" w:lineRule="auto"/>
              <w:rPr>
                <w:b/>
                <w:bCs/>
                <w:sz w:val="24"/>
                <w:szCs w:val="24"/>
              </w:rPr>
            </w:pPr>
            <w:r w:rsidRPr="00340FDC">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106DDD2" w14:textId="77777777" w:rsidR="009D2B48" w:rsidRPr="00340FDC" w:rsidRDefault="009D2B48" w:rsidP="00503375">
            <w:pPr>
              <w:spacing w:after="300" w:line="240" w:lineRule="auto"/>
              <w:rPr>
                <w:b/>
                <w:bCs/>
                <w:sz w:val="24"/>
                <w:szCs w:val="24"/>
              </w:rPr>
            </w:pPr>
            <w:r w:rsidRPr="00340FDC">
              <w:rPr>
                <w:b/>
                <w:bCs/>
                <w:sz w:val="24"/>
                <w:szCs w:val="24"/>
              </w:rPr>
              <w:t>P-value</w:t>
            </w:r>
          </w:p>
        </w:tc>
      </w:tr>
      <w:tr w:rsidR="00340FDC" w:rsidRPr="00340FDC" w14:paraId="64D49D5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C85E4F7" w14:textId="18B2A191" w:rsidR="00340FDC" w:rsidRPr="00340FDC" w:rsidRDefault="00340FDC" w:rsidP="00340FDC">
            <w:pPr>
              <w:spacing w:after="300" w:line="240" w:lineRule="auto"/>
              <w:rPr>
                <w:sz w:val="24"/>
                <w:szCs w:val="24"/>
              </w:rPr>
            </w:pPr>
            <w:r w:rsidRPr="00340FDC">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7ADCF52" w14:textId="7B221981" w:rsidR="00340FDC" w:rsidRPr="00340FDC" w:rsidRDefault="00340FDC" w:rsidP="00340FDC">
            <w:pPr>
              <w:spacing w:after="300" w:line="240" w:lineRule="auto"/>
              <w:rPr>
                <w:sz w:val="24"/>
                <w:szCs w:val="24"/>
              </w:rPr>
            </w:pPr>
            <w:r w:rsidRPr="00340FDC">
              <w:rPr>
                <w:sz w:val="24"/>
                <w:szCs w:val="24"/>
              </w:rPr>
              <w:t>1.24</w:t>
            </w:r>
          </w:p>
        </w:tc>
        <w:tc>
          <w:tcPr>
            <w:tcW w:w="0" w:type="auto"/>
            <w:tcBorders>
              <w:top w:val="single" w:sz="6" w:space="0" w:color="DDDDDD"/>
            </w:tcBorders>
            <w:shd w:val="clear" w:color="auto" w:fill="FFFFFF"/>
            <w:tcMar>
              <w:top w:w="120" w:type="dxa"/>
              <w:left w:w="120" w:type="dxa"/>
              <w:bottom w:w="120" w:type="dxa"/>
              <w:right w:w="120" w:type="dxa"/>
            </w:tcMar>
            <w:hideMark/>
          </w:tcPr>
          <w:p w14:paraId="01F72C5F" w14:textId="41C3F5A6" w:rsidR="00340FDC" w:rsidRPr="00340FDC" w:rsidRDefault="00340FDC" w:rsidP="00340FDC">
            <w:pPr>
              <w:spacing w:after="300" w:line="240" w:lineRule="auto"/>
              <w:rPr>
                <w:sz w:val="24"/>
                <w:szCs w:val="24"/>
              </w:rPr>
            </w:pPr>
            <w:r w:rsidRPr="00340FDC">
              <w:rPr>
                <w:sz w:val="24"/>
                <w:szCs w:val="24"/>
              </w:rPr>
              <w:t>2.03</w:t>
            </w:r>
          </w:p>
        </w:tc>
        <w:tc>
          <w:tcPr>
            <w:tcW w:w="0" w:type="auto"/>
            <w:tcBorders>
              <w:top w:val="single" w:sz="6" w:space="0" w:color="DDDDDD"/>
            </w:tcBorders>
            <w:shd w:val="clear" w:color="auto" w:fill="FFFFFF"/>
            <w:tcMar>
              <w:top w:w="120" w:type="dxa"/>
              <w:left w:w="120" w:type="dxa"/>
              <w:bottom w:w="120" w:type="dxa"/>
              <w:right w:w="120" w:type="dxa"/>
            </w:tcMar>
            <w:hideMark/>
          </w:tcPr>
          <w:p w14:paraId="026DF91B" w14:textId="2C5E5DC2" w:rsidR="00340FDC" w:rsidRPr="00340FDC" w:rsidRDefault="00340FDC" w:rsidP="00340FDC">
            <w:pPr>
              <w:spacing w:after="300" w:line="240" w:lineRule="auto"/>
              <w:rPr>
                <w:sz w:val="24"/>
                <w:szCs w:val="24"/>
              </w:rPr>
            </w:pPr>
            <w:r w:rsidRPr="00340FDC">
              <w:rPr>
                <w:sz w:val="24"/>
                <w:szCs w:val="24"/>
              </w:rPr>
              <w:t>0.28</w:t>
            </w:r>
          </w:p>
        </w:tc>
        <w:tc>
          <w:tcPr>
            <w:tcW w:w="0" w:type="auto"/>
            <w:tcBorders>
              <w:top w:val="single" w:sz="6" w:space="0" w:color="DDDDDD"/>
            </w:tcBorders>
            <w:shd w:val="clear" w:color="auto" w:fill="FFFFFF"/>
            <w:tcMar>
              <w:top w:w="120" w:type="dxa"/>
              <w:left w:w="120" w:type="dxa"/>
              <w:bottom w:w="120" w:type="dxa"/>
              <w:right w:w="120" w:type="dxa"/>
            </w:tcMar>
            <w:hideMark/>
          </w:tcPr>
          <w:p w14:paraId="4FFA23F4" w14:textId="167A91D5" w:rsidR="00340FDC" w:rsidRPr="00340FDC" w:rsidRDefault="00340FDC" w:rsidP="00340FDC">
            <w:pPr>
              <w:spacing w:after="300" w:line="240" w:lineRule="auto"/>
              <w:rPr>
                <w:sz w:val="24"/>
                <w:szCs w:val="24"/>
              </w:rPr>
            </w:pPr>
            <w:r w:rsidRPr="00340FDC">
              <w:rPr>
                <w:sz w:val="24"/>
                <w:szCs w:val="24"/>
              </w:rPr>
              <w:t>5.47</w:t>
            </w:r>
          </w:p>
        </w:tc>
        <w:tc>
          <w:tcPr>
            <w:tcW w:w="0" w:type="auto"/>
            <w:tcBorders>
              <w:top w:val="single" w:sz="6" w:space="0" w:color="DDDDDD"/>
            </w:tcBorders>
            <w:shd w:val="clear" w:color="auto" w:fill="FFFFFF"/>
            <w:tcMar>
              <w:top w:w="120" w:type="dxa"/>
              <w:left w:w="120" w:type="dxa"/>
              <w:bottom w:w="120" w:type="dxa"/>
              <w:right w:w="120" w:type="dxa"/>
            </w:tcMar>
            <w:hideMark/>
          </w:tcPr>
          <w:p w14:paraId="4A421962" w14:textId="6EAC64DF" w:rsidR="00340FDC" w:rsidRPr="00340FDC" w:rsidRDefault="00340FDC" w:rsidP="00340FDC">
            <w:pPr>
              <w:spacing w:after="300" w:line="240" w:lineRule="auto"/>
              <w:rPr>
                <w:sz w:val="24"/>
                <w:szCs w:val="24"/>
              </w:rPr>
            </w:pPr>
            <w:r w:rsidRPr="00340FDC">
              <w:rPr>
                <w:sz w:val="24"/>
                <w:szCs w:val="24"/>
              </w:rPr>
              <w:t>P = 0.77</w:t>
            </w:r>
          </w:p>
        </w:tc>
      </w:tr>
      <w:tr w:rsidR="00340FDC" w:rsidRPr="00340FDC" w14:paraId="2B273A1C"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BA408AA" w14:textId="23BDCCDA" w:rsidR="00340FDC" w:rsidRPr="00340FDC" w:rsidRDefault="00340FDC" w:rsidP="00340FDC">
            <w:pPr>
              <w:spacing w:after="300" w:line="240" w:lineRule="auto"/>
              <w:rPr>
                <w:sz w:val="24"/>
                <w:szCs w:val="24"/>
              </w:rPr>
            </w:pPr>
            <w:r w:rsidRPr="00340FDC">
              <w:rPr>
                <w:sz w:val="24"/>
                <w:szCs w:val="24"/>
              </w:rPr>
              <w:lastRenderedPageBreak/>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6EED2C3C" w14:textId="1F36109C" w:rsidR="00340FDC" w:rsidRPr="00340FDC" w:rsidRDefault="00340FDC" w:rsidP="00340FDC">
            <w:pPr>
              <w:spacing w:after="300" w:line="240" w:lineRule="auto"/>
              <w:rPr>
                <w:sz w:val="24"/>
                <w:szCs w:val="24"/>
              </w:rPr>
            </w:pPr>
            <w:r w:rsidRPr="00340FDC">
              <w:rPr>
                <w:sz w:val="24"/>
                <w:szCs w:val="24"/>
              </w:rPr>
              <w:t>0.65</w:t>
            </w:r>
          </w:p>
        </w:tc>
        <w:tc>
          <w:tcPr>
            <w:tcW w:w="0" w:type="auto"/>
            <w:tcBorders>
              <w:top w:val="single" w:sz="6" w:space="0" w:color="DDDDDD"/>
            </w:tcBorders>
            <w:shd w:val="clear" w:color="auto" w:fill="FFFFFF"/>
            <w:tcMar>
              <w:top w:w="120" w:type="dxa"/>
              <w:left w:w="120" w:type="dxa"/>
              <w:bottom w:w="120" w:type="dxa"/>
              <w:right w:w="120" w:type="dxa"/>
            </w:tcMar>
            <w:hideMark/>
          </w:tcPr>
          <w:p w14:paraId="1BC6E8C5" w14:textId="2E796B31" w:rsidR="00340FDC" w:rsidRPr="00340FDC" w:rsidRDefault="00340FDC" w:rsidP="00340FDC">
            <w:pPr>
              <w:spacing w:after="300" w:line="240" w:lineRule="auto"/>
              <w:rPr>
                <w:sz w:val="24"/>
                <w:szCs w:val="24"/>
              </w:rPr>
            </w:pPr>
            <w:r w:rsidRPr="00340FDC">
              <w:rPr>
                <w:sz w:val="24"/>
                <w:szCs w:val="24"/>
              </w:rPr>
              <w:t>1.23</w:t>
            </w:r>
          </w:p>
        </w:tc>
        <w:tc>
          <w:tcPr>
            <w:tcW w:w="0" w:type="auto"/>
            <w:tcBorders>
              <w:top w:val="single" w:sz="6" w:space="0" w:color="DDDDDD"/>
            </w:tcBorders>
            <w:shd w:val="clear" w:color="auto" w:fill="FFFFFF"/>
            <w:tcMar>
              <w:top w:w="120" w:type="dxa"/>
              <w:left w:w="120" w:type="dxa"/>
              <w:bottom w:w="120" w:type="dxa"/>
              <w:right w:w="120" w:type="dxa"/>
            </w:tcMar>
            <w:hideMark/>
          </w:tcPr>
          <w:p w14:paraId="38DC817E" w14:textId="65D90379" w:rsidR="00340FDC" w:rsidRPr="00340FDC" w:rsidRDefault="00340FDC" w:rsidP="00340FDC">
            <w:pPr>
              <w:spacing w:after="300" w:line="240" w:lineRule="auto"/>
              <w:rPr>
                <w:sz w:val="24"/>
                <w:szCs w:val="24"/>
              </w:rPr>
            </w:pPr>
            <w:r w:rsidRPr="00340FDC">
              <w:rPr>
                <w:sz w:val="24"/>
                <w:szCs w:val="24"/>
              </w:rPr>
              <w:t>0.42</w:t>
            </w:r>
          </w:p>
        </w:tc>
        <w:tc>
          <w:tcPr>
            <w:tcW w:w="0" w:type="auto"/>
            <w:tcBorders>
              <w:top w:val="single" w:sz="6" w:space="0" w:color="DDDDDD"/>
            </w:tcBorders>
            <w:shd w:val="clear" w:color="auto" w:fill="FFFFFF"/>
            <w:tcMar>
              <w:top w:w="120" w:type="dxa"/>
              <w:left w:w="120" w:type="dxa"/>
              <w:bottom w:w="120" w:type="dxa"/>
              <w:right w:w="120" w:type="dxa"/>
            </w:tcMar>
            <w:hideMark/>
          </w:tcPr>
          <w:p w14:paraId="7E6093E3" w14:textId="7EE94F80" w:rsidR="00340FDC" w:rsidRPr="00340FDC" w:rsidRDefault="00340FDC" w:rsidP="00340FDC">
            <w:pPr>
              <w:spacing w:after="300" w:line="240" w:lineRule="auto"/>
              <w:rPr>
                <w:sz w:val="24"/>
                <w:szCs w:val="24"/>
              </w:rPr>
            </w:pPr>
            <w:r w:rsidRPr="00340FDC">
              <w:rPr>
                <w:sz w:val="24"/>
                <w:szCs w:val="24"/>
              </w:rPr>
              <w:t>1.02</w:t>
            </w:r>
          </w:p>
        </w:tc>
        <w:tc>
          <w:tcPr>
            <w:tcW w:w="0" w:type="auto"/>
            <w:tcBorders>
              <w:top w:val="single" w:sz="6" w:space="0" w:color="DDDDDD"/>
            </w:tcBorders>
            <w:shd w:val="clear" w:color="auto" w:fill="FFFFFF"/>
            <w:tcMar>
              <w:top w:w="120" w:type="dxa"/>
              <w:left w:w="120" w:type="dxa"/>
              <w:bottom w:w="120" w:type="dxa"/>
              <w:right w:w="120" w:type="dxa"/>
            </w:tcMar>
            <w:hideMark/>
          </w:tcPr>
          <w:p w14:paraId="5A1678DA" w14:textId="0F460990" w:rsidR="00340FDC" w:rsidRPr="00340FDC" w:rsidRDefault="00340FDC" w:rsidP="00340FDC">
            <w:pPr>
              <w:spacing w:after="300" w:line="240" w:lineRule="auto"/>
              <w:rPr>
                <w:sz w:val="24"/>
                <w:szCs w:val="24"/>
              </w:rPr>
            </w:pPr>
            <w:r w:rsidRPr="00340FDC">
              <w:rPr>
                <w:sz w:val="24"/>
                <w:szCs w:val="24"/>
              </w:rPr>
              <w:t>P = 0.06</w:t>
            </w:r>
          </w:p>
        </w:tc>
      </w:tr>
      <w:tr w:rsidR="00340FDC" w:rsidRPr="00340FDC" w14:paraId="2F5D6C4F"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AED01C4" w14:textId="5707912D" w:rsidR="00340FDC" w:rsidRPr="00340FDC" w:rsidRDefault="00340FDC" w:rsidP="00340FDC">
            <w:pPr>
              <w:spacing w:after="300" w:line="240" w:lineRule="auto"/>
              <w:rPr>
                <w:sz w:val="24"/>
                <w:szCs w:val="24"/>
              </w:rPr>
            </w:pPr>
            <w:proofErr w:type="spellStart"/>
            <w:r w:rsidRPr="00340FDC">
              <w:rPr>
                <w:sz w:val="24"/>
                <w:szCs w:val="24"/>
              </w:rPr>
              <w:t>Fulvestrant</w:t>
            </w:r>
            <w:proofErr w:type="spellEnd"/>
            <w:r w:rsidRPr="00340FDC">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11697B85" w14:textId="74CE47F3" w:rsidR="00340FDC" w:rsidRPr="00340FDC" w:rsidRDefault="00340FDC" w:rsidP="00340FDC">
            <w:pPr>
              <w:spacing w:after="300" w:line="240" w:lineRule="auto"/>
              <w:rPr>
                <w:sz w:val="24"/>
                <w:szCs w:val="24"/>
              </w:rPr>
            </w:pPr>
            <w:r w:rsidRPr="00340FDC">
              <w:rPr>
                <w:sz w:val="24"/>
                <w:szCs w:val="24"/>
              </w:rPr>
              <w:t>0.34</w:t>
            </w:r>
          </w:p>
        </w:tc>
        <w:tc>
          <w:tcPr>
            <w:tcW w:w="0" w:type="auto"/>
            <w:tcBorders>
              <w:top w:val="single" w:sz="6" w:space="0" w:color="DDDDDD"/>
            </w:tcBorders>
            <w:shd w:val="clear" w:color="auto" w:fill="FFFFFF"/>
            <w:tcMar>
              <w:top w:w="120" w:type="dxa"/>
              <w:left w:w="120" w:type="dxa"/>
              <w:bottom w:w="120" w:type="dxa"/>
              <w:right w:w="120" w:type="dxa"/>
            </w:tcMar>
            <w:hideMark/>
          </w:tcPr>
          <w:p w14:paraId="16B46374" w14:textId="4A8E88AC" w:rsidR="00340FDC" w:rsidRPr="00340FDC" w:rsidRDefault="00340FDC" w:rsidP="00340FDC">
            <w:pPr>
              <w:spacing w:after="300" w:line="240" w:lineRule="auto"/>
              <w:rPr>
                <w:sz w:val="24"/>
                <w:szCs w:val="24"/>
              </w:rPr>
            </w:pPr>
            <w:r w:rsidRPr="00340FDC">
              <w:rPr>
                <w:sz w:val="24"/>
                <w:szCs w:val="24"/>
              </w:rPr>
              <w:t>2.30</w:t>
            </w:r>
          </w:p>
        </w:tc>
        <w:tc>
          <w:tcPr>
            <w:tcW w:w="0" w:type="auto"/>
            <w:tcBorders>
              <w:top w:val="single" w:sz="6" w:space="0" w:color="DDDDDD"/>
            </w:tcBorders>
            <w:shd w:val="clear" w:color="auto" w:fill="FFFFFF"/>
            <w:tcMar>
              <w:top w:w="120" w:type="dxa"/>
              <w:left w:w="120" w:type="dxa"/>
              <w:bottom w:w="120" w:type="dxa"/>
              <w:right w:w="120" w:type="dxa"/>
            </w:tcMar>
            <w:hideMark/>
          </w:tcPr>
          <w:p w14:paraId="21580D38" w14:textId="71433D89" w:rsidR="00340FDC" w:rsidRPr="00340FDC" w:rsidRDefault="00340FDC" w:rsidP="00340FDC">
            <w:pPr>
              <w:spacing w:after="300" w:line="240" w:lineRule="auto"/>
              <w:rPr>
                <w:sz w:val="24"/>
                <w:szCs w:val="24"/>
              </w:rPr>
            </w:pPr>
            <w:r w:rsidRPr="00340FDC">
              <w:rPr>
                <w:sz w:val="24"/>
                <w:szCs w:val="24"/>
              </w:rPr>
              <w:t>0.06</w:t>
            </w:r>
          </w:p>
        </w:tc>
        <w:tc>
          <w:tcPr>
            <w:tcW w:w="0" w:type="auto"/>
            <w:tcBorders>
              <w:top w:val="single" w:sz="6" w:space="0" w:color="DDDDDD"/>
            </w:tcBorders>
            <w:shd w:val="clear" w:color="auto" w:fill="FFFFFF"/>
            <w:tcMar>
              <w:top w:w="120" w:type="dxa"/>
              <w:left w:w="120" w:type="dxa"/>
              <w:bottom w:w="120" w:type="dxa"/>
              <w:right w:w="120" w:type="dxa"/>
            </w:tcMar>
            <w:hideMark/>
          </w:tcPr>
          <w:p w14:paraId="49FFDA09" w14:textId="03FF007D" w:rsidR="00340FDC" w:rsidRPr="00340FDC" w:rsidRDefault="00340FDC" w:rsidP="00340FDC">
            <w:pPr>
              <w:spacing w:after="300" w:line="240" w:lineRule="auto"/>
              <w:rPr>
                <w:sz w:val="24"/>
                <w:szCs w:val="24"/>
              </w:rPr>
            </w:pPr>
            <w:r w:rsidRPr="00340FDC">
              <w:rPr>
                <w:sz w:val="24"/>
                <w:szCs w:val="24"/>
              </w:rPr>
              <w:t>1.95</w:t>
            </w:r>
          </w:p>
        </w:tc>
        <w:tc>
          <w:tcPr>
            <w:tcW w:w="0" w:type="auto"/>
            <w:tcBorders>
              <w:top w:val="single" w:sz="6" w:space="0" w:color="DDDDDD"/>
            </w:tcBorders>
            <w:shd w:val="clear" w:color="auto" w:fill="FFFFFF"/>
            <w:tcMar>
              <w:top w:w="120" w:type="dxa"/>
              <w:left w:w="120" w:type="dxa"/>
              <w:bottom w:w="120" w:type="dxa"/>
              <w:right w:w="120" w:type="dxa"/>
            </w:tcMar>
            <w:hideMark/>
          </w:tcPr>
          <w:p w14:paraId="775C6A0D" w14:textId="05A371F6" w:rsidR="00340FDC" w:rsidRPr="00340FDC" w:rsidRDefault="00340FDC" w:rsidP="00340FDC">
            <w:pPr>
              <w:spacing w:after="300" w:line="240" w:lineRule="auto"/>
              <w:rPr>
                <w:sz w:val="24"/>
                <w:szCs w:val="24"/>
              </w:rPr>
            </w:pPr>
            <w:r w:rsidRPr="00340FDC">
              <w:rPr>
                <w:sz w:val="24"/>
                <w:szCs w:val="24"/>
              </w:rPr>
              <w:t>P = 0.21</w:t>
            </w:r>
          </w:p>
        </w:tc>
      </w:tr>
      <w:tr w:rsidR="00340FDC" w:rsidRPr="00340FDC" w14:paraId="472539D7"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E10E8A5" w14:textId="77777777" w:rsidR="00340FDC" w:rsidRPr="00340FDC" w:rsidRDefault="00340FDC" w:rsidP="00340FDC">
            <w:pPr>
              <w:spacing w:after="300" w:line="240" w:lineRule="auto"/>
              <w:rPr>
                <w:sz w:val="24"/>
                <w:szCs w:val="24"/>
              </w:rPr>
            </w:pPr>
            <w:r w:rsidRPr="00340FDC">
              <w:rPr>
                <w:sz w:val="24"/>
                <w:szCs w:val="24"/>
              </w:rPr>
              <w:t xml:space="preserve">PIK3CA Status Mutated interacted with </w:t>
            </w:r>
            <w:proofErr w:type="spellStart"/>
            <w:r w:rsidRPr="00340FDC">
              <w:rPr>
                <w:sz w:val="24"/>
                <w:szCs w:val="24"/>
              </w:rPr>
              <w:t>Fulvestrant</w:t>
            </w:r>
            <w:proofErr w:type="spellEnd"/>
            <w:r w:rsidRPr="00340FDC">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59B9C287" w14:textId="4934B5FD" w:rsidR="00340FDC" w:rsidRPr="00340FDC" w:rsidRDefault="00340FDC" w:rsidP="00340FDC">
            <w:pPr>
              <w:spacing w:after="300" w:line="240" w:lineRule="auto"/>
              <w:rPr>
                <w:sz w:val="24"/>
                <w:szCs w:val="24"/>
              </w:rPr>
            </w:pPr>
            <w:r w:rsidRPr="00340FDC">
              <w:rPr>
                <w:sz w:val="24"/>
                <w:szCs w:val="24"/>
              </w:rPr>
              <w:t>1.29</w:t>
            </w:r>
          </w:p>
        </w:tc>
        <w:tc>
          <w:tcPr>
            <w:tcW w:w="0" w:type="auto"/>
            <w:tcBorders>
              <w:top w:val="single" w:sz="6" w:space="0" w:color="DDDDDD"/>
            </w:tcBorders>
            <w:shd w:val="clear" w:color="auto" w:fill="FFFFFF"/>
            <w:tcMar>
              <w:top w:w="120" w:type="dxa"/>
              <w:left w:w="120" w:type="dxa"/>
              <w:bottom w:w="120" w:type="dxa"/>
              <w:right w:w="120" w:type="dxa"/>
            </w:tcMar>
            <w:hideMark/>
          </w:tcPr>
          <w:p w14:paraId="4668A4E9" w14:textId="7513C578" w:rsidR="00340FDC" w:rsidRPr="00340FDC" w:rsidRDefault="00340FDC" w:rsidP="00340FDC">
            <w:pPr>
              <w:spacing w:after="300" w:line="240" w:lineRule="auto"/>
              <w:rPr>
                <w:sz w:val="24"/>
                <w:szCs w:val="24"/>
              </w:rPr>
            </w:pPr>
            <w:r w:rsidRPr="00340FDC">
              <w:rPr>
                <w:sz w:val="24"/>
                <w:szCs w:val="24"/>
              </w:rPr>
              <w:t>1.32</w:t>
            </w:r>
          </w:p>
        </w:tc>
        <w:tc>
          <w:tcPr>
            <w:tcW w:w="0" w:type="auto"/>
            <w:tcBorders>
              <w:top w:val="single" w:sz="6" w:space="0" w:color="DDDDDD"/>
            </w:tcBorders>
            <w:shd w:val="clear" w:color="auto" w:fill="FFFFFF"/>
            <w:tcMar>
              <w:top w:w="120" w:type="dxa"/>
              <w:left w:w="120" w:type="dxa"/>
              <w:bottom w:w="120" w:type="dxa"/>
              <w:right w:w="120" w:type="dxa"/>
            </w:tcMar>
            <w:hideMark/>
          </w:tcPr>
          <w:p w14:paraId="378B5FC1" w14:textId="0EEA3CC1" w:rsidR="00340FDC" w:rsidRPr="00340FDC" w:rsidRDefault="00340FDC" w:rsidP="00340FDC">
            <w:pPr>
              <w:spacing w:after="300" w:line="240" w:lineRule="auto"/>
              <w:rPr>
                <w:sz w:val="24"/>
                <w:szCs w:val="24"/>
              </w:rPr>
            </w:pPr>
            <w:r w:rsidRPr="00340FDC">
              <w:rPr>
                <w:sz w:val="24"/>
                <w:szCs w:val="24"/>
              </w:rPr>
              <w:t>0.72</w:t>
            </w:r>
          </w:p>
        </w:tc>
        <w:tc>
          <w:tcPr>
            <w:tcW w:w="0" w:type="auto"/>
            <w:tcBorders>
              <w:top w:val="single" w:sz="6" w:space="0" w:color="DDDDDD"/>
            </w:tcBorders>
            <w:shd w:val="clear" w:color="auto" w:fill="FFFFFF"/>
            <w:tcMar>
              <w:top w:w="120" w:type="dxa"/>
              <w:left w:w="120" w:type="dxa"/>
              <w:bottom w:w="120" w:type="dxa"/>
              <w:right w:w="120" w:type="dxa"/>
            </w:tcMar>
            <w:hideMark/>
          </w:tcPr>
          <w:p w14:paraId="78E5322C" w14:textId="12784A58" w:rsidR="00340FDC" w:rsidRPr="00340FDC" w:rsidRDefault="00340FDC" w:rsidP="00340FDC">
            <w:pPr>
              <w:spacing w:after="300" w:line="240" w:lineRule="auto"/>
              <w:rPr>
                <w:sz w:val="24"/>
                <w:szCs w:val="24"/>
              </w:rPr>
            </w:pPr>
            <w:r w:rsidRPr="00340FDC">
              <w:rPr>
                <w:sz w:val="24"/>
                <w:szCs w:val="24"/>
              </w:rPr>
              <w:t>2.33</w:t>
            </w:r>
          </w:p>
        </w:tc>
        <w:tc>
          <w:tcPr>
            <w:tcW w:w="0" w:type="auto"/>
            <w:tcBorders>
              <w:top w:val="single" w:sz="6" w:space="0" w:color="DDDDDD"/>
            </w:tcBorders>
            <w:shd w:val="clear" w:color="auto" w:fill="FFFFFF"/>
            <w:tcMar>
              <w:top w:w="120" w:type="dxa"/>
              <w:left w:w="120" w:type="dxa"/>
              <w:bottom w:w="120" w:type="dxa"/>
              <w:right w:w="120" w:type="dxa"/>
            </w:tcMar>
            <w:hideMark/>
          </w:tcPr>
          <w:p w14:paraId="0BC2B1A2" w14:textId="52D23AFD" w:rsidR="00340FDC" w:rsidRPr="00340FDC" w:rsidRDefault="00340FDC" w:rsidP="00340FDC">
            <w:pPr>
              <w:spacing w:after="300" w:line="240" w:lineRule="auto"/>
              <w:rPr>
                <w:sz w:val="24"/>
                <w:szCs w:val="24"/>
              </w:rPr>
            </w:pPr>
            <w:r w:rsidRPr="00340FDC">
              <w:rPr>
                <w:sz w:val="24"/>
                <w:szCs w:val="24"/>
              </w:rPr>
              <w:t>P = 0.37</w:t>
            </w:r>
          </w:p>
        </w:tc>
      </w:tr>
      <w:tr w:rsidR="00340FDC" w:rsidRPr="00340FDC" w14:paraId="0E9D400D"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A28CA77" w14:textId="0ECF4F1C" w:rsidR="00340FDC" w:rsidRPr="00340FDC" w:rsidRDefault="00340FDC" w:rsidP="00340FDC">
            <w:pPr>
              <w:spacing w:after="300" w:line="240" w:lineRule="auto"/>
              <w:rPr>
                <w:sz w:val="24"/>
                <w:szCs w:val="24"/>
              </w:rPr>
            </w:pPr>
            <w:r w:rsidRPr="00340FDC">
              <w:rPr>
                <w:sz w:val="24"/>
                <w:szCs w:val="24"/>
              </w:rPr>
              <w:t xml:space="preserve">Patients (mutated, </w:t>
            </w:r>
            <w:proofErr w:type="gramStart"/>
            <w:r w:rsidRPr="00340FDC">
              <w:rPr>
                <w:sz w:val="24"/>
                <w:szCs w:val="24"/>
              </w:rPr>
              <w:t>wild)=</w:t>
            </w:r>
            <w:proofErr w:type="gramEnd"/>
            <w:r w:rsidRPr="00340FDC">
              <w:rPr>
                <w:sz w:val="24"/>
                <w:szCs w:val="24"/>
              </w:rPr>
              <w:t>2468 (1056, 1412)</w:t>
            </w:r>
          </w:p>
        </w:tc>
        <w:tc>
          <w:tcPr>
            <w:tcW w:w="0" w:type="auto"/>
            <w:tcBorders>
              <w:top w:val="single" w:sz="6" w:space="0" w:color="DDDDDD"/>
            </w:tcBorders>
            <w:shd w:val="clear" w:color="auto" w:fill="FFFFFF"/>
            <w:tcMar>
              <w:top w:w="120" w:type="dxa"/>
              <w:left w:w="120" w:type="dxa"/>
              <w:bottom w:w="120" w:type="dxa"/>
              <w:right w:w="120" w:type="dxa"/>
            </w:tcMar>
            <w:hideMark/>
          </w:tcPr>
          <w:p w14:paraId="09EC1D83" w14:textId="144A485B" w:rsidR="00340FDC" w:rsidRPr="00340FDC" w:rsidRDefault="00340FDC" w:rsidP="00340FDC">
            <w:pPr>
              <w:spacing w:after="300" w:line="240" w:lineRule="auto"/>
              <w:rPr>
                <w:sz w:val="24"/>
                <w:szCs w:val="24"/>
              </w:rPr>
            </w:pPr>
            <w:r w:rsidRPr="00340FDC">
              <w:rPr>
                <w:sz w:val="24"/>
                <w:szCs w:val="24"/>
              </w:rPr>
              <w:t>Study arms=22, Pubs.=10</w:t>
            </w:r>
          </w:p>
        </w:tc>
        <w:tc>
          <w:tcPr>
            <w:tcW w:w="0" w:type="auto"/>
            <w:tcBorders>
              <w:top w:val="single" w:sz="6" w:space="0" w:color="DDDDDD"/>
            </w:tcBorders>
            <w:shd w:val="clear" w:color="auto" w:fill="FFFFFF"/>
            <w:tcMar>
              <w:top w:w="120" w:type="dxa"/>
              <w:left w:w="120" w:type="dxa"/>
              <w:bottom w:w="120" w:type="dxa"/>
              <w:right w:w="120" w:type="dxa"/>
            </w:tcMar>
            <w:hideMark/>
          </w:tcPr>
          <w:p w14:paraId="4234DBD1" w14:textId="5A475B8F" w:rsidR="00340FDC" w:rsidRPr="00340FDC" w:rsidRDefault="00340FDC" w:rsidP="00340FDC">
            <w:pPr>
              <w:spacing w:after="300" w:line="240" w:lineRule="auto"/>
              <w:rPr>
                <w:sz w:val="24"/>
                <w:szCs w:val="24"/>
              </w:rPr>
            </w:pPr>
            <w:r w:rsidRPr="00340FDC">
              <w:rPr>
                <w:sz w:val="24"/>
                <w:szCs w:val="24"/>
              </w:rPr>
              <w:t>AIC=74.63</w:t>
            </w:r>
          </w:p>
        </w:tc>
        <w:tc>
          <w:tcPr>
            <w:tcW w:w="0" w:type="auto"/>
            <w:tcBorders>
              <w:top w:val="single" w:sz="6" w:space="0" w:color="DDDDDD"/>
            </w:tcBorders>
            <w:shd w:val="clear" w:color="auto" w:fill="FFFFFF"/>
            <w:tcMar>
              <w:top w:w="120" w:type="dxa"/>
              <w:left w:w="120" w:type="dxa"/>
              <w:bottom w:w="120" w:type="dxa"/>
              <w:right w:w="120" w:type="dxa"/>
            </w:tcMar>
            <w:hideMark/>
          </w:tcPr>
          <w:p w14:paraId="00E1C7BB" w14:textId="06C52DD4" w:rsidR="00340FDC" w:rsidRPr="00340FDC" w:rsidRDefault="00340FDC" w:rsidP="00340FDC">
            <w:pPr>
              <w:spacing w:after="300" w:line="240" w:lineRule="auto"/>
              <w:rPr>
                <w:sz w:val="24"/>
                <w:szCs w:val="24"/>
              </w:rPr>
            </w:pPr>
            <w:r w:rsidRPr="00340FDC">
              <w:rPr>
                <w:sz w:val="24"/>
                <w:szCs w:val="24"/>
              </w:rPr>
              <w:t>Q=207.54</w:t>
            </w:r>
          </w:p>
        </w:tc>
        <w:tc>
          <w:tcPr>
            <w:tcW w:w="0" w:type="auto"/>
            <w:tcBorders>
              <w:top w:val="single" w:sz="6" w:space="0" w:color="DDDDDD"/>
            </w:tcBorders>
            <w:shd w:val="clear" w:color="auto" w:fill="FFFFFF"/>
            <w:tcMar>
              <w:top w:w="120" w:type="dxa"/>
              <w:left w:w="120" w:type="dxa"/>
              <w:bottom w:w="120" w:type="dxa"/>
              <w:right w:w="120" w:type="dxa"/>
            </w:tcMar>
            <w:hideMark/>
          </w:tcPr>
          <w:p w14:paraId="70B80C80" w14:textId="083DB62D" w:rsidR="00340FDC" w:rsidRPr="00340FDC" w:rsidRDefault="00340FDC" w:rsidP="00340FDC">
            <w:pPr>
              <w:spacing w:after="300" w:line="240" w:lineRule="auto"/>
              <w:rPr>
                <w:sz w:val="24"/>
                <w:szCs w:val="24"/>
              </w:rPr>
            </w:pPr>
            <w:r w:rsidRPr="00340FDC">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5FC473D9" w14:textId="26082100" w:rsidR="00340FDC" w:rsidRPr="00340FDC" w:rsidRDefault="00340FDC" w:rsidP="00340FDC">
            <w:pPr>
              <w:spacing w:after="0" w:line="240" w:lineRule="auto"/>
              <w:rPr>
                <w:sz w:val="24"/>
                <w:szCs w:val="24"/>
              </w:rPr>
            </w:pPr>
            <w:r w:rsidRPr="00340FDC">
              <w:rPr>
                <w:sz w:val="24"/>
                <w:szCs w:val="24"/>
              </w:rPr>
              <w:t>I2=42.08%</w:t>
            </w:r>
          </w:p>
        </w:tc>
      </w:tr>
      <w:tr w:rsidR="009D2B48" w:rsidRPr="00340FDC" w14:paraId="23021D73"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41AEDBA2" w14:textId="77777777" w:rsidR="009D2B48" w:rsidRPr="00340FDC" w:rsidRDefault="009D2B48" w:rsidP="00503375">
            <w:pPr>
              <w:spacing w:after="0" w:line="240" w:lineRule="auto"/>
              <w:rPr>
                <w:sz w:val="24"/>
                <w:szCs w:val="24"/>
              </w:rPr>
            </w:pPr>
            <w:r w:rsidRPr="00340FDC">
              <w:rPr>
                <w:i/>
                <w:iCs/>
                <w:sz w:val="24"/>
                <w:szCs w:val="24"/>
              </w:rPr>
              <w:t>Note:</w:t>
            </w:r>
          </w:p>
        </w:tc>
        <w:tc>
          <w:tcPr>
            <w:tcW w:w="0" w:type="auto"/>
            <w:shd w:val="clear" w:color="auto" w:fill="FFFFFF"/>
            <w:vAlign w:val="center"/>
            <w:hideMark/>
          </w:tcPr>
          <w:p w14:paraId="6C2CB66F"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0A5F9F56"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11706602"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006244F"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6ABAC6A" w14:textId="77777777" w:rsidR="009D2B48" w:rsidRPr="00340FDC" w:rsidRDefault="009D2B48" w:rsidP="00503375">
            <w:pPr>
              <w:spacing w:after="0" w:line="240" w:lineRule="auto"/>
              <w:rPr>
                <w:sz w:val="24"/>
                <w:szCs w:val="24"/>
              </w:rPr>
            </w:pPr>
          </w:p>
        </w:tc>
      </w:tr>
      <w:tr w:rsidR="009D2B48" w:rsidRPr="00340FDC" w14:paraId="1306C451"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23308E6F" w14:textId="77777777" w:rsidR="009D2B48" w:rsidRPr="00340FDC" w:rsidRDefault="009D2B48" w:rsidP="00503375">
            <w:pPr>
              <w:spacing w:after="0" w:line="240" w:lineRule="auto"/>
              <w:rPr>
                <w:sz w:val="24"/>
                <w:szCs w:val="24"/>
              </w:rPr>
            </w:pPr>
            <w:r w:rsidRPr="00340FDC">
              <w:rPr>
                <w:sz w:val="24"/>
                <w:szCs w:val="24"/>
              </w:rPr>
              <w:t>Significance codes: 0.001 " *** " 0.01 " ** " 0.05 " * "</w:t>
            </w:r>
          </w:p>
        </w:tc>
        <w:tc>
          <w:tcPr>
            <w:tcW w:w="0" w:type="auto"/>
            <w:shd w:val="clear" w:color="auto" w:fill="FFFFFF"/>
            <w:vAlign w:val="center"/>
            <w:hideMark/>
          </w:tcPr>
          <w:p w14:paraId="18D50102"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3E94648C"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5DE218E3"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45E1A7FD"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7CF6617C" w14:textId="77777777" w:rsidR="009D2B48" w:rsidRPr="00340FDC" w:rsidRDefault="009D2B48" w:rsidP="00503375">
            <w:pPr>
              <w:spacing w:after="0" w:line="240" w:lineRule="auto"/>
              <w:rPr>
                <w:sz w:val="24"/>
                <w:szCs w:val="24"/>
              </w:rPr>
            </w:pPr>
          </w:p>
        </w:tc>
      </w:tr>
    </w:tbl>
    <w:p w14:paraId="05A60B0E"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Base model + controlling for study treatment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48"/>
        <w:gridCol w:w="1390"/>
        <w:gridCol w:w="1329"/>
        <w:gridCol w:w="1114"/>
        <w:gridCol w:w="1383"/>
        <w:gridCol w:w="1196"/>
      </w:tblGrid>
      <w:tr w:rsidR="009D2B48" w:rsidRPr="00340FDC" w14:paraId="19FE2D80"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E02D155" w14:textId="77777777" w:rsidR="009D2B48" w:rsidRPr="00340FDC" w:rsidRDefault="009D2B48" w:rsidP="00503375">
            <w:pPr>
              <w:spacing w:after="300" w:line="240" w:lineRule="auto"/>
              <w:rPr>
                <w:b/>
                <w:bCs/>
                <w:sz w:val="24"/>
                <w:szCs w:val="24"/>
              </w:rPr>
            </w:pPr>
            <w:r w:rsidRPr="00340FDC">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D257B06" w14:textId="77777777" w:rsidR="009D2B48" w:rsidRPr="00340FDC" w:rsidRDefault="009D2B48" w:rsidP="00503375">
            <w:pPr>
              <w:spacing w:after="300" w:line="240" w:lineRule="auto"/>
              <w:rPr>
                <w:b/>
                <w:bCs/>
                <w:sz w:val="24"/>
                <w:szCs w:val="24"/>
              </w:rPr>
            </w:pPr>
            <w:r w:rsidRPr="00340FDC">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1ED8A86" w14:textId="77777777" w:rsidR="009D2B48" w:rsidRPr="00340FDC" w:rsidRDefault="009D2B48" w:rsidP="00503375">
            <w:pPr>
              <w:spacing w:after="300" w:line="240" w:lineRule="auto"/>
              <w:rPr>
                <w:b/>
                <w:bCs/>
                <w:sz w:val="24"/>
                <w:szCs w:val="24"/>
              </w:rPr>
            </w:pPr>
            <w:r w:rsidRPr="00340FDC">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0E7D507" w14:textId="77777777" w:rsidR="009D2B48" w:rsidRPr="00340FDC" w:rsidRDefault="009D2B48" w:rsidP="00503375">
            <w:pPr>
              <w:spacing w:after="300" w:line="240" w:lineRule="auto"/>
              <w:rPr>
                <w:b/>
                <w:bCs/>
                <w:sz w:val="24"/>
                <w:szCs w:val="24"/>
              </w:rPr>
            </w:pPr>
            <w:r w:rsidRPr="00340FDC">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8E436AD" w14:textId="77777777" w:rsidR="009D2B48" w:rsidRPr="00340FDC" w:rsidRDefault="009D2B48" w:rsidP="00503375">
            <w:pPr>
              <w:spacing w:after="300" w:line="240" w:lineRule="auto"/>
              <w:rPr>
                <w:b/>
                <w:bCs/>
                <w:sz w:val="24"/>
                <w:szCs w:val="24"/>
              </w:rPr>
            </w:pPr>
            <w:r w:rsidRPr="00340FDC">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612601D" w14:textId="77777777" w:rsidR="009D2B48" w:rsidRPr="00340FDC" w:rsidRDefault="009D2B48" w:rsidP="00503375">
            <w:pPr>
              <w:spacing w:after="300" w:line="240" w:lineRule="auto"/>
              <w:rPr>
                <w:b/>
                <w:bCs/>
                <w:sz w:val="24"/>
                <w:szCs w:val="24"/>
              </w:rPr>
            </w:pPr>
            <w:r w:rsidRPr="00340FDC">
              <w:rPr>
                <w:b/>
                <w:bCs/>
                <w:sz w:val="24"/>
                <w:szCs w:val="24"/>
              </w:rPr>
              <w:t>P-value</w:t>
            </w:r>
          </w:p>
        </w:tc>
      </w:tr>
      <w:tr w:rsidR="00340FDC" w:rsidRPr="00340FDC" w14:paraId="179DD572"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7244FBB" w14:textId="10A23B04" w:rsidR="00340FDC" w:rsidRPr="00340FDC" w:rsidRDefault="00340FDC" w:rsidP="00340FDC">
            <w:pPr>
              <w:spacing w:after="300" w:line="240" w:lineRule="auto"/>
              <w:rPr>
                <w:sz w:val="24"/>
                <w:szCs w:val="24"/>
              </w:rPr>
            </w:pPr>
            <w:r w:rsidRPr="00340FDC">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571396AB" w14:textId="43A0DB19" w:rsidR="00340FDC" w:rsidRPr="00340FDC" w:rsidRDefault="00340FDC" w:rsidP="00340FDC">
            <w:pPr>
              <w:spacing w:after="300" w:line="240" w:lineRule="auto"/>
              <w:rPr>
                <w:sz w:val="24"/>
                <w:szCs w:val="24"/>
              </w:rPr>
            </w:pPr>
            <w:r w:rsidRPr="00340FDC">
              <w:rPr>
                <w:sz w:val="24"/>
                <w:szCs w:val="24"/>
              </w:rPr>
              <w:t>0.70</w:t>
            </w:r>
          </w:p>
        </w:tc>
        <w:tc>
          <w:tcPr>
            <w:tcW w:w="0" w:type="auto"/>
            <w:tcBorders>
              <w:top w:val="single" w:sz="6" w:space="0" w:color="DDDDDD"/>
            </w:tcBorders>
            <w:shd w:val="clear" w:color="auto" w:fill="FFFFFF"/>
            <w:tcMar>
              <w:top w:w="120" w:type="dxa"/>
              <w:left w:w="120" w:type="dxa"/>
              <w:bottom w:w="120" w:type="dxa"/>
              <w:right w:w="120" w:type="dxa"/>
            </w:tcMar>
            <w:hideMark/>
          </w:tcPr>
          <w:p w14:paraId="258800E1" w14:textId="24D9B065" w:rsidR="00340FDC" w:rsidRPr="00340FDC" w:rsidRDefault="00340FDC" w:rsidP="00340FDC">
            <w:pPr>
              <w:spacing w:after="300" w:line="240" w:lineRule="auto"/>
              <w:rPr>
                <w:sz w:val="24"/>
                <w:szCs w:val="24"/>
              </w:rPr>
            </w:pPr>
            <w:r w:rsidRPr="00340FDC">
              <w:rPr>
                <w:sz w:val="24"/>
                <w:szCs w:val="24"/>
              </w:rPr>
              <w:t>1.75</w:t>
            </w:r>
          </w:p>
        </w:tc>
        <w:tc>
          <w:tcPr>
            <w:tcW w:w="0" w:type="auto"/>
            <w:tcBorders>
              <w:top w:val="single" w:sz="6" w:space="0" w:color="DDDDDD"/>
            </w:tcBorders>
            <w:shd w:val="clear" w:color="auto" w:fill="FFFFFF"/>
            <w:tcMar>
              <w:top w:w="120" w:type="dxa"/>
              <w:left w:w="120" w:type="dxa"/>
              <w:bottom w:w="120" w:type="dxa"/>
              <w:right w:w="120" w:type="dxa"/>
            </w:tcMar>
            <w:hideMark/>
          </w:tcPr>
          <w:p w14:paraId="6D967AA6" w14:textId="0D3F20BE" w:rsidR="00340FDC" w:rsidRPr="00340FDC" w:rsidRDefault="00340FDC" w:rsidP="00340FDC">
            <w:pPr>
              <w:spacing w:after="300" w:line="240" w:lineRule="auto"/>
              <w:rPr>
                <w:sz w:val="24"/>
                <w:szCs w:val="24"/>
              </w:rPr>
            </w:pPr>
            <w:r w:rsidRPr="00340FDC">
              <w:rPr>
                <w:sz w:val="24"/>
                <w:szCs w:val="24"/>
              </w:rPr>
              <w:t>0.21</w:t>
            </w:r>
          </w:p>
        </w:tc>
        <w:tc>
          <w:tcPr>
            <w:tcW w:w="0" w:type="auto"/>
            <w:tcBorders>
              <w:top w:val="single" w:sz="6" w:space="0" w:color="DDDDDD"/>
            </w:tcBorders>
            <w:shd w:val="clear" w:color="auto" w:fill="FFFFFF"/>
            <w:tcMar>
              <w:top w:w="120" w:type="dxa"/>
              <w:left w:w="120" w:type="dxa"/>
              <w:bottom w:w="120" w:type="dxa"/>
              <w:right w:w="120" w:type="dxa"/>
            </w:tcMar>
            <w:hideMark/>
          </w:tcPr>
          <w:p w14:paraId="40EC1403" w14:textId="782BCC64" w:rsidR="00340FDC" w:rsidRPr="00340FDC" w:rsidRDefault="00340FDC" w:rsidP="00340FDC">
            <w:pPr>
              <w:spacing w:after="300" w:line="240" w:lineRule="auto"/>
              <w:rPr>
                <w:sz w:val="24"/>
                <w:szCs w:val="24"/>
              </w:rPr>
            </w:pPr>
            <w:r w:rsidRPr="00340FDC">
              <w:rPr>
                <w:sz w:val="24"/>
                <w:szCs w:val="24"/>
              </w:rPr>
              <w:t>2.34</w:t>
            </w:r>
          </w:p>
        </w:tc>
        <w:tc>
          <w:tcPr>
            <w:tcW w:w="0" w:type="auto"/>
            <w:tcBorders>
              <w:top w:val="single" w:sz="6" w:space="0" w:color="DDDDDD"/>
            </w:tcBorders>
            <w:shd w:val="clear" w:color="auto" w:fill="FFFFFF"/>
            <w:tcMar>
              <w:top w:w="120" w:type="dxa"/>
              <w:left w:w="120" w:type="dxa"/>
              <w:bottom w:w="120" w:type="dxa"/>
              <w:right w:w="120" w:type="dxa"/>
            </w:tcMar>
            <w:hideMark/>
          </w:tcPr>
          <w:p w14:paraId="3BC88B89" w14:textId="7F0672E9" w:rsidR="00340FDC" w:rsidRPr="00340FDC" w:rsidRDefault="00340FDC" w:rsidP="00340FDC">
            <w:pPr>
              <w:spacing w:after="300" w:line="240" w:lineRule="auto"/>
              <w:rPr>
                <w:sz w:val="24"/>
                <w:szCs w:val="24"/>
              </w:rPr>
            </w:pPr>
            <w:r w:rsidRPr="00340FDC">
              <w:rPr>
                <w:sz w:val="24"/>
                <w:szCs w:val="24"/>
              </w:rPr>
              <w:t>P = 0.53</w:t>
            </w:r>
          </w:p>
        </w:tc>
      </w:tr>
      <w:tr w:rsidR="00340FDC" w:rsidRPr="00340FDC" w14:paraId="1C1418A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D12459E" w14:textId="22549422" w:rsidR="00340FDC" w:rsidRPr="00340FDC" w:rsidRDefault="00340FDC" w:rsidP="00340FDC">
            <w:pPr>
              <w:spacing w:after="300" w:line="240" w:lineRule="auto"/>
              <w:rPr>
                <w:sz w:val="24"/>
                <w:szCs w:val="24"/>
              </w:rPr>
            </w:pPr>
            <w:r w:rsidRPr="00340FDC">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610571A6" w14:textId="696587AC" w:rsidR="00340FDC" w:rsidRPr="00340FDC" w:rsidRDefault="00340FDC" w:rsidP="00340FDC">
            <w:pPr>
              <w:spacing w:after="300" w:line="240" w:lineRule="auto"/>
              <w:rPr>
                <w:sz w:val="24"/>
                <w:szCs w:val="24"/>
              </w:rPr>
            </w:pPr>
            <w:r w:rsidRPr="00340FDC">
              <w:rPr>
                <w:sz w:val="24"/>
                <w:szCs w:val="24"/>
              </w:rPr>
              <w:t>1.87</w:t>
            </w:r>
          </w:p>
        </w:tc>
        <w:tc>
          <w:tcPr>
            <w:tcW w:w="0" w:type="auto"/>
            <w:tcBorders>
              <w:top w:val="single" w:sz="6" w:space="0" w:color="DDDDDD"/>
            </w:tcBorders>
            <w:shd w:val="clear" w:color="auto" w:fill="FFFFFF"/>
            <w:tcMar>
              <w:top w:w="120" w:type="dxa"/>
              <w:left w:w="120" w:type="dxa"/>
              <w:bottom w:w="120" w:type="dxa"/>
              <w:right w:w="120" w:type="dxa"/>
            </w:tcMar>
            <w:hideMark/>
          </w:tcPr>
          <w:p w14:paraId="28E5D070" w14:textId="267F1012" w:rsidR="00340FDC" w:rsidRPr="00340FDC" w:rsidRDefault="00340FDC" w:rsidP="00340FDC">
            <w:pPr>
              <w:spacing w:after="300" w:line="240" w:lineRule="auto"/>
              <w:rPr>
                <w:sz w:val="24"/>
                <w:szCs w:val="24"/>
              </w:rPr>
            </w:pPr>
            <w:r w:rsidRPr="00340FDC">
              <w:rPr>
                <w:sz w:val="24"/>
                <w:szCs w:val="24"/>
              </w:rPr>
              <w:t>1.90</w:t>
            </w:r>
          </w:p>
        </w:tc>
        <w:tc>
          <w:tcPr>
            <w:tcW w:w="0" w:type="auto"/>
            <w:tcBorders>
              <w:top w:val="single" w:sz="6" w:space="0" w:color="DDDDDD"/>
            </w:tcBorders>
            <w:shd w:val="clear" w:color="auto" w:fill="FFFFFF"/>
            <w:tcMar>
              <w:top w:w="120" w:type="dxa"/>
              <w:left w:w="120" w:type="dxa"/>
              <w:bottom w:w="120" w:type="dxa"/>
              <w:right w:w="120" w:type="dxa"/>
            </w:tcMar>
            <w:hideMark/>
          </w:tcPr>
          <w:p w14:paraId="137A1814" w14:textId="34316889" w:rsidR="00340FDC" w:rsidRPr="00340FDC" w:rsidRDefault="00340FDC" w:rsidP="00340FDC">
            <w:pPr>
              <w:spacing w:after="300" w:line="240" w:lineRule="auto"/>
              <w:rPr>
                <w:sz w:val="24"/>
                <w:szCs w:val="24"/>
              </w:rPr>
            </w:pPr>
            <w:r w:rsidRPr="00340FDC">
              <w:rPr>
                <w:sz w:val="24"/>
                <w:szCs w:val="24"/>
              </w:rPr>
              <w:t>0.47</w:t>
            </w:r>
          </w:p>
        </w:tc>
        <w:tc>
          <w:tcPr>
            <w:tcW w:w="0" w:type="auto"/>
            <w:tcBorders>
              <w:top w:val="single" w:sz="6" w:space="0" w:color="DDDDDD"/>
            </w:tcBorders>
            <w:shd w:val="clear" w:color="auto" w:fill="FFFFFF"/>
            <w:tcMar>
              <w:top w:w="120" w:type="dxa"/>
              <w:left w:w="120" w:type="dxa"/>
              <w:bottom w:w="120" w:type="dxa"/>
              <w:right w:w="120" w:type="dxa"/>
            </w:tcMar>
            <w:hideMark/>
          </w:tcPr>
          <w:p w14:paraId="4DFA845E" w14:textId="76CA1C84" w:rsidR="00340FDC" w:rsidRPr="00340FDC" w:rsidRDefault="00340FDC" w:rsidP="00340FDC">
            <w:pPr>
              <w:spacing w:after="300" w:line="240" w:lineRule="auto"/>
              <w:rPr>
                <w:sz w:val="24"/>
                <w:szCs w:val="24"/>
              </w:rPr>
            </w:pPr>
            <w:r w:rsidRPr="00340FDC">
              <w:rPr>
                <w:sz w:val="24"/>
                <w:szCs w:val="24"/>
              </w:rPr>
              <w:t>7.49</w:t>
            </w:r>
          </w:p>
        </w:tc>
        <w:tc>
          <w:tcPr>
            <w:tcW w:w="0" w:type="auto"/>
            <w:tcBorders>
              <w:top w:val="single" w:sz="6" w:space="0" w:color="DDDDDD"/>
            </w:tcBorders>
            <w:shd w:val="clear" w:color="auto" w:fill="FFFFFF"/>
            <w:tcMar>
              <w:top w:w="120" w:type="dxa"/>
              <w:left w:w="120" w:type="dxa"/>
              <w:bottom w:w="120" w:type="dxa"/>
              <w:right w:w="120" w:type="dxa"/>
            </w:tcMar>
            <w:hideMark/>
          </w:tcPr>
          <w:p w14:paraId="1EB4E078" w14:textId="2EEB639D" w:rsidR="00340FDC" w:rsidRPr="00340FDC" w:rsidRDefault="00340FDC" w:rsidP="00340FDC">
            <w:pPr>
              <w:spacing w:after="300" w:line="240" w:lineRule="auto"/>
              <w:rPr>
                <w:sz w:val="24"/>
                <w:szCs w:val="24"/>
              </w:rPr>
            </w:pPr>
            <w:r w:rsidRPr="00340FDC">
              <w:rPr>
                <w:sz w:val="24"/>
                <w:szCs w:val="24"/>
              </w:rPr>
              <w:t>P = 0.35</w:t>
            </w:r>
          </w:p>
        </w:tc>
      </w:tr>
      <w:tr w:rsidR="00340FDC" w:rsidRPr="00340FDC" w14:paraId="3958D7E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A02E6A8" w14:textId="0870D161" w:rsidR="00340FDC" w:rsidRPr="00340FDC" w:rsidRDefault="00340FDC" w:rsidP="00340FDC">
            <w:pPr>
              <w:spacing w:after="300" w:line="240" w:lineRule="auto"/>
              <w:rPr>
                <w:sz w:val="24"/>
                <w:szCs w:val="24"/>
              </w:rPr>
            </w:pPr>
            <w:r w:rsidRPr="00340FDC">
              <w:rPr>
                <w:sz w:val="24"/>
                <w:szCs w:val="24"/>
              </w:rPr>
              <w:lastRenderedPageBreak/>
              <w:t xml:space="preserve">Treatment </w:t>
            </w:r>
            <w:proofErr w:type="spellStart"/>
            <w:r w:rsidRPr="00340FDC">
              <w:rPr>
                <w:sz w:val="24"/>
                <w:szCs w:val="24"/>
              </w:rPr>
              <w:t>Everolimus</w:t>
            </w:r>
            <w:proofErr w:type="spellEnd"/>
            <w:r w:rsidRPr="00340FDC">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6C579E02" w14:textId="5899C5DE" w:rsidR="00340FDC" w:rsidRPr="00340FDC" w:rsidRDefault="00340FDC" w:rsidP="00340FDC">
            <w:pPr>
              <w:spacing w:after="300" w:line="240" w:lineRule="auto"/>
              <w:rPr>
                <w:sz w:val="24"/>
                <w:szCs w:val="24"/>
              </w:rPr>
            </w:pPr>
            <w:r w:rsidRPr="00340FDC">
              <w:rPr>
                <w:sz w:val="24"/>
                <w:szCs w:val="24"/>
              </w:rPr>
              <w:t>0.83</w:t>
            </w:r>
          </w:p>
        </w:tc>
        <w:tc>
          <w:tcPr>
            <w:tcW w:w="0" w:type="auto"/>
            <w:tcBorders>
              <w:top w:val="single" w:sz="6" w:space="0" w:color="DDDDDD"/>
            </w:tcBorders>
            <w:shd w:val="clear" w:color="auto" w:fill="FFFFFF"/>
            <w:tcMar>
              <w:top w:w="120" w:type="dxa"/>
              <w:left w:w="120" w:type="dxa"/>
              <w:bottom w:w="120" w:type="dxa"/>
              <w:right w:w="120" w:type="dxa"/>
            </w:tcMar>
            <w:hideMark/>
          </w:tcPr>
          <w:p w14:paraId="7855B0E7" w14:textId="66EB4FC9" w:rsidR="00340FDC" w:rsidRPr="00340FDC" w:rsidRDefault="00340FDC" w:rsidP="00340FDC">
            <w:pPr>
              <w:spacing w:after="300" w:line="240" w:lineRule="auto"/>
              <w:rPr>
                <w:sz w:val="24"/>
                <w:szCs w:val="24"/>
              </w:rPr>
            </w:pPr>
            <w:r w:rsidRPr="00340FDC">
              <w:rPr>
                <w:sz w:val="24"/>
                <w:szCs w:val="24"/>
              </w:rPr>
              <w:t>2.97</w:t>
            </w:r>
          </w:p>
        </w:tc>
        <w:tc>
          <w:tcPr>
            <w:tcW w:w="0" w:type="auto"/>
            <w:tcBorders>
              <w:top w:val="single" w:sz="6" w:space="0" w:color="DDDDDD"/>
            </w:tcBorders>
            <w:shd w:val="clear" w:color="auto" w:fill="FFFFFF"/>
            <w:tcMar>
              <w:top w:w="120" w:type="dxa"/>
              <w:left w:w="120" w:type="dxa"/>
              <w:bottom w:w="120" w:type="dxa"/>
              <w:right w:w="120" w:type="dxa"/>
            </w:tcMar>
            <w:hideMark/>
          </w:tcPr>
          <w:p w14:paraId="0A7089A1" w14:textId="5648CA97" w:rsidR="00340FDC" w:rsidRPr="00340FDC" w:rsidRDefault="00340FDC" w:rsidP="00340FDC">
            <w:pPr>
              <w:spacing w:after="300" w:line="240" w:lineRule="auto"/>
              <w:rPr>
                <w:sz w:val="24"/>
                <w:szCs w:val="24"/>
              </w:rPr>
            </w:pPr>
            <w:r w:rsidRPr="00340FDC">
              <w:rPr>
                <w:sz w:val="24"/>
                <w:szCs w:val="24"/>
              </w:rPr>
              <w:t>0.08</w:t>
            </w:r>
          </w:p>
        </w:tc>
        <w:tc>
          <w:tcPr>
            <w:tcW w:w="0" w:type="auto"/>
            <w:tcBorders>
              <w:top w:val="single" w:sz="6" w:space="0" w:color="DDDDDD"/>
            </w:tcBorders>
            <w:shd w:val="clear" w:color="auto" w:fill="FFFFFF"/>
            <w:tcMar>
              <w:top w:w="120" w:type="dxa"/>
              <w:left w:w="120" w:type="dxa"/>
              <w:bottom w:w="120" w:type="dxa"/>
              <w:right w:w="120" w:type="dxa"/>
            </w:tcMar>
            <w:hideMark/>
          </w:tcPr>
          <w:p w14:paraId="1A5C94C5" w14:textId="6DD6E5AD" w:rsidR="00340FDC" w:rsidRPr="00340FDC" w:rsidRDefault="00340FDC" w:rsidP="00340FDC">
            <w:pPr>
              <w:spacing w:after="300" w:line="240" w:lineRule="auto"/>
              <w:rPr>
                <w:sz w:val="24"/>
                <w:szCs w:val="24"/>
              </w:rPr>
            </w:pPr>
            <w:r w:rsidRPr="00340FDC">
              <w:rPr>
                <w:sz w:val="24"/>
                <w:szCs w:val="24"/>
              </w:rPr>
              <w:t>8.71</w:t>
            </w:r>
          </w:p>
        </w:tc>
        <w:tc>
          <w:tcPr>
            <w:tcW w:w="0" w:type="auto"/>
            <w:tcBorders>
              <w:top w:val="single" w:sz="6" w:space="0" w:color="DDDDDD"/>
            </w:tcBorders>
            <w:shd w:val="clear" w:color="auto" w:fill="FFFFFF"/>
            <w:tcMar>
              <w:top w:w="120" w:type="dxa"/>
              <w:left w:w="120" w:type="dxa"/>
              <w:bottom w:w="120" w:type="dxa"/>
              <w:right w:w="120" w:type="dxa"/>
            </w:tcMar>
            <w:hideMark/>
          </w:tcPr>
          <w:p w14:paraId="6CC414A4" w14:textId="7FDDE273" w:rsidR="00340FDC" w:rsidRPr="00340FDC" w:rsidRDefault="00340FDC" w:rsidP="00340FDC">
            <w:pPr>
              <w:spacing w:after="300" w:line="240" w:lineRule="auto"/>
              <w:rPr>
                <w:sz w:val="24"/>
                <w:szCs w:val="24"/>
              </w:rPr>
            </w:pPr>
            <w:r w:rsidRPr="00340FDC">
              <w:rPr>
                <w:sz w:val="24"/>
                <w:szCs w:val="24"/>
              </w:rPr>
              <w:t>P = 0.86</w:t>
            </w:r>
          </w:p>
        </w:tc>
      </w:tr>
      <w:tr w:rsidR="00340FDC" w:rsidRPr="00340FDC" w14:paraId="7604B2CF"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060A526" w14:textId="60B2DDCC" w:rsidR="00340FDC" w:rsidRPr="00340FDC" w:rsidRDefault="00340FDC" w:rsidP="00340FDC">
            <w:pPr>
              <w:spacing w:after="300" w:line="240" w:lineRule="auto"/>
              <w:rPr>
                <w:sz w:val="24"/>
                <w:szCs w:val="24"/>
              </w:rPr>
            </w:pPr>
            <w:r w:rsidRPr="00340FDC">
              <w:rPr>
                <w:sz w:val="24"/>
                <w:szCs w:val="24"/>
              </w:rPr>
              <w:t>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36AC548F" w14:textId="4BBEB9ED" w:rsidR="00340FDC" w:rsidRPr="00340FDC" w:rsidRDefault="00340FDC" w:rsidP="00340FDC">
            <w:pPr>
              <w:spacing w:after="300" w:line="240" w:lineRule="auto"/>
              <w:rPr>
                <w:sz w:val="24"/>
                <w:szCs w:val="24"/>
              </w:rPr>
            </w:pPr>
            <w:r w:rsidRPr="00340FDC">
              <w:rPr>
                <w:sz w:val="24"/>
                <w:szCs w:val="24"/>
              </w:rPr>
              <w:t>0.17</w:t>
            </w:r>
          </w:p>
        </w:tc>
        <w:tc>
          <w:tcPr>
            <w:tcW w:w="0" w:type="auto"/>
            <w:tcBorders>
              <w:top w:val="single" w:sz="6" w:space="0" w:color="DDDDDD"/>
            </w:tcBorders>
            <w:shd w:val="clear" w:color="auto" w:fill="FFFFFF"/>
            <w:tcMar>
              <w:top w:w="120" w:type="dxa"/>
              <w:left w:w="120" w:type="dxa"/>
              <w:bottom w:w="120" w:type="dxa"/>
              <w:right w:w="120" w:type="dxa"/>
            </w:tcMar>
            <w:hideMark/>
          </w:tcPr>
          <w:p w14:paraId="0C34BCCE" w14:textId="7A3AB7F5" w:rsidR="00340FDC" w:rsidRPr="00340FDC" w:rsidRDefault="00340FDC" w:rsidP="00340FDC">
            <w:pPr>
              <w:spacing w:after="300" w:line="240" w:lineRule="auto"/>
              <w:rPr>
                <w:sz w:val="24"/>
                <w:szCs w:val="24"/>
              </w:rPr>
            </w:pPr>
            <w:r w:rsidRPr="00340FDC">
              <w:rPr>
                <w:sz w:val="24"/>
                <w:szCs w:val="24"/>
              </w:rPr>
              <w:t>3.10</w:t>
            </w:r>
          </w:p>
        </w:tc>
        <w:tc>
          <w:tcPr>
            <w:tcW w:w="0" w:type="auto"/>
            <w:tcBorders>
              <w:top w:val="single" w:sz="6" w:space="0" w:color="DDDDDD"/>
            </w:tcBorders>
            <w:shd w:val="clear" w:color="auto" w:fill="FFFFFF"/>
            <w:tcMar>
              <w:top w:w="120" w:type="dxa"/>
              <w:left w:w="120" w:type="dxa"/>
              <w:bottom w:w="120" w:type="dxa"/>
              <w:right w:w="120" w:type="dxa"/>
            </w:tcMar>
            <w:hideMark/>
          </w:tcPr>
          <w:p w14:paraId="5E3BEFEB" w14:textId="357D8448" w:rsidR="00340FDC" w:rsidRPr="00340FDC" w:rsidRDefault="00340FDC" w:rsidP="00340FDC">
            <w:pPr>
              <w:spacing w:after="300" w:line="240" w:lineRule="auto"/>
              <w:rPr>
                <w:sz w:val="24"/>
                <w:szCs w:val="24"/>
              </w:rPr>
            </w:pPr>
            <w:r w:rsidRPr="00340FDC">
              <w:rPr>
                <w:sz w:val="24"/>
                <w:szCs w:val="24"/>
              </w:rPr>
              <w:t>0.02</w:t>
            </w:r>
          </w:p>
        </w:tc>
        <w:tc>
          <w:tcPr>
            <w:tcW w:w="0" w:type="auto"/>
            <w:tcBorders>
              <w:top w:val="single" w:sz="6" w:space="0" w:color="DDDDDD"/>
            </w:tcBorders>
            <w:shd w:val="clear" w:color="auto" w:fill="FFFFFF"/>
            <w:tcMar>
              <w:top w:w="120" w:type="dxa"/>
              <w:left w:w="120" w:type="dxa"/>
              <w:bottom w:w="120" w:type="dxa"/>
              <w:right w:w="120" w:type="dxa"/>
            </w:tcMar>
            <w:hideMark/>
          </w:tcPr>
          <w:p w14:paraId="3C6FF658" w14:textId="1824A408" w:rsidR="00340FDC" w:rsidRPr="00340FDC" w:rsidRDefault="00340FDC" w:rsidP="00340FDC">
            <w:pPr>
              <w:spacing w:after="300" w:line="240" w:lineRule="auto"/>
              <w:rPr>
                <w:sz w:val="24"/>
                <w:szCs w:val="24"/>
              </w:rPr>
            </w:pPr>
            <w:r w:rsidRPr="00340FDC">
              <w:rPr>
                <w:sz w:val="24"/>
                <w:szCs w:val="24"/>
              </w:rPr>
              <w:t>2.01</w:t>
            </w:r>
          </w:p>
        </w:tc>
        <w:tc>
          <w:tcPr>
            <w:tcW w:w="0" w:type="auto"/>
            <w:tcBorders>
              <w:top w:val="single" w:sz="6" w:space="0" w:color="DDDDDD"/>
            </w:tcBorders>
            <w:shd w:val="clear" w:color="auto" w:fill="FFFFFF"/>
            <w:tcMar>
              <w:top w:w="120" w:type="dxa"/>
              <w:left w:w="120" w:type="dxa"/>
              <w:bottom w:w="120" w:type="dxa"/>
              <w:right w:w="120" w:type="dxa"/>
            </w:tcMar>
            <w:hideMark/>
          </w:tcPr>
          <w:p w14:paraId="2E4A5DFE" w14:textId="5E192847" w:rsidR="00340FDC" w:rsidRPr="00340FDC" w:rsidRDefault="00340FDC" w:rsidP="00340FDC">
            <w:pPr>
              <w:spacing w:after="300" w:line="240" w:lineRule="auto"/>
              <w:rPr>
                <w:sz w:val="24"/>
                <w:szCs w:val="24"/>
              </w:rPr>
            </w:pPr>
            <w:r w:rsidRPr="00340FDC">
              <w:rPr>
                <w:sz w:val="24"/>
                <w:szCs w:val="24"/>
              </w:rPr>
              <w:t>P = 0.15</w:t>
            </w:r>
          </w:p>
        </w:tc>
      </w:tr>
      <w:tr w:rsidR="00340FDC" w:rsidRPr="00340FDC" w14:paraId="1A3F4450"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D4CB1BA" w14:textId="4071D0C0" w:rsidR="00340FDC" w:rsidRPr="00340FDC" w:rsidRDefault="00340FDC" w:rsidP="00340FDC">
            <w:pPr>
              <w:spacing w:after="300" w:line="240" w:lineRule="auto"/>
              <w:rPr>
                <w:sz w:val="24"/>
                <w:szCs w:val="24"/>
              </w:rPr>
            </w:pPr>
            <w:r w:rsidRPr="00340FDC">
              <w:rPr>
                <w:sz w:val="24"/>
                <w:szCs w:val="24"/>
              </w:rPr>
              <w:t xml:space="preserve">Treatment Placebo + </w:t>
            </w:r>
            <w:proofErr w:type="spellStart"/>
            <w:r w:rsidRPr="00340FDC">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724AF03A" w14:textId="75CE70C7" w:rsidR="00340FDC" w:rsidRPr="00340FDC" w:rsidRDefault="00340FDC" w:rsidP="00340FDC">
            <w:pPr>
              <w:spacing w:after="300" w:line="240" w:lineRule="auto"/>
              <w:rPr>
                <w:sz w:val="24"/>
                <w:szCs w:val="24"/>
              </w:rPr>
            </w:pPr>
            <w:r w:rsidRPr="00340FDC">
              <w:rPr>
                <w:sz w:val="24"/>
                <w:szCs w:val="24"/>
              </w:rPr>
              <w:t>0.49</w:t>
            </w:r>
          </w:p>
        </w:tc>
        <w:tc>
          <w:tcPr>
            <w:tcW w:w="0" w:type="auto"/>
            <w:tcBorders>
              <w:top w:val="single" w:sz="6" w:space="0" w:color="DDDDDD"/>
            </w:tcBorders>
            <w:shd w:val="clear" w:color="auto" w:fill="FFFFFF"/>
            <w:tcMar>
              <w:top w:w="120" w:type="dxa"/>
              <w:left w:w="120" w:type="dxa"/>
              <w:bottom w:w="120" w:type="dxa"/>
              <w:right w:w="120" w:type="dxa"/>
            </w:tcMar>
            <w:hideMark/>
          </w:tcPr>
          <w:p w14:paraId="3FEEE219" w14:textId="48CBE00F" w:rsidR="00340FDC" w:rsidRPr="00340FDC" w:rsidRDefault="00340FDC" w:rsidP="00340FDC">
            <w:pPr>
              <w:spacing w:after="300" w:line="240" w:lineRule="auto"/>
              <w:rPr>
                <w:sz w:val="24"/>
                <w:szCs w:val="24"/>
              </w:rPr>
            </w:pPr>
            <w:r w:rsidRPr="00340FDC">
              <w:rPr>
                <w:sz w:val="24"/>
                <w:szCs w:val="24"/>
              </w:rPr>
              <w:t>1.47</w:t>
            </w:r>
          </w:p>
        </w:tc>
        <w:tc>
          <w:tcPr>
            <w:tcW w:w="0" w:type="auto"/>
            <w:tcBorders>
              <w:top w:val="single" w:sz="6" w:space="0" w:color="DDDDDD"/>
            </w:tcBorders>
            <w:shd w:val="clear" w:color="auto" w:fill="FFFFFF"/>
            <w:tcMar>
              <w:top w:w="120" w:type="dxa"/>
              <w:left w:w="120" w:type="dxa"/>
              <w:bottom w:w="120" w:type="dxa"/>
              <w:right w:w="120" w:type="dxa"/>
            </w:tcMar>
            <w:hideMark/>
          </w:tcPr>
          <w:p w14:paraId="4A64AAD4" w14:textId="79A2FEB7" w:rsidR="00340FDC" w:rsidRPr="00340FDC" w:rsidRDefault="00340FDC" w:rsidP="00340FDC">
            <w:pPr>
              <w:spacing w:after="300" w:line="240" w:lineRule="auto"/>
              <w:rPr>
                <w:sz w:val="24"/>
                <w:szCs w:val="24"/>
              </w:rPr>
            </w:pPr>
            <w:r w:rsidRPr="00340FDC">
              <w:rPr>
                <w:sz w:val="24"/>
                <w:szCs w:val="24"/>
              </w:rPr>
              <w:t>0.21</w:t>
            </w:r>
          </w:p>
        </w:tc>
        <w:tc>
          <w:tcPr>
            <w:tcW w:w="0" w:type="auto"/>
            <w:tcBorders>
              <w:top w:val="single" w:sz="6" w:space="0" w:color="DDDDDD"/>
            </w:tcBorders>
            <w:shd w:val="clear" w:color="auto" w:fill="FFFFFF"/>
            <w:tcMar>
              <w:top w:w="120" w:type="dxa"/>
              <w:left w:w="120" w:type="dxa"/>
              <w:bottom w:w="120" w:type="dxa"/>
              <w:right w:w="120" w:type="dxa"/>
            </w:tcMar>
            <w:hideMark/>
          </w:tcPr>
          <w:p w14:paraId="12FA6760" w14:textId="511B9838" w:rsidR="00340FDC" w:rsidRPr="00340FDC" w:rsidRDefault="00340FDC" w:rsidP="00340FDC">
            <w:pPr>
              <w:spacing w:after="300" w:line="240" w:lineRule="auto"/>
              <w:rPr>
                <w:sz w:val="24"/>
                <w:szCs w:val="24"/>
              </w:rPr>
            </w:pPr>
            <w:r w:rsidRPr="00340FDC">
              <w:rPr>
                <w:sz w:val="24"/>
                <w:szCs w:val="24"/>
              </w:rPr>
              <w:t>1.13</w:t>
            </w:r>
          </w:p>
        </w:tc>
        <w:tc>
          <w:tcPr>
            <w:tcW w:w="0" w:type="auto"/>
            <w:tcBorders>
              <w:top w:val="single" w:sz="6" w:space="0" w:color="DDDDDD"/>
            </w:tcBorders>
            <w:shd w:val="clear" w:color="auto" w:fill="FFFFFF"/>
            <w:tcMar>
              <w:top w:w="120" w:type="dxa"/>
              <w:left w:w="120" w:type="dxa"/>
              <w:bottom w:w="120" w:type="dxa"/>
              <w:right w:w="120" w:type="dxa"/>
            </w:tcMar>
            <w:hideMark/>
          </w:tcPr>
          <w:p w14:paraId="2B5C97FB" w14:textId="11881C3A" w:rsidR="00340FDC" w:rsidRPr="00340FDC" w:rsidRDefault="00340FDC" w:rsidP="00340FDC">
            <w:pPr>
              <w:spacing w:after="300" w:line="240" w:lineRule="auto"/>
              <w:rPr>
                <w:sz w:val="24"/>
                <w:szCs w:val="24"/>
              </w:rPr>
            </w:pPr>
            <w:r w:rsidRPr="00340FDC">
              <w:rPr>
                <w:sz w:val="24"/>
                <w:szCs w:val="24"/>
              </w:rPr>
              <w:t>P = 0.09</w:t>
            </w:r>
          </w:p>
        </w:tc>
      </w:tr>
      <w:tr w:rsidR="00340FDC" w:rsidRPr="00340FDC" w14:paraId="5C3D24F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82C7986" w14:textId="045A7F96" w:rsidR="00340FDC" w:rsidRPr="00340FDC" w:rsidRDefault="00340FDC" w:rsidP="00340FDC">
            <w:pPr>
              <w:spacing w:after="300" w:line="240" w:lineRule="auto"/>
              <w:rPr>
                <w:sz w:val="24"/>
                <w:szCs w:val="24"/>
              </w:rPr>
            </w:pPr>
            <w:r w:rsidRPr="00340FDC">
              <w:rPr>
                <w:sz w:val="24"/>
                <w:szCs w:val="24"/>
              </w:rPr>
              <w:t>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2D3EAF98" w14:textId="2C248402" w:rsidR="00340FDC" w:rsidRPr="00340FDC" w:rsidRDefault="00340FDC" w:rsidP="00340FDC">
            <w:pPr>
              <w:spacing w:after="300" w:line="240" w:lineRule="auto"/>
              <w:rPr>
                <w:sz w:val="24"/>
                <w:szCs w:val="24"/>
              </w:rPr>
            </w:pPr>
            <w:r w:rsidRPr="00340FDC">
              <w:rPr>
                <w:sz w:val="24"/>
                <w:szCs w:val="24"/>
              </w:rPr>
              <w:t>4.64</w:t>
            </w:r>
          </w:p>
        </w:tc>
        <w:tc>
          <w:tcPr>
            <w:tcW w:w="0" w:type="auto"/>
            <w:tcBorders>
              <w:top w:val="single" w:sz="6" w:space="0" w:color="DDDDDD"/>
            </w:tcBorders>
            <w:shd w:val="clear" w:color="auto" w:fill="FFFFFF"/>
            <w:tcMar>
              <w:top w:w="120" w:type="dxa"/>
              <w:left w:w="120" w:type="dxa"/>
              <w:bottom w:w="120" w:type="dxa"/>
              <w:right w:w="120" w:type="dxa"/>
            </w:tcMar>
            <w:hideMark/>
          </w:tcPr>
          <w:p w14:paraId="58E3309C" w14:textId="7A0C5C9B" w:rsidR="00340FDC" w:rsidRPr="00340FDC" w:rsidRDefault="00340FDC" w:rsidP="00340FDC">
            <w:pPr>
              <w:spacing w:after="300" w:line="240" w:lineRule="auto"/>
              <w:rPr>
                <w:sz w:val="24"/>
                <w:szCs w:val="24"/>
              </w:rPr>
            </w:pPr>
            <w:r w:rsidRPr="00340FDC">
              <w:rPr>
                <w:sz w:val="24"/>
                <w:szCs w:val="24"/>
              </w:rPr>
              <w:t>2.99</w:t>
            </w:r>
          </w:p>
        </w:tc>
        <w:tc>
          <w:tcPr>
            <w:tcW w:w="0" w:type="auto"/>
            <w:tcBorders>
              <w:top w:val="single" w:sz="6" w:space="0" w:color="DDDDDD"/>
            </w:tcBorders>
            <w:shd w:val="clear" w:color="auto" w:fill="FFFFFF"/>
            <w:tcMar>
              <w:top w:w="120" w:type="dxa"/>
              <w:left w:w="120" w:type="dxa"/>
              <w:bottom w:w="120" w:type="dxa"/>
              <w:right w:w="120" w:type="dxa"/>
            </w:tcMar>
            <w:hideMark/>
          </w:tcPr>
          <w:p w14:paraId="1ECCBB13" w14:textId="703DB90F" w:rsidR="00340FDC" w:rsidRPr="00340FDC" w:rsidRDefault="00340FDC" w:rsidP="00340FDC">
            <w:pPr>
              <w:spacing w:after="300" w:line="240" w:lineRule="auto"/>
              <w:rPr>
                <w:sz w:val="24"/>
                <w:szCs w:val="24"/>
              </w:rPr>
            </w:pPr>
            <w:r w:rsidRPr="00340FDC">
              <w:rPr>
                <w:sz w:val="24"/>
                <w:szCs w:val="24"/>
              </w:rPr>
              <w:t>0.44</w:t>
            </w:r>
          </w:p>
        </w:tc>
        <w:tc>
          <w:tcPr>
            <w:tcW w:w="0" w:type="auto"/>
            <w:tcBorders>
              <w:top w:val="single" w:sz="6" w:space="0" w:color="DDDDDD"/>
            </w:tcBorders>
            <w:shd w:val="clear" w:color="auto" w:fill="FFFFFF"/>
            <w:tcMar>
              <w:top w:w="120" w:type="dxa"/>
              <w:left w:w="120" w:type="dxa"/>
              <w:bottom w:w="120" w:type="dxa"/>
              <w:right w:w="120" w:type="dxa"/>
            </w:tcMar>
            <w:hideMark/>
          </w:tcPr>
          <w:p w14:paraId="2F3178AF" w14:textId="68074B2D" w:rsidR="00340FDC" w:rsidRPr="00340FDC" w:rsidRDefault="00340FDC" w:rsidP="00340FDC">
            <w:pPr>
              <w:spacing w:after="300" w:line="240" w:lineRule="auto"/>
              <w:rPr>
                <w:sz w:val="24"/>
                <w:szCs w:val="24"/>
              </w:rPr>
            </w:pPr>
            <w:r w:rsidRPr="00340FDC">
              <w:rPr>
                <w:sz w:val="24"/>
                <w:szCs w:val="24"/>
              </w:rPr>
              <w:t>49.50</w:t>
            </w:r>
          </w:p>
        </w:tc>
        <w:tc>
          <w:tcPr>
            <w:tcW w:w="0" w:type="auto"/>
            <w:tcBorders>
              <w:top w:val="single" w:sz="6" w:space="0" w:color="DDDDDD"/>
            </w:tcBorders>
            <w:shd w:val="clear" w:color="auto" w:fill="FFFFFF"/>
            <w:tcMar>
              <w:top w:w="120" w:type="dxa"/>
              <w:left w:w="120" w:type="dxa"/>
              <w:bottom w:w="120" w:type="dxa"/>
              <w:right w:w="120" w:type="dxa"/>
            </w:tcMar>
            <w:hideMark/>
          </w:tcPr>
          <w:p w14:paraId="17EF8E92" w14:textId="5F9BB571" w:rsidR="00340FDC" w:rsidRPr="00340FDC" w:rsidRDefault="00340FDC" w:rsidP="00340FDC">
            <w:pPr>
              <w:spacing w:after="300" w:line="240" w:lineRule="auto"/>
              <w:rPr>
                <w:sz w:val="24"/>
                <w:szCs w:val="24"/>
              </w:rPr>
            </w:pPr>
            <w:r w:rsidRPr="00340FDC">
              <w:rPr>
                <w:sz w:val="24"/>
                <w:szCs w:val="24"/>
              </w:rPr>
              <w:t>P = 0.18</w:t>
            </w:r>
          </w:p>
        </w:tc>
      </w:tr>
      <w:tr w:rsidR="00340FDC" w:rsidRPr="00340FDC" w14:paraId="7E8B69EC"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0C02532" w14:textId="77777777" w:rsidR="00340FDC" w:rsidRPr="00340FDC" w:rsidRDefault="00340FDC" w:rsidP="00340FDC">
            <w:pPr>
              <w:spacing w:after="300" w:line="240" w:lineRule="auto"/>
              <w:rPr>
                <w:sz w:val="24"/>
                <w:szCs w:val="24"/>
              </w:rPr>
            </w:pPr>
            <w:r w:rsidRPr="00340FDC">
              <w:rPr>
                <w:sz w:val="24"/>
                <w:szCs w:val="24"/>
              </w:rPr>
              <w:t xml:space="preserve">PIK3CA Status Mutated interacted with Treatment </w:t>
            </w:r>
            <w:proofErr w:type="spellStart"/>
            <w:r w:rsidRPr="00340FDC">
              <w:rPr>
                <w:sz w:val="24"/>
                <w:szCs w:val="24"/>
              </w:rPr>
              <w:t>Everolimus</w:t>
            </w:r>
            <w:proofErr w:type="spellEnd"/>
            <w:r w:rsidRPr="00340FDC">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565FC69B" w14:textId="400BCA5B" w:rsidR="00340FDC" w:rsidRPr="00340FDC" w:rsidRDefault="00340FDC" w:rsidP="00340FDC">
            <w:pPr>
              <w:spacing w:after="300" w:line="240" w:lineRule="auto"/>
              <w:rPr>
                <w:sz w:val="24"/>
                <w:szCs w:val="24"/>
              </w:rPr>
            </w:pPr>
            <w:r w:rsidRPr="00340FDC">
              <w:rPr>
                <w:sz w:val="24"/>
                <w:szCs w:val="24"/>
              </w:rPr>
              <w:t>0.32</w:t>
            </w:r>
          </w:p>
        </w:tc>
        <w:tc>
          <w:tcPr>
            <w:tcW w:w="0" w:type="auto"/>
            <w:tcBorders>
              <w:top w:val="single" w:sz="6" w:space="0" w:color="DDDDDD"/>
            </w:tcBorders>
            <w:shd w:val="clear" w:color="auto" w:fill="FFFFFF"/>
            <w:tcMar>
              <w:top w:w="120" w:type="dxa"/>
              <w:left w:w="120" w:type="dxa"/>
              <w:bottom w:w="120" w:type="dxa"/>
              <w:right w:w="120" w:type="dxa"/>
            </w:tcMar>
            <w:hideMark/>
          </w:tcPr>
          <w:p w14:paraId="3353012D" w14:textId="12DC8EC9" w:rsidR="00340FDC" w:rsidRPr="00340FDC" w:rsidRDefault="00340FDC" w:rsidP="00340FDC">
            <w:pPr>
              <w:spacing w:after="300" w:line="240" w:lineRule="auto"/>
              <w:rPr>
                <w:sz w:val="24"/>
                <w:szCs w:val="24"/>
              </w:rPr>
            </w:pPr>
            <w:r w:rsidRPr="00340FDC">
              <w:rPr>
                <w:sz w:val="24"/>
                <w:szCs w:val="24"/>
              </w:rPr>
              <w:t>3.09</w:t>
            </w:r>
          </w:p>
        </w:tc>
        <w:tc>
          <w:tcPr>
            <w:tcW w:w="0" w:type="auto"/>
            <w:tcBorders>
              <w:top w:val="single" w:sz="6" w:space="0" w:color="DDDDDD"/>
            </w:tcBorders>
            <w:shd w:val="clear" w:color="auto" w:fill="FFFFFF"/>
            <w:tcMar>
              <w:top w:w="120" w:type="dxa"/>
              <w:left w:w="120" w:type="dxa"/>
              <w:bottom w:w="120" w:type="dxa"/>
              <w:right w:w="120" w:type="dxa"/>
            </w:tcMar>
            <w:hideMark/>
          </w:tcPr>
          <w:p w14:paraId="1260DF29" w14:textId="6C00D49D" w:rsidR="00340FDC" w:rsidRPr="00340FDC" w:rsidRDefault="00340FDC" w:rsidP="00340FDC">
            <w:pPr>
              <w:spacing w:after="300" w:line="240" w:lineRule="auto"/>
              <w:rPr>
                <w:sz w:val="24"/>
                <w:szCs w:val="24"/>
              </w:rPr>
            </w:pPr>
            <w:r w:rsidRPr="00340FDC">
              <w:rPr>
                <w:sz w:val="24"/>
                <w:szCs w:val="24"/>
              </w:rPr>
              <w:t>0.03</w:t>
            </w:r>
          </w:p>
        </w:tc>
        <w:tc>
          <w:tcPr>
            <w:tcW w:w="0" w:type="auto"/>
            <w:tcBorders>
              <w:top w:val="single" w:sz="6" w:space="0" w:color="DDDDDD"/>
            </w:tcBorders>
            <w:shd w:val="clear" w:color="auto" w:fill="FFFFFF"/>
            <w:tcMar>
              <w:top w:w="120" w:type="dxa"/>
              <w:left w:w="120" w:type="dxa"/>
              <w:bottom w:w="120" w:type="dxa"/>
              <w:right w:w="120" w:type="dxa"/>
            </w:tcMar>
            <w:hideMark/>
          </w:tcPr>
          <w:p w14:paraId="295DEA22" w14:textId="78BD72D6" w:rsidR="00340FDC" w:rsidRPr="00340FDC" w:rsidRDefault="00340FDC" w:rsidP="00340FDC">
            <w:pPr>
              <w:spacing w:after="300" w:line="240" w:lineRule="auto"/>
              <w:rPr>
                <w:sz w:val="24"/>
                <w:szCs w:val="24"/>
              </w:rPr>
            </w:pPr>
            <w:r w:rsidRPr="00340FDC">
              <w:rPr>
                <w:sz w:val="24"/>
                <w:szCs w:val="24"/>
              </w:rPr>
              <w:t>3.62</w:t>
            </w:r>
          </w:p>
        </w:tc>
        <w:tc>
          <w:tcPr>
            <w:tcW w:w="0" w:type="auto"/>
            <w:tcBorders>
              <w:top w:val="single" w:sz="6" w:space="0" w:color="DDDDDD"/>
            </w:tcBorders>
            <w:shd w:val="clear" w:color="auto" w:fill="FFFFFF"/>
            <w:tcMar>
              <w:top w:w="120" w:type="dxa"/>
              <w:left w:w="120" w:type="dxa"/>
              <w:bottom w:w="120" w:type="dxa"/>
              <w:right w:w="120" w:type="dxa"/>
            </w:tcMar>
            <w:hideMark/>
          </w:tcPr>
          <w:p w14:paraId="12EBE3B6" w14:textId="5FD9E8DF" w:rsidR="00340FDC" w:rsidRPr="00340FDC" w:rsidRDefault="00340FDC" w:rsidP="00340FDC">
            <w:pPr>
              <w:spacing w:after="300" w:line="240" w:lineRule="auto"/>
              <w:rPr>
                <w:sz w:val="24"/>
                <w:szCs w:val="24"/>
              </w:rPr>
            </w:pPr>
            <w:r w:rsidRPr="00340FDC">
              <w:rPr>
                <w:sz w:val="24"/>
                <w:szCs w:val="24"/>
              </w:rPr>
              <w:t>P = 0.33</w:t>
            </w:r>
          </w:p>
        </w:tc>
      </w:tr>
      <w:tr w:rsidR="00340FDC" w:rsidRPr="00340FDC" w14:paraId="171276A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56B7467" w14:textId="77777777" w:rsidR="00340FDC" w:rsidRPr="00340FDC" w:rsidRDefault="00340FDC" w:rsidP="00340FDC">
            <w:pPr>
              <w:spacing w:after="300" w:line="240" w:lineRule="auto"/>
              <w:rPr>
                <w:sz w:val="24"/>
                <w:szCs w:val="24"/>
              </w:rPr>
            </w:pPr>
            <w:r w:rsidRPr="00340FDC">
              <w:rPr>
                <w:sz w:val="24"/>
                <w:szCs w:val="24"/>
              </w:rPr>
              <w:t xml:space="preserve">PIK3CA Status Mutated interacted with Treatment Placebo + </w:t>
            </w:r>
            <w:proofErr w:type="spellStart"/>
            <w:r w:rsidRPr="00340FDC">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465D5C06" w14:textId="384F8DB7" w:rsidR="00340FDC" w:rsidRPr="00340FDC" w:rsidRDefault="00340FDC" w:rsidP="00340FDC">
            <w:pPr>
              <w:spacing w:after="300" w:line="240" w:lineRule="auto"/>
              <w:rPr>
                <w:sz w:val="24"/>
                <w:szCs w:val="24"/>
              </w:rPr>
            </w:pPr>
            <w:r w:rsidRPr="00340FDC">
              <w:rPr>
                <w:sz w:val="24"/>
                <w:szCs w:val="24"/>
              </w:rPr>
              <w:t>0.63</w:t>
            </w:r>
          </w:p>
        </w:tc>
        <w:tc>
          <w:tcPr>
            <w:tcW w:w="0" w:type="auto"/>
            <w:tcBorders>
              <w:top w:val="single" w:sz="6" w:space="0" w:color="DDDDDD"/>
            </w:tcBorders>
            <w:shd w:val="clear" w:color="auto" w:fill="FFFFFF"/>
            <w:tcMar>
              <w:top w:w="120" w:type="dxa"/>
              <w:left w:w="120" w:type="dxa"/>
              <w:bottom w:w="120" w:type="dxa"/>
              <w:right w:w="120" w:type="dxa"/>
            </w:tcMar>
            <w:hideMark/>
          </w:tcPr>
          <w:p w14:paraId="06A02C66" w14:textId="178D9FE3" w:rsidR="00340FDC" w:rsidRPr="00340FDC" w:rsidRDefault="00340FDC" w:rsidP="00340FDC">
            <w:pPr>
              <w:spacing w:after="300" w:line="240" w:lineRule="auto"/>
              <w:rPr>
                <w:sz w:val="24"/>
                <w:szCs w:val="24"/>
              </w:rPr>
            </w:pPr>
            <w:r w:rsidRPr="00340FDC">
              <w:rPr>
                <w:sz w:val="24"/>
                <w:szCs w:val="24"/>
              </w:rPr>
              <w:t>1.69</w:t>
            </w:r>
          </w:p>
        </w:tc>
        <w:tc>
          <w:tcPr>
            <w:tcW w:w="0" w:type="auto"/>
            <w:tcBorders>
              <w:top w:val="single" w:sz="6" w:space="0" w:color="DDDDDD"/>
            </w:tcBorders>
            <w:shd w:val="clear" w:color="auto" w:fill="FFFFFF"/>
            <w:tcMar>
              <w:top w:w="120" w:type="dxa"/>
              <w:left w:w="120" w:type="dxa"/>
              <w:bottom w:w="120" w:type="dxa"/>
              <w:right w:w="120" w:type="dxa"/>
            </w:tcMar>
            <w:hideMark/>
          </w:tcPr>
          <w:p w14:paraId="49D3ECD7" w14:textId="18E255F9" w:rsidR="00340FDC" w:rsidRPr="00340FDC" w:rsidRDefault="00340FDC" w:rsidP="00340FDC">
            <w:pPr>
              <w:spacing w:after="300" w:line="240" w:lineRule="auto"/>
              <w:rPr>
                <w:sz w:val="24"/>
                <w:szCs w:val="24"/>
              </w:rPr>
            </w:pPr>
            <w:r w:rsidRPr="00340FDC">
              <w:rPr>
                <w:sz w:val="24"/>
                <w:szCs w:val="24"/>
              </w:rPr>
              <w:t>0.20</w:t>
            </w:r>
          </w:p>
        </w:tc>
        <w:tc>
          <w:tcPr>
            <w:tcW w:w="0" w:type="auto"/>
            <w:tcBorders>
              <w:top w:val="single" w:sz="6" w:space="0" w:color="DDDDDD"/>
            </w:tcBorders>
            <w:shd w:val="clear" w:color="auto" w:fill="FFFFFF"/>
            <w:tcMar>
              <w:top w:w="120" w:type="dxa"/>
              <w:left w:w="120" w:type="dxa"/>
              <w:bottom w:w="120" w:type="dxa"/>
              <w:right w:w="120" w:type="dxa"/>
            </w:tcMar>
            <w:hideMark/>
          </w:tcPr>
          <w:p w14:paraId="6231DF40" w14:textId="79F52BF2" w:rsidR="00340FDC" w:rsidRPr="00340FDC" w:rsidRDefault="00340FDC" w:rsidP="00340FDC">
            <w:pPr>
              <w:spacing w:after="300" w:line="240" w:lineRule="auto"/>
              <w:rPr>
                <w:sz w:val="24"/>
                <w:szCs w:val="24"/>
              </w:rPr>
            </w:pPr>
            <w:r w:rsidRPr="00340FDC">
              <w:rPr>
                <w:sz w:val="24"/>
                <w:szCs w:val="24"/>
              </w:rPr>
              <w:t>1.95</w:t>
            </w:r>
          </w:p>
        </w:tc>
        <w:tc>
          <w:tcPr>
            <w:tcW w:w="0" w:type="auto"/>
            <w:tcBorders>
              <w:top w:val="single" w:sz="6" w:space="0" w:color="DDDDDD"/>
            </w:tcBorders>
            <w:shd w:val="clear" w:color="auto" w:fill="FFFFFF"/>
            <w:tcMar>
              <w:top w:w="120" w:type="dxa"/>
              <w:left w:w="120" w:type="dxa"/>
              <w:bottom w:w="120" w:type="dxa"/>
              <w:right w:w="120" w:type="dxa"/>
            </w:tcMar>
            <w:hideMark/>
          </w:tcPr>
          <w:p w14:paraId="2E4E90B7" w14:textId="21447F21" w:rsidR="00340FDC" w:rsidRPr="00340FDC" w:rsidRDefault="00340FDC" w:rsidP="00340FDC">
            <w:pPr>
              <w:spacing w:after="300" w:line="240" w:lineRule="auto"/>
              <w:rPr>
                <w:sz w:val="24"/>
                <w:szCs w:val="24"/>
              </w:rPr>
            </w:pPr>
            <w:r w:rsidRPr="00340FDC">
              <w:rPr>
                <w:sz w:val="24"/>
                <w:szCs w:val="24"/>
              </w:rPr>
              <w:t>P = 0.39</w:t>
            </w:r>
          </w:p>
        </w:tc>
      </w:tr>
      <w:tr w:rsidR="00340FDC" w:rsidRPr="00340FDC" w14:paraId="3EF315A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A5DB02B" w14:textId="77777777" w:rsidR="00340FDC" w:rsidRPr="00340FDC" w:rsidRDefault="00340FDC" w:rsidP="00340FDC">
            <w:pPr>
              <w:spacing w:after="300" w:line="240" w:lineRule="auto"/>
              <w:rPr>
                <w:sz w:val="24"/>
                <w:szCs w:val="24"/>
              </w:rPr>
            </w:pPr>
            <w:r w:rsidRPr="00340FDC">
              <w:rPr>
                <w:sz w:val="24"/>
                <w:szCs w:val="24"/>
              </w:rPr>
              <w:t>PIK3CA Status Mutated interacted with 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373C2582" w14:textId="3C0A0C94" w:rsidR="00340FDC" w:rsidRPr="00340FDC" w:rsidRDefault="00340FDC" w:rsidP="00340FDC">
            <w:pPr>
              <w:spacing w:after="300" w:line="240" w:lineRule="auto"/>
              <w:rPr>
                <w:sz w:val="24"/>
                <w:szCs w:val="24"/>
              </w:rPr>
            </w:pPr>
            <w:r w:rsidRPr="00340FDC">
              <w:rPr>
                <w:sz w:val="24"/>
                <w:szCs w:val="24"/>
              </w:rPr>
              <w:t>0.33</w:t>
            </w:r>
          </w:p>
        </w:tc>
        <w:tc>
          <w:tcPr>
            <w:tcW w:w="0" w:type="auto"/>
            <w:tcBorders>
              <w:top w:val="single" w:sz="6" w:space="0" w:color="DDDDDD"/>
            </w:tcBorders>
            <w:shd w:val="clear" w:color="auto" w:fill="FFFFFF"/>
            <w:tcMar>
              <w:top w:w="120" w:type="dxa"/>
              <w:left w:w="120" w:type="dxa"/>
              <w:bottom w:w="120" w:type="dxa"/>
              <w:right w:w="120" w:type="dxa"/>
            </w:tcMar>
            <w:hideMark/>
          </w:tcPr>
          <w:p w14:paraId="1977B56F" w14:textId="2A0F00DB" w:rsidR="00340FDC" w:rsidRPr="00340FDC" w:rsidRDefault="00340FDC" w:rsidP="00340FDC">
            <w:pPr>
              <w:spacing w:after="300" w:line="240" w:lineRule="auto"/>
              <w:rPr>
                <w:sz w:val="24"/>
                <w:szCs w:val="24"/>
              </w:rPr>
            </w:pPr>
            <w:r w:rsidRPr="00340FDC">
              <w:rPr>
                <w:sz w:val="24"/>
                <w:szCs w:val="24"/>
              </w:rPr>
              <w:t>3.16</w:t>
            </w:r>
          </w:p>
        </w:tc>
        <w:tc>
          <w:tcPr>
            <w:tcW w:w="0" w:type="auto"/>
            <w:tcBorders>
              <w:top w:val="single" w:sz="6" w:space="0" w:color="DDDDDD"/>
            </w:tcBorders>
            <w:shd w:val="clear" w:color="auto" w:fill="FFFFFF"/>
            <w:tcMar>
              <w:top w:w="120" w:type="dxa"/>
              <w:left w:w="120" w:type="dxa"/>
              <w:bottom w:w="120" w:type="dxa"/>
              <w:right w:w="120" w:type="dxa"/>
            </w:tcMar>
            <w:hideMark/>
          </w:tcPr>
          <w:p w14:paraId="2078288F" w14:textId="59B9E6CA" w:rsidR="00340FDC" w:rsidRPr="00340FDC" w:rsidRDefault="00340FDC" w:rsidP="00340FDC">
            <w:pPr>
              <w:spacing w:after="300" w:line="240" w:lineRule="auto"/>
              <w:rPr>
                <w:sz w:val="24"/>
                <w:szCs w:val="24"/>
              </w:rPr>
            </w:pPr>
            <w:r w:rsidRPr="00340FDC">
              <w:rPr>
                <w:sz w:val="24"/>
                <w:szCs w:val="24"/>
              </w:rPr>
              <w:t>0.03</w:t>
            </w:r>
          </w:p>
        </w:tc>
        <w:tc>
          <w:tcPr>
            <w:tcW w:w="0" w:type="auto"/>
            <w:tcBorders>
              <w:top w:val="single" w:sz="6" w:space="0" w:color="DDDDDD"/>
            </w:tcBorders>
            <w:shd w:val="clear" w:color="auto" w:fill="FFFFFF"/>
            <w:tcMar>
              <w:top w:w="120" w:type="dxa"/>
              <w:left w:w="120" w:type="dxa"/>
              <w:bottom w:w="120" w:type="dxa"/>
              <w:right w:w="120" w:type="dxa"/>
            </w:tcMar>
            <w:hideMark/>
          </w:tcPr>
          <w:p w14:paraId="3CB8C97F" w14:textId="2B2EA01D" w:rsidR="00340FDC" w:rsidRPr="00340FDC" w:rsidRDefault="00340FDC" w:rsidP="00340FDC">
            <w:pPr>
              <w:spacing w:after="300" w:line="240" w:lineRule="auto"/>
              <w:rPr>
                <w:sz w:val="24"/>
                <w:szCs w:val="24"/>
              </w:rPr>
            </w:pPr>
            <w:r w:rsidRPr="00340FDC">
              <w:rPr>
                <w:sz w:val="24"/>
                <w:szCs w:val="24"/>
              </w:rPr>
              <w:t>3.98</w:t>
            </w:r>
          </w:p>
        </w:tc>
        <w:tc>
          <w:tcPr>
            <w:tcW w:w="0" w:type="auto"/>
            <w:tcBorders>
              <w:top w:val="single" w:sz="6" w:space="0" w:color="DDDDDD"/>
            </w:tcBorders>
            <w:shd w:val="clear" w:color="auto" w:fill="FFFFFF"/>
            <w:tcMar>
              <w:top w:w="120" w:type="dxa"/>
              <w:left w:w="120" w:type="dxa"/>
              <w:bottom w:w="120" w:type="dxa"/>
              <w:right w:w="120" w:type="dxa"/>
            </w:tcMar>
            <w:hideMark/>
          </w:tcPr>
          <w:p w14:paraId="1816D4EC" w14:textId="30F524E3" w:rsidR="00340FDC" w:rsidRPr="00340FDC" w:rsidRDefault="00340FDC" w:rsidP="00340FDC">
            <w:pPr>
              <w:spacing w:after="300" w:line="240" w:lineRule="auto"/>
              <w:rPr>
                <w:sz w:val="24"/>
                <w:szCs w:val="24"/>
              </w:rPr>
            </w:pPr>
            <w:r w:rsidRPr="00340FDC">
              <w:rPr>
                <w:sz w:val="24"/>
                <w:szCs w:val="24"/>
              </w:rPr>
              <w:t>P = 0.35</w:t>
            </w:r>
          </w:p>
        </w:tc>
      </w:tr>
      <w:tr w:rsidR="00340FDC" w:rsidRPr="00340FDC" w14:paraId="0ACAA274"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E92C984" w14:textId="575E20F8" w:rsidR="00340FDC" w:rsidRPr="00340FDC" w:rsidRDefault="00340FDC" w:rsidP="00340FDC">
            <w:pPr>
              <w:spacing w:after="300" w:line="240" w:lineRule="auto"/>
              <w:rPr>
                <w:sz w:val="24"/>
                <w:szCs w:val="24"/>
              </w:rPr>
            </w:pPr>
            <w:r w:rsidRPr="00340FDC">
              <w:rPr>
                <w:sz w:val="24"/>
                <w:szCs w:val="24"/>
              </w:rPr>
              <w:t xml:space="preserve">Patients (mutated, </w:t>
            </w:r>
            <w:proofErr w:type="gramStart"/>
            <w:r w:rsidRPr="00340FDC">
              <w:rPr>
                <w:sz w:val="24"/>
                <w:szCs w:val="24"/>
              </w:rPr>
              <w:t>wild)=</w:t>
            </w:r>
            <w:proofErr w:type="gramEnd"/>
            <w:r w:rsidRPr="00340FDC">
              <w:rPr>
                <w:sz w:val="24"/>
                <w:szCs w:val="24"/>
              </w:rPr>
              <w:t>2468 (1056, 1412)</w:t>
            </w:r>
          </w:p>
        </w:tc>
        <w:tc>
          <w:tcPr>
            <w:tcW w:w="0" w:type="auto"/>
            <w:tcBorders>
              <w:top w:val="single" w:sz="6" w:space="0" w:color="DDDDDD"/>
            </w:tcBorders>
            <w:shd w:val="clear" w:color="auto" w:fill="FFFFFF"/>
            <w:tcMar>
              <w:top w:w="120" w:type="dxa"/>
              <w:left w:w="120" w:type="dxa"/>
              <w:bottom w:w="120" w:type="dxa"/>
              <w:right w:w="120" w:type="dxa"/>
            </w:tcMar>
            <w:hideMark/>
          </w:tcPr>
          <w:p w14:paraId="30498D9E" w14:textId="6220994B" w:rsidR="00340FDC" w:rsidRPr="00340FDC" w:rsidRDefault="00340FDC" w:rsidP="00340FDC">
            <w:pPr>
              <w:spacing w:after="300" w:line="240" w:lineRule="auto"/>
              <w:rPr>
                <w:sz w:val="24"/>
                <w:szCs w:val="24"/>
              </w:rPr>
            </w:pPr>
            <w:r w:rsidRPr="00340FDC">
              <w:rPr>
                <w:sz w:val="24"/>
                <w:szCs w:val="24"/>
              </w:rPr>
              <w:t>Study arms=22, Pubs.=10</w:t>
            </w:r>
          </w:p>
        </w:tc>
        <w:tc>
          <w:tcPr>
            <w:tcW w:w="0" w:type="auto"/>
            <w:tcBorders>
              <w:top w:val="single" w:sz="6" w:space="0" w:color="DDDDDD"/>
            </w:tcBorders>
            <w:shd w:val="clear" w:color="auto" w:fill="FFFFFF"/>
            <w:tcMar>
              <w:top w:w="120" w:type="dxa"/>
              <w:left w:w="120" w:type="dxa"/>
              <w:bottom w:w="120" w:type="dxa"/>
              <w:right w:w="120" w:type="dxa"/>
            </w:tcMar>
            <w:hideMark/>
          </w:tcPr>
          <w:p w14:paraId="10CAB6E0" w14:textId="4B2929C2" w:rsidR="00340FDC" w:rsidRPr="00340FDC" w:rsidRDefault="00340FDC" w:rsidP="00340FDC">
            <w:pPr>
              <w:spacing w:after="300" w:line="240" w:lineRule="auto"/>
              <w:rPr>
                <w:sz w:val="24"/>
                <w:szCs w:val="24"/>
              </w:rPr>
            </w:pPr>
            <w:r w:rsidRPr="00340FDC">
              <w:rPr>
                <w:sz w:val="24"/>
                <w:szCs w:val="24"/>
              </w:rPr>
              <w:t>AIC=53.74</w:t>
            </w:r>
          </w:p>
        </w:tc>
        <w:tc>
          <w:tcPr>
            <w:tcW w:w="0" w:type="auto"/>
            <w:tcBorders>
              <w:top w:val="single" w:sz="6" w:space="0" w:color="DDDDDD"/>
            </w:tcBorders>
            <w:shd w:val="clear" w:color="auto" w:fill="FFFFFF"/>
            <w:tcMar>
              <w:top w:w="120" w:type="dxa"/>
              <w:left w:w="120" w:type="dxa"/>
              <w:bottom w:w="120" w:type="dxa"/>
              <w:right w:w="120" w:type="dxa"/>
            </w:tcMar>
            <w:hideMark/>
          </w:tcPr>
          <w:p w14:paraId="4BD665FF" w14:textId="2EA750F9" w:rsidR="00340FDC" w:rsidRPr="00340FDC" w:rsidRDefault="00340FDC" w:rsidP="00340FDC">
            <w:pPr>
              <w:spacing w:after="300" w:line="240" w:lineRule="auto"/>
              <w:rPr>
                <w:sz w:val="24"/>
                <w:szCs w:val="24"/>
              </w:rPr>
            </w:pPr>
            <w:r w:rsidRPr="00340FDC">
              <w:rPr>
                <w:sz w:val="24"/>
                <w:szCs w:val="24"/>
              </w:rPr>
              <w:t>Q=31.26</w:t>
            </w:r>
          </w:p>
        </w:tc>
        <w:tc>
          <w:tcPr>
            <w:tcW w:w="0" w:type="auto"/>
            <w:tcBorders>
              <w:top w:val="single" w:sz="6" w:space="0" w:color="DDDDDD"/>
            </w:tcBorders>
            <w:shd w:val="clear" w:color="auto" w:fill="FFFFFF"/>
            <w:tcMar>
              <w:top w:w="120" w:type="dxa"/>
              <w:left w:w="120" w:type="dxa"/>
              <w:bottom w:w="120" w:type="dxa"/>
              <w:right w:w="120" w:type="dxa"/>
            </w:tcMar>
            <w:hideMark/>
          </w:tcPr>
          <w:p w14:paraId="7B13D16F" w14:textId="423292DD" w:rsidR="00340FDC" w:rsidRPr="00340FDC" w:rsidRDefault="00340FDC" w:rsidP="00340FDC">
            <w:pPr>
              <w:spacing w:after="300" w:line="240" w:lineRule="auto"/>
              <w:rPr>
                <w:sz w:val="24"/>
                <w:szCs w:val="24"/>
              </w:rPr>
            </w:pPr>
            <w:r w:rsidRPr="00340FDC">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42567B72" w14:textId="0C2A2AC1" w:rsidR="00340FDC" w:rsidRPr="00340FDC" w:rsidRDefault="00340FDC" w:rsidP="00340FDC">
            <w:pPr>
              <w:spacing w:after="0" w:line="240" w:lineRule="auto"/>
              <w:rPr>
                <w:sz w:val="24"/>
                <w:szCs w:val="24"/>
              </w:rPr>
            </w:pPr>
            <w:r w:rsidRPr="00340FDC">
              <w:rPr>
                <w:sz w:val="24"/>
                <w:szCs w:val="24"/>
              </w:rPr>
              <w:t>I2=4.36%</w:t>
            </w:r>
          </w:p>
        </w:tc>
      </w:tr>
      <w:tr w:rsidR="009D2B48" w:rsidRPr="00340FDC" w14:paraId="38530B6F"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1AC6EE0C" w14:textId="77777777" w:rsidR="009D2B48" w:rsidRPr="00340FDC" w:rsidRDefault="009D2B48" w:rsidP="00503375">
            <w:pPr>
              <w:spacing w:after="0" w:line="240" w:lineRule="auto"/>
              <w:rPr>
                <w:sz w:val="24"/>
                <w:szCs w:val="24"/>
              </w:rPr>
            </w:pPr>
            <w:r w:rsidRPr="00340FDC">
              <w:rPr>
                <w:i/>
                <w:iCs/>
                <w:sz w:val="24"/>
                <w:szCs w:val="24"/>
              </w:rPr>
              <w:t>Note:</w:t>
            </w:r>
          </w:p>
        </w:tc>
        <w:tc>
          <w:tcPr>
            <w:tcW w:w="0" w:type="auto"/>
            <w:shd w:val="clear" w:color="auto" w:fill="FFFFFF"/>
            <w:vAlign w:val="center"/>
            <w:hideMark/>
          </w:tcPr>
          <w:p w14:paraId="5CA6F4C9"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0C09A63A"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693AC56D"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0EB4D5F2"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4A80553E" w14:textId="77777777" w:rsidR="009D2B48" w:rsidRPr="00340FDC" w:rsidRDefault="009D2B48" w:rsidP="00503375">
            <w:pPr>
              <w:spacing w:after="0" w:line="240" w:lineRule="auto"/>
              <w:rPr>
                <w:sz w:val="24"/>
                <w:szCs w:val="24"/>
              </w:rPr>
            </w:pPr>
          </w:p>
        </w:tc>
      </w:tr>
      <w:tr w:rsidR="009D2B48" w:rsidRPr="00340FDC" w14:paraId="6ADD07CE"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64EA67FB" w14:textId="77777777" w:rsidR="009D2B48" w:rsidRPr="00340FDC" w:rsidRDefault="009D2B48" w:rsidP="00503375">
            <w:pPr>
              <w:spacing w:after="0" w:line="240" w:lineRule="auto"/>
              <w:rPr>
                <w:sz w:val="24"/>
                <w:szCs w:val="24"/>
              </w:rPr>
            </w:pPr>
            <w:r w:rsidRPr="00340FDC">
              <w:rPr>
                <w:sz w:val="24"/>
                <w:szCs w:val="24"/>
              </w:rPr>
              <w:lastRenderedPageBreak/>
              <w:t>Significance codes: 0.001 " *** " 0.01 " ** " 0.05 " * "</w:t>
            </w:r>
          </w:p>
        </w:tc>
        <w:tc>
          <w:tcPr>
            <w:tcW w:w="0" w:type="auto"/>
            <w:shd w:val="clear" w:color="auto" w:fill="FFFFFF"/>
            <w:vAlign w:val="center"/>
            <w:hideMark/>
          </w:tcPr>
          <w:p w14:paraId="0FA3ED0A"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1EC95ED8"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E483F83"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24B96387"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772BEAD6" w14:textId="77777777" w:rsidR="009D2B48" w:rsidRPr="00340FDC" w:rsidRDefault="009D2B48" w:rsidP="00503375">
            <w:pPr>
              <w:spacing w:after="0" w:line="240" w:lineRule="auto"/>
              <w:rPr>
                <w:sz w:val="24"/>
                <w:szCs w:val="24"/>
              </w:rPr>
            </w:pPr>
          </w:p>
        </w:tc>
      </w:tr>
      <w:tr w:rsidR="009D2B48" w:rsidRPr="00340FDC" w14:paraId="55CA13C6"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3C81519D" w14:textId="77777777" w:rsidR="009D2B48" w:rsidRPr="00340FDC" w:rsidRDefault="009D2B48" w:rsidP="00503375">
            <w:pPr>
              <w:spacing w:after="0" w:line="240" w:lineRule="auto"/>
              <w:rPr>
                <w:sz w:val="24"/>
                <w:szCs w:val="24"/>
              </w:rPr>
            </w:pPr>
            <w:r w:rsidRPr="00340FDC">
              <w:rPr>
                <w:sz w:val="24"/>
                <w:szCs w:val="24"/>
                <w:vertAlign w:val="superscript"/>
              </w:rPr>
              <w:t>1</w:t>
            </w:r>
            <w:r w:rsidRPr="00340FDC">
              <w:rPr>
                <w:sz w:val="24"/>
                <w:szCs w:val="24"/>
              </w:rPr>
              <w:t> Other treatment arm may include targeted therapy, standard maintenance chemotherapy or immunotherapy.</w:t>
            </w:r>
          </w:p>
        </w:tc>
        <w:tc>
          <w:tcPr>
            <w:tcW w:w="0" w:type="auto"/>
            <w:shd w:val="clear" w:color="auto" w:fill="FFFFFF"/>
            <w:vAlign w:val="center"/>
            <w:hideMark/>
          </w:tcPr>
          <w:p w14:paraId="4824BD8A" w14:textId="77777777" w:rsidR="009D2B48" w:rsidRPr="00340FDC" w:rsidRDefault="009D2B48" w:rsidP="004273D3">
            <w:pPr>
              <w:pStyle w:val="EndNoteBibliography"/>
              <w:spacing w:after="0"/>
              <w:rPr>
                <w:szCs w:val="24"/>
              </w:rPr>
            </w:pPr>
          </w:p>
        </w:tc>
        <w:tc>
          <w:tcPr>
            <w:tcW w:w="0" w:type="auto"/>
            <w:shd w:val="clear" w:color="auto" w:fill="FFFFFF"/>
            <w:vAlign w:val="center"/>
            <w:hideMark/>
          </w:tcPr>
          <w:p w14:paraId="4488383D"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38E26596"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605FF4C5" w14:textId="77777777" w:rsidR="009D2B48" w:rsidRPr="00340FDC" w:rsidRDefault="009D2B48" w:rsidP="00503375">
            <w:pPr>
              <w:spacing w:after="0" w:line="240" w:lineRule="auto"/>
              <w:rPr>
                <w:sz w:val="24"/>
                <w:szCs w:val="24"/>
              </w:rPr>
            </w:pPr>
          </w:p>
        </w:tc>
        <w:tc>
          <w:tcPr>
            <w:tcW w:w="0" w:type="auto"/>
            <w:shd w:val="clear" w:color="auto" w:fill="FFFFFF"/>
            <w:vAlign w:val="center"/>
            <w:hideMark/>
          </w:tcPr>
          <w:p w14:paraId="5C3E1C21" w14:textId="77777777" w:rsidR="009D2B48" w:rsidRPr="00340FDC" w:rsidRDefault="009D2B48" w:rsidP="00503375">
            <w:pPr>
              <w:spacing w:after="0" w:line="240" w:lineRule="auto"/>
              <w:rPr>
                <w:sz w:val="24"/>
                <w:szCs w:val="24"/>
              </w:rPr>
            </w:pPr>
          </w:p>
        </w:tc>
      </w:tr>
    </w:tbl>
    <w:p w14:paraId="6912BCD8" w14:textId="77777777" w:rsidR="00C01A6A" w:rsidRPr="00684163" w:rsidRDefault="00C01A6A" w:rsidP="00C01A6A">
      <w:pPr>
        <w:shd w:val="clear" w:color="auto" w:fill="FFFFFF"/>
        <w:spacing w:after="150" w:line="240" w:lineRule="auto"/>
        <w:rPr>
          <w:iCs/>
          <w:color w:val="000000"/>
          <w:sz w:val="24"/>
          <w:szCs w:val="24"/>
        </w:rPr>
      </w:pPr>
      <w:r w:rsidRPr="00684163">
        <w:rPr>
          <w:iCs/>
          <w:color w:val="000000"/>
          <w:sz w:val="24"/>
          <w:szCs w:val="24"/>
        </w:rPr>
        <w:t xml:space="preserve">AIC, Akaike Information Criterion; CI, confidence interval; </w:t>
      </w:r>
      <w:proofErr w:type="spellStart"/>
      <w:r w:rsidRPr="00684163">
        <w:rPr>
          <w:bCs/>
          <w:iCs/>
          <w:sz w:val="24"/>
          <w:szCs w:val="24"/>
        </w:rPr>
        <w:t>ctDNA</w:t>
      </w:r>
      <w:proofErr w:type="spellEnd"/>
      <w:r w:rsidRPr="00684163">
        <w:rPr>
          <w:bCs/>
          <w:iCs/>
          <w:sz w:val="24"/>
          <w:szCs w:val="24"/>
        </w:rPr>
        <w:t>, circulating tumor deoxyribose nucleic acid; PIK3CA, phosphatidylinositol-4,5-bisphosphate 3-kinase catalytic subunit alpha</w:t>
      </w:r>
      <w:r w:rsidRPr="00684163">
        <w:rPr>
          <w:sz w:val="24"/>
          <w:szCs w:val="24"/>
        </w:rPr>
        <w:t xml:space="preserve">; PFS, progression-free survival; </w:t>
      </w:r>
      <w:r w:rsidRPr="00684163">
        <w:rPr>
          <w:iCs/>
          <w:color w:val="000000"/>
          <w:sz w:val="24"/>
          <w:szCs w:val="24"/>
        </w:rPr>
        <w:t>Q, Test statistic for (residual) heterogeneity, Q p-value, p-value for test for (residual) heterogeneity, I</w:t>
      </w:r>
      <w:proofErr w:type="gramStart"/>
      <w:r w:rsidRPr="00684163">
        <w:rPr>
          <w:iCs/>
          <w:color w:val="000000"/>
          <w:sz w:val="24"/>
          <w:szCs w:val="24"/>
          <w:vertAlign w:val="superscript"/>
        </w:rPr>
        <w:t>2</w:t>
      </w:r>
      <w:r w:rsidRPr="00684163">
        <w:rPr>
          <w:iCs/>
          <w:color w:val="000000"/>
          <w:sz w:val="24"/>
          <w:szCs w:val="24"/>
        </w:rPr>
        <w:t> ,</w:t>
      </w:r>
      <w:proofErr w:type="gramEnd"/>
      <w:r w:rsidRPr="00684163">
        <w:rPr>
          <w:iCs/>
          <w:color w:val="000000"/>
          <w:sz w:val="24"/>
          <w:szCs w:val="24"/>
        </w:rPr>
        <w:t xml:space="preserve"> I</w:t>
      </w:r>
      <w:r w:rsidRPr="00684163">
        <w:rPr>
          <w:iCs/>
          <w:color w:val="000000"/>
          <w:sz w:val="24"/>
          <w:szCs w:val="24"/>
          <w:vertAlign w:val="superscript"/>
        </w:rPr>
        <w:t>2</w:t>
      </w:r>
      <w:r w:rsidRPr="00684163">
        <w:rPr>
          <w:iCs/>
          <w:color w:val="000000"/>
          <w:sz w:val="24"/>
          <w:szCs w:val="24"/>
        </w:rPr>
        <w:t> statistic in %; SE, standard error</w:t>
      </w:r>
    </w:p>
    <w:p w14:paraId="0F7960F0" w14:textId="77777777" w:rsidR="00C01A6A" w:rsidRPr="004273D3" w:rsidRDefault="00C01A6A" w:rsidP="009D2B48">
      <w:pPr>
        <w:shd w:val="clear" w:color="auto" w:fill="FFFFFF"/>
        <w:spacing w:after="150" w:line="240" w:lineRule="auto"/>
        <w:rPr>
          <w:bCs/>
          <w:iCs/>
          <w:color w:val="000000"/>
          <w:sz w:val="24"/>
          <w:szCs w:val="24"/>
        </w:rPr>
      </w:pPr>
    </w:p>
    <w:p w14:paraId="44658173" w14:textId="03CEF276" w:rsidR="009D2B48" w:rsidRPr="004273D3" w:rsidRDefault="009D2B48" w:rsidP="009D2B48">
      <w:pPr>
        <w:shd w:val="clear" w:color="auto" w:fill="FFFFFF"/>
        <w:spacing w:after="150" w:line="240" w:lineRule="auto"/>
        <w:rPr>
          <w:color w:val="333333"/>
          <w:sz w:val="24"/>
          <w:szCs w:val="24"/>
        </w:rPr>
      </w:pPr>
      <w:r w:rsidRPr="004273D3">
        <w:rPr>
          <w:b/>
          <w:bCs/>
          <w:iCs/>
          <w:color w:val="000000"/>
          <w:sz w:val="24"/>
          <w:szCs w:val="24"/>
        </w:rPr>
        <w:t>Notes:</w:t>
      </w:r>
      <w:r w:rsidRPr="004273D3">
        <w:rPr>
          <w:color w:val="333333"/>
          <w:sz w:val="24"/>
          <w:szCs w:val="24"/>
        </w:rPr>
        <w:br/>
      </w:r>
      <w:r w:rsidRPr="004273D3">
        <w:rPr>
          <w:iCs/>
          <w:color w:val="000000"/>
          <w:sz w:val="24"/>
          <w:szCs w:val="24"/>
        </w:rPr>
        <w:t>[1] All estimates provided represent odds ratios surviving at 12 months.</w:t>
      </w:r>
      <w:r w:rsidRPr="004273D3">
        <w:rPr>
          <w:color w:val="333333"/>
          <w:sz w:val="24"/>
          <w:szCs w:val="24"/>
        </w:rPr>
        <w:br/>
      </w:r>
      <w:r w:rsidRPr="004273D3">
        <w:rPr>
          <w:iCs/>
          <w:color w:val="000000"/>
          <w:sz w:val="24"/>
          <w:szCs w:val="24"/>
        </w:rPr>
        <w:t>[2] All models included random effects at the study and publication level.</w:t>
      </w:r>
      <w:r w:rsidRPr="004273D3">
        <w:rPr>
          <w:color w:val="333333"/>
          <w:sz w:val="24"/>
          <w:szCs w:val="24"/>
        </w:rPr>
        <w:br/>
      </w:r>
    </w:p>
    <w:p w14:paraId="0523EF8C" w14:textId="77777777" w:rsidR="009D2B48" w:rsidRPr="004273D3" w:rsidRDefault="009D2B48" w:rsidP="004273D3">
      <w:pPr>
        <w:pStyle w:val="EndNoteBibliography"/>
        <w:spacing w:line="264" w:lineRule="auto"/>
        <w:rPr>
          <w:szCs w:val="24"/>
        </w:rPr>
      </w:pPr>
    </w:p>
    <w:p w14:paraId="4EA98E5F" w14:textId="77777777" w:rsidR="009D2B48" w:rsidRPr="004273D3" w:rsidRDefault="009D2B48" w:rsidP="004273D3">
      <w:pPr>
        <w:pStyle w:val="Heading2"/>
      </w:pPr>
      <w:bookmarkStart w:id="15" w:name="_Toc47444581"/>
      <w:r w:rsidRPr="004273D3">
        <w:t>Table S8. Meta-regression results for 18-month PFS rates; models without interactions</w:t>
      </w:r>
      <w:bookmarkEnd w:id="15"/>
    </w:p>
    <w:p w14:paraId="59C7BB69" w14:textId="77777777" w:rsidR="009D2B48" w:rsidRPr="00503375" w:rsidRDefault="009D2B48" w:rsidP="009D2B48">
      <w:pPr>
        <w:spacing w:after="0" w:line="240" w:lineRule="auto"/>
        <w:rPr>
          <w:sz w:val="24"/>
          <w:szCs w:val="24"/>
        </w:rPr>
      </w:pPr>
      <w:r w:rsidRPr="004273D3">
        <w:rPr>
          <w:color w:val="00008B"/>
          <w:sz w:val="24"/>
          <w:szCs w:val="24"/>
          <w:shd w:val="clear" w:color="auto" w:fill="FFFFFF"/>
        </w:rPr>
        <w:t xml:space="preserve">Association of PIK3CA mutation with </w:t>
      </w:r>
      <w:proofErr w:type="gramStart"/>
      <w:r w:rsidRPr="004273D3">
        <w:rPr>
          <w:color w:val="00008B"/>
          <w:sz w:val="24"/>
          <w:szCs w:val="24"/>
          <w:shd w:val="clear" w:color="auto" w:fill="FFFFFF"/>
        </w:rPr>
        <w:t>18 month</w:t>
      </w:r>
      <w:proofErr w:type="gramEnd"/>
      <w:r w:rsidRPr="004273D3">
        <w:rPr>
          <w:color w:val="00008B"/>
          <w:sz w:val="24"/>
          <w:szCs w:val="24"/>
          <w:shd w:val="clear" w:color="auto" w:fill="FFFFFF"/>
        </w:rPr>
        <w:t xml:space="preserve"> survival rate (odds ratio): Base model</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87"/>
        <w:gridCol w:w="1566"/>
        <w:gridCol w:w="1329"/>
        <w:gridCol w:w="1222"/>
        <w:gridCol w:w="1440"/>
        <w:gridCol w:w="1316"/>
      </w:tblGrid>
      <w:tr w:rsidR="009D2B48" w:rsidRPr="00AB6530" w14:paraId="5BCFDC7B"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E6D905F" w14:textId="77777777" w:rsidR="009D2B48" w:rsidRPr="00AB6530" w:rsidRDefault="009D2B48" w:rsidP="00503375">
            <w:pPr>
              <w:spacing w:after="300" w:line="240" w:lineRule="auto"/>
              <w:rPr>
                <w:b/>
                <w:bCs/>
                <w:sz w:val="24"/>
                <w:szCs w:val="24"/>
              </w:rPr>
            </w:pPr>
            <w:r w:rsidRPr="00AB6530">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C487590" w14:textId="77777777" w:rsidR="009D2B48" w:rsidRPr="00AB6530" w:rsidRDefault="009D2B48" w:rsidP="00503375">
            <w:pPr>
              <w:spacing w:after="300" w:line="240" w:lineRule="auto"/>
              <w:rPr>
                <w:b/>
                <w:bCs/>
                <w:sz w:val="24"/>
                <w:szCs w:val="24"/>
              </w:rPr>
            </w:pPr>
            <w:r w:rsidRPr="00AB6530">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2D2E21C" w14:textId="77777777" w:rsidR="009D2B48" w:rsidRPr="00AB6530" w:rsidRDefault="009D2B48" w:rsidP="00503375">
            <w:pPr>
              <w:spacing w:after="300" w:line="240" w:lineRule="auto"/>
              <w:rPr>
                <w:b/>
                <w:bCs/>
                <w:sz w:val="24"/>
                <w:szCs w:val="24"/>
              </w:rPr>
            </w:pPr>
            <w:r w:rsidRPr="00AB6530">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F395358" w14:textId="77777777" w:rsidR="009D2B48" w:rsidRPr="00AB6530" w:rsidRDefault="009D2B48" w:rsidP="00503375">
            <w:pPr>
              <w:spacing w:after="300" w:line="240" w:lineRule="auto"/>
              <w:rPr>
                <w:b/>
                <w:bCs/>
                <w:sz w:val="24"/>
                <w:szCs w:val="24"/>
              </w:rPr>
            </w:pPr>
            <w:r w:rsidRPr="00AB6530">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53F2484" w14:textId="77777777" w:rsidR="009D2B48" w:rsidRPr="00AB6530" w:rsidRDefault="009D2B48" w:rsidP="00503375">
            <w:pPr>
              <w:spacing w:after="300" w:line="240" w:lineRule="auto"/>
              <w:rPr>
                <w:b/>
                <w:bCs/>
                <w:sz w:val="24"/>
                <w:szCs w:val="24"/>
              </w:rPr>
            </w:pPr>
            <w:r w:rsidRPr="00AB6530">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268DC15" w14:textId="77777777" w:rsidR="009D2B48" w:rsidRPr="00AB6530" w:rsidRDefault="009D2B48" w:rsidP="00503375">
            <w:pPr>
              <w:spacing w:after="300" w:line="240" w:lineRule="auto"/>
              <w:rPr>
                <w:b/>
                <w:bCs/>
                <w:sz w:val="24"/>
                <w:szCs w:val="24"/>
              </w:rPr>
            </w:pPr>
            <w:r w:rsidRPr="00AB6530">
              <w:rPr>
                <w:b/>
                <w:bCs/>
                <w:sz w:val="24"/>
                <w:szCs w:val="24"/>
              </w:rPr>
              <w:t>P-value</w:t>
            </w:r>
          </w:p>
        </w:tc>
      </w:tr>
      <w:tr w:rsidR="00AB6530" w:rsidRPr="00AB6530" w14:paraId="5B6F2D5F"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04A4621" w14:textId="75609468" w:rsidR="00AB6530" w:rsidRPr="00AB6530" w:rsidRDefault="00AB6530" w:rsidP="00AB6530">
            <w:pPr>
              <w:spacing w:after="300" w:line="240" w:lineRule="auto"/>
              <w:rPr>
                <w:sz w:val="24"/>
                <w:szCs w:val="24"/>
              </w:rPr>
            </w:pPr>
            <w:r w:rsidRPr="00AB6530">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4C714BF6" w14:textId="1563435E" w:rsidR="00AB6530" w:rsidRPr="00AB6530" w:rsidRDefault="00AB6530" w:rsidP="00AB6530">
            <w:pPr>
              <w:spacing w:after="300" w:line="240" w:lineRule="auto"/>
              <w:rPr>
                <w:sz w:val="24"/>
                <w:szCs w:val="24"/>
              </w:rPr>
            </w:pPr>
            <w:r w:rsidRPr="00AB6530">
              <w:rPr>
                <w:sz w:val="24"/>
                <w:szCs w:val="24"/>
              </w:rPr>
              <w:t>0.49</w:t>
            </w:r>
          </w:p>
        </w:tc>
        <w:tc>
          <w:tcPr>
            <w:tcW w:w="0" w:type="auto"/>
            <w:tcBorders>
              <w:top w:val="single" w:sz="6" w:space="0" w:color="DDDDDD"/>
            </w:tcBorders>
            <w:shd w:val="clear" w:color="auto" w:fill="FFFFFF"/>
            <w:tcMar>
              <w:top w:w="120" w:type="dxa"/>
              <w:left w:w="120" w:type="dxa"/>
              <w:bottom w:w="120" w:type="dxa"/>
              <w:right w:w="120" w:type="dxa"/>
            </w:tcMar>
            <w:hideMark/>
          </w:tcPr>
          <w:p w14:paraId="317BEC64" w14:textId="7FCE7844" w:rsidR="00AB6530" w:rsidRPr="00AB6530" w:rsidRDefault="00AB6530" w:rsidP="00AB6530">
            <w:pPr>
              <w:spacing w:after="300" w:line="240" w:lineRule="auto"/>
              <w:rPr>
                <w:sz w:val="24"/>
                <w:szCs w:val="24"/>
              </w:rPr>
            </w:pPr>
            <w:r w:rsidRPr="00AB6530">
              <w:rPr>
                <w:sz w:val="24"/>
                <w:szCs w:val="24"/>
              </w:rPr>
              <w:t>1.52</w:t>
            </w:r>
          </w:p>
        </w:tc>
        <w:tc>
          <w:tcPr>
            <w:tcW w:w="0" w:type="auto"/>
            <w:tcBorders>
              <w:top w:val="single" w:sz="6" w:space="0" w:color="DDDDDD"/>
            </w:tcBorders>
            <w:shd w:val="clear" w:color="auto" w:fill="FFFFFF"/>
            <w:tcMar>
              <w:top w:w="120" w:type="dxa"/>
              <w:left w:w="120" w:type="dxa"/>
              <w:bottom w:w="120" w:type="dxa"/>
              <w:right w:w="120" w:type="dxa"/>
            </w:tcMar>
            <w:hideMark/>
          </w:tcPr>
          <w:p w14:paraId="7A2891DD" w14:textId="321A2D58" w:rsidR="00AB6530" w:rsidRPr="00AB6530" w:rsidRDefault="00AB6530" w:rsidP="00AB6530">
            <w:pPr>
              <w:spacing w:after="300" w:line="240" w:lineRule="auto"/>
              <w:rPr>
                <w:sz w:val="24"/>
                <w:szCs w:val="24"/>
              </w:rPr>
            </w:pPr>
            <w:r w:rsidRPr="00AB6530">
              <w:rPr>
                <w:sz w:val="24"/>
                <w:szCs w:val="24"/>
              </w:rPr>
              <w:t>0.20</w:t>
            </w:r>
          </w:p>
        </w:tc>
        <w:tc>
          <w:tcPr>
            <w:tcW w:w="0" w:type="auto"/>
            <w:tcBorders>
              <w:top w:val="single" w:sz="6" w:space="0" w:color="DDDDDD"/>
            </w:tcBorders>
            <w:shd w:val="clear" w:color="auto" w:fill="FFFFFF"/>
            <w:tcMar>
              <w:top w:w="120" w:type="dxa"/>
              <w:left w:w="120" w:type="dxa"/>
              <w:bottom w:w="120" w:type="dxa"/>
              <w:right w:w="120" w:type="dxa"/>
            </w:tcMar>
            <w:hideMark/>
          </w:tcPr>
          <w:p w14:paraId="0170CDD0" w14:textId="0C6D2001" w:rsidR="00AB6530" w:rsidRPr="00AB6530" w:rsidRDefault="00AB6530" w:rsidP="00AB6530">
            <w:pPr>
              <w:spacing w:after="300" w:line="240" w:lineRule="auto"/>
              <w:rPr>
                <w:sz w:val="24"/>
                <w:szCs w:val="24"/>
              </w:rPr>
            </w:pPr>
            <w:r w:rsidRPr="00AB6530">
              <w:rPr>
                <w:sz w:val="24"/>
                <w:szCs w:val="24"/>
              </w:rPr>
              <w:t>1.24</w:t>
            </w:r>
          </w:p>
        </w:tc>
        <w:tc>
          <w:tcPr>
            <w:tcW w:w="0" w:type="auto"/>
            <w:tcBorders>
              <w:top w:val="single" w:sz="6" w:space="0" w:color="DDDDDD"/>
            </w:tcBorders>
            <w:shd w:val="clear" w:color="auto" w:fill="FFFFFF"/>
            <w:tcMar>
              <w:top w:w="120" w:type="dxa"/>
              <w:left w:w="120" w:type="dxa"/>
              <w:bottom w:w="120" w:type="dxa"/>
              <w:right w:w="120" w:type="dxa"/>
            </w:tcMar>
            <w:hideMark/>
          </w:tcPr>
          <w:p w14:paraId="5F946839" w14:textId="0C8F39EC" w:rsidR="00AB6530" w:rsidRPr="00AB6530" w:rsidRDefault="00AB6530" w:rsidP="00AB6530">
            <w:pPr>
              <w:spacing w:after="300" w:line="240" w:lineRule="auto"/>
              <w:rPr>
                <w:sz w:val="24"/>
                <w:szCs w:val="24"/>
              </w:rPr>
            </w:pPr>
            <w:r w:rsidRPr="00AB6530">
              <w:rPr>
                <w:sz w:val="24"/>
                <w:szCs w:val="24"/>
              </w:rPr>
              <w:t>P = 0.12</w:t>
            </w:r>
          </w:p>
        </w:tc>
      </w:tr>
      <w:tr w:rsidR="00AB6530" w:rsidRPr="00AB6530" w14:paraId="23E14EA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32C7292" w14:textId="40BEDE97" w:rsidR="00AB6530" w:rsidRPr="00AB6530" w:rsidRDefault="00AB6530" w:rsidP="00AB6530">
            <w:pPr>
              <w:spacing w:after="300" w:line="240" w:lineRule="auto"/>
              <w:rPr>
                <w:sz w:val="24"/>
                <w:szCs w:val="24"/>
              </w:rPr>
            </w:pPr>
            <w:r w:rsidRPr="00AB6530">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6B343BCE" w14:textId="19E10142" w:rsidR="00AB6530" w:rsidRPr="00AB6530" w:rsidRDefault="00AB6530" w:rsidP="00AB6530">
            <w:pPr>
              <w:spacing w:after="300" w:line="240" w:lineRule="auto"/>
              <w:rPr>
                <w:sz w:val="24"/>
                <w:szCs w:val="24"/>
              </w:rPr>
            </w:pPr>
            <w:r w:rsidRPr="00AB6530">
              <w:rPr>
                <w:sz w:val="24"/>
                <w:szCs w:val="24"/>
              </w:rPr>
              <w:t>0.83</w:t>
            </w:r>
          </w:p>
        </w:tc>
        <w:tc>
          <w:tcPr>
            <w:tcW w:w="0" w:type="auto"/>
            <w:tcBorders>
              <w:top w:val="single" w:sz="6" w:space="0" w:color="DDDDDD"/>
            </w:tcBorders>
            <w:shd w:val="clear" w:color="auto" w:fill="FFFFFF"/>
            <w:tcMar>
              <w:top w:w="120" w:type="dxa"/>
              <w:left w:w="120" w:type="dxa"/>
              <w:bottom w:w="120" w:type="dxa"/>
              <w:right w:w="120" w:type="dxa"/>
            </w:tcMar>
            <w:hideMark/>
          </w:tcPr>
          <w:p w14:paraId="4DE735D6" w14:textId="7B185854" w:rsidR="00AB6530" w:rsidRPr="00AB6530" w:rsidRDefault="00AB6530" w:rsidP="00AB6530">
            <w:pPr>
              <w:spacing w:after="300" w:line="240" w:lineRule="auto"/>
              <w:rPr>
                <w:sz w:val="24"/>
                <w:szCs w:val="24"/>
              </w:rPr>
            </w:pPr>
            <w:r w:rsidRPr="00AB6530">
              <w:rPr>
                <w:sz w:val="24"/>
                <w:szCs w:val="24"/>
              </w:rPr>
              <w:t>1.21</w:t>
            </w:r>
          </w:p>
        </w:tc>
        <w:tc>
          <w:tcPr>
            <w:tcW w:w="0" w:type="auto"/>
            <w:tcBorders>
              <w:top w:val="single" w:sz="6" w:space="0" w:color="DDDDDD"/>
            </w:tcBorders>
            <w:shd w:val="clear" w:color="auto" w:fill="FFFFFF"/>
            <w:tcMar>
              <w:top w:w="120" w:type="dxa"/>
              <w:left w:w="120" w:type="dxa"/>
              <w:bottom w:w="120" w:type="dxa"/>
              <w:right w:w="120" w:type="dxa"/>
            </w:tcMar>
            <w:hideMark/>
          </w:tcPr>
          <w:p w14:paraId="3A093114" w14:textId="03746122" w:rsidR="00AB6530" w:rsidRPr="00AB6530" w:rsidRDefault="00AB6530" w:rsidP="00AB6530">
            <w:pPr>
              <w:spacing w:after="300" w:line="240" w:lineRule="auto"/>
              <w:rPr>
                <w:sz w:val="24"/>
                <w:szCs w:val="24"/>
              </w:rPr>
            </w:pPr>
            <w:r w:rsidRPr="00AB6530">
              <w:rPr>
                <w:sz w:val="24"/>
                <w:szCs w:val="24"/>
              </w:rPr>
              <w:t>0.54</w:t>
            </w:r>
          </w:p>
        </w:tc>
        <w:tc>
          <w:tcPr>
            <w:tcW w:w="0" w:type="auto"/>
            <w:tcBorders>
              <w:top w:val="single" w:sz="6" w:space="0" w:color="DDDDDD"/>
            </w:tcBorders>
            <w:shd w:val="clear" w:color="auto" w:fill="FFFFFF"/>
            <w:tcMar>
              <w:top w:w="120" w:type="dxa"/>
              <w:left w:w="120" w:type="dxa"/>
              <w:bottom w:w="120" w:type="dxa"/>
              <w:right w:w="120" w:type="dxa"/>
            </w:tcMar>
            <w:hideMark/>
          </w:tcPr>
          <w:p w14:paraId="0DAC9A0B" w14:textId="16D0B289" w:rsidR="00AB6530" w:rsidRPr="00AB6530" w:rsidRDefault="00AB6530" w:rsidP="00AB6530">
            <w:pPr>
              <w:spacing w:after="300" w:line="240" w:lineRule="auto"/>
              <w:rPr>
                <w:sz w:val="24"/>
                <w:szCs w:val="24"/>
              </w:rPr>
            </w:pPr>
            <w:r w:rsidRPr="00AB6530">
              <w:rPr>
                <w:sz w:val="24"/>
                <w:szCs w:val="24"/>
              </w:rPr>
              <w:t>1.26</w:t>
            </w:r>
          </w:p>
        </w:tc>
        <w:tc>
          <w:tcPr>
            <w:tcW w:w="0" w:type="auto"/>
            <w:tcBorders>
              <w:top w:val="single" w:sz="6" w:space="0" w:color="DDDDDD"/>
            </w:tcBorders>
            <w:shd w:val="clear" w:color="auto" w:fill="FFFFFF"/>
            <w:tcMar>
              <w:top w:w="120" w:type="dxa"/>
              <w:left w:w="120" w:type="dxa"/>
              <w:bottom w:w="120" w:type="dxa"/>
              <w:right w:w="120" w:type="dxa"/>
            </w:tcMar>
            <w:hideMark/>
          </w:tcPr>
          <w:p w14:paraId="319E604E" w14:textId="2F8F7ACD" w:rsidR="00AB6530" w:rsidRPr="00AB6530" w:rsidRDefault="00AB6530" w:rsidP="00AB6530">
            <w:pPr>
              <w:spacing w:after="300" w:line="240" w:lineRule="auto"/>
              <w:rPr>
                <w:sz w:val="24"/>
                <w:szCs w:val="24"/>
              </w:rPr>
            </w:pPr>
            <w:r w:rsidRPr="00AB6530">
              <w:rPr>
                <w:sz w:val="24"/>
                <w:szCs w:val="24"/>
              </w:rPr>
              <w:t>P = 0.35</w:t>
            </w:r>
          </w:p>
        </w:tc>
      </w:tr>
      <w:tr w:rsidR="00AB6530" w:rsidRPr="00AB6530" w14:paraId="0E852F9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594217C" w14:textId="3C57627A" w:rsidR="00AB6530" w:rsidRPr="00AB6530" w:rsidRDefault="00AB6530" w:rsidP="00AB6530">
            <w:pPr>
              <w:spacing w:after="300" w:line="240" w:lineRule="auto"/>
              <w:rPr>
                <w:sz w:val="24"/>
                <w:szCs w:val="24"/>
              </w:rPr>
            </w:pPr>
            <w:r w:rsidRPr="00AB6530">
              <w:rPr>
                <w:sz w:val="24"/>
                <w:szCs w:val="24"/>
              </w:rPr>
              <w:t xml:space="preserve">Patients (mutated, </w:t>
            </w:r>
            <w:proofErr w:type="gramStart"/>
            <w:r w:rsidRPr="00AB6530">
              <w:rPr>
                <w:sz w:val="24"/>
                <w:szCs w:val="24"/>
              </w:rPr>
              <w:t>wild)=</w:t>
            </w:r>
            <w:proofErr w:type="gramEnd"/>
            <w:r w:rsidRPr="00AB6530">
              <w:rPr>
                <w:sz w:val="24"/>
                <w:szCs w:val="24"/>
              </w:rPr>
              <w:t>1726 (811, 915)</w:t>
            </w:r>
          </w:p>
        </w:tc>
        <w:tc>
          <w:tcPr>
            <w:tcW w:w="0" w:type="auto"/>
            <w:tcBorders>
              <w:top w:val="single" w:sz="6" w:space="0" w:color="DDDDDD"/>
            </w:tcBorders>
            <w:shd w:val="clear" w:color="auto" w:fill="FFFFFF"/>
            <w:tcMar>
              <w:top w:w="120" w:type="dxa"/>
              <w:left w:w="120" w:type="dxa"/>
              <w:bottom w:w="120" w:type="dxa"/>
              <w:right w:w="120" w:type="dxa"/>
            </w:tcMar>
            <w:hideMark/>
          </w:tcPr>
          <w:p w14:paraId="6ED55554" w14:textId="1516D192" w:rsidR="00AB6530" w:rsidRPr="00AB6530" w:rsidRDefault="00AB6530" w:rsidP="00AB6530">
            <w:pPr>
              <w:spacing w:after="300" w:line="240" w:lineRule="auto"/>
              <w:rPr>
                <w:sz w:val="24"/>
                <w:szCs w:val="24"/>
              </w:rPr>
            </w:pPr>
            <w:r w:rsidRPr="00AB6530">
              <w:rPr>
                <w:sz w:val="24"/>
                <w:szCs w:val="24"/>
              </w:rPr>
              <w:t>Study arms=14, Pubs.=6</w:t>
            </w:r>
          </w:p>
        </w:tc>
        <w:tc>
          <w:tcPr>
            <w:tcW w:w="0" w:type="auto"/>
            <w:tcBorders>
              <w:top w:val="single" w:sz="6" w:space="0" w:color="DDDDDD"/>
            </w:tcBorders>
            <w:shd w:val="clear" w:color="auto" w:fill="FFFFFF"/>
            <w:tcMar>
              <w:top w:w="120" w:type="dxa"/>
              <w:left w:w="120" w:type="dxa"/>
              <w:bottom w:w="120" w:type="dxa"/>
              <w:right w:w="120" w:type="dxa"/>
            </w:tcMar>
            <w:hideMark/>
          </w:tcPr>
          <w:p w14:paraId="09377C11" w14:textId="717A589E" w:rsidR="00AB6530" w:rsidRPr="00AB6530" w:rsidRDefault="00AB6530" w:rsidP="00AB6530">
            <w:pPr>
              <w:spacing w:after="300" w:line="240" w:lineRule="auto"/>
              <w:rPr>
                <w:sz w:val="24"/>
                <w:szCs w:val="24"/>
              </w:rPr>
            </w:pPr>
            <w:r w:rsidRPr="00AB6530">
              <w:rPr>
                <w:sz w:val="24"/>
                <w:szCs w:val="24"/>
              </w:rPr>
              <w:t>AIC=41.23</w:t>
            </w:r>
          </w:p>
        </w:tc>
        <w:tc>
          <w:tcPr>
            <w:tcW w:w="0" w:type="auto"/>
            <w:tcBorders>
              <w:top w:val="single" w:sz="6" w:space="0" w:color="DDDDDD"/>
            </w:tcBorders>
            <w:shd w:val="clear" w:color="auto" w:fill="FFFFFF"/>
            <w:tcMar>
              <w:top w:w="120" w:type="dxa"/>
              <w:left w:w="120" w:type="dxa"/>
              <w:bottom w:w="120" w:type="dxa"/>
              <w:right w:w="120" w:type="dxa"/>
            </w:tcMar>
            <w:hideMark/>
          </w:tcPr>
          <w:p w14:paraId="309F5817" w14:textId="7D8D924B" w:rsidR="00AB6530" w:rsidRPr="00AB6530" w:rsidRDefault="00AB6530" w:rsidP="00AB6530">
            <w:pPr>
              <w:spacing w:after="300" w:line="240" w:lineRule="auto"/>
              <w:rPr>
                <w:sz w:val="24"/>
                <w:szCs w:val="24"/>
              </w:rPr>
            </w:pPr>
            <w:r w:rsidRPr="00AB6530">
              <w:rPr>
                <w:sz w:val="24"/>
                <w:szCs w:val="24"/>
              </w:rPr>
              <w:t>Q=110.18</w:t>
            </w:r>
          </w:p>
        </w:tc>
        <w:tc>
          <w:tcPr>
            <w:tcW w:w="0" w:type="auto"/>
            <w:tcBorders>
              <w:top w:val="single" w:sz="6" w:space="0" w:color="DDDDDD"/>
            </w:tcBorders>
            <w:shd w:val="clear" w:color="auto" w:fill="FFFFFF"/>
            <w:tcMar>
              <w:top w:w="120" w:type="dxa"/>
              <w:left w:w="120" w:type="dxa"/>
              <w:bottom w:w="120" w:type="dxa"/>
              <w:right w:w="120" w:type="dxa"/>
            </w:tcMar>
            <w:hideMark/>
          </w:tcPr>
          <w:p w14:paraId="6C0341DF" w14:textId="1028B857" w:rsidR="00AB6530" w:rsidRPr="00AB6530" w:rsidRDefault="00AB6530" w:rsidP="00AB6530">
            <w:pPr>
              <w:spacing w:after="300" w:line="240" w:lineRule="auto"/>
              <w:rPr>
                <w:sz w:val="24"/>
                <w:szCs w:val="24"/>
              </w:rPr>
            </w:pPr>
            <w:r w:rsidRPr="00AB6530">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5402E7D8" w14:textId="50B4D0DB" w:rsidR="00AB6530" w:rsidRPr="00AB6530" w:rsidRDefault="00AB6530" w:rsidP="00AB6530">
            <w:pPr>
              <w:spacing w:after="0" w:line="240" w:lineRule="auto"/>
              <w:rPr>
                <w:sz w:val="24"/>
                <w:szCs w:val="24"/>
              </w:rPr>
            </w:pPr>
            <w:r w:rsidRPr="00AB6530">
              <w:rPr>
                <w:sz w:val="24"/>
                <w:szCs w:val="24"/>
              </w:rPr>
              <w:t>I2=31.72%</w:t>
            </w:r>
          </w:p>
        </w:tc>
      </w:tr>
      <w:tr w:rsidR="009D2B48" w:rsidRPr="00AB6530" w14:paraId="054C3B47"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267FCA2A" w14:textId="77777777" w:rsidR="009D2B48" w:rsidRPr="00AB6530" w:rsidRDefault="009D2B48" w:rsidP="00503375">
            <w:pPr>
              <w:spacing w:after="0" w:line="240" w:lineRule="auto"/>
              <w:rPr>
                <w:sz w:val="24"/>
                <w:szCs w:val="24"/>
              </w:rPr>
            </w:pPr>
            <w:r w:rsidRPr="00AB6530">
              <w:rPr>
                <w:i/>
                <w:iCs/>
                <w:sz w:val="24"/>
                <w:szCs w:val="24"/>
              </w:rPr>
              <w:t>Note:</w:t>
            </w:r>
          </w:p>
        </w:tc>
        <w:tc>
          <w:tcPr>
            <w:tcW w:w="0" w:type="auto"/>
            <w:shd w:val="clear" w:color="auto" w:fill="FFFFFF"/>
            <w:vAlign w:val="center"/>
            <w:hideMark/>
          </w:tcPr>
          <w:p w14:paraId="0F7B6EF9"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0D5D0566"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4A4E3B6"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04C085CD"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68D9C44A" w14:textId="77777777" w:rsidR="009D2B48" w:rsidRPr="00AB6530" w:rsidRDefault="009D2B48" w:rsidP="00503375">
            <w:pPr>
              <w:spacing w:after="0" w:line="240" w:lineRule="auto"/>
              <w:rPr>
                <w:sz w:val="24"/>
                <w:szCs w:val="24"/>
              </w:rPr>
            </w:pPr>
          </w:p>
        </w:tc>
      </w:tr>
      <w:tr w:rsidR="009D2B48" w:rsidRPr="00AB6530" w14:paraId="07729971"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588AD7F3" w14:textId="77777777" w:rsidR="009D2B48" w:rsidRPr="00AB6530" w:rsidRDefault="009D2B48" w:rsidP="00503375">
            <w:pPr>
              <w:spacing w:after="0" w:line="240" w:lineRule="auto"/>
              <w:rPr>
                <w:sz w:val="24"/>
                <w:szCs w:val="24"/>
              </w:rPr>
            </w:pPr>
            <w:r w:rsidRPr="00AB6530">
              <w:rPr>
                <w:sz w:val="24"/>
                <w:szCs w:val="24"/>
              </w:rPr>
              <w:lastRenderedPageBreak/>
              <w:t>Significance codes: 0.001 " *** " 0.01 " ** " 0.05 " * "</w:t>
            </w:r>
          </w:p>
        </w:tc>
        <w:tc>
          <w:tcPr>
            <w:tcW w:w="0" w:type="auto"/>
            <w:shd w:val="clear" w:color="auto" w:fill="FFFFFF"/>
            <w:vAlign w:val="center"/>
            <w:hideMark/>
          </w:tcPr>
          <w:p w14:paraId="618B7837"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3E8FC83F"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2D01F2CD"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3ECC7B1D"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59BDCCE" w14:textId="77777777" w:rsidR="009D2B48" w:rsidRPr="00AB6530" w:rsidRDefault="009D2B48" w:rsidP="00503375">
            <w:pPr>
              <w:spacing w:after="0" w:line="240" w:lineRule="auto"/>
              <w:rPr>
                <w:sz w:val="24"/>
                <w:szCs w:val="24"/>
              </w:rPr>
            </w:pPr>
          </w:p>
        </w:tc>
      </w:tr>
    </w:tbl>
    <w:p w14:paraId="527525EB"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ctDNA</w:t>
      </w:r>
      <w:proofErr w:type="spellEnd"/>
      <w:r w:rsidRPr="004273D3">
        <w:rPr>
          <w:color w:val="00008B"/>
          <w:sz w:val="24"/>
          <w:szCs w:val="24"/>
          <w:shd w:val="clear" w:color="auto" w:fill="FFFFFF"/>
        </w:rPr>
        <w:t xml:space="preserve"> testing methodology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43"/>
        <w:gridCol w:w="1586"/>
        <w:gridCol w:w="1329"/>
        <w:gridCol w:w="1139"/>
        <w:gridCol w:w="1447"/>
        <w:gridCol w:w="1316"/>
      </w:tblGrid>
      <w:tr w:rsidR="009D2B48" w:rsidRPr="00AB6530" w14:paraId="555AA67E"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33C861B" w14:textId="77777777" w:rsidR="009D2B48" w:rsidRPr="00AB6530" w:rsidRDefault="009D2B48" w:rsidP="00503375">
            <w:pPr>
              <w:spacing w:after="300" w:line="240" w:lineRule="auto"/>
              <w:rPr>
                <w:b/>
                <w:bCs/>
                <w:sz w:val="24"/>
                <w:szCs w:val="24"/>
              </w:rPr>
            </w:pPr>
            <w:r w:rsidRPr="00AB6530">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3F19C90" w14:textId="77777777" w:rsidR="009D2B48" w:rsidRPr="00AB6530" w:rsidRDefault="009D2B48" w:rsidP="00503375">
            <w:pPr>
              <w:spacing w:after="300" w:line="240" w:lineRule="auto"/>
              <w:rPr>
                <w:b/>
                <w:bCs/>
                <w:sz w:val="24"/>
                <w:szCs w:val="24"/>
              </w:rPr>
            </w:pPr>
            <w:r w:rsidRPr="00AB6530">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71029BD" w14:textId="77777777" w:rsidR="009D2B48" w:rsidRPr="00AB6530" w:rsidRDefault="009D2B48" w:rsidP="00503375">
            <w:pPr>
              <w:spacing w:after="300" w:line="240" w:lineRule="auto"/>
              <w:rPr>
                <w:b/>
                <w:bCs/>
                <w:sz w:val="24"/>
                <w:szCs w:val="24"/>
              </w:rPr>
            </w:pPr>
            <w:r w:rsidRPr="00AB6530">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621E0103" w14:textId="77777777" w:rsidR="009D2B48" w:rsidRPr="00AB6530" w:rsidRDefault="009D2B48" w:rsidP="00503375">
            <w:pPr>
              <w:spacing w:after="300" w:line="240" w:lineRule="auto"/>
              <w:rPr>
                <w:b/>
                <w:bCs/>
                <w:sz w:val="24"/>
                <w:szCs w:val="24"/>
              </w:rPr>
            </w:pPr>
            <w:r w:rsidRPr="00AB6530">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419C9A0" w14:textId="77777777" w:rsidR="009D2B48" w:rsidRPr="00AB6530" w:rsidRDefault="009D2B48" w:rsidP="00503375">
            <w:pPr>
              <w:spacing w:after="300" w:line="240" w:lineRule="auto"/>
              <w:rPr>
                <w:b/>
                <w:bCs/>
                <w:sz w:val="24"/>
                <w:szCs w:val="24"/>
              </w:rPr>
            </w:pPr>
            <w:r w:rsidRPr="00AB6530">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C58CA6D" w14:textId="77777777" w:rsidR="009D2B48" w:rsidRPr="00AB6530" w:rsidRDefault="009D2B48" w:rsidP="00503375">
            <w:pPr>
              <w:spacing w:after="300" w:line="240" w:lineRule="auto"/>
              <w:rPr>
                <w:b/>
                <w:bCs/>
                <w:sz w:val="24"/>
                <w:szCs w:val="24"/>
              </w:rPr>
            </w:pPr>
            <w:r w:rsidRPr="00AB6530">
              <w:rPr>
                <w:b/>
                <w:bCs/>
                <w:sz w:val="24"/>
                <w:szCs w:val="24"/>
              </w:rPr>
              <w:t>P-value</w:t>
            </w:r>
          </w:p>
        </w:tc>
      </w:tr>
      <w:tr w:rsidR="00AB6530" w:rsidRPr="00AB6530" w14:paraId="5E7B774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1B20306" w14:textId="48A5D704" w:rsidR="00AB6530" w:rsidRPr="00AB6530" w:rsidRDefault="00AB6530" w:rsidP="00AB6530">
            <w:pPr>
              <w:spacing w:after="300" w:line="240" w:lineRule="auto"/>
              <w:rPr>
                <w:sz w:val="24"/>
                <w:szCs w:val="24"/>
              </w:rPr>
            </w:pPr>
            <w:r w:rsidRPr="00AB6530">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752AA916" w14:textId="50AA48AB" w:rsidR="00AB6530" w:rsidRPr="00AB6530" w:rsidRDefault="00AB6530" w:rsidP="00AB6530">
            <w:pPr>
              <w:spacing w:after="300" w:line="240" w:lineRule="auto"/>
              <w:rPr>
                <w:sz w:val="24"/>
                <w:szCs w:val="24"/>
              </w:rPr>
            </w:pPr>
            <w:r w:rsidRPr="00AB6530">
              <w:rPr>
                <w:sz w:val="24"/>
                <w:szCs w:val="24"/>
              </w:rPr>
              <w:t>0.40</w:t>
            </w:r>
          </w:p>
        </w:tc>
        <w:tc>
          <w:tcPr>
            <w:tcW w:w="0" w:type="auto"/>
            <w:tcBorders>
              <w:top w:val="single" w:sz="6" w:space="0" w:color="DDDDDD"/>
            </w:tcBorders>
            <w:shd w:val="clear" w:color="auto" w:fill="FFFFFF"/>
            <w:tcMar>
              <w:top w:w="120" w:type="dxa"/>
              <w:left w:w="120" w:type="dxa"/>
              <w:bottom w:w="120" w:type="dxa"/>
              <w:right w:w="120" w:type="dxa"/>
            </w:tcMar>
            <w:hideMark/>
          </w:tcPr>
          <w:p w14:paraId="00A59BC5" w14:textId="7394852F" w:rsidR="00AB6530" w:rsidRPr="00AB6530" w:rsidRDefault="00AB6530" w:rsidP="00AB6530">
            <w:pPr>
              <w:spacing w:after="300" w:line="240" w:lineRule="auto"/>
              <w:rPr>
                <w:sz w:val="24"/>
                <w:szCs w:val="24"/>
              </w:rPr>
            </w:pPr>
            <w:r w:rsidRPr="00AB6530">
              <w:rPr>
                <w:sz w:val="24"/>
                <w:szCs w:val="24"/>
              </w:rPr>
              <w:t>1.40</w:t>
            </w:r>
          </w:p>
        </w:tc>
        <w:tc>
          <w:tcPr>
            <w:tcW w:w="0" w:type="auto"/>
            <w:tcBorders>
              <w:top w:val="single" w:sz="6" w:space="0" w:color="DDDDDD"/>
            </w:tcBorders>
            <w:shd w:val="clear" w:color="auto" w:fill="FFFFFF"/>
            <w:tcMar>
              <w:top w:w="120" w:type="dxa"/>
              <w:left w:w="120" w:type="dxa"/>
              <w:bottom w:w="120" w:type="dxa"/>
              <w:right w:w="120" w:type="dxa"/>
            </w:tcMar>
            <w:hideMark/>
          </w:tcPr>
          <w:p w14:paraId="6C5581E5" w14:textId="07C1304E" w:rsidR="00AB6530" w:rsidRPr="00AB6530" w:rsidRDefault="00AB6530" w:rsidP="00AB6530">
            <w:pPr>
              <w:spacing w:after="300" w:line="240" w:lineRule="auto"/>
              <w:rPr>
                <w:sz w:val="24"/>
                <w:szCs w:val="24"/>
              </w:rPr>
            </w:pPr>
            <w:r w:rsidRPr="00AB6530">
              <w:rPr>
                <w:sz w:val="24"/>
                <w:szCs w:val="24"/>
              </w:rPr>
              <w:t>0.19</w:t>
            </w:r>
          </w:p>
        </w:tc>
        <w:tc>
          <w:tcPr>
            <w:tcW w:w="0" w:type="auto"/>
            <w:tcBorders>
              <w:top w:val="single" w:sz="6" w:space="0" w:color="DDDDDD"/>
            </w:tcBorders>
            <w:shd w:val="clear" w:color="auto" w:fill="FFFFFF"/>
            <w:tcMar>
              <w:top w:w="120" w:type="dxa"/>
              <w:left w:w="120" w:type="dxa"/>
              <w:bottom w:w="120" w:type="dxa"/>
              <w:right w:w="120" w:type="dxa"/>
            </w:tcMar>
            <w:hideMark/>
          </w:tcPr>
          <w:p w14:paraId="27652A47" w14:textId="19993B92" w:rsidR="00AB6530" w:rsidRPr="00AB6530" w:rsidRDefault="00AB6530" w:rsidP="00AB6530">
            <w:pPr>
              <w:spacing w:after="300" w:line="240" w:lineRule="auto"/>
              <w:rPr>
                <w:sz w:val="24"/>
                <w:szCs w:val="24"/>
              </w:rPr>
            </w:pPr>
            <w:r w:rsidRPr="00AB6530">
              <w:rPr>
                <w:sz w:val="24"/>
                <w:szCs w:val="24"/>
              </w:rPr>
              <w:t>0.85</w:t>
            </w:r>
          </w:p>
        </w:tc>
        <w:tc>
          <w:tcPr>
            <w:tcW w:w="0" w:type="auto"/>
            <w:tcBorders>
              <w:top w:val="single" w:sz="6" w:space="0" w:color="DDDDDD"/>
            </w:tcBorders>
            <w:shd w:val="clear" w:color="auto" w:fill="FFFFFF"/>
            <w:tcMar>
              <w:top w:w="120" w:type="dxa"/>
              <w:left w:w="120" w:type="dxa"/>
              <w:bottom w:w="120" w:type="dxa"/>
              <w:right w:w="120" w:type="dxa"/>
            </w:tcMar>
            <w:hideMark/>
          </w:tcPr>
          <w:p w14:paraId="6F139D03" w14:textId="5C12DC3F" w:rsidR="00AB6530" w:rsidRPr="00AB6530" w:rsidRDefault="00AB6530" w:rsidP="00AB6530">
            <w:pPr>
              <w:spacing w:after="300" w:line="240" w:lineRule="auto"/>
              <w:rPr>
                <w:sz w:val="24"/>
                <w:szCs w:val="24"/>
              </w:rPr>
            </w:pPr>
            <w:r w:rsidRPr="00AB6530">
              <w:rPr>
                <w:sz w:val="24"/>
                <w:szCs w:val="24"/>
              </w:rPr>
              <w:t>P &lt; 0.05 *</w:t>
            </w:r>
          </w:p>
        </w:tc>
      </w:tr>
      <w:tr w:rsidR="00AB6530" w:rsidRPr="00AB6530" w14:paraId="38D5229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19B8395" w14:textId="1F3E4F4D" w:rsidR="00AB6530" w:rsidRPr="00AB6530" w:rsidRDefault="00AB6530" w:rsidP="00AB6530">
            <w:pPr>
              <w:spacing w:after="300" w:line="240" w:lineRule="auto"/>
              <w:rPr>
                <w:sz w:val="24"/>
                <w:szCs w:val="24"/>
              </w:rPr>
            </w:pPr>
            <w:r w:rsidRPr="00AB6530">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0613CC17" w14:textId="07D6FF52" w:rsidR="00AB6530" w:rsidRPr="00AB6530" w:rsidRDefault="00AB6530" w:rsidP="00AB6530">
            <w:pPr>
              <w:spacing w:after="300" w:line="240" w:lineRule="auto"/>
              <w:rPr>
                <w:sz w:val="24"/>
                <w:szCs w:val="24"/>
              </w:rPr>
            </w:pPr>
            <w:r w:rsidRPr="00AB6530">
              <w:rPr>
                <w:sz w:val="24"/>
                <w:szCs w:val="24"/>
              </w:rPr>
              <w:t>0.86</w:t>
            </w:r>
          </w:p>
        </w:tc>
        <w:tc>
          <w:tcPr>
            <w:tcW w:w="0" w:type="auto"/>
            <w:tcBorders>
              <w:top w:val="single" w:sz="6" w:space="0" w:color="DDDDDD"/>
            </w:tcBorders>
            <w:shd w:val="clear" w:color="auto" w:fill="FFFFFF"/>
            <w:tcMar>
              <w:top w:w="120" w:type="dxa"/>
              <w:left w:w="120" w:type="dxa"/>
              <w:bottom w:w="120" w:type="dxa"/>
              <w:right w:w="120" w:type="dxa"/>
            </w:tcMar>
            <w:hideMark/>
          </w:tcPr>
          <w:p w14:paraId="4089437B" w14:textId="4B8DC517" w:rsidR="00AB6530" w:rsidRPr="00AB6530" w:rsidRDefault="00AB6530" w:rsidP="00AB6530">
            <w:pPr>
              <w:spacing w:after="300" w:line="240" w:lineRule="auto"/>
              <w:rPr>
                <w:sz w:val="24"/>
                <w:szCs w:val="24"/>
              </w:rPr>
            </w:pPr>
            <w:r w:rsidRPr="00AB6530">
              <w:rPr>
                <w:sz w:val="24"/>
                <w:szCs w:val="24"/>
              </w:rPr>
              <w:t>1.23</w:t>
            </w:r>
          </w:p>
        </w:tc>
        <w:tc>
          <w:tcPr>
            <w:tcW w:w="0" w:type="auto"/>
            <w:tcBorders>
              <w:top w:val="single" w:sz="6" w:space="0" w:color="DDDDDD"/>
            </w:tcBorders>
            <w:shd w:val="clear" w:color="auto" w:fill="FFFFFF"/>
            <w:tcMar>
              <w:top w:w="120" w:type="dxa"/>
              <w:left w:w="120" w:type="dxa"/>
              <w:bottom w:w="120" w:type="dxa"/>
              <w:right w:w="120" w:type="dxa"/>
            </w:tcMar>
            <w:hideMark/>
          </w:tcPr>
          <w:p w14:paraId="6CEE9734" w14:textId="546FE8AB" w:rsidR="00AB6530" w:rsidRPr="00AB6530" w:rsidRDefault="00AB6530" w:rsidP="00AB6530">
            <w:pPr>
              <w:spacing w:after="300" w:line="240" w:lineRule="auto"/>
              <w:rPr>
                <w:sz w:val="24"/>
                <w:szCs w:val="24"/>
              </w:rPr>
            </w:pPr>
            <w:r w:rsidRPr="00AB6530">
              <w:rPr>
                <w:sz w:val="24"/>
                <w:szCs w:val="24"/>
              </w:rPr>
              <w:t>0.54</w:t>
            </w:r>
          </w:p>
        </w:tc>
        <w:tc>
          <w:tcPr>
            <w:tcW w:w="0" w:type="auto"/>
            <w:tcBorders>
              <w:top w:val="single" w:sz="6" w:space="0" w:color="DDDDDD"/>
            </w:tcBorders>
            <w:shd w:val="clear" w:color="auto" w:fill="FFFFFF"/>
            <w:tcMar>
              <w:top w:w="120" w:type="dxa"/>
              <w:left w:w="120" w:type="dxa"/>
              <w:bottom w:w="120" w:type="dxa"/>
              <w:right w:w="120" w:type="dxa"/>
            </w:tcMar>
            <w:hideMark/>
          </w:tcPr>
          <w:p w14:paraId="182B97B6" w14:textId="337FC6EC" w:rsidR="00AB6530" w:rsidRPr="00AB6530" w:rsidRDefault="00AB6530" w:rsidP="00AB6530">
            <w:pPr>
              <w:spacing w:after="300" w:line="240" w:lineRule="auto"/>
              <w:rPr>
                <w:sz w:val="24"/>
                <w:szCs w:val="24"/>
              </w:rPr>
            </w:pPr>
            <w:r w:rsidRPr="00AB6530">
              <w:rPr>
                <w:sz w:val="24"/>
                <w:szCs w:val="24"/>
              </w:rPr>
              <w:t>1.38</w:t>
            </w:r>
          </w:p>
        </w:tc>
        <w:tc>
          <w:tcPr>
            <w:tcW w:w="0" w:type="auto"/>
            <w:tcBorders>
              <w:top w:val="single" w:sz="6" w:space="0" w:color="DDDDDD"/>
            </w:tcBorders>
            <w:shd w:val="clear" w:color="auto" w:fill="FFFFFF"/>
            <w:tcMar>
              <w:top w:w="120" w:type="dxa"/>
              <w:left w:w="120" w:type="dxa"/>
              <w:bottom w:w="120" w:type="dxa"/>
              <w:right w:w="120" w:type="dxa"/>
            </w:tcMar>
            <w:hideMark/>
          </w:tcPr>
          <w:p w14:paraId="5B67D14B" w14:textId="233A1F9A" w:rsidR="00AB6530" w:rsidRPr="00AB6530" w:rsidRDefault="00AB6530" w:rsidP="00AB6530">
            <w:pPr>
              <w:spacing w:after="300" w:line="240" w:lineRule="auto"/>
              <w:rPr>
                <w:sz w:val="24"/>
                <w:szCs w:val="24"/>
              </w:rPr>
            </w:pPr>
            <w:r w:rsidRPr="00AB6530">
              <w:rPr>
                <w:sz w:val="24"/>
                <w:szCs w:val="24"/>
              </w:rPr>
              <w:t>P = 0.49</w:t>
            </w:r>
          </w:p>
        </w:tc>
      </w:tr>
      <w:tr w:rsidR="00AB6530" w:rsidRPr="00AB6530" w14:paraId="2A0AB136"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39C7D07" w14:textId="7AD22FE4" w:rsidR="00AB6530" w:rsidRPr="00AB6530" w:rsidRDefault="00AB6530" w:rsidP="00AB6530">
            <w:pPr>
              <w:spacing w:after="300" w:line="240" w:lineRule="auto"/>
              <w:rPr>
                <w:sz w:val="24"/>
                <w:szCs w:val="24"/>
              </w:rPr>
            </w:pPr>
            <w:proofErr w:type="spellStart"/>
            <w:r w:rsidRPr="00AB6530">
              <w:rPr>
                <w:sz w:val="24"/>
                <w:szCs w:val="24"/>
              </w:rPr>
              <w:t>ctDNA</w:t>
            </w:r>
            <w:proofErr w:type="spellEnd"/>
            <w:r w:rsidRPr="00AB6530">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057559A7" w14:textId="296EDD85" w:rsidR="00AB6530" w:rsidRPr="00AB6530" w:rsidRDefault="00AB6530" w:rsidP="00AB6530">
            <w:pPr>
              <w:spacing w:after="300" w:line="240" w:lineRule="auto"/>
              <w:rPr>
                <w:sz w:val="24"/>
                <w:szCs w:val="24"/>
              </w:rPr>
            </w:pPr>
            <w:r w:rsidRPr="00AB6530">
              <w:rPr>
                <w:sz w:val="24"/>
                <w:szCs w:val="24"/>
              </w:rPr>
              <w:t>0.82</w:t>
            </w:r>
          </w:p>
        </w:tc>
        <w:tc>
          <w:tcPr>
            <w:tcW w:w="0" w:type="auto"/>
            <w:tcBorders>
              <w:top w:val="single" w:sz="6" w:space="0" w:color="DDDDDD"/>
            </w:tcBorders>
            <w:shd w:val="clear" w:color="auto" w:fill="FFFFFF"/>
            <w:tcMar>
              <w:top w:w="120" w:type="dxa"/>
              <w:left w:w="120" w:type="dxa"/>
              <w:bottom w:w="120" w:type="dxa"/>
              <w:right w:w="120" w:type="dxa"/>
            </w:tcMar>
            <w:hideMark/>
          </w:tcPr>
          <w:p w14:paraId="01FD028F" w14:textId="12EF361C" w:rsidR="00AB6530" w:rsidRPr="00AB6530" w:rsidRDefault="00AB6530" w:rsidP="00AB6530">
            <w:pPr>
              <w:spacing w:after="300" w:line="240" w:lineRule="auto"/>
              <w:rPr>
                <w:sz w:val="24"/>
                <w:szCs w:val="24"/>
              </w:rPr>
            </w:pPr>
            <w:r w:rsidRPr="00AB6530">
              <w:rPr>
                <w:sz w:val="24"/>
                <w:szCs w:val="24"/>
              </w:rPr>
              <w:t>1.56</w:t>
            </w:r>
          </w:p>
        </w:tc>
        <w:tc>
          <w:tcPr>
            <w:tcW w:w="0" w:type="auto"/>
            <w:tcBorders>
              <w:top w:val="single" w:sz="6" w:space="0" w:color="DDDDDD"/>
            </w:tcBorders>
            <w:shd w:val="clear" w:color="auto" w:fill="FFFFFF"/>
            <w:tcMar>
              <w:top w:w="120" w:type="dxa"/>
              <w:left w:w="120" w:type="dxa"/>
              <w:bottom w:w="120" w:type="dxa"/>
              <w:right w:w="120" w:type="dxa"/>
            </w:tcMar>
            <w:hideMark/>
          </w:tcPr>
          <w:p w14:paraId="6257E5D7" w14:textId="366BF82A" w:rsidR="00AB6530" w:rsidRPr="00AB6530" w:rsidRDefault="00AB6530" w:rsidP="00AB6530">
            <w:pPr>
              <w:spacing w:after="300" w:line="240" w:lineRule="auto"/>
              <w:rPr>
                <w:sz w:val="24"/>
                <w:szCs w:val="24"/>
              </w:rPr>
            </w:pPr>
            <w:r w:rsidRPr="00AB6530">
              <w:rPr>
                <w:sz w:val="24"/>
                <w:szCs w:val="24"/>
              </w:rPr>
              <w:t>0.30</w:t>
            </w:r>
          </w:p>
        </w:tc>
        <w:tc>
          <w:tcPr>
            <w:tcW w:w="0" w:type="auto"/>
            <w:tcBorders>
              <w:top w:val="single" w:sz="6" w:space="0" w:color="DDDDDD"/>
            </w:tcBorders>
            <w:shd w:val="clear" w:color="auto" w:fill="FFFFFF"/>
            <w:tcMar>
              <w:top w:w="120" w:type="dxa"/>
              <w:left w:w="120" w:type="dxa"/>
              <w:bottom w:w="120" w:type="dxa"/>
              <w:right w:w="120" w:type="dxa"/>
            </w:tcMar>
            <w:hideMark/>
          </w:tcPr>
          <w:p w14:paraId="6119444B" w14:textId="41833834" w:rsidR="00AB6530" w:rsidRPr="00AB6530" w:rsidRDefault="00AB6530" w:rsidP="00AB6530">
            <w:pPr>
              <w:spacing w:after="300" w:line="240" w:lineRule="auto"/>
              <w:rPr>
                <w:sz w:val="24"/>
                <w:szCs w:val="24"/>
              </w:rPr>
            </w:pPr>
            <w:r w:rsidRPr="00AB6530">
              <w:rPr>
                <w:sz w:val="24"/>
                <w:szCs w:val="24"/>
              </w:rPr>
              <w:t>2.24</w:t>
            </w:r>
          </w:p>
        </w:tc>
        <w:tc>
          <w:tcPr>
            <w:tcW w:w="0" w:type="auto"/>
            <w:tcBorders>
              <w:top w:val="single" w:sz="6" w:space="0" w:color="DDDDDD"/>
            </w:tcBorders>
            <w:shd w:val="clear" w:color="auto" w:fill="FFFFFF"/>
            <w:tcMar>
              <w:top w:w="120" w:type="dxa"/>
              <w:left w:w="120" w:type="dxa"/>
              <w:bottom w:w="120" w:type="dxa"/>
              <w:right w:w="120" w:type="dxa"/>
            </w:tcMar>
            <w:hideMark/>
          </w:tcPr>
          <w:p w14:paraId="215DE443" w14:textId="18A4B786" w:rsidR="00AB6530" w:rsidRPr="00AB6530" w:rsidRDefault="00AB6530" w:rsidP="00AB6530">
            <w:pPr>
              <w:spacing w:after="300" w:line="240" w:lineRule="auto"/>
              <w:rPr>
                <w:sz w:val="24"/>
                <w:szCs w:val="24"/>
              </w:rPr>
            </w:pPr>
            <w:r w:rsidRPr="00AB6530">
              <w:rPr>
                <w:sz w:val="24"/>
                <w:szCs w:val="24"/>
              </w:rPr>
              <w:t>P = 0.66</w:t>
            </w:r>
          </w:p>
        </w:tc>
      </w:tr>
      <w:tr w:rsidR="00AB6530" w:rsidRPr="00AB6530" w14:paraId="0A66A5C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73D3A68" w14:textId="54280407" w:rsidR="00AB6530" w:rsidRPr="00AB6530" w:rsidRDefault="00AB6530" w:rsidP="00AB6530">
            <w:pPr>
              <w:spacing w:after="300" w:line="240" w:lineRule="auto"/>
              <w:rPr>
                <w:sz w:val="24"/>
                <w:szCs w:val="24"/>
              </w:rPr>
            </w:pPr>
            <w:r w:rsidRPr="00AB6530">
              <w:rPr>
                <w:sz w:val="24"/>
                <w:szCs w:val="24"/>
              </w:rPr>
              <w:t xml:space="preserve">Patients (mutated, </w:t>
            </w:r>
            <w:proofErr w:type="gramStart"/>
            <w:r w:rsidRPr="00AB6530">
              <w:rPr>
                <w:sz w:val="24"/>
                <w:szCs w:val="24"/>
              </w:rPr>
              <w:t>wild)=</w:t>
            </w:r>
            <w:proofErr w:type="gramEnd"/>
            <w:r w:rsidRPr="00AB6530">
              <w:rPr>
                <w:sz w:val="24"/>
                <w:szCs w:val="24"/>
              </w:rPr>
              <w:t>1362 (707, 655)</w:t>
            </w:r>
          </w:p>
        </w:tc>
        <w:tc>
          <w:tcPr>
            <w:tcW w:w="0" w:type="auto"/>
            <w:tcBorders>
              <w:top w:val="single" w:sz="6" w:space="0" w:color="DDDDDD"/>
            </w:tcBorders>
            <w:shd w:val="clear" w:color="auto" w:fill="FFFFFF"/>
            <w:tcMar>
              <w:top w:w="120" w:type="dxa"/>
              <w:left w:w="120" w:type="dxa"/>
              <w:bottom w:w="120" w:type="dxa"/>
              <w:right w:w="120" w:type="dxa"/>
            </w:tcMar>
            <w:hideMark/>
          </w:tcPr>
          <w:p w14:paraId="02F6A72A" w14:textId="1858198A" w:rsidR="00AB6530" w:rsidRPr="00AB6530" w:rsidRDefault="00AB6530" w:rsidP="00AB6530">
            <w:pPr>
              <w:spacing w:after="300" w:line="240" w:lineRule="auto"/>
              <w:rPr>
                <w:sz w:val="24"/>
                <w:szCs w:val="24"/>
              </w:rPr>
            </w:pPr>
            <w:r w:rsidRPr="00AB6530">
              <w:rPr>
                <w:sz w:val="24"/>
                <w:szCs w:val="24"/>
              </w:rPr>
              <w:t>Study arms=12, Pubs.=5</w:t>
            </w:r>
          </w:p>
        </w:tc>
        <w:tc>
          <w:tcPr>
            <w:tcW w:w="0" w:type="auto"/>
            <w:tcBorders>
              <w:top w:val="single" w:sz="6" w:space="0" w:color="DDDDDD"/>
            </w:tcBorders>
            <w:shd w:val="clear" w:color="auto" w:fill="FFFFFF"/>
            <w:tcMar>
              <w:top w:w="120" w:type="dxa"/>
              <w:left w:w="120" w:type="dxa"/>
              <w:bottom w:w="120" w:type="dxa"/>
              <w:right w:w="120" w:type="dxa"/>
            </w:tcMar>
            <w:hideMark/>
          </w:tcPr>
          <w:p w14:paraId="4B77A1A4" w14:textId="3BC09406" w:rsidR="00AB6530" w:rsidRPr="00AB6530" w:rsidRDefault="00AB6530" w:rsidP="00AB6530">
            <w:pPr>
              <w:spacing w:after="300" w:line="240" w:lineRule="auto"/>
              <w:rPr>
                <w:sz w:val="24"/>
                <w:szCs w:val="24"/>
              </w:rPr>
            </w:pPr>
            <w:r w:rsidRPr="00AB6530">
              <w:rPr>
                <w:sz w:val="24"/>
                <w:szCs w:val="24"/>
              </w:rPr>
              <w:t>AIC=38.94</w:t>
            </w:r>
          </w:p>
        </w:tc>
        <w:tc>
          <w:tcPr>
            <w:tcW w:w="0" w:type="auto"/>
            <w:tcBorders>
              <w:top w:val="single" w:sz="6" w:space="0" w:color="DDDDDD"/>
            </w:tcBorders>
            <w:shd w:val="clear" w:color="auto" w:fill="FFFFFF"/>
            <w:tcMar>
              <w:top w:w="120" w:type="dxa"/>
              <w:left w:w="120" w:type="dxa"/>
              <w:bottom w:w="120" w:type="dxa"/>
              <w:right w:w="120" w:type="dxa"/>
            </w:tcMar>
            <w:hideMark/>
          </w:tcPr>
          <w:p w14:paraId="4780F0F0" w14:textId="79EE090D" w:rsidR="00AB6530" w:rsidRPr="00AB6530" w:rsidRDefault="00AB6530" w:rsidP="00AB6530">
            <w:pPr>
              <w:spacing w:after="300" w:line="240" w:lineRule="auto"/>
              <w:rPr>
                <w:sz w:val="24"/>
                <w:szCs w:val="24"/>
              </w:rPr>
            </w:pPr>
            <w:r w:rsidRPr="00AB6530">
              <w:rPr>
                <w:sz w:val="24"/>
                <w:szCs w:val="24"/>
              </w:rPr>
              <w:t>Q=36.28</w:t>
            </w:r>
          </w:p>
        </w:tc>
        <w:tc>
          <w:tcPr>
            <w:tcW w:w="0" w:type="auto"/>
            <w:tcBorders>
              <w:top w:val="single" w:sz="6" w:space="0" w:color="DDDDDD"/>
            </w:tcBorders>
            <w:shd w:val="clear" w:color="auto" w:fill="FFFFFF"/>
            <w:tcMar>
              <w:top w:w="120" w:type="dxa"/>
              <w:left w:w="120" w:type="dxa"/>
              <w:bottom w:w="120" w:type="dxa"/>
              <w:right w:w="120" w:type="dxa"/>
            </w:tcMar>
            <w:hideMark/>
          </w:tcPr>
          <w:p w14:paraId="38A8084C" w14:textId="545F9016" w:rsidR="00AB6530" w:rsidRPr="00AB6530" w:rsidRDefault="00AB6530" w:rsidP="00AB6530">
            <w:pPr>
              <w:spacing w:after="300" w:line="240" w:lineRule="auto"/>
              <w:rPr>
                <w:sz w:val="24"/>
                <w:szCs w:val="24"/>
              </w:rPr>
            </w:pPr>
            <w:r w:rsidRPr="00AB6530">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21530EAC" w14:textId="1341CE26" w:rsidR="00AB6530" w:rsidRPr="00AB6530" w:rsidRDefault="00AB6530" w:rsidP="00AB6530">
            <w:pPr>
              <w:spacing w:after="0" w:line="240" w:lineRule="auto"/>
              <w:rPr>
                <w:sz w:val="24"/>
                <w:szCs w:val="24"/>
              </w:rPr>
            </w:pPr>
            <w:r w:rsidRPr="00AB6530">
              <w:rPr>
                <w:sz w:val="24"/>
                <w:szCs w:val="24"/>
              </w:rPr>
              <w:t>I2=31.55%</w:t>
            </w:r>
          </w:p>
        </w:tc>
      </w:tr>
      <w:tr w:rsidR="009D2B48" w:rsidRPr="00AB6530" w14:paraId="0E9B5728"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1EF21C68" w14:textId="77777777" w:rsidR="009D2B48" w:rsidRPr="00AB6530" w:rsidRDefault="009D2B48" w:rsidP="00503375">
            <w:pPr>
              <w:spacing w:after="0" w:line="240" w:lineRule="auto"/>
              <w:rPr>
                <w:sz w:val="24"/>
                <w:szCs w:val="24"/>
              </w:rPr>
            </w:pPr>
            <w:r w:rsidRPr="00AB6530">
              <w:rPr>
                <w:i/>
                <w:iCs/>
                <w:sz w:val="24"/>
                <w:szCs w:val="24"/>
              </w:rPr>
              <w:t>Note:</w:t>
            </w:r>
          </w:p>
        </w:tc>
        <w:tc>
          <w:tcPr>
            <w:tcW w:w="0" w:type="auto"/>
            <w:shd w:val="clear" w:color="auto" w:fill="FFFFFF"/>
            <w:vAlign w:val="center"/>
            <w:hideMark/>
          </w:tcPr>
          <w:p w14:paraId="49389134"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1A27666A"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7490A0E9"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6B79F185"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033644B" w14:textId="77777777" w:rsidR="009D2B48" w:rsidRPr="00AB6530" w:rsidRDefault="009D2B48" w:rsidP="00503375">
            <w:pPr>
              <w:spacing w:after="0" w:line="240" w:lineRule="auto"/>
              <w:rPr>
                <w:sz w:val="24"/>
                <w:szCs w:val="24"/>
              </w:rPr>
            </w:pPr>
          </w:p>
        </w:tc>
      </w:tr>
      <w:tr w:rsidR="009D2B48" w:rsidRPr="00AB6530" w14:paraId="1C12EA09"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786B5F10" w14:textId="77777777" w:rsidR="009D2B48" w:rsidRPr="00AB6530" w:rsidRDefault="009D2B48" w:rsidP="004273D3">
            <w:pPr>
              <w:pStyle w:val="EndNoteBibliography"/>
              <w:spacing w:after="0"/>
              <w:rPr>
                <w:szCs w:val="24"/>
              </w:rPr>
            </w:pPr>
            <w:r w:rsidRPr="00AB6530">
              <w:rPr>
                <w:noProof w:val="0"/>
                <w:szCs w:val="24"/>
              </w:rPr>
              <w:t>Significance codes: 0.001 " *** " 0.01 " ** " 0.05 " * "</w:t>
            </w:r>
          </w:p>
        </w:tc>
        <w:tc>
          <w:tcPr>
            <w:tcW w:w="0" w:type="auto"/>
            <w:shd w:val="clear" w:color="auto" w:fill="FFFFFF"/>
            <w:vAlign w:val="center"/>
            <w:hideMark/>
          </w:tcPr>
          <w:p w14:paraId="4A2AD83B"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68B62D2B"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2FEFAD61"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18DB2527"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2A2D0483" w14:textId="77777777" w:rsidR="009D2B48" w:rsidRPr="00AB6530" w:rsidRDefault="009D2B48" w:rsidP="00503375">
            <w:pPr>
              <w:spacing w:after="0" w:line="240" w:lineRule="auto"/>
              <w:rPr>
                <w:sz w:val="24"/>
                <w:szCs w:val="24"/>
              </w:rPr>
            </w:pPr>
          </w:p>
        </w:tc>
      </w:tr>
    </w:tbl>
    <w:p w14:paraId="1CA929F2"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fulvestrant</w:t>
      </w:r>
      <w:proofErr w:type="spellEnd"/>
      <w:r w:rsidRPr="004273D3">
        <w:rPr>
          <w:color w:val="00008B"/>
          <w:sz w:val="24"/>
          <w:szCs w:val="24"/>
          <w:shd w:val="clear" w:color="auto" w:fill="FFFFFF"/>
        </w:rPr>
        <w:t xml:space="preserve"> treatment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43"/>
        <w:gridCol w:w="1586"/>
        <w:gridCol w:w="1329"/>
        <w:gridCol w:w="1139"/>
        <w:gridCol w:w="1447"/>
        <w:gridCol w:w="1316"/>
      </w:tblGrid>
      <w:tr w:rsidR="009D2B48" w:rsidRPr="00AB6530" w14:paraId="45158729"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0BAF81E" w14:textId="77777777" w:rsidR="009D2B48" w:rsidRPr="00AB6530" w:rsidRDefault="009D2B48" w:rsidP="00503375">
            <w:pPr>
              <w:spacing w:after="300" w:line="240" w:lineRule="auto"/>
              <w:rPr>
                <w:b/>
                <w:bCs/>
                <w:sz w:val="24"/>
                <w:szCs w:val="24"/>
              </w:rPr>
            </w:pPr>
            <w:r w:rsidRPr="00AB6530">
              <w:rPr>
                <w:b/>
                <w:bCs/>
                <w:sz w:val="24"/>
                <w:szCs w:val="24"/>
              </w:rPr>
              <w:lastRenderedPageBreak/>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FCD4A26" w14:textId="77777777" w:rsidR="009D2B48" w:rsidRPr="00AB6530" w:rsidRDefault="009D2B48" w:rsidP="00503375">
            <w:pPr>
              <w:spacing w:after="300" w:line="240" w:lineRule="auto"/>
              <w:rPr>
                <w:b/>
                <w:bCs/>
                <w:sz w:val="24"/>
                <w:szCs w:val="24"/>
              </w:rPr>
            </w:pPr>
            <w:r w:rsidRPr="00AB6530">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41A276EF" w14:textId="77777777" w:rsidR="009D2B48" w:rsidRPr="00AB6530" w:rsidRDefault="009D2B48" w:rsidP="00503375">
            <w:pPr>
              <w:spacing w:after="300" w:line="240" w:lineRule="auto"/>
              <w:rPr>
                <w:b/>
                <w:bCs/>
                <w:sz w:val="24"/>
                <w:szCs w:val="24"/>
              </w:rPr>
            </w:pPr>
            <w:r w:rsidRPr="00AB6530">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0B99494" w14:textId="77777777" w:rsidR="009D2B48" w:rsidRPr="00AB6530" w:rsidRDefault="009D2B48" w:rsidP="00503375">
            <w:pPr>
              <w:spacing w:after="300" w:line="240" w:lineRule="auto"/>
              <w:rPr>
                <w:b/>
                <w:bCs/>
                <w:sz w:val="24"/>
                <w:szCs w:val="24"/>
              </w:rPr>
            </w:pPr>
            <w:r w:rsidRPr="00AB6530">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A85BEDE" w14:textId="77777777" w:rsidR="009D2B48" w:rsidRPr="00AB6530" w:rsidRDefault="009D2B48" w:rsidP="00503375">
            <w:pPr>
              <w:spacing w:after="300" w:line="240" w:lineRule="auto"/>
              <w:rPr>
                <w:b/>
                <w:bCs/>
                <w:sz w:val="24"/>
                <w:szCs w:val="24"/>
              </w:rPr>
            </w:pPr>
            <w:r w:rsidRPr="00AB6530">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7F820F7" w14:textId="77777777" w:rsidR="009D2B48" w:rsidRPr="00AB6530" w:rsidRDefault="009D2B48" w:rsidP="00503375">
            <w:pPr>
              <w:spacing w:after="300" w:line="240" w:lineRule="auto"/>
              <w:rPr>
                <w:b/>
                <w:bCs/>
                <w:sz w:val="24"/>
                <w:szCs w:val="24"/>
              </w:rPr>
            </w:pPr>
            <w:r w:rsidRPr="00AB6530">
              <w:rPr>
                <w:b/>
                <w:bCs/>
                <w:sz w:val="24"/>
                <w:szCs w:val="24"/>
              </w:rPr>
              <w:t>P-value</w:t>
            </w:r>
          </w:p>
        </w:tc>
      </w:tr>
      <w:tr w:rsidR="00AB6530" w:rsidRPr="00AB6530" w14:paraId="4790686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5EF0B28" w14:textId="3207D9FA" w:rsidR="00AB6530" w:rsidRPr="00AB6530" w:rsidRDefault="00AB6530" w:rsidP="00AB6530">
            <w:pPr>
              <w:spacing w:after="300" w:line="240" w:lineRule="auto"/>
              <w:rPr>
                <w:sz w:val="24"/>
                <w:szCs w:val="24"/>
              </w:rPr>
            </w:pPr>
            <w:r w:rsidRPr="00AB6530">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E8BE084" w14:textId="6A6A2714" w:rsidR="00AB6530" w:rsidRPr="00AB6530" w:rsidRDefault="00AB6530" w:rsidP="00AB6530">
            <w:pPr>
              <w:spacing w:after="300" w:line="240" w:lineRule="auto"/>
              <w:rPr>
                <w:sz w:val="24"/>
                <w:szCs w:val="24"/>
              </w:rPr>
            </w:pPr>
            <w:r w:rsidRPr="00AB6530">
              <w:rPr>
                <w:sz w:val="24"/>
                <w:szCs w:val="24"/>
              </w:rPr>
              <w:t>0.60</w:t>
            </w:r>
          </w:p>
        </w:tc>
        <w:tc>
          <w:tcPr>
            <w:tcW w:w="0" w:type="auto"/>
            <w:tcBorders>
              <w:top w:val="single" w:sz="6" w:space="0" w:color="DDDDDD"/>
            </w:tcBorders>
            <w:shd w:val="clear" w:color="auto" w:fill="FFFFFF"/>
            <w:tcMar>
              <w:top w:w="120" w:type="dxa"/>
              <w:left w:w="120" w:type="dxa"/>
              <w:bottom w:w="120" w:type="dxa"/>
              <w:right w:w="120" w:type="dxa"/>
            </w:tcMar>
            <w:hideMark/>
          </w:tcPr>
          <w:p w14:paraId="7730D967" w14:textId="533722EC" w:rsidR="00AB6530" w:rsidRPr="00AB6530" w:rsidRDefault="00AB6530" w:rsidP="00AB6530">
            <w:pPr>
              <w:spacing w:after="300" w:line="240" w:lineRule="auto"/>
              <w:rPr>
                <w:sz w:val="24"/>
                <w:szCs w:val="24"/>
              </w:rPr>
            </w:pPr>
            <w:r w:rsidRPr="00AB6530">
              <w:rPr>
                <w:sz w:val="24"/>
                <w:szCs w:val="24"/>
              </w:rPr>
              <w:t>1.78</w:t>
            </w:r>
          </w:p>
        </w:tc>
        <w:tc>
          <w:tcPr>
            <w:tcW w:w="0" w:type="auto"/>
            <w:tcBorders>
              <w:top w:val="single" w:sz="6" w:space="0" w:color="DDDDDD"/>
            </w:tcBorders>
            <w:shd w:val="clear" w:color="auto" w:fill="FFFFFF"/>
            <w:tcMar>
              <w:top w:w="120" w:type="dxa"/>
              <w:left w:w="120" w:type="dxa"/>
              <w:bottom w:w="120" w:type="dxa"/>
              <w:right w:w="120" w:type="dxa"/>
            </w:tcMar>
            <w:hideMark/>
          </w:tcPr>
          <w:p w14:paraId="28114020" w14:textId="0E063120" w:rsidR="00AB6530" w:rsidRPr="00AB6530" w:rsidRDefault="00AB6530" w:rsidP="00AB6530">
            <w:pPr>
              <w:spacing w:after="300" w:line="240" w:lineRule="auto"/>
              <w:rPr>
                <w:sz w:val="24"/>
                <w:szCs w:val="24"/>
              </w:rPr>
            </w:pPr>
            <w:r w:rsidRPr="00AB6530">
              <w:rPr>
                <w:sz w:val="24"/>
                <w:szCs w:val="24"/>
              </w:rPr>
              <w:t>0.17</w:t>
            </w:r>
          </w:p>
        </w:tc>
        <w:tc>
          <w:tcPr>
            <w:tcW w:w="0" w:type="auto"/>
            <w:tcBorders>
              <w:top w:val="single" w:sz="6" w:space="0" w:color="DDDDDD"/>
            </w:tcBorders>
            <w:shd w:val="clear" w:color="auto" w:fill="FFFFFF"/>
            <w:tcMar>
              <w:top w:w="120" w:type="dxa"/>
              <w:left w:w="120" w:type="dxa"/>
              <w:bottom w:w="120" w:type="dxa"/>
              <w:right w:w="120" w:type="dxa"/>
            </w:tcMar>
            <w:hideMark/>
          </w:tcPr>
          <w:p w14:paraId="38D5E145" w14:textId="30ADAC52" w:rsidR="00AB6530" w:rsidRPr="00AB6530" w:rsidRDefault="00AB6530" w:rsidP="00AB6530">
            <w:pPr>
              <w:spacing w:after="300" w:line="240" w:lineRule="auto"/>
              <w:rPr>
                <w:sz w:val="24"/>
                <w:szCs w:val="24"/>
              </w:rPr>
            </w:pPr>
            <w:r w:rsidRPr="00AB6530">
              <w:rPr>
                <w:sz w:val="24"/>
                <w:szCs w:val="24"/>
              </w:rPr>
              <w:t>2.12</w:t>
            </w:r>
          </w:p>
        </w:tc>
        <w:tc>
          <w:tcPr>
            <w:tcW w:w="0" w:type="auto"/>
            <w:tcBorders>
              <w:top w:val="single" w:sz="6" w:space="0" w:color="DDDDDD"/>
            </w:tcBorders>
            <w:shd w:val="clear" w:color="auto" w:fill="FFFFFF"/>
            <w:tcMar>
              <w:top w:w="120" w:type="dxa"/>
              <w:left w:w="120" w:type="dxa"/>
              <w:bottom w:w="120" w:type="dxa"/>
              <w:right w:w="120" w:type="dxa"/>
            </w:tcMar>
            <w:hideMark/>
          </w:tcPr>
          <w:p w14:paraId="002FDF26" w14:textId="717204EF" w:rsidR="00AB6530" w:rsidRPr="00AB6530" w:rsidRDefault="00AB6530" w:rsidP="00AB6530">
            <w:pPr>
              <w:spacing w:after="300" w:line="240" w:lineRule="auto"/>
              <w:rPr>
                <w:sz w:val="24"/>
                <w:szCs w:val="24"/>
              </w:rPr>
            </w:pPr>
            <w:r w:rsidRPr="00AB6530">
              <w:rPr>
                <w:sz w:val="24"/>
                <w:szCs w:val="24"/>
              </w:rPr>
              <w:t>P = 0.39</w:t>
            </w:r>
          </w:p>
        </w:tc>
      </w:tr>
      <w:tr w:rsidR="00AB6530" w:rsidRPr="00AB6530" w14:paraId="57C87B32"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A032393" w14:textId="76D2E914" w:rsidR="00AB6530" w:rsidRPr="00AB6530" w:rsidRDefault="00AB6530" w:rsidP="00AB6530">
            <w:pPr>
              <w:spacing w:after="300" w:line="240" w:lineRule="auto"/>
              <w:rPr>
                <w:sz w:val="24"/>
                <w:szCs w:val="24"/>
              </w:rPr>
            </w:pPr>
            <w:r w:rsidRPr="00AB6530">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35787793" w14:textId="287A8083" w:rsidR="00AB6530" w:rsidRPr="00AB6530" w:rsidRDefault="00AB6530" w:rsidP="00AB6530">
            <w:pPr>
              <w:spacing w:after="300" w:line="240" w:lineRule="auto"/>
              <w:rPr>
                <w:sz w:val="24"/>
                <w:szCs w:val="24"/>
              </w:rPr>
            </w:pPr>
            <w:r w:rsidRPr="00AB6530">
              <w:rPr>
                <w:sz w:val="24"/>
                <w:szCs w:val="24"/>
              </w:rPr>
              <w:t>0.82</w:t>
            </w:r>
          </w:p>
        </w:tc>
        <w:tc>
          <w:tcPr>
            <w:tcW w:w="0" w:type="auto"/>
            <w:tcBorders>
              <w:top w:val="single" w:sz="6" w:space="0" w:color="DDDDDD"/>
            </w:tcBorders>
            <w:shd w:val="clear" w:color="auto" w:fill="FFFFFF"/>
            <w:tcMar>
              <w:top w:w="120" w:type="dxa"/>
              <w:left w:w="120" w:type="dxa"/>
              <w:bottom w:w="120" w:type="dxa"/>
              <w:right w:w="120" w:type="dxa"/>
            </w:tcMar>
            <w:hideMark/>
          </w:tcPr>
          <w:p w14:paraId="69900C94" w14:textId="7E8D3724" w:rsidR="00AB6530" w:rsidRPr="00AB6530" w:rsidRDefault="00AB6530" w:rsidP="00AB6530">
            <w:pPr>
              <w:spacing w:after="300" w:line="240" w:lineRule="auto"/>
              <w:rPr>
                <w:sz w:val="24"/>
                <w:szCs w:val="24"/>
              </w:rPr>
            </w:pPr>
            <w:r w:rsidRPr="00AB6530">
              <w:rPr>
                <w:sz w:val="24"/>
                <w:szCs w:val="24"/>
              </w:rPr>
              <w:t>1.21</w:t>
            </w:r>
          </w:p>
        </w:tc>
        <w:tc>
          <w:tcPr>
            <w:tcW w:w="0" w:type="auto"/>
            <w:tcBorders>
              <w:top w:val="single" w:sz="6" w:space="0" w:color="DDDDDD"/>
            </w:tcBorders>
            <w:shd w:val="clear" w:color="auto" w:fill="FFFFFF"/>
            <w:tcMar>
              <w:top w:w="120" w:type="dxa"/>
              <w:left w:w="120" w:type="dxa"/>
              <w:bottom w:w="120" w:type="dxa"/>
              <w:right w:w="120" w:type="dxa"/>
            </w:tcMar>
            <w:hideMark/>
          </w:tcPr>
          <w:p w14:paraId="563F8339" w14:textId="5350BB20" w:rsidR="00AB6530" w:rsidRPr="00AB6530" w:rsidRDefault="00AB6530" w:rsidP="00AB6530">
            <w:pPr>
              <w:spacing w:after="300" w:line="240" w:lineRule="auto"/>
              <w:rPr>
                <w:sz w:val="24"/>
                <w:szCs w:val="24"/>
              </w:rPr>
            </w:pPr>
            <w:r w:rsidRPr="00AB6530">
              <w:rPr>
                <w:sz w:val="24"/>
                <w:szCs w:val="24"/>
              </w:rPr>
              <w:t>0.54</w:t>
            </w:r>
          </w:p>
        </w:tc>
        <w:tc>
          <w:tcPr>
            <w:tcW w:w="0" w:type="auto"/>
            <w:tcBorders>
              <w:top w:val="single" w:sz="6" w:space="0" w:color="DDDDDD"/>
            </w:tcBorders>
            <w:shd w:val="clear" w:color="auto" w:fill="FFFFFF"/>
            <w:tcMar>
              <w:top w:w="120" w:type="dxa"/>
              <w:left w:w="120" w:type="dxa"/>
              <w:bottom w:w="120" w:type="dxa"/>
              <w:right w:w="120" w:type="dxa"/>
            </w:tcMar>
            <w:hideMark/>
          </w:tcPr>
          <w:p w14:paraId="5D9A0C67" w14:textId="1B7CA81E" w:rsidR="00AB6530" w:rsidRPr="00AB6530" w:rsidRDefault="00AB6530" w:rsidP="00AB6530">
            <w:pPr>
              <w:spacing w:after="300" w:line="240" w:lineRule="auto"/>
              <w:rPr>
                <w:sz w:val="24"/>
                <w:szCs w:val="24"/>
              </w:rPr>
            </w:pPr>
            <w:r w:rsidRPr="00AB6530">
              <w:rPr>
                <w:sz w:val="24"/>
                <w:szCs w:val="24"/>
              </w:rPr>
              <w:t>1.24</w:t>
            </w:r>
          </w:p>
        </w:tc>
        <w:tc>
          <w:tcPr>
            <w:tcW w:w="0" w:type="auto"/>
            <w:tcBorders>
              <w:top w:val="single" w:sz="6" w:space="0" w:color="DDDDDD"/>
            </w:tcBorders>
            <w:shd w:val="clear" w:color="auto" w:fill="FFFFFF"/>
            <w:tcMar>
              <w:top w:w="120" w:type="dxa"/>
              <w:left w:w="120" w:type="dxa"/>
              <w:bottom w:w="120" w:type="dxa"/>
              <w:right w:w="120" w:type="dxa"/>
            </w:tcMar>
            <w:hideMark/>
          </w:tcPr>
          <w:p w14:paraId="79DABE6E" w14:textId="73356077" w:rsidR="00AB6530" w:rsidRPr="00AB6530" w:rsidRDefault="00AB6530" w:rsidP="00AB6530">
            <w:pPr>
              <w:spacing w:after="300" w:line="240" w:lineRule="auto"/>
              <w:rPr>
                <w:sz w:val="24"/>
                <w:szCs w:val="24"/>
              </w:rPr>
            </w:pPr>
            <w:r w:rsidRPr="00AB6530">
              <w:rPr>
                <w:sz w:val="24"/>
                <w:szCs w:val="24"/>
              </w:rPr>
              <w:t>P = 0.31</w:t>
            </w:r>
          </w:p>
        </w:tc>
      </w:tr>
      <w:tr w:rsidR="00AB6530" w:rsidRPr="00AB6530" w14:paraId="6E057F4F"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12B031B" w14:textId="055E1902" w:rsidR="00AB6530" w:rsidRPr="00AB6530" w:rsidRDefault="00AB6530" w:rsidP="00AB6530">
            <w:pPr>
              <w:spacing w:after="300" w:line="240" w:lineRule="auto"/>
              <w:rPr>
                <w:sz w:val="24"/>
                <w:szCs w:val="24"/>
              </w:rPr>
            </w:pPr>
            <w:proofErr w:type="spellStart"/>
            <w:r w:rsidRPr="00AB6530">
              <w:rPr>
                <w:sz w:val="24"/>
                <w:szCs w:val="24"/>
              </w:rPr>
              <w:t>Fulvestrant</w:t>
            </w:r>
            <w:proofErr w:type="spellEnd"/>
            <w:r w:rsidRPr="00AB6530">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2A2309C3" w14:textId="34F8C87C" w:rsidR="00AB6530" w:rsidRPr="00AB6530" w:rsidRDefault="00AB6530" w:rsidP="00AB6530">
            <w:pPr>
              <w:spacing w:after="300" w:line="240" w:lineRule="auto"/>
              <w:rPr>
                <w:sz w:val="24"/>
                <w:szCs w:val="24"/>
              </w:rPr>
            </w:pPr>
            <w:r w:rsidRPr="00AB6530">
              <w:rPr>
                <w:sz w:val="24"/>
                <w:szCs w:val="24"/>
              </w:rPr>
              <w:t>0.74</w:t>
            </w:r>
          </w:p>
        </w:tc>
        <w:tc>
          <w:tcPr>
            <w:tcW w:w="0" w:type="auto"/>
            <w:tcBorders>
              <w:top w:val="single" w:sz="6" w:space="0" w:color="DDDDDD"/>
            </w:tcBorders>
            <w:shd w:val="clear" w:color="auto" w:fill="FFFFFF"/>
            <w:tcMar>
              <w:top w:w="120" w:type="dxa"/>
              <w:left w:w="120" w:type="dxa"/>
              <w:bottom w:w="120" w:type="dxa"/>
              <w:right w:w="120" w:type="dxa"/>
            </w:tcMar>
            <w:hideMark/>
          </w:tcPr>
          <w:p w14:paraId="1D3A4759" w14:textId="17EB56AB" w:rsidR="00AB6530" w:rsidRPr="00AB6530" w:rsidRDefault="00AB6530" w:rsidP="00AB6530">
            <w:pPr>
              <w:spacing w:after="300" w:line="240" w:lineRule="auto"/>
              <w:rPr>
                <w:sz w:val="24"/>
                <w:szCs w:val="24"/>
              </w:rPr>
            </w:pPr>
            <w:r w:rsidRPr="00AB6530">
              <w:rPr>
                <w:sz w:val="24"/>
                <w:szCs w:val="24"/>
              </w:rPr>
              <w:t>1.85</w:t>
            </w:r>
          </w:p>
        </w:tc>
        <w:tc>
          <w:tcPr>
            <w:tcW w:w="0" w:type="auto"/>
            <w:tcBorders>
              <w:top w:val="single" w:sz="6" w:space="0" w:color="DDDDDD"/>
            </w:tcBorders>
            <w:shd w:val="clear" w:color="auto" w:fill="FFFFFF"/>
            <w:tcMar>
              <w:top w:w="120" w:type="dxa"/>
              <w:left w:w="120" w:type="dxa"/>
              <w:bottom w:w="120" w:type="dxa"/>
              <w:right w:w="120" w:type="dxa"/>
            </w:tcMar>
            <w:hideMark/>
          </w:tcPr>
          <w:p w14:paraId="5FCFDC13" w14:textId="5C805FE5" w:rsidR="00AB6530" w:rsidRPr="00AB6530" w:rsidRDefault="00AB6530" w:rsidP="00AB6530">
            <w:pPr>
              <w:spacing w:after="300" w:line="240" w:lineRule="auto"/>
              <w:rPr>
                <w:sz w:val="24"/>
                <w:szCs w:val="24"/>
              </w:rPr>
            </w:pPr>
            <w:r w:rsidRPr="00AB6530">
              <w:rPr>
                <w:sz w:val="24"/>
                <w:szCs w:val="24"/>
              </w:rPr>
              <w:t>0.19</w:t>
            </w:r>
          </w:p>
        </w:tc>
        <w:tc>
          <w:tcPr>
            <w:tcW w:w="0" w:type="auto"/>
            <w:tcBorders>
              <w:top w:val="single" w:sz="6" w:space="0" w:color="DDDDDD"/>
            </w:tcBorders>
            <w:shd w:val="clear" w:color="auto" w:fill="FFFFFF"/>
            <w:tcMar>
              <w:top w:w="120" w:type="dxa"/>
              <w:left w:w="120" w:type="dxa"/>
              <w:bottom w:w="120" w:type="dxa"/>
              <w:right w:w="120" w:type="dxa"/>
            </w:tcMar>
            <w:hideMark/>
          </w:tcPr>
          <w:p w14:paraId="443AAE54" w14:textId="44521123" w:rsidR="00AB6530" w:rsidRPr="00AB6530" w:rsidRDefault="00AB6530" w:rsidP="00AB6530">
            <w:pPr>
              <w:spacing w:after="300" w:line="240" w:lineRule="auto"/>
              <w:rPr>
                <w:sz w:val="24"/>
                <w:szCs w:val="24"/>
              </w:rPr>
            </w:pPr>
            <w:r w:rsidRPr="00AB6530">
              <w:rPr>
                <w:sz w:val="24"/>
                <w:szCs w:val="24"/>
              </w:rPr>
              <w:t>2.86</w:t>
            </w:r>
          </w:p>
        </w:tc>
        <w:tc>
          <w:tcPr>
            <w:tcW w:w="0" w:type="auto"/>
            <w:tcBorders>
              <w:top w:val="single" w:sz="6" w:space="0" w:color="DDDDDD"/>
            </w:tcBorders>
            <w:shd w:val="clear" w:color="auto" w:fill="FFFFFF"/>
            <w:tcMar>
              <w:top w:w="120" w:type="dxa"/>
              <w:left w:w="120" w:type="dxa"/>
              <w:bottom w:w="120" w:type="dxa"/>
              <w:right w:w="120" w:type="dxa"/>
            </w:tcMar>
            <w:hideMark/>
          </w:tcPr>
          <w:p w14:paraId="1A3E95CC" w14:textId="0B18C090" w:rsidR="00AB6530" w:rsidRPr="00AB6530" w:rsidRDefault="00AB6530" w:rsidP="00AB6530">
            <w:pPr>
              <w:spacing w:after="300" w:line="240" w:lineRule="auto"/>
              <w:rPr>
                <w:sz w:val="24"/>
                <w:szCs w:val="24"/>
              </w:rPr>
            </w:pPr>
            <w:r w:rsidRPr="00AB6530">
              <w:rPr>
                <w:sz w:val="24"/>
                <w:szCs w:val="24"/>
              </w:rPr>
              <w:t>P = 0.63</w:t>
            </w:r>
          </w:p>
        </w:tc>
      </w:tr>
      <w:tr w:rsidR="00AB6530" w:rsidRPr="00AB6530" w14:paraId="1E3ECA56"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3F1EF7C" w14:textId="48F30695" w:rsidR="00AB6530" w:rsidRPr="00AB6530" w:rsidRDefault="00AB6530" w:rsidP="00AB6530">
            <w:pPr>
              <w:spacing w:after="300" w:line="240" w:lineRule="auto"/>
              <w:rPr>
                <w:sz w:val="24"/>
                <w:szCs w:val="24"/>
              </w:rPr>
            </w:pPr>
            <w:r w:rsidRPr="00AB6530">
              <w:rPr>
                <w:sz w:val="24"/>
                <w:szCs w:val="24"/>
              </w:rPr>
              <w:t xml:space="preserve">Patients (mutated, </w:t>
            </w:r>
            <w:proofErr w:type="gramStart"/>
            <w:r w:rsidRPr="00AB6530">
              <w:rPr>
                <w:sz w:val="24"/>
                <w:szCs w:val="24"/>
              </w:rPr>
              <w:t>wild)=</w:t>
            </w:r>
            <w:proofErr w:type="gramEnd"/>
            <w:r w:rsidRPr="00AB6530">
              <w:rPr>
                <w:sz w:val="24"/>
                <w:szCs w:val="24"/>
              </w:rPr>
              <w:t>1726 (811, 915)</w:t>
            </w:r>
          </w:p>
        </w:tc>
        <w:tc>
          <w:tcPr>
            <w:tcW w:w="0" w:type="auto"/>
            <w:tcBorders>
              <w:top w:val="single" w:sz="6" w:space="0" w:color="DDDDDD"/>
            </w:tcBorders>
            <w:shd w:val="clear" w:color="auto" w:fill="FFFFFF"/>
            <w:tcMar>
              <w:top w:w="120" w:type="dxa"/>
              <w:left w:w="120" w:type="dxa"/>
              <w:bottom w:w="120" w:type="dxa"/>
              <w:right w:w="120" w:type="dxa"/>
            </w:tcMar>
            <w:hideMark/>
          </w:tcPr>
          <w:p w14:paraId="537D5691" w14:textId="5A723B73" w:rsidR="00AB6530" w:rsidRPr="00AB6530" w:rsidRDefault="00AB6530" w:rsidP="00AB6530">
            <w:pPr>
              <w:pStyle w:val="EndNoteBibliography"/>
              <w:spacing w:after="300"/>
              <w:rPr>
                <w:szCs w:val="24"/>
              </w:rPr>
            </w:pPr>
            <w:r w:rsidRPr="00AB6530">
              <w:rPr>
                <w:szCs w:val="24"/>
              </w:rPr>
              <w:t>Study arms=14, Pubs.=6</w:t>
            </w:r>
          </w:p>
        </w:tc>
        <w:tc>
          <w:tcPr>
            <w:tcW w:w="0" w:type="auto"/>
            <w:tcBorders>
              <w:top w:val="single" w:sz="6" w:space="0" w:color="DDDDDD"/>
            </w:tcBorders>
            <w:shd w:val="clear" w:color="auto" w:fill="FFFFFF"/>
            <w:tcMar>
              <w:top w:w="120" w:type="dxa"/>
              <w:left w:w="120" w:type="dxa"/>
              <w:bottom w:w="120" w:type="dxa"/>
              <w:right w:w="120" w:type="dxa"/>
            </w:tcMar>
            <w:hideMark/>
          </w:tcPr>
          <w:p w14:paraId="0A6ECF72" w14:textId="498C5D49" w:rsidR="00AB6530" w:rsidRPr="00AB6530" w:rsidRDefault="00AB6530" w:rsidP="00AB6530">
            <w:pPr>
              <w:spacing w:after="300" w:line="240" w:lineRule="auto"/>
              <w:rPr>
                <w:sz w:val="24"/>
                <w:szCs w:val="24"/>
              </w:rPr>
            </w:pPr>
            <w:r w:rsidRPr="00AB6530">
              <w:rPr>
                <w:sz w:val="24"/>
                <w:szCs w:val="24"/>
              </w:rPr>
              <w:t>AIC=43.14</w:t>
            </w:r>
          </w:p>
        </w:tc>
        <w:tc>
          <w:tcPr>
            <w:tcW w:w="0" w:type="auto"/>
            <w:tcBorders>
              <w:top w:val="single" w:sz="6" w:space="0" w:color="DDDDDD"/>
            </w:tcBorders>
            <w:shd w:val="clear" w:color="auto" w:fill="FFFFFF"/>
            <w:tcMar>
              <w:top w:w="120" w:type="dxa"/>
              <w:left w:w="120" w:type="dxa"/>
              <w:bottom w:w="120" w:type="dxa"/>
              <w:right w:w="120" w:type="dxa"/>
            </w:tcMar>
            <w:hideMark/>
          </w:tcPr>
          <w:p w14:paraId="581908ED" w14:textId="4056628A" w:rsidR="00AB6530" w:rsidRPr="00AB6530" w:rsidRDefault="00AB6530" w:rsidP="00AB6530">
            <w:pPr>
              <w:spacing w:after="300" w:line="240" w:lineRule="auto"/>
              <w:rPr>
                <w:sz w:val="24"/>
                <w:szCs w:val="24"/>
              </w:rPr>
            </w:pPr>
            <w:r w:rsidRPr="00AB6530">
              <w:rPr>
                <w:sz w:val="24"/>
                <w:szCs w:val="24"/>
              </w:rPr>
              <w:t>Q=99.96</w:t>
            </w:r>
          </w:p>
        </w:tc>
        <w:tc>
          <w:tcPr>
            <w:tcW w:w="0" w:type="auto"/>
            <w:tcBorders>
              <w:top w:val="single" w:sz="6" w:space="0" w:color="DDDDDD"/>
            </w:tcBorders>
            <w:shd w:val="clear" w:color="auto" w:fill="FFFFFF"/>
            <w:tcMar>
              <w:top w:w="120" w:type="dxa"/>
              <w:left w:w="120" w:type="dxa"/>
              <w:bottom w:w="120" w:type="dxa"/>
              <w:right w:w="120" w:type="dxa"/>
            </w:tcMar>
            <w:hideMark/>
          </w:tcPr>
          <w:p w14:paraId="537854FF" w14:textId="574F6DDF" w:rsidR="00AB6530" w:rsidRPr="00AB6530" w:rsidRDefault="00AB6530" w:rsidP="00AB6530">
            <w:pPr>
              <w:spacing w:after="300" w:line="240" w:lineRule="auto"/>
              <w:rPr>
                <w:sz w:val="24"/>
                <w:szCs w:val="24"/>
              </w:rPr>
            </w:pPr>
            <w:r w:rsidRPr="00AB6530">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4A619FDD" w14:textId="5E42B659" w:rsidR="00AB6530" w:rsidRPr="00AB6530" w:rsidRDefault="00AB6530" w:rsidP="00AB6530">
            <w:pPr>
              <w:spacing w:after="0" w:line="240" w:lineRule="auto"/>
              <w:rPr>
                <w:sz w:val="24"/>
                <w:szCs w:val="24"/>
              </w:rPr>
            </w:pPr>
            <w:r w:rsidRPr="00AB6530">
              <w:rPr>
                <w:sz w:val="24"/>
                <w:szCs w:val="24"/>
              </w:rPr>
              <w:t>I2=33.89%</w:t>
            </w:r>
          </w:p>
        </w:tc>
      </w:tr>
      <w:tr w:rsidR="009D2B48" w:rsidRPr="00AB6530" w14:paraId="6642866B"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69E5120B" w14:textId="77777777" w:rsidR="009D2B48" w:rsidRPr="00AB6530" w:rsidRDefault="009D2B48" w:rsidP="00503375">
            <w:pPr>
              <w:spacing w:after="0" w:line="240" w:lineRule="auto"/>
              <w:rPr>
                <w:sz w:val="24"/>
                <w:szCs w:val="24"/>
              </w:rPr>
            </w:pPr>
            <w:r w:rsidRPr="00AB6530">
              <w:rPr>
                <w:i/>
                <w:iCs/>
                <w:sz w:val="24"/>
                <w:szCs w:val="24"/>
              </w:rPr>
              <w:t>Note:</w:t>
            </w:r>
          </w:p>
        </w:tc>
        <w:tc>
          <w:tcPr>
            <w:tcW w:w="0" w:type="auto"/>
            <w:shd w:val="clear" w:color="auto" w:fill="FFFFFF"/>
            <w:vAlign w:val="center"/>
            <w:hideMark/>
          </w:tcPr>
          <w:p w14:paraId="13F210CE"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87B7C63"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45FBBBB"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27B1BFA4"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6911ADB9" w14:textId="77777777" w:rsidR="009D2B48" w:rsidRPr="00AB6530" w:rsidRDefault="009D2B48" w:rsidP="00503375">
            <w:pPr>
              <w:spacing w:after="0" w:line="240" w:lineRule="auto"/>
              <w:rPr>
                <w:sz w:val="24"/>
                <w:szCs w:val="24"/>
              </w:rPr>
            </w:pPr>
          </w:p>
        </w:tc>
      </w:tr>
      <w:tr w:rsidR="009D2B48" w:rsidRPr="00AB6530" w14:paraId="64488352"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212BAC83" w14:textId="77777777" w:rsidR="009D2B48" w:rsidRPr="00AB6530" w:rsidRDefault="009D2B48" w:rsidP="00503375">
            <w:pPr>
              <w:spacing w:after="0" w:line="240" w:lineRule="auto"/>
              <w:rPr>
                <w:sz w:val="24"/>
                <w:szCs w:val="24"/>
              </w:rPr>
            </w:pPr>
            <w:r w:rsidRPr="00AB6530">
              <w:rPr>
                <w:sz w:val="24"/>
                <w:szCs w:val="24"/>
              </w:rPr>
              <w:t>Significance codes: 0.001 " *** " 0.01 " ** " 0.05 " * "</w:t>
            </w:r>
          </w:p>
        </w:tc>
        <w:tc>
          <w:tcPr>
            <w:tcW w:w="0" w:type="auto"/>
            <w:shd w:val="clear" w:color="auto" w:fill="FFFFFF"/>
            <w:vAlign w:val="center"/>
            <w:hideMark/>
          </w:tcPr>
          <w:p w14:paraId="2385D7D0"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60B4FF35"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1AAF7A62"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58F6CB2E"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0EDD8BCA" w14:textId="77777777" w:rsidR="009D2B48" w:rsidRPr="00AB6530" w:rsidRDefault="009D2B48" w:rsidP="00503375">
            <w:pPr>
              <w:spacing w:after="0" w:line="240" w:lineRule="auto"/>
              <w:rPr>
                <w:sz w:val="24"/>
                <w:szCs w:val="24"/>
              </w:rPr>
            </w:pPr>
          </w:p>
        </w:tc>
      </w:tr>
    </w:tbl>
    <w:p w14:paraId="4CE2D0CE"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Base model + controlling for study treatment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186"/>
        <w:gridCol w:w="1410"/>
        <w:gridCol w:w="1329"/>
        <w:gridCol w:w="1020"/>
        <w:gridCol w:w="1394"/>
        <w:gridCol w:w="1021"/>
      </w:tblGrid>
      <w:tr w:rsidR="009D2B48" w:rsidRPr="00AB6530" w14:paraId="03C11CEE"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4715DE1" w14:textId="77777777" w:rsidR="009D2B48" w:rsidRPr="00AB6530" w:rsidRDefault="009D2B48" w:rsidP="00503375">
            <w:pPr>
              <w:spacing w:after="300" w:line="240" w:lineRule="auto"/>
              <w:rPr>
                <w:b/>
                <w:bCs/>
                <w:sz w:val="24"/>
                <w:szCs w:val="24"/>
              </w:rPr>
            </w:pPr>
            <w:r w:rsidRPr="00AB6530">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C2B61EB" w14:textId="77777777" w:rsidR="009D2B48" w:rsidRPr="00AB6530" w:rsidRDefault="009D2B48" w:rsidP="00503375">
            <w:pPr>
              <w:spacing w:after="300" w:line="240" w:lineRule="auto"/>
              <w:rPr>
                <w:b/>
                <w:bCs/>
                <w:sz w:val="24"/>
                <w:szCs w:val="24"/>
              </w:rPr>
            </w:pPr>
            <w:r w:rsidRPr="00AB6530">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75864C4" w14:textId="77777777" w:rsidR="009D2B48" w:rsidRPr="00AB6530" w:rsidRDefault="009D2B48" w:rsidP="00503375">
            <w:pPr>
              <w:spacing w:after="300" w:line="240" w:lineRule="auto"/>
              <w:rPr>
                <w:b/>
                <w:bCs/>
                <w:sz w:val="24"/>
                <w:szCs w:val="24"/>
              </w:rPr>
            </w:pPr>
            <w:r w:rsidRPr="00AB6530">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51E785E" w14:textId="77777777" w:rsidR="009D2B48" w:rsidRPr="00AB6530" w:rsidRDefault="009D2B48" w:rsidP="00503375">
            <w:pPr>
              <w:spacing w:after="300" w:line="240" w:lineRule="auto"/>
              <w:rPr>
                <w:b/>
                <w:bCs/>
                <w:sz w:val="24"/>
                <w:szCs w:val="24"/>
              </w:rPr>
            </w:pPr>
            <w:r w:rsidRPr="00AB6530">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CFC545C" w14:textId="77777777" w:rsidR="009D2B48" w:rsidRPr="00AB6530" w:rsidRDefault="009D2B48" w:rsidP="00503375">
            <w:pPr>
              <w:spacing w:after="300" w:line="240" w:lineRule="auto"/>
              <w:rPr>
                <w:b/>
                <w:bCs/>
                <w:sz w:val="24"/>
                <w:szCs w:val="24"/>
              </w:rPr>
            </w:pPr>
            <w:r w:rsidRPr="00AB6530">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73D3FAF" w14:textId="77777777" w:rsidR="009D2B48" w:rsidRPr="00AB6530" w:rsidRDefault="009D2B48" w:rsidP="00503375">
            <w:pPr>
              <w:spacing w:after="300" w:line="240" w:lineRule="auto"/>
              <w:rPr>
                <w:b/>
                <w:bCs/>
                <w:sz w:val="24"/>
                <w:szCs w:val="24"/>
              </w:rPr>
            </w:pPr>
            <w:r w:rsidRPr="00AB6530">
              <w:rPr>
                <w:b/>
                <w:bCs/>
                <w:sz w:val="24"/>
                <w:szCs w:val="24"/>
              </w:rPr>
              <w:t>P-value</w:t>
            </w:r>
          </w:p>
        </w:tc>
      </w:tr>
      <w:tr w:rsidR="00AB6530" w:rsidRPr="00AB6530" w14:paraId="145D0CBC"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27F8FC9" w14:textId="5413B9A6" w:rsidR="00AB6530" w:rsidRPr="00AB6530" w:rsidRDefault="00AB6530" w:rsidP="00AB6530">
            <w:pPr>
              <w:spacing w:after="300" w:line="240" w:lineRule="auto"/>
              <w:rPr>
                <w:sz w:val="24"/>
                <w:szCs w:val="24"/>
              </w:rPr>
            </w:pPr>
            <w:r w:rsidRPr="00AB6530">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12BBC3C6" w14:textId="2D349BF1" w:rsidR="00AB6530" w:rsidRPr="00AB6530" w:rsidRDefault="00AB6530" w:rsidP="00AB6530">
            <w:pPr>
              <w:spacing w:after="300" w:line="240" w:lineRule="auto"/>
              <w:rPr>
                <w:sz w:val="24"/>
                <w:szCs w:val="24"/>
              </w:rPr>
            </w:pPr>
            <w:r w:rsidRPr="00AB6530">
              <w:rPr>
                <w:sz w:val="24"/>
                <w:szCs w:val="24"/>
              </w:rPr>
              <w:t>1.05</w:t>
            </w:r>
          </w:p>
        </w:tc>
        <w:tc>
          <w:tcPr>
            <w:tcW w:w="0" w:type="auto"/>
            <w:tcBorders>
              <w:top w:val="single" w:sz="6" w:space="0" w:color="DDDDDD"/>
            </w:tcBorders>
            <w:shd w:val="clear" w:color="auto" w:fill="FFFFFF"/>
            <w:tcMar>
              <w:top w:w="120" w:type="dxa"/>
              <w:left w:w="120" w:type="dxa"/>
              <w:bottom w:w="120" w:type="dxa"/>
              <w:right w:w="120" w:type="dxa"/>
            </w:tcMar>
            <w:hideMark/>
          </w:tcPr>
          <w:p w14:paraId="48524DC8" w14:textId="35DFAEF5" w:rsidR="00AB6530" w:rsidRPr="00AB6530" w:rsidRDefault="00AB6530" w:rsidP="00AB6530">
            <w:pPr>
              <w:spacing w:after="300" w:line="240" w:lineRule="auto"/>
              <w:rPr>
                <w:sz w:val="24"/>
                <w:szCs w:val="24"/>
              </w:rPr>
            </w:pPr>
            <w:r w:rsidRPr="00AB6530">
              <w:rPr>
                <w:sz w:val="24"/>
                <w:szCs w:val="24"/>
              </w:rPr>
              <w:t>1.22</w:t>
            </w:r>
          </w:p>
        </w:tc>
        <w:tc>
          <w:tcPr>
            <w:tcW w:w="0" w:type="auto"/>
            <w:tcBorders>
              <w:top w:val="single" w:sz="6" w:space="0" w:color="DDDDDD"/>
            </w:tcBorders>
            <w:shd w:val="clear" w:color="auto" w:fill="FFFFFF"/>
            <w:tcMar>
              <w:top w:w="120" w:type="dxa"/>
              <w:left w:w="120" w:type="dxa"/>
              <w:bottom w:w="120" w:type="dxa"/>
              <w:right w:w="120" w:type="dxa"/>
            </w:tcMar>
            <w:hideMark/>
          </w:tcPr>
          <w:p w14:paraId="187EDD1B" w14:textId="15B04BAB" w:rsidR="00AB6530" w:rsidRPr="00AB6530" w:rsidRDefault="00AB6530" w:rsidP="00AB6530">
            <w:pPr>
              <w:spacing w:after="300" w:line="240" w:lineRule="auto"/>
              <w:rPr>
                <w:sz w:val="24"/>
                <w:szCs w:val="24"/>
              </w:rPr>
            </w:pPr>
            <w:r w:rsidRPr="00AB6530">
              <w:rPr>
                <w:sz w:val="24"/>
                <w:szCs w:val="24"/>
              </w:rPr>
              <w:t>0.67</w:t>
            </w:r>
          </w:p>
        </w:tc>
        <w:tc>
          <w:tcPr>
            <w:tcW w:w="0" w:type="auto"/>
            <w:tcBorders>
              <w:top w:val="single" w:sz="6" w:space="0" w:color="DDDDDD"/>
            </w:tcBorders>
            <w:shd w:val="clear" w:color="auto" w:fill="FFFFFF"/>
            <w:tcMar>
              <w:top w:w="120" w:type="dxa"/>
              <w:left w:w="120" w:type="dxa"/>
              <w:bottom w:w="120" w:type="dxa"/>
              <w:right w:w="120" w:type="dxa"/>
            </w:tcMar>
            <w:hideMark/>
          </w:tcPr>
          <w:p w14:paraId="55F51A6A" w14:textId="4B069672" w:rsidR="00AB6530" w:rsidRPr="00AB6530" w:rsidRDefault="00AB6530" w:rsidP="00AB6530">
            <w:pPr>
              <w:spacing w:after="300" w:line="240" w:lineRule="auto"/>
              <w:rPr>
                <w:sz w:val="24"/>
                <w:szCs w:val="24"/>
              </w:rPr>
            </w:pPr>
            <w:r w:rsidRPr="00AB6530">
              <w:rPr>
                <w:sz w:val="24"/>
                <w:szCs w:val="24"/>
              </w:rPr>
              <w:t>1.65</w:t>
            </w:r>
          </w:p>
        </w:tc>
        <w:tc>
          <w:tcPr>
            <w:tcW w:w="0" w:type="auto"/>
            <w:tcBorders>
              <w:top w:val="single" w:sz="6" w:space="0" w:color="DDDDDD"/>
            </w:tcBorders>
            <w:shd w:val="clear" w:color="auto" w:fill="FFFFFF"/>
            <w:tcMar>
              <w:top w:w="120" w:type="dxa"/>
              <w:left w:w="120" w:type="dxa"/>
              <w:bottom w:w="120" w:type="dxa"/>
              <w:right w:w="120" w:type="dxa"/>
            </w:tcMar>
            <w:hideMark/>
          </w:tcPr>
          <w:p w14:paraId="37034AE5" w14:textId="1509ABE9" w:rsidR="00AB6530" w:rsidRPr="00AB6530" w:rsidRDefault="00AB6530" w:rsidP="00AB6530">
            <w:pPr>
              <w:spacing w:after="300" w:line="240" w:lineRule="auto"/>
              <w:rPr>
                <w:sz w:val="24"/>
                <w:szCs w:val="24"/>
              </w:rPr>
            </w:pPr>
            <w:r w:rsidRPr="00AB6530">
              <w:rPr>
                <w:sz w:val="24"/>
                <w:szCs w:val="24"/>
              </w:rPr>
              <w:t>P = 0.81</w:t>
            </w:r>
          </w:p>
        </w:tc>
      </w:tr>
      <w:tr w:rsidR="00AB6530" w:rsidRPr="00AB6530" w14:paraId="4AA24D2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0BE3E18" w14:textId="49A26031" w:rsidR="00AB6530" w:rsidRPr="00AB6530" w:rsidRDefault="00AB6530" w:rsidP="00AB6530">
            <w:pPr>
              <w:spacing w:after="300" w:line="240" w:lineRule="auto"/>
              <w:rPr>
                <w:sz w:val="24"/>
                <w:szCs w:val="24"/>
              </w:rPr>
            </w:pPr>
            <w:r w:rsidRPr="00AB6530">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2D610898" w14:textId="434984CD" w:rsidR="00AB6530" w:rsidRPr="00AB6530" w:rsidRDefault="00AB6530" w:rsidP="00AB6530">
            <w:pPr>
              <w:spacing w:after="300" w:line="240" w:lineRule="auto"/>
              <w:rPr>
                <w:sz w:val="24"/>
                <w:szCs w:val="24"/>
              </w:rPr>
            </w:pPr>
            <w:r w:rsidRPr="00AB6530">
              <w:rPr>
                <w:sz w:val="24"/>
                <w:szCs w:val="24"/>
              </w:rPr>
              <w:t>0.75</w:t>
            </w:r>
          </w:p>
        </w:tc>
        <w:tc>
          <w:tcPr>
            <w:tcW w:w="0" w:type="auto"/>
            <w:tcBorders>
              <w:top w:val="single" w:sz="6" w:space="0" w:color="DDDDDD"/>
            </w:tcBorders>
            <w:shd w:val="clear" w:color="auto" w:fill="FFFFFF"/>
            <w:tcMar>
              <w:top w:w="120" w:type="dxa"/>
              <w:left w:w="120" w:type="dxa"/>
              <w:bottom w:w="120" w:type="dxa"/>
              <w:right w:w="120" w:type="dxa"/>
            </w:tcMar>
            <w:hideMark/>
          </w:tcPr>
          <w:p w14:paraId="7E937BF1" w14:textId="07BD08A3" w:rsidR="00AB6530" w:rsidRPr="00AB6530" w:rsidRDefault="00AB6530" w:rsidP="00AB6530">
            <w:pPr>
              <w:spacing w:after="300" w:line="240" w:lineRule="auto"/>
              <w:rPr>
                <w:sz w:val="24"/>
                <w:szCs w:val="24"/>
              </w:rPr>
            </w:pPr>
            <w:r w:rsidRPr="00AB6530">
              <w:rPr>
                <w:sz w:val="24"/>
                <w:szCs w:val="24"/>
              </w:rPr>
              <w:t>1.16</w:t>
            </w:r>
          </w:p>
        </w:tc>
        <w:tc>
          <w:tcPr>
            <w:tcW w:w="0" w:type="auto"/>
            <w:tcBorders>
              <w:top w:val="single" w:sz="6" w:space="0" w:color="DDDDDD"/>
            </w:tcBorders>
            <w:shd w:val="clear" w:color="auto" w:fill="FFFFFF"/>
            <w:tcMar>
              <w:top w:w="120" w:type="dxa"/>
              <w:left w:w="120" w:type="dxa"/>
              <w:bottom w:w="120" w:type="dxa"/>
              <w:right w:w="120" w:type="dxa"/>
            </w:tcMar>
            <w:hideMark/>
          </w:tcPr>
          <w:p w14:paraId="7B06CCC0" w14:textId="13FF4841" w:rsidR="00AB6530" w:rsidRPr="00AB6530" w:rsidRDefault="00AB6530" w:rsidP="00AB6530">
            <w:pPr>
              <w:spacing w:after="300" w:line="240" w:lineRule="auto"/>
              <w:rPr>
                <w:sz w:val="24"/>
                <w:szCs w:val="24"/>
              </w:rPr>
            </w:pPr>
            <w:r w:rsidRPr="00AB6530">
              <w:rPr>
                <w:sz w:val="24"/>
                <w:szCs w:val="24"/>
              </w:rPr>
              <w:t>0.53</w:t>
            </w:r>
          </w:p>
        </w:tc>
        <w:tc>
          <w:tcPr>
            <w:tcW w:w="0" w:type="auto"/>
            <w:tcBorders>
              <w:top w:val="single" w:sz="6" w:space="0" w:color="DDDDDD"/>
            </w:tcBorders>
            <w:shd w:val="clear" w:color="auto" w:fill="FFFFFF"/>
            <w:tcMar>
              <w:top w:w="120" w:type="dxa"/>
              <w:left w:w="120" w:type="dxa"/>
              <w:bottom w:w="120" w:type="dxa"/>
              <w:right w:w="120" w:type="dxa"/>
            </w:tcMar>
            <w:hideMark/>
          </w:tcPr>
          <w:p w14:paraId="4EE9D9DC" w14:textId="29D161D3" w:rsidR="00AB6530" w:rsidRPr="00AB6530" w:rsidRDefault="00AB6530" w:rsidP="00AB6530">
            <w:pPr>
              <w:spacing w:after="300" w:line="240" w:lineRule="auto"/>
              <w:rPr>
                <w:sz w:val="24"/>
                <w:szCs w:val="24"/>
              </w:rPr>
            </w:pPr>
            <w:r w:rsidRPr="00AB6530">
              <w:rPr>
                <w:sz w:val="24"/>
                <w:szCs w:val="24"/>
              </w:rPr>
              <w:t>1.04</w:t>
            </w:r>
          </w:p>
        </w:tc>
        <w:tc>
          <w:tcPr>
            <w:tcW w:w="0" w:type="auto"/>
            <w:tcBorders>
              <w:top w:val="single" w:sz="6" w:space="0" w:color="DDDDDD"/>
            </w:tcBorders>
            <w:shd w:val="clear" w:color="auto" w:fill="FFFFFF"/>
            <w:tcMar>
              <w:top w:w="120" w:type="dxa"/>
              <w:left w:w="120" w:type="dxa"/>
              <w:bottom w:w="120" w:type="dxa"/>
              <w:right w:w="120" w:type="dxa"/>
            </w:tcMar>
            <w:hideMark/>
          </w:tcPr>
          <w:p w14:paraId="7C57AD5A" w14:textId="5908E343" w:rsidR="00AB6530" w:rsidRPr="00AB6530" w:rsidRDefault="00AB6530" w:rsidP="00AB6530">
            <w:pPr>
              <w:spacing w:after="300" w:line="240" w:lineRule="auto"/>
              <w:rPr>
                <w:sz w:val="24"/>
                <w:szCs w:val="24"/>
              </w:rPr>
            </w:pPr>
            <w:r w:rsidRPr="00AB6530">
              <w:rPr>
                <w:sz w:val="24"/>
                <w:szCs w:val="24"/>
              </w:rPr>
              <w:t>P = 0.08</w:t>
            </w:r>
          </w:p>
        </w:tc>
      </w:tr>
      <w:tr w:rsidR="00AB6530" w:rsidRPr="00AB6530" w14:paraId="060EFBDC"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F75D982" w14:textId="2C15CDA9" w:rsidR="00AB6530" w:rsidRPr="00AB6530" w:rsidRDefault="00AB6530" w:rsidP="00AB6530">
            <w:pPr>
              <w:spacing w:after="300" w:line="240" w:lineRule="auto"/>
              <w:rPr>
                <w:sz w:val="24"/>
                <w:szCs w:val="24"/>
              </w:rPr>
            </w:pPr>
            <w:r w:rsidRPr="00AB6530">
              <w:rPr>
                <w:sz w:val="24"/>
                <w:szCs w:val="24"/>
              </w:rPr>
              <w:lastRenderedPageBreak/>
              <w:t xml:space="preserve">Treatment </w:t>
            </w:r>
            <w:proofErr w:type="spellStart"/>
            <w:r w:rsidRPr="00AB6530">
              <w:rPr>
                <w:sz w:val="24"/>
                <w:szCs w:val="24"/>
              </w:rPr>
              <w:t>Everolimus</w:t>
            </w:r>
            <w:proofErr w:type="spellEnd"/>
            <w:r w:rsidRPr="00AB6530">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772626FE" w14:textId="4A4FE685" w:rsidR="00AB6530" w:rsidRPr="00AB6530" w:rsidRDefault="00AB6530" w:rsidP="00AB6530">
            <w:pPr>
              <w:spacing w:after="300" w:line="240" w:lineRule="auto"/>
              <w:rPr>
                <w:sz w:val="24"/>
                <w:szCs w:val="24"/>
              </w:rPr>
            </w:pPr>
            <w:r w:rsidRPr="00AB6530">
              <w:rPr>
                <w:sz w:val="24"/>
                <w:szCs w:val="24"/>
              </w:rPr>
              <w:t>0.27</w:t>
            </w:r>
          </w:p>
        </w:tc>
        <w:tc>
          <w:tcPr>
            <w:tcW w:w="0" w:type="auto"/>
            <w:tcBorders>
              <w:top w:val="single" w:sz="6" w:space="0" w:color="DDDDDD"/>
            </w:tcBorders>
            <w:shd w:val="clear" w:color="auto" w:fill="FFFFFF"/>
            <w:tcMar>
              <w:top w:w="120" w:type="dxa"/>
              <w:left w:w="120" w:type="dxa"/>
              <w:bottom w:w="120" w:type="dxa"/>
              <w:right w:w="120" w:type="dxa"/>
            </w:tcMar>
            <w:hideMark/>
          </w:tcPr>
          <w:p w14:paraId="0DB2C527" w14:textId="46206C94" w:rsidR="00AB6530" w:rsidRPr="00AB6530" w:rsidRDefault="00AB6530" w:rsidP="00AB6530">
            <w:pPr>
              <w:spacing w:after="300" w:line="240" w:lineRule="auto"/>
              <w:rPr>
                <w:sz w:val="24"/>
                <w:szCs w:val="24"/>
              </w:rPr>
            </w:pPr>
            <w:r w:rsidRPr="00AB6530">
              <w:rPr>
                <w:sz w:val="24"/>
                <w:szCs w:val="24"/>
              </w:rPr>
              <w:t>1.28</w:t>
            </w:r>
          </w:p>
        </w:tc>
        <w:tc>
          <w:tcPr>
            <w:tcW w:w="0" w:type="auto"/>
            <w:tcBorders>
              <w:top w:val="single" w:sz="6" w:space="0" w:color="DDDDDD"/>
            </w:tcBorders>
            <w:shd w:val="clear" w:color="auto" w:fill="FFFFFF"/>
            <w:tcMar>
              <w:top w:w="120" w:type="dxa"/>
              <w:left w:w="120" w:type="dxa"/>
              <w:bottom w:w="120" w:type="dxa"/>
              <w:right w:w="120" w:type="dxa"/>
            </w:tcMar>
            <w:hideMark/>
          </w:tcPr>
          <w:p w14:paraId="1E422BC8" w14:textId="3D745ED8" w:rsidR="00AB6530" w:rsidRPr="00AB6530" w:rsidRDefault="00AB6530" w:rsidP="00AB6530">
            <w:pPr>
              <w:spacing w:after="300" w:line="240" w:lineRule="auto"/>
              <w:rPr>
                <w:sz w:val="24"/>
                <w:szCs w:val="24"/>
              </w:rPr>
            </w:pPr>
            <w:r w:rsidRPr="00AB6530">
              <w:rPr>
                <w:sz w:val="24"/>
                <w:szCs w:val="24"/>
              </w:rPr>
              <w:t>0.15</w:t>
            </w:r>
          </w:p>
        </w:tc>
        <w:tc>
          <w:tcPr>
            <w:tcW w:w="0" w:type="auto"/>
            <w:tcBorders>
              <w:top w:val="single" w:sz="6" w:space="0" w:color="DDDDDD"/>
            </w:tcBorders>
            <w:shd w:val="clear" w:color="auto" w:fill="FFFFFF"/>
            <w:tcMar>
              <w:top w:w="120" w:type="dxa"/>
              <w:left w:w="120" w:type="dxa"/>
              <w:bottom w:w="120" w:type="dxa"/>
              <w:right w:w="120" w:type="dxa"/>
            </w:tcMar>
            <w:hideMark/>
          </w:tcPr>
          <w:p w14:paraId="6B965D7D" w14:textId="7A04AC1D" w:rsidR="00AB6530" w:rsidRPr="00AB6530" w:rsidRDefault="00AB6530" w:rsidP="00AB6530">
            <w:pPr>
              <w:spacing w:after="300" w:line="240" w:lineRule="auto"/>
              <w:rPr>
                <w:sz w:val="24"/>
                <w:szCs w:val="24"/>
              </w:rPr>
            </w:pPr>
            <w:r w:rsidRPr="00AB6530">
              <w:rPr>
                <w:sz w:val="24"/>
                <w:szCs w:val="24"/>
              </w:rPr>
              <w:t>0.48</w:t>
            </w:r>
          </w:p>
        </w:tc>
        <w:tc>
          <w:tcPr>
            <w:tcW w:w="0" w:type="auto"/>
            <w:tcBorders>
              <w:top w:val="single" w:sz="6" w:space="0" w:color="DDDDDD"/>
            </w:tcBorders>
            <w:shd w:val="clear" w:color="auto" w:fill="FFFFFF"/>
            <w:tcMar>
              <w:top w:w="120" w:type="dxa"/>
              <w:left w:w="120" w:type="dxa"/>
              <w:bottom w:w="120" w:type="dxa"/>
              <w:right w:w="120" w:type="dxa"/>
            </w:tcMar>
            <w:hideMark/>
          </w:tcPr>
          <w:p w14:paraId="028D6958" w14:textId="166CBC96" w:rsidR="00AB6530" w:rsidRPr="00AB6530" w:rsidRDefault="00AB6530" w:rsidP="00AB6530">
            <w:pPr>
              <w:spacing w:after="300" w:line="240" w:lineRule="auto"/>
              <w:rPr>
                <w:sz w:val="24"/>
                <w:szCs w:val="24"/>
              </w:rPr>
            </w:pPr>
            <w:r w:rsidRPr="00AB6530">
              <w:rPr>
                <w:sz w:val="24"/>
                <w:szCs w:val="24"/>
              </w:rPr>
              <w:t>P &lt; 0.001 ***</w:t>
            </w:r>
          </w:p>
        </w:tc>
      </w:tr>
      <w:tr w:rsidR="00AB6530" w:rsidRPr="00AB6530" w14:paraId="2F7C8F9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7E0E4D2" w14:textId="6C3D6367" w:rsidR="00AB6530" w:rsidRPr="00AB6530" w:rsidRDefault="00AB6530" w:rsidP="00AB6530">
            <w:pPr>
              <w:spacing w:after="300" w:line="240" w:lineRule="auto"/>
              <w:rPr>
                <w:sz w:val="24"/>
                <w:szCs w:val="24"/>
              </w:rPr>
            </w:pPr>
            <w:r w:rsidRPr="00AB6530">
              <w:rPr>
                <w:sz w:val="24"/>
                <w:szCs w:val="24"/>
              </w:rPr>
              <w:t>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59B6F1BE" w14:textId="544BC0D3" w:rsidR="00AB6530" w:rsidRPr="00AB6530" w:rsidRDefault="00AB6530" w:rsidP="00AB6530">
            <w:pPr>
              <w:spacing w:after="300" w:line="240" w:lineRule="auto"/>
              <w:rPr>
                <w:sz w:val="24"/>
                <w:szCs w:val="24"/>
              </w:rPr>
            </w:pPr>
            <w:r w:rsidRPr="00AB6530">
              <w:rPr>
                <w:sz w:val="24"/>
                <w:szCs w:val="24"/>
              </w:rPr>
              <w:t>0.03</w:t>
            </w:r>
          </w:p>
        </w:tc>
        <w:tc>
          <w:tcPr>
            <w:tcW w:w="0" w:type="auto"/>
            <w:tcBorders>
              <w:top w:val="single" w:sz="6" w:space="0" w:color="DDDDDD"/>
            </w:tcBorders>
            <w:shd w:val="clear" w:color="auto" w:fill="FFFFFF"/>
            <w:tcMar>
              <w:top w:w="120" w:type="dxa"/>
              <w:left w:w="120" w:type="dxa"/>
              <w:bottom w:w="120" w:type="dxa"/>
              <w:right w:w="120" w:type="dxa"/>
            </w:tcMar>
            <w:hideMark/>
          </w:tcPr>
          <w:p w14:paraId="5A64F013" w14:textId="744D7D88" w:rsidR="00AB6530" w:rsidRPr="00AB6530" w:rsidRDefault="00AB6530" w:rsidP="00AB6530">
            <w:pPr>
              <w:spacing w:after="300" w:line="240" w:lineRule="auto"/>
              <w:rPr>
                <w:sz w:val="24"/>
                <w:szCs w:val="24"/>
              </w:rPr>
            </w:pPr>
            <w:r w:rsidRPr="00AB6530">
              <w:rPr>
                <w:sz w:val="24"/>
                <w:szCs w:val="24"/>
              </w:rPr>
              <w:t>7.08</w:t>
            </w:r>
          </w:p>
        </w:tc>
        <w:tc>
          <w:tcPr>
            <w:tcW w:w="0" w:type="auto"/>
            <w:tcBorders>
              <w:top w:val="single" w:sz="6" w:space="0" w:color="DDDDDD"/>
            </w:tcBorders>
            <w:shd w:val="clear" w:color="auto" w:fill="FFFFFF"/>
            <w:tcMar>
              <w:top w:w="120" w:type="dxa"/>
              <w:left w:w="120" w:type="dxa"/>
              <w:bottom w:w="120" w:type="dxa"/>
              <w:right w:w="120" w:type="dxa"/>
            </w:tcMar>
            <w:hideMark/>
          </w:tcPr>
          <w:p w14:paraId="6D5AEAFB" w14:textId="32F5DDFD" w:rsidR="00AB6530" w:rsidRPr="00AB6530" w:rsidRDefault="00AB6530" w:rsidP="00AB6530">
            <w:pPr>
              <w:spacing w:after="300" w:line="240" w:lineRule="auto"/>
              <w:rPr>
                <w:sz w:val="24"/>
                <w:szCs w:val="24"/>
              </w:rPr>
            </w:pPr>
            <w:r w:rsidRPr="00AB6530">
              <w:rPr>
                <w:sz w:val="24"/>
                <w:szCs w:val="24"/>
              </w:rPr>
              <w:t>0.00</w:t>
            </w:r>
          </w:p>
        </w:tc>
        <w:tc>
          <w:tcPr>
            <w:tcW w:w="0" w:type="auto"/>
            <w:tcBorders>
              <w:top w:val="single" w:sz="6" w:space="0" w:color="DDDDDD"/>
            </w:tcBorders>
            <w:shd w:val="clear" w:color="auto" w:fill="FFFFFF"/>
            <w:tcMar>
              <w:top w:w="120" w:type="dxa"/>
              <w:left w:w="120" w:type="dxa"/>
              <w:bottom w:w="120" w:type="dxa"/>
              <w:right w:w="120" w:type="dxa"/>
            </w:tcMar>
            <w:hideMark/>
          </w:tcPr>
          <w:p w14:paraId="53F59678" w14:textId="706F4B88" w:rsidR="00AB6530" w:rsidRPr="00AB6530" w:rsidRDefault="00AB6530" w:rsidP="00AB6530">
            <w:pPr>
              <w:spacing w:after="300" w:line="240" w:lineRule="auto"/>
              <w:rPr>
                <w:sz w:val="24"/>
                <w:szCs w:val="24"/>
              </w:rPr>
            </w:pPr>
            <w:r w:rsidRPr="00AB6530">
              <w:rPr>
                <w:sz w:val="24"/>
                <w:szCs w:val="24"/>
              </w:rPr>
              <w:t>2.90</w:t>
            </w:r>
          </w:p>
        </w:tc>
        <w:tc>
          <w:tcPr>
            <w:tcW w:w="0" w:type="auto"/>
            <w:tcBorders>
              <w:top w:val="single" w:sz="6" w:space="0" w:color="DDDDDD"/>
            </w:tcBorders>
            <w:shd w:val="clear" w:color="auto" w:fill="FFFFFF"/>
            <w:tcMar>
              <w:top w:w="120" w:type="dxa"/>
              <w:left w:w="120" w:type="dxa"/>
              <w:bottom w:w="120" w:type="dxa"/>
              <w:right w:w="120" w:type="dxa"/>
            </w:tcMar>
            <w:hideMark/>
          </w:tcPr>
          <w:p w14:paraId="0F9A5A08" w14:textId="4E2C97DE" w:rsidR="00AB6530" w:rsidRPr="00AB6530" w:rsidRDefault="00AB6530" w:rsidP="00AB6530">
            <w:pPr>
              <w:spacing w:after="300" w:line="240" w:lineRule="auto"/>
              <w:rPr>
                <w:sz w:val="24"/>
                <w:szCs w:val="24"/>
              </w:rPr>
            </w:pPr>
            <w:r w:rsidRPr="00AB6530">
              <w:rPr>
                <w:sz w:val="24"/>
                <w:szCs w:val="24"/>
              </w:rPr>
              <w:t>P = 0.12</w:t>
            </w:r>
          </w:p>
        </w:tc>
      </w:tr>
      <w:tr w:rsidR="00AB6530" w:rsidRPr="00AB6530" w14:paraId="4707C350"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89E6867" w14:textId="4B1C67B3" w:rsidR="00AB6530" w:rsidRPr="00AB6530" w:rsidRDefault="00AB6530" w:rsidP="00AB6530">
            <w:pPr>
              <w:spacing w:after="300" w:line="240" w:lineRule="auto"/>
              <w:rPr>
                <w:sz w:val="24"/>
                <w:szCs w:val="24"/>
              </w:rPr>
            </w:pPr>
            <w:r w:rsidRPr="00AB6530">
              <w:rPr>
                <w:sz w:val="24"/>
                <w:szCs w:val="24"/>
              </w:rPr>
              <w:t xml:space="preserve">Treatment Placebo + </w:t>
            </w:r>
            <w:proofErr w:type="spellStart"/>
            <w:r w:rsidRPr="00AB6530">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5018269C" w14:textId="26E4AC68" w:rsidR="00AB6530" w:rsidRPr="00AB6530" w:rsidRDefault="00AB6530" w:rsidP="00AB6530">
            <w:pPr>
              <w:spacing w:after="300" w:line="240" w:lineRule="auto"/>
              <w:rPr>
                <w:sz w:val="24"/>
                <w:szCs w:val="24"/>
              </w:rPr>
            </w:pPr>
            <w:r w:rsidRPr="00AB6530">
              <w:rPr>
                <w:sz w:val="24"/>
                <w:szCs w:val="24"/>
              </w:rPr>
              <w:t>0.37</w:t>
            </w:r>
          </w:p>
        </w:tc>
        <w:tc>
          <w:tcPr>
            <w:tcW w:w="0" w:type="auto"/>
            <w:tcBorders>
              <w:top w:val="single" w:sz="6" w:space="0" w:color="DDDDDD"/>
            </w:tcBorders>
            <w:shd w:val="clear" w:color="auto" w:fill="FFFFFF"/>
            <w:tcMar>
              <w:top w:w="120" w:type="dxa"/>
              <w:left w:w="120" w:type="dxa"/>
              <w:bottom w:w="120" w:type="dxa"/>
              <w:right w:w="120" w:type="dxa"/>
            </w:tcMar>
            <w:hideMark/>
          </w:tcPr>
          <w:p w14:paraId="498E1DCA" w14:textId="5CF00AA4" w:rsidR="00AB6530" w:rsidRPr="00AB6530" w:rsidRDefault="00AB6530" w:rsidP="00AB6530">
            <w:pPr>
              <w:spacing w:after="300" w:line="240" w:lineRule="auto"/>
              <w:rPr>
                <w:sz w:val="24"/>
                <w:szCs w:val="24"/>
              </w:rPr>
            </w:pPr>
            <w:r w:rsidRPr="00AB6530">
              <w:rPr>
                <w:sz w:val="24"/>
                <w:szCs w:val="24"/>
              </w:rPr>
              <w:t>1.25</w:t>
            </w:r>
          </w:p>
        </w:tc>
        <w:tc>
          <w:tcPr>
            <w:tcW w:w="0" w:type="auto"/>
            <w:tcBorders>
              <w:top w:val="single" w:sz="6" w:space="0" w:color="DDDDDD"/>
            </w:tcBorders>
            <w:shd w:val="clear" w:color="auto" w:fill="FFFFFF"/>
            <w:tcMar>
              <w:top w:w="120" w:type="dxa"/>
              <w:left w:w="120" w:type="dxa"/>
              <w:bottom w:w="120" w:type="dxa"/>
              <w:right w:w="120" w:type="dxa"/>
            </w:tcMar>
            <w:hideMark/>
          </w:tcPr>
          <w:p w14:paraId="6C19B688" w14:textId="2C9203F9" w:rsidR="00AB6530" w:rsidRPr="00AB6530" w:rsidRDefault="00AB6530" w:rsidP="00AB6530">
            <w:pPr>
              <w:spacing w:after="300" w:line="240" w:lineRule="auto"/>
              <w:rPr>
                <w:sz w:val="24"/>
                <w:szCs w:val="24"/>
              </w:rPr>
            </w:pPr>
            <w:r w:rsidRPr="00AB6530">
              <w:rPr>
                <w:sz w:val="24"/>
                <w:szCs w:val="24"/>
              </w:rPr>
              <w:t>0.22</w:t>
            </w:r>
          </w:p>
        </w:tc>
        <w:tc>
          <w:tcPr>
            <w:tcW w:w="0" w:type="auto"/>
            <w:tcBorders>
              <w:top w:val="single" w:sz="6" w:space="0" w:color="DDDDDD"/>
            </w:tcBorders>
            <w:shd w:val="clear" w:color="auto" w:fill="FFFFFF"/>
            <w:tcMar>
              <w:top w:w="120" w:type="dxa"/>
              <w:left w:w="120" w:type="dxa"/>
              <w:bottom w:w="120" w:type="dxa"/>
              <w:right w:w="120" w:type="dxa"/>
            </w:tcMar>
            <w:hideMark/>
          </w:tcPr>
          <w:p w14:paraId="317C6BAE" w14:textId="76A24FB1" w:rsidR="00AB6530" w:rsidRPr="00AB6530" w:rsidRDefault="00AB6530" w:rsidP="00AB6530">
            <w:pPr>
              <w:spacing w:after="300" w:line="240" w:lineRule="auto"/>
              <w:rPr>
                <w:sz w:val="24"/>
                <w:szCs w:val="24"/>
              </w:rPr>
            </w:pPr>
            <w:r w:rsidRPr="00AB6530">
              <w:rPr>
                <w:sz w:val="24"/>
                <w:szCs w:val="24"/>
              </w:rPr>
              <w:t>0.61</w:t>
            </w:r>
          </w:p>
        </w:tc>
        <w:tc>
          <w:tcPr>
            <w:tcW w:w="0" w:type="auto"/>
            <w:tcBorders>
              <w:top w:val="single" w:sz="6" w:space="0" w:color="DDDDDD"/>
            </w:tcBorders>
            <w:shd w:val="clear" w:color="auto" w:fill="FFFFFF"/>
            <w:tcMar>
              <w:top w:w="120" w:type="dxa"/>
              <w:left w:w="120" w:type="dxa"/>
              <w:bottom w:w="120" w:type="dxa"/>
              <w:right w:w="120" w:type="dxa"/>
            </w:tcMar>
            <w:hideMark/>
          </w:tcPr>
          <w:p w14:paraId="0D3BB7D3" w14:textId="403CE5F5" w:rsidR="00AB6530" w:rsidRPr="00AB6530" w:rsidRDefault="00AB6530" w:rsidP="00AB6530">
            <w:pPr>
              <w:spacing w:after="300" w:line="240" w:lineRule="auto"/>
              <w:rPr>
                <w:sz w:val="24"/>
                <w:szCs w:val="24"/>
              </w:rPr>
            </w:pPr>
            <w:r w:rsidRPr="00AB6530">
              <w:rPr>
                <w:sz w:val="24"/>
                <w:szCs w:val="24"/>
              </w:rPr>
              <w:t>P &lt; 0.01 **</w:t>
            </w:r>
          </w:p>
        </w:tc>
      </w:tr>
      <w:tr w:rsidR="00AB6530" w:rsidRPr="00AB6530" w14:paraId="065BB33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FDCAD9B" w14:textId="13850936" w:rsidR="00AB6530" w:rsidRPr="00AB6530" w:rsidRDefault="00AB6530" w:rsidP="00AB6530">
            <w:pPr>
              <w:spacing w:after="300" w:line="240" w:lineRule="auto"/>
              <w:rPr>
                <w:sz w:val="24"/>
                <w:szCs w:val="24"/>
              </w:rPr>
            </w:pPr>
            <w:r w:rsidRPr="00AB6530">
              <w:rPr>
                <w:sz w:val="24"/>
                <w:szCs w:val="24"/>
              </w:rPr>
              <w:t>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1FFCC91C" w14:textId="4BF881F3" w:rsidR="00AB6530" w:rsidRPr="00AB6530" w:rsidRDefault="00AB6530" w:rsidP="00AB6530">
            <w:pPr>
              <w:spacing w:after="300" w:line="240" w:lineRule="auto"/>
              <w:rPr>
                <w:sz w:val="24"/>
                <w:szCs w:val="24"/>
              </w:rPr>
            </w:pPr>
            <w:r w:rsidRPr="00AB6530">
              <w:rPr>
                <w:sz w:val="24"/>
                <w:szCs w:val="24"/>
              </w:rPr>
              <w:t>1.62</w:t>
            </w:r>
          </w:p>
        </w:tc>
        <w:tc>
          <w:tcPr>
            <w:tcW w:w="0" w:type="auto"/>
            <w:tcBorders>
              <w:top w:val="single" w:sz="6" w:space="0" w:color="DDDDDD"/>
            </w:tcBorders>
            <w:shd w:val="clear" w:color="auto" w:fill="FFFFFF"/>
            <w:tcMar>
              <w:top w:w="120" w:type="dxa"/>
              <w:left w:w="120" w:type="dxa"/>
              <w:bottom w:w="120" w:type="dxa"/>
              <w:right w:w="120" w:type="dxa"/>
            </w:tcMar>
            <w:hideMark/>
          </w:tcPr>
          <w:p w14:paraId="3FBBFAAF" w14:textId="269D6244" w:rsidR="00AB6530" w:rsidRPr="00AB6530" w:rsidRDefault="00AB6530" w:rsidP="00AB6530">
            <w:pPr>
              <w:spacing w:after="300" w:line="240" w:lineRule="auto"/>
              <w:rPr>
                <w:sz w:val="24"/>
                <w:szCs w:val="24"/>
              </w:rPr>
            </w:pPr>
            <w:r w:rsidRPr="00AB6530">
              <w:rPr>
                <w:sz w:val="24"/>
                <w:szCs w:val="24"/>
              </w:rPr>
              <w:t>1.26</w:t>
            </w:r>
          </w:p>
        </w:tc>
        <w:tc>
          <w:tcPr>
            <w:tcW w:w="0" w:type="auto"/>
            <w:tcBorders>
              <w:top w:val="single" w:sz="6" w:space="0" w:color="DDDDDD"/>
            </w:tcBorders>
            <w:shd w:val="clear" w:color="auto" w:fill="FFFFFF"/>
            <w:tcMar>
              <w:top w:w="120" w:type="dxa"/>
              <w:left w:w="120" w:type="dxa"/>
              <w:bottom w:w="120" w:type="dxa"/>
              <w:right w:w="120" w:type="dxa"/>
            </w:tcMar>
            <w:hideMark/>
          </w:tcPr>
          <w:p w14:paraId="298CD84D" w14:textId="7A2B30BD" w:rsidR="00AB6530" w:rsidRPr="00AB6530" w:rsidRDefault="00AB6530" w:rsidP="00AB6530">
            <w:pPr>
              <w:spacing w:after="300" w:line="240" w:lineRule="auto"/>
              <w:rPr>
                <w:sz w:val="24"/>
                <w:szCs w:val="24"/>
              </w:rPr>
            </w:pPr>
            <w:r w:rsidRPr="00AB6530">
              <w:rPr>
                <w:sz w:val="24"/>
                <w:szCs w:val="24"/>
              </w:rPr>
              <w:t>0.95</w:t>
            </w:r>
          </w:p>
        </w:tc>
        <w:tc>
          <w:tcPr>
            <w:tcW w:w="0" w:type="auto"/>
            <w:tcBorders>
              <w:top w:val="single" w:sz="6" w:space="0" w:color="DDDDDD"/>
            </w:tcBorders>
            <w:shd w:val="clear" w:color="auto" w:fill="FFFFFF"/>
            <w:tcMar>
              <w:top w:w="120" w:type="dxa"/>
              <w:left w:w="120" w:type="dxa"/>
              <w:bottom w:w="120" w:type="dxa"/>
              <w:right w:w="120" w:type="dxa"/>
            </w:tcMar>
            <w:hideMark/>
          </w:tcPr>
          <w:p w14:paraId="1B52DBD0" w14:textId="3B8CD4D3" w:rsidR="00AB6530" w:rsidRPr="00AB6530" w:rsidRDefault="00AB6530" w:rsidP="00AB6530">
            <w:pPr>
              <w:spacing w:after="300" w:line="240" w:lineRule="auto"/>
              <w:rPr>
                <w:sz w:val="24"/>
                <w:szCs w:val="24"/>
              </w:rPr>
            </w:pPr>
            <w:r w:rsidRPr="00AB6530">
              <w:rPr>
                <w:sz w:val="24"/>
                <w:szCs w:val="24"/>
              </w:rPr>
              <w:t>2.74</w:t>
            </w:r>
          </w:p>
        </w:tc>
        <w:tc>
          <w:tcPr>
            <w:tcW w:w="0" w:type="auto"/>
            <w:tcBorders>
              <w:top w:val="single" w:sz="6" w:space="0" w:color="DDDDDD"/>
            </w:tcBorders>
            <w:shd w:val="clear" w:color="auto" w:fill="FFFFFF"/>
            <w:tcMar>
              <w:top w:w="120" w:type="dxa"/>
              <w:left w:w="120" w:type="dxa"/>
              <w:bottom w:w="120" w:type="dxa"/>
              <w:right w:w="120" w:type="dxa"/>
            </w:tcMar>
            <w:hideMark/>
          </w:tcPr>
          <w:p w14:paraId="54C78C3C" w14:textId="779B7D0F" w:rsidR="00AB6530" w:rsidRPr="00AB6530" w:rsidRDefault="00AB6530" w:rsidP="00AB6530">
            <w:pPr>
              <w:spacing w:after="300" w:line="240" w:lineRule="auto"/>
              <w:rPr>
                <w:sz w:val="24"/>
                <w:szCs w:val="24"/>
              </w:rPr>
            </w:pPr>
            <w:r w:rsidRPr="00AB6530">
              <w:rPr>
                <w:sz w:val="24"/>
                <w:szCs w:val="24"/>
              </w:rPr>
              <w:t>P = 0.07</w:t>
            </w:r>
          </w:p>
        </w:tc>
      </w:tr>
      <w:tr w:rsidR="00AB6530" w:rsidRPr="00AB6530" w14:paraId="5607293D"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6F606AB" w14:textId="41A243CB" w:rsidR="00AB6530" w:rsidRPr="00AB6530" w:rsidRDefault="00AB6530" w:rsidP="00AB6530">
            <w:pPr>
              <w:spacing w:after="300" w:line="240" w:lineRule="auto"/>
              <w:rPr>
                <w:sz w:val="24"/>
                <w:szCs w:val="24"/>
              </w:rPr>
            </w:pPr>
            <w:r w:rsidRPr="00AB6530">
              <w:rPr>
                <w:sz w:val="24"/>
                <w:szCs w:val="24"/>
              </w:rPr>
              <w:t xml:space="preserve">Patients (mutated, </w:t>
            </w:r>
            <w:proofErr w:type="gramStart"/>
            <w:r w:rsidRPr="00AB6530">
              <w:rPr>
                <w:sz w:val="24"/>
                <w:szCs w:val="24"/>
              </w:rPr>
              <w:t>wild)=</w:t>
            </w:r>
            <w:proofErr w:type="gramEnd"/>
            <w:r w:rsidRPr="00AB6530">
              <w:rPr>
                <w:sz w:val="24"/>
                <w:szCs w:val="24"/>
              </w:rPr>
              <w:t>1726 (811, 915)</w:t>
            </w:r>
          </w:p>
        </w:tc>
        <w:tc>
          <w:tcPr>
            <w:tcW w:w="0" w:type="auto"/>
            <w:tcBorders>
              <w:top w:val="single" w:sz="6" w:space="0" w:color="DDDDDD"/>
            </w:tcBorders>
            <w:shd w:val="clear" w:color="auto" w:fill="FFFFFF"/>
            <w:tcMar>
              <w:top w:w="120" w:type="dxa"/>
              <w:left w:w="120" w:type="dxa"/>
              <w:bottom w:w="120" w:type="dxa"/>
              <w:right w:w="120" w:type="dxa"/>
            </w:tcMar>
            <w:hideMark/>
          </w:tcPr>
          <w:p w14:paraId="276A7383" w14:textId="384FE8A5" w:rsidR="00AB6530" w:rsidRPr="00AB6530" w:rsidRDefault="00AB6530" w:rsidP="00AB6530">
            <w:pPr>
              <w:spacing w:after="300" w:line="240" w:lineRule="auto"/>
              <w:rPr>
                <w:sz w:val="24"/>
                <w:szCs w:val="24"/>
              </w:rPr>
            </w:pPr>
            <w:r w:rsidRPr="00AB6530">
              <w:rPr>
                <w:sz w:val="24"/>
                <w:szCs w:val="24"/>
              </w:rPr>
              <w:t>Study arms=14, Pubs.=6</w:t>
            </w:r>
          </w:p>
        </w:tc>
        <w:tc>
          <w:tcPr>
            <w:tcW w:w="0" w:type="auto"/>
            <w:tcBorders>
              <w:top w:val="single" w:sz="6" w:space="0" w:color="DDDDDD"/>
            </w:tcBorders>
            <w:shd w:val="clear" w:color="auto" w:fill="FFFFFF"/>
            <w:tcMar>
              <w:top w:w="120" w:type="dxa"/>
              <w:left w:w="120" w:type="dxa"/>
              <w:bottom w:w="120" w:type="dxa"/>
              <w:right w:w="120" w:type="dxa"/>
            </w:tcMar>
            <w:hideMark/>
          </w:tcPr>
          <w:p w14:paraId="39DE3491" w14:textId="593812DC" w:rsidR="00AB6530" w:rsidRPr="00AB6530" w:rsidRDefault="00AB6530" w:rsidP="00AB6530">
            <w:pPr>
              <w:spacing w:after="300" w:line="240" w:lineRule="auto"/>
              <w:rPr>
                <w:sz w:val="24"/>
                <w:szCs w:val="24"/>
              </w:rPr>
            </w:pPr>
            <w:r w:rsidRPr="00AB6530">
              <w:rPr>
                <w:sz w:val="24"/>
                <w:szCs w:val="24"/>
              </w:rPr>
              <w:t>AIC=26.07</w:t>
            </w:r>
          </w:p>
        </w:tc>
        <w:tc>
          <w:tcPr>
            <w:tcW w:w="0" w:type="auto"/>
            <w:tcBorders>
              <w:top w:val="single" w:sz="6" w:space="0" w:color="DDDDDD"/>
            </w:tcBorders>
            <w:shd w:val="clear" w:color="auto" w:fill="FFFFFF"/>
            <w:tcMar>
              <w:top w:w="120" w:type="dxa"/>
              <w:left w:w="120" w:type="dxa"/>
              <w:bottom w:w="120" w:type="dxa"/>
              <w:right w:w="120" w:type="dxa"/>
            </w:tcMar>
            <w:hideMark/>
          </w:tcPr>
          <w:p w14:paraId="1C937F90" w14:textId="2BB170A5" w:rsidR="00AB6530" w:rsidRPr="00AB6530" w:rsidRDefault="00AB6530" w:rsidP="00AB6530">
            <w:pPr>
              <w:spacing w:after="300" w:line="240" w:lineRule="auto"/>
              <w:rPr>
                <w:sz w:val="24"/>
                <w:szCs w:val="24"/>
              </w:rPr>
            </w:pPr>
            <w:r w:rsidRPr="00AB6530">
              <w:rPr>
                <w:sz w:val="24"/>
                <w:szCs w:val="24"/>
              </w:rPr>
              <w:t>Q=5.71</w:t>
            </w:r>
          </w:p>
        </w:tc>
        <w:tc>
          <w:tcPr>
            <w:tcW w:w="0" w:type="auto"/>
            <w:tcBorders>
              <w:top w:val="single" w:sz="6" w:space="0" w:color="DDDDDD"/>
            </w:tcBorders>
            <w:shd w:val="clear" w:color="auto" w:fill="FFFFFF"/>
            <w:tcMar>
              <w:top w:w="120" w:type="dxa"/>
              <w:left w:w="120" w:type="dxa"/>
              <w:bottom w:w="120" w:type="dxa"/>
              <w:right w:w="120" w:type="dxa"/>
            </w:tcMar>
            <w:hideMark/>
          </w:tcPr>
          <w:p w14:paraId="61916577" w14:textId="69E35E7B" w:rsidR="00AB6530" w:rsidRPr="00AB6530" w:rsidRDefault="00AB6530" w:rsidP="00AB6530">
            <w:pPr>
              <w:spacing w:after="300" w:line="240" w:lineRule="auto"/>
              <w:rPr>
                <w:sz w:val="24"/>
                <w:szCs w:val="24"/>
              </w:rPr>
            </w:pPr>
            <w:r w:rsidRPr="00AB6530">
              <w:rPr>
                <w:sz w:val="24"/>
                <w:szCs w:val="24"/>
              </w:rPr>
              <w:t>Q p-value=0.68</w:t>
            </w:r>
          </w:p>
        </w:tc>
        <w:tc>
          <w:tcPr>
            <w:tcW w:w="0" w:type="auto"/>
            <w:tcBorders>
              <w:top w:val="single" w:sz="6" w:space="0" w:color="DDDDDD"/>
            </w:tcBorders>
            <w:shd w:val="clear" w:color="auto" w:fill="FFFFFF"/>
            <w:tcMar>
              <w:top w:w="120" w:type="dxa"/>
              <w:left w:w="120" w:type="dxa"/>
              <w:bottom w:w="120" w:type="dxa"/>
              <w:right w:w="120" w:type="dxa"/>
            </w:tcMar>
            <w:hideMark/>
          </w:tcPr>
          <w:p w14:paraId="21EE823D" w14:textId="3FB0B2F8" w:rsidR="00AB6530" w:rsidRPr="00AB6530" w:rsidRDefault="00AB6530" w:rsidP="00AB6530">
            <w:pPr>
              <w:spacing w:after="0" w:line="240" w:lineRule="auto"/>
              <w:rPr>
                <w:sz w:val="24"/>
                <w:szCs w:val="24"/>
              </w:rPr>
            </w:pPr>
            <w:r w:rsidRPr="00AB6530">
              <w:rPr>
                <w:sz w:val="24"/>
                <w:szCs w:val="24"/>
              </w:rPr>
              <w:t>I2=0%</w:t>
            </w:r>
          </w:p>
        </w:tc>
      </w:tr>
      <w:tr w:rsidR="009D2B48" w:rsidRPr="00AB6530" w14:paraId="5FBFB38E"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6BC5E326" w14:textId="77777777" w:rsidR="009D2B48" w:rsidRPr="00AB6530" w:rsidRDefault="009D2B48" w:rsidP="00503375">
            <w:pPr>
              <w:spacing w:after="0" w:line="240" w:lineRule="auto"/>
              <w:rPr>
                <w:sz w:val="24"/>
                <w:szCs w:val="24"/>
              </w:rPr>
            </w:pPr>
            <w:r w:rsidRPr="00AB6530">
              <w:rPr>
                <w:i/>
                <w:iCs/>
                <w:sz w:val="24"/>
                <w:szCs w:val="24"/>
              </w:rPr>
              <w:t>Note:</w:t>
            </w:r>
          </w:p>
        </w:tc>
        <w:tc>
          <w:tcPr>
            <w:tcW w:w="0" w:type="auto"/>
            <w:shd w:val="clear" w:color="auto" w:fill="FFFFFF"/>
            <w:vAlign w:val="center"/>
            <w:hideMark/>
          </w:tcPr>
          <w:p w14:paraId="21A8086A"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6579BA8"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29FB4B02"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28795070"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510FA1D1" w14:textId="77777777" w:rsidR="009D2B48" w:rsidRPr="00AB6530" w:rsidRDefault="009D2B48" w:rsidP="00503375">
            <w:pPr>
              <w:spacing w:after="0" w:line="240" w:lineRule="auto"/>
              <w:rPr>
                <w:sz w:val="24"/>
                <w:szCs w:val="24"/>
              </w:rPr>
            </w:pPr>
          </w:p>
        </w:tc>
      </w:tr>
      <w:tr w:rsidR="009D2B48" w:rsidRPr="00AB6530" w14:paraId="5894863A"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58582640" w14:textId="77777777" w:rsidR="009D2B48" w:rsidRPr="00AB6530" w:rsidRDefault="009D2B48" w:rsidP="00503375">
            <w:pPr>
              <w:spacing w:after="0" w:line="240" w:lineRule="auto"/>
              <w:rPr>
                <w:sz w:val="24"/>
                <w:szCs w:val="24"/>
              </w:rPr>
            </w:pPr>
            <w:r w:rsidRPr="00AB6530">
              <w:rPr>
                <w:sz w:val="24"/>
                <w:szCs w:val="24"/>
              </w:rPr>
              <w:t>Significance codes: 0.001 " *** " 0.01 " ** " 0.05 " * "</w:t>
            </w:r>
          </w:p>
        </w:tc>
        <w:tc>
          <w:tcPr>
            <w:tcW w:w="0" w:type="auto"/>
            <w:shd w:val="clear" w:color="auto" w:fill="FFFFFF"/>
            <w:vAlign w:val="center"/>
            <w:hideMark/>
          </w:tcPr>
          <w:p w14:paraId="48C05305"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153DC4A1" w14:textId="77777777" w:rsidR="009D2B48" w:rsidRPr="00AB6530" w:rsidRDefault="009D2B48" w:rsidP="004273D3">
            <w:pPr>
              <w:pStyle w:val="EndNoteBibliography"/>
              <w:spacing w:after="0"/>
              <w:rPr>
                <w:szCs w:val="24"/>
              </w:rPr>
            </w:pPr>
          </w:p>
        </w:tc>
        <w:tc>
          <w:tcPr>
            <w:tcW w:w="0" w:type="auto"/>
            <w:shd w:val="clear" w:color="auto" w:fill="FFFFFF"/>
            <w:vAlign w:val="center"/>
            <w:hideMark/>
          </w:tcPr>
          <w:p w14:paraId="7DAD17D8"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7478C4FB"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5829D9C7" w14:textId="77777777" w:rsidR="009D2B48" w:rsidRPr="00AB6530" w:rsidRDefault="009D2B48" w:rsidP="00503375">
            <w:pPr>
              <w:spacing w:after="0" w:line="240" w:lineRule="auto"/>
              <w:rPr>
                <w:sz w:val="24"/>
                <w:szCs w:val="24"/>
              </w:rPr>
            </w:pPr>
          </w:p>
        </w:tc>
      </w:tr>
      <w:tr w:rsidR="009D2B48" w:rsidRPr="00AB6530" w14:paraId="53689BDB"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54EE3E3A" w14:textId="77777777" w:rsidR="009D2B48" w:rsidRPr="00AB6530" w:rsidRDefault="009D2B48" w:rsidP="00503375">
            <w:pPr>
              <w:spacing w:after="0" w:line="240" w:lineRule="auto"/>
              <w:rPr>
                <w:sz w:val="24"/>
                <w:szCs w:val="24"/>
              </w:rPr>
            </w:pPr>
            <w:r w:rsidRPr="00AB6530">
              <w:rPr>
                <w:sz w:val="24"/>
                <w:szCs w:val="24"/>
                <w:vertAlign w:val="superscript"/>
              </w:rPr>
              <w:t>1</w:t>
            </w:r>
            <w:r w:rsidRPr="00AB6530">
              <w:rPr>
                <w:sz w:val="24"/>
                <w:szCs w:val="24"/>
              </w:rPr>
              <w:t> Other treatment arm may include targeted therapy, standard maintenance chemotherapy or immunotherapy.</w:t>
            </w:r>
          </w:p>
        </w:tc>
        <w:tc>
          <w:tcPr>
            <w:tcW w:w="0" w:type="auto"/>
            <w:shd w:val="clear" w:color="auto" w:fill="FFFFFF"/>
            <w:vAlign w:val="center"/>
            <w:hideMark/>
          </w:tcPr>
          <w:p w14:paraId="52D62B22"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7D419F0D"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597F9E8C"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0FF23F33"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5B6F2EF0" w14:textId="77777777" w:rsidR="009D2B48" w:rsidRPr="00AB6530" w:rsidRDefault="009D2B48" w:rsidP="00503375">
            <w:pPr>
              <w:spacing w:after="0" w:line="240" w:lineRule="auto"/>
              <w:rPr>
                <w:sz w:val="24"/>
                <w:szCs w:val="24"/>
              </w:rPr>
            </w:pPr>
          </w:p>
        </w:tc>
      </w:tr>
    </w:tbl>
    <w:p w14:paraId="0C06657E" w14:textId="77777777" w:rsidR="004D5668" w:rsidRPr="00684163" w:rsidRDefault="004D5668" w:rsidP="004D5668">
      <w:pPr>
        <w:shd w:val="clear" w:color="auto" w:fill="FFFFFF"/>
        <w:spacing w:after="150" w:line="240" w:lineRule="auto"/>
        <w:rPr>
          <w:iCs/>
          <w:color w:val="000000"/>
          <w:sz w:val="24"/>
          <w:szCs w:val="24"/>
        </w:rPr>
      </w:pPr>
      <w:r w:rsidRPr="00684163">
        <w:rPr>
          <w:iCs/>
          <w:color w:val="000000"/>
          <w:sz w:val="24"/>
          <w:szCs w:val="24"/>
        </w:rPr>
        <w:t xml:space="preserve">AIC, Akaike Information Criterion; CI, confidence interval; </w:t>
      </w:r>
      <w:proofErr w:type="spellStart"/>
      <w:r w:rsidRPr="00684163">
        <w:rPr>
          <w:bCs/>
          <w:iCs/>
          <w:sz w:val="24"/>
          <w:szCs w:val="24"/>
        </w:rPr>
        <w:t>ctDNA</w:t>
      </w:r>
      <w:proofErr w:type="spellEnd"/>
      <w:r w:rsidRPr="00684163">
        <w:rPr>
          <w:bCs/>
          <w:iCs/>
          <w:sz w:val="24"/>
          <w:szCs w:val="24"/>
        </w:rPr>
        <w:t>, circulating tumor deoxyribose nucleic acid; PIK3CA, phosphatidylinositol-4,5-bisphosphate 3-kinase catalytic subunit alpha</w:t>
      </w:r>
      <w:r w:rsidRPr="00684163">
        <w:rPr>
          <w:sz w:val="24"/>
          <w:szCs w:val="24"/>
        </w:rPr>
        <w:t xml:space="preserve">; PFS, progression-free survival; </w:t>
      </w:r>
      <w:r w:rsidRPr="00684163">
        <w:rPr>
          <w:iCs/>
          <w:color w:val="000000"/>
          <w:sz w:val="24"/>
          <w:szCs w:val="24"/>
        </w:rPr>
        <w:t>Q, Test statistic for (residual) heterogeneity, Q p-value, p-value for test for (residual) heterogeneity, I</w:t>
      </w:r>
      <w:proofErr w:type="gramStart"/>
      <w:r w:rsidRPr="00684163">
        <w:rPr>
          <w:iCs/>
          <w:color w:val="000000"/>
          <w:sz w:val="24"/>
          <w:szCs w:val="24"/>
          <w:vertAlign w:val="superscript"/>
        </w:rPr>
        <w:t>2</w:t>
      </w:r>
      <w:r w:rsidRPr="00684163">
        <w:rPr>
          <w:iCs/>
          <w:color w:val="000000"/>
          <w:sz w:val="24"/>
          <w:szCs w:val="24"/>
        </w:rPr>
        <w:t> ,</w:t>
      </w:r>
      <w:proofErr w:type="gramEnd"/>
      <w:r w:rsidRPr="00684163">
        <w:rPr>
          <w:iCs/>
          <w:color w:val="000000"/>
          <w:sz w:val="24"/>
          <w:szCs w:val="24"/>
        </w:rPr>
        <w:t xml:space="preserve"> I</w:t>
      </w:r>
      <w:r w:rsidRPr="00684163">
        <w:rPr>
          <w:iCs/>
          <w:color w:val="000000"/>
          <w:sz w:val="24"/>
          <w:szCs w:val="24"/>
          <w:vertAlign w:val="superscript"/>
        </w:rPr>
        <w:t>2</w:t>
      </w:r>
      <w:r w:rsidRPr="00684163">
        <w:rPr>
          <w:iCs/>
          <w:color w:val="000000"/>
          <w:sz w:val="24"/>
          <w:szCs w:val="24"/>
        </w:rPr>
        <w:t> statistic in %; SE, standard error</w:t>
      </w:r>
    </w:p>
    <w:p w14:paraId="6F300542" w14:textId="63F5656B" w:rsidR="009D2B48" w:rsidRPr="004273D3" w:rsidRDefault="009D2B48" w:rsidP="009D2B48">
      <w:pPr>
        <w:shd w:val="clear" w:color="auto" w:fill="FFFFFF"/>
        <w:spacing w:after="150" w:line="240" w:lineRule="auto"/>
        <w:rPr>
          <w:color w:val="333333"/>
          <w:sz w:val="24"/>
          <w:szCs w:val="24"/>
        </w:rPr>
      </w:pPr>
      <w:r w:rsidRPr="004273D3">
        <w:rPr>
          <w:b/>
          <w:bCs/>
          <w:iCs/>
          <w:color w:val="000000"/>
          <w:sz w:val="24"/>
          <w:szCs w:val="24"/>
        </w:rPr>
        <w:t>Notes:</w:t>
      </w:r>
      <w:r w:rsidRPr="004273D3">
        <w:rPr>
          <w:color w:val="333333"/>
          <w:sz w:val="24"/>
          <w:szCs w:val="24"/>
        </w:rPr>
        <w:br/>
      </w:r>
      <w:r w:rsidRPr="004273D3">
        <w:rPr>
          <w:iCs/>
          <w:color w:val="000000"/>
          <w:sz w:val="24"/>
          <w:szCs w:val="24"/>
        </w:rPr>
        <w:t>[1] All estimates provided represent odds ratios surviving at 18 months.</w:t>
      </w:r>
      <w:r w:rsidRPr="004273D3">
        <w:rPr>
          <w:color w:val="333333"/>
          <w:sz w:val="24"/>
          <w:szCs w:val="24"/>
        </w:rPr>
        <w:br/>
      </w:r>
      <w:r w:rsidRPr="004273D3">
        <w:rPr>
          <w:iCs/>
          <w:color w:val="000000"/>
          <w:sz w:val="24"/>
          <w:szCs w:val="24"/>
        </w:rPr>
        <w:lastRenderedPageBreak/>
        <w:t>[2] All models included random effects at the study and publication level.</w:t>
      </w:r>
      <w:r w:rsidRPr="004273D3">
        <w:rPr>
          <w:color w:val="333333"/>
          <w:sz w:val="24"/>
          <w:szCs w:val="24"/>
        </w:rPr>
        <w:br/>
      </w:r>
    </w:p>
    <w:p w14:paraId="2046B9FA" w14:textId="77777777" w:rsidR="009D2B48" w:rsidRPr="004273D3" w:rsidRDefault="009D2B48" w:rsidP="009D2B48">
      <w:pPr>
        <w:rPr>
          <w:sz w:val="24"/>
          <w:szCs w:val="24"/>
        </w:rPr>
      </w:pPr>
    </w:p>
    <w:p w14:paraId="54596F2E" w14:textId="77777777" w:rsidR="009D2B48" w:rsidRPr="00CB7C17" w:rsidRDefault="009D2B48" w:rsidP="004273D3">
      <w:pPr>
        <w:pStyle w:val="Heading2"/>
      </w:pPr>
      <w:bookmarkStart w:id="16" w:name="_Toc47444582"/>
      <w:r w:rsidRPr="00CB7C17">
        <w:t>Table S9. Meta-regression results for 18-month PFS rates; models with interactions</w:t>
      </w:r>
      <w:bookmarkEnd w:id="16"/>
    </w:p>
    <w:p w14:paraId="060B1CDE" w14:textId="77777777" w:rsidR="009D2B48" w:rsidRPr="00503375" w:rsidRDefault="009D2B48" w:rsidP="009D2B48">
      <w:pPr>
        <w:spacing w:after="0" w:line="240" w:lineRule="auto"/>
        <w:rPr>
          <w:sz w:val="24"/>
          <w:szCs w:val="24"/>
        </w:rPr>
      </w:pP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ctDNA</w:t>
      </w:r>
      <w:proofErr w:type="spellEnd"/>
      <w:r w:rsidRPr="004273D3">
        <w:rPr>
          <w:color w:val="00008B"/>
          <w:sz w:val="24"/>
          <w:szCs w:val="24"/>
          <w:shd w:val="clear" w:color="auto" w:fill="FFFFFF"/>
        </w:rPr>
        <w:t xml:space="preserve"> testing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764"/>
        <w:gridCol w:w="1509"/>
        <w:gridCol w:w="1329"/>
        <w:gridCol w:w="1130"/>
        <w:gridCol w:w="1424"/>
        <w:gridCol w:w="1204"/>
      </w:tblGrid>
      <w:tr w:rsidR="009D2B48" w:rsidRPr="00AB6530" w14:paraId="6502205C"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35F2C5D" w14:textId="77777777" w:rsidR="009D2B48" w:rsidRPr="00AB6530" w:rsidRDefault="009D2B48" w:rsidP="00503375">
            <w:pPr>
              <w:spacing w:after="300" w:line="240" w:lineRule="auto"/>
              <w:rPr>
                <w:b/>
                <w:bCs/>
                <w:sz w:val="24"/>
                <w:szCs w:val="24"/>
              </w:rPr>
            </w:pPr>
            <w:r w:rsidRPr="00AB6530">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535E313" w14:textId="77777777" w:rsidR="009D2B48" w:rsidRPr="00AB6530" w:rsidRDefault="009D2B48" w:rsidP="00503375">
            <w:pPr>
              <w:spacing w:after="300" w:line="240" w:lineRule="auto"/>
              <w:rPr>
                <w:b/>
                <w:bCs/>
                <w:sz w:val="24"/>
                <w:szCs w:val="24"/>
              </w:rPr>
            </w:pPr>
            <w:r w:rsidRPr="00AB6530">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F5509F9" w14:textId="77777777" w:rsidR="009D2B48" w:rsidRPr="00AB6530" w:rsidRDefault="009D2B48" w:rsidP="00503375">
            <w:pPr>
              <w:spacing w:after="300" w:line="240" w:lineRule="auto"/>
              <w:rPr>
                <w:b/>
                <w:bCs/>
                <w:sz w:val="24"/>
                <w:szCs w:val="24"/>
              </w:rPr>
            </w:pPr>
            <w:r w:rsidRPr="00AB6530">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C6C6688" w14:textId="77777777" w:rsidR="009D2B48" w:rsidRPr="00AB6530" w:rsidRDefault="009D2B48" w:rsidP="00503375">
            <w:pPr>
              <w:spacing w:after="300" w:line="240" w:lineRule="auto"/>
              <w:rPr>
                <w:b/>
                <w:bCs/>
                <w:sz w:val="24"/>
                <w:szCs w:val="24"/>
              </w:rPr>
            </w:pPr>
            <w:r w:rsidRPr="00AB6530">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5A6376B" w14:textId="77777777" w:rsidR="009D2B48" w:rsidRPr="00AB6530" w:rsidRDefault="009D2B48" w:rsidP="00503375">
            <w:pPr>
              <w:spacing w:after="300" w:line="240" w:lineRule="auto"/>
              <w:rPr>
                <w:b/>
                <w:bCs/>
                <w:sz w:val="24"/>
                <w:szCs w:val="24"/>
              </w:rPr>
            </w:pPr>
            <w:r w:rsidRPr="00AB6530">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4A8A656" w14:textId="77777777" w:rsidR="009D2B48" w:rsidRPr="00AB6530" w:rsidRDefault="009D2B48" w:rsidP="00503375">
            <w:pPr>
              <w:spacing w:after="300" w:line="240" w:lineRule="auto"/>
              <w:rPr>
                <w:b/>
                <w:bCs/>
                <w:sz w:val="24"/>
                <w:szCs w:val="24"/>
              </w:rPr>
            </w:pPr>
            <w:r w:rsidRPr="00AB6530">
              <w:rPr>
                <w:b/>
                <w:bCs/>
                <w:sz w:val="24"/>
                <w:szCs w:val="24"/>
              </w:rPr>
              <w:t>P-value</w:t>
            </w:r>
          </w:p>
        </w:tc>
      </w:tr>
      <w:tr w:rsidR="00AB6530" w:rsidRPr="00AB6530" w14:paraId="716A674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DA05193" w14:textId="136918BC" w:rsidR="00AB6530" w:rsidRPr="00AB6530" w:rsidRDefault="00AB6530" w:rsidP="00AB6530">
            <w:pPr>
              <w:spacing w:after="300" w:line="240" w:lineRule="auto"/>
              <w:rPr>
                <w:sz w:val="24"/>
                <w:szCs w:val="24"/>
              </w:rPr>
            </w:pPr>
            <w:r w:rsidRPr="00AB6530">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2A663A50" w14:textId="46AF94B9" w:rsidR="00AB6530" w:rsidRPr="00AB6530" w:rsidRDefault="00AB6530" w:rsidP="00AB6530">
            <w:pPr>
              <w:spacing w:after="300" w:line="240" w:lineRule="auto"/>
              <w:rPr>
                <w:sz w:val="24"/>
                <w:szCs w:val="24"/>
              </w:rPr>
            </w:pPr>
            <w:r w:rsidRPr="00AB6530">
              <w:rPr>
                <w:sz w:val="24"/>
                <w:szCs w:val="24"/>
              </w:rPr>
              <w:t>0.40</w:t>
            </w:r>
          </w:p>
        </w:tc>
        <w:tc>
          <w:tcPr>
            <w:tcW w:w="0" w:type="auto"/>
            <w:tcBorders>
              <w:top w:val="single" w:sz="6" w:space="0" w:color="DDDDDD"/>
            </w:tcBorders>
            <w:shd w:val="clear" w:color="auto" w:fill="FFFFFF"/>
            <w:tcMar>
              <w:top w:w="120" w:type="dxa"/>
              <w:left w:w="120" w:type="dxa"/>
              <w:bottom w:w="120" w:type="dxa"/>
              <w:right w:w="120" w:type="dxa"/>
            </w:tcMar>
            <w:hideMark/>
          </w:tcPr>
          <w:p w14:paraId="2ED7D499" w14:textId="0964488E" w:rsidR="00AB6530" w:rsidRPr="00AB6530" w:rsidRDefault="00AB6530" w:rsidP="00AB6530">
            <w:pPr>
              <w:spacing w:after="300" w:line="240" w:lineRule="auto"/>
              <w:rPr>
                <w:sz w:val="24"/>
                <w:szCs w:val="24"/>
              </w:rPr>
            </w:pPr>
            <w:r w:rsidRPr="00AB6530">
              <w:rPr>
                <w:sz w:val="24"/>
                <w:szCs w:val="24"/>
              </w:rPr>
              <w:t>1.39</w:t>
            </w:r>
          </w:p>
        </w:tc>
        <w:tc>
          <w:tcPr>
            <w:tcW w:w="0" w:type="auto"/>
            <w:tcBorders>
              <w:top w:val="single" w:sz="6" w:space="0" w:color="DDDDDD"/>
            </w:tcBorders>
            <w:shd w:val="clear" w:color="auto" w:fill="FFFFFF"/>
            <w:tcMar>
              <w:top w:w="120" w:type="dxa"/>
              <w:left w:w="120" w:type="dxa"/>
              <w:bottom w:w="120" w:type="dxa"/>
              <w:right w:w="120" w:type="dxa"/>
            </w:tcMar>
            <w:hideMark/>
          </w:tcPr>
          <w:p w14:paraId="2903BAA4" w14:textId="21DBB681" w:rsidR="00AB6530" w:rsidRPr="00AB6530" w:rsidRDefault="00AB6530" w:rsidP="00AB6530">
            <w:pPr>
              <w:spacing w:after="300" w:line="240" w:lineRule="auto"/>
              <w:rPr>
                <w:sz w:val="24"/>
                <w:szCs w:val="24"/>
              </w:rPr>
            </w:pPr>
            <w:r w:rsidRPr="00AB6530">
              <w:rPr>
                <w:sz w:val="24"/>
                <w:szCs w:val="24"/>
              </w:rPr>
              <w:t>0.19</w:t>
            </w:r>
          </w:p>
        </w:tc>
        <w:tc>
          <w:tcPr>
            <w:tcW w:w="0" w:type="auto"/>
            <w:tcBorders>
              <w:top w:val="single" w:sz="6" w:space="0" w:color="DDDDDD"/>
            </w:tcBorders>
            <w:shd w:val="clear" w:color="auto" w:fill="FFFFFF"/>
            <w:tcMar>
              <w:top w:w="120" w:type="dxa"/>
              <w:left w:w="120" w:type="dxa"/>
              <w:bottom w:w="120" w:type="dxa"/>
              <w:right w:w="120" w:type="dxa"/>
            </w:tcMar>
            <w:hideMark/>
          </w:tcPr>
          <w:p w14:paraId="0F1BDCE1" w14:textId="4F86FE57" w:rsidR="00AB6530" w:rsidRPr="00AB6530" w:rsidRDefault="00AB6530" w:rsidP="00AB6530">
            <w:pPr>
              <w:spacing w:after="300" w:line="240" w:lineRule="auto"/>
              <w:rPr>
                <w:sz w:val="24"/>
                <w:szCs w:val="24"/>
              </w:rPr>
            </w:pPr>
            <w:r w:rsidRPr="00AB6530">
              <w:rPr>
                <w:sz w:val="24"/>
                <w:szCs w:val="24"/>
              </w:rPr>
              <w:t>0.86</w:t>
            </w:r>
          </w:p>
        </w:tc>
        <w:tc>
          <w:tcPr>
            <w:tcW w:w="0" w:type="auto"/>
            <w:tcBorders>
              <w:top w:val="single" w:sz="6" w:space="0" w:color="DDDDDD"/>
            </w:tcBorders>
            <w:shd w:val="clear" w:color="auto" w:fill="FFFFFF"/>
            <w:tcMar>
              <w:top w:w="120" w:type="dxa"/>
              <w:left w:w="120" w:type="dxa"/>
              <w:bottom w:w="120" w:type="dxa"/>
              <w:right w:w="120" w:type="dxa"/>
            </w:tcMar>
            <w:hideMark/>
          </w:tcPr>
          <w:p w14:paraId="3AF5592A" w14:textId="6997F69E" w:rsidR="00AB6530" w:rsidRPr="00AB6530" w:rsidRDefault="00AB6530" w:rsidP="00AB6530">
            <w:pPr>
              <w:spacing w:after="300" w:line="240" w:lineRule="auto"/>
              <w:rPr>
                <w:sz w:val="24"/>
                <w:szCs w:val="24"/>
              </w:rPr>
            </w:pPr>
            <w:r w:rsidRPr="00AB6530">
              <w:rPr>
                <w:sz w:val="24"/>
                <w:szCs w:val="24"/>
              </w:rPr>
              <w:t>P &lt; 0.05 *</w:t>
            </w:r>
          </w:p>
        </w:tc>
      </w:tr>
      <w:tr w:rsidR="00AB6530" w:rsidRPr="00AB6530" w14:paraId="477A402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A096338" w14:textId="07391C7D" w:rsidR="00AB6530" w:rsidRPr="00AB6530" w:rsidRDefault="00AB6530" w:rsidP="00AB6530">
            <w:pPr>
              <w:spacing w:after="300" w:line="240" w:lineRule="auto"/>
              <w:rPr>
                <w:sz w:val="24"/>
                <w:szCs w:val="24"/>
              </w:rPr>
            </w:pPr>
            <w:r w:rsidRPr="00AB6530">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75300D05" w14:textId="5BB56E03" w:rsidR="00AB6530" w:rsidRPr="00AB6530" w:rsidRDefault="00AB6530" w:rsidP="00AB6530">
            <w:pPr>
              <w:spacing w:after="300" w:line="240" w:lineRule="auto"/>
              <w:rPr>
                <w:sz w:val="24"/>
                <w:szCs w:val="24"/>
              </w:rPr>
            </w:pPr>
            <w:r w:rsidRPr="00AB6530">
              <w:rPr>
                <w:sz w:val="24"/>
                <w:szCs w:val="24"/>
              </w:rPr>
              <w:t>0.85</w:t>
            </w:r>
          </w:p>
        </w:tc>
        <w:tc>
          <w:tcPr>
            <w:tcW w:w="0" w:type="auto"/>
            <w:tcBorders>
              <w:top w:val="single" w:sz="6" w:space="0" w:color="DDDDDD"/>
            </w:tcBorders>
            <w:shd w:val="clear" w:color="auto" w:fill="FFFFFF"/>
            <w:tcMar>
              <w:top w:w="120" w:type="dxa"/>
              <w:left w:w="120" w:type="dxa"/>
              <w:bottom w:w="120" w:type="dxa"/>
              <w:right w:w="120" w:type="dxa"/>
            </w:tcMar>
            <w:hideMark/>
          </w:tcPr>
          <w:p w14:paraId="4F706310" w14:textId="6F9FE2FD" w:rsidR="00AB6530" w:rsidRPr="00AB6530" w:rsidRDefault="00AB6530" w:rsidP="00AB6530">
            <w:pPr>
              <w:spacing w:after="300" w:line="240" w:lineRule="auto"/>
              <w:rPr>
                <w:sz w:val="24"/>
                <w:szCs w:val="24"/>
              </w:rPr>
            </w:pPr>
            <w:r w:rsidRPr="00AB6530">
              <w:rPr>
                <w:sz w:val="24"/>
                <w:szCs w:val="24"/>
              </w:rPr>
              <w:t>1.23</w:t>
            </w:r>
          </w:p>
        </w:tc>
        <w:tc>
          <w:tcPr>
            <w:tcW w:w="0" w:type="auto"/>
            <w:tcBorders>
              <w:top w:val="single" w:sz="6" w:space="0" w:color="DDDDDD"/>
            </w:tcBorders>
            <w:shd w:val="clear" w:color="auto" w:fill="FFFFFF"/>
            <w:tcMar>
              <w:top w:w="120" w:type="dxa"/>
              <w:left w:w="120" w:type="dxa"/>
              <w:bottom w:w="120" w:type="dxa"/>
              <w:right w:w="120" w:type="dxa"/>
            </w:tcMar>
            <w:hideMark/>
          </w:tcPr>
          <w:p w14:paraId="25954C88" w14:textId="5832D855" w:rsidR="00AB6530" w:rsidRPr="00AB6530" w:rsidRDefault="00AB6530" w:rsidP="00AB6530">
            <w:pPr>
              <w:spacing w:after="300" w:line="240" w:lineRule="auto"/>
              <w:rPr>
                <w:sz w:val="24"/>
                <w:szCs w:val="24"/>
              </w:rPr>
            </w:pPr>
            <w:r w:rsidRPr="00AB6530">
              <w:rPr>
                <w:sz w:val="24"/>
                <w:szCs w:val="24"/>
              </w:rPr>
              <w:t>0.53</w:t>
            </w:r>
          </w:p>
        </w:tc>
        <w:tc>
          <w:tcPr>
            <w:tcW w:w="0" w:type="auto"/>
            <w:tcBorders>
              <w:top w:val="single" w:sz="6" w:space="0" w:color="DDDDDD"/>
            </w:tcBorders>
            <w:shd w:val="clear" w:color="auto" w:fill="FFFFFF"/>
            <w:tcMar>
              <w:top w:w="120" w:type="dxa"/>
              <w:left w:w="120" w:type="dxa"/>
              <w:bottom w:w="120" w:type="dxa"/>
              <w:right w:w="120" w:type="dxa"/>
            </w:tcMar>
            <w:hideMark/>
          </w:tcPr>
          <w:p w14:paraId="6BA5D093" w14:textId="326BCB63" w:rsidR="00AB6530" w:rsidRPr="00AB6530" w:rsidRDefault="00AB6530" w:rsidP="00AB6530">
            <w:pPr>
              <w:spacing w:after="300" w:line="240" w:lineRule="auto"/>
              <w:rPr>
                <w:sz w:val="24"/>
                <w:szCs w:val="24"/>
              </w:rPr>
            </w:pPr>
            <w:r w:rsidRPr="00AB6530">
              <w:rPr>
                <w:sz w:val="24"/>
                <w:szCs w:val="24"/>
              </w:rPr>
              <w:t>1.38</w:t>
            </w:r>
          </w:p>
        </w:tc>
        <w:tc>
          <w:tcPr>
            <w:tcW w:w="0" w:type="auto"/>
            <w:tcBorders>
              <w:top w:val="single" w:sz="6" w:space="0" w:color="DDDDDD"/>
            </w:tcBorders>
            <w:shd w:val="clear" w:color="auto" w:fill="FFFFFF"/>
            <w:tcMar>
              <w:top w:w="120" w:type="dxa"/>
              <w:left w:w="120" w:type="dxa"/>
              <w:bottom w:w="120" w:type="dxa"/>
              <w:right w:w="120" w:type="dxa"/>
            </w:tcMar>
            <w:hideMark/>
          </w:tcPr>
          <w:p w14:paraId="533F8911" w14:textId="2D5FECEB" w:rsidR="00AB6530" w:rsidRPr="00AB6530" w:rsidRDefault="00AB6530" w:rsidP="00AB6530">
            <w:pPr>
              <w:spacing w:after="300" w:line="240" w:lineRule="auto"/>
              <w:rPr>
                <w:sz w:val="24"/>
                <w:szCs w:val="24"/>
              </w:rPr>
            </w:pPr>
            <w:r w:rsidRPr="00AB6530">
              <w:rPr>
                <w:sz w:val="24"/>
                <w:szCs w:val="24"/>
              </w:rPr>
              <w:t>P = 0.47</w:t>
            </w:r>
          </w:p>
        </w:tc>
      </w:tr>
      <w:tr w:rsidR="00AB6530" w:rsidRPr="00AB6530" w14:paraId="2DC6D6F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7FBA5A8" w14:textId="23022946" w:rsidR="00AB6530" w:rsidRPr="00AB6530" w:rsidRDefault="00AB6530" w:rsidP="00AB6530">
            <w:pPr>
              <w:spacing w:after="300" w:line="240" w:lineRule="auto"/>
              <w:rPr>
                <w:sz w:val="24"/>
                <w:szCs w:val="24"/>
              </w:rPr>
            </w:pPr>
            <w:proofErr w:type="spellStart"/>
            <w:r w:rsidRPr="00AB6530">
              <w:rPr>
                <w:sz w:val="24"/>
                <w:szCs w:val="24"/>
              </w:rPr>
              <w:t>ctDNA</w:t>
            </w:r>
            <w:proofErr w:type="spellEnd"/>
            <w:r w:rsidRPr="00AB6530">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4C0EEC2E" w14:textId="143C82B5" w:rsidR="00AB6530" w:rsidRPr="00AB6530" w:rsidRDefault="00AB6530" w:rsidP="00AB6530">
            <w:pPr>
              <w:spacing w:after="300" w:line="240" w:lineRule="auto"/>
              <w:rPr>
                <w:sz w:val="24"/>
                <w:szCs w:val="24"/>
              </w:rPr>
            </w:pPr>
            <w:r w:rsidRPr="00AB6530">
              <w:rPr>
                <w:sz w:val="24"/>
                <w:szCs w:val="24"/>
              </w:rPr>
              <w:t>0.32</w:t>
            </w:r>
          </w:p>
        </w:tc>
        <w:tc>
          <w:tcPr>
            <w:tcW w:w="0" w:type="auto"/>
            <w:tcBorders>
              <w:top w:val="single" w:sz="6" w:space="0" w:color="DDDDDD"/>
            </w:tcBorders>
            <w:shd w:val="clear" w:color="auto" w:fill="FFFFFF"/>
            <w:tcMar>
              <w:top w:w="120" w:type="dxa"/>
              <w:left w:w="120" w:type="dxa"/>
              <w:bottom w:w="120" w:type="dxa"/>
              <w:right w:w="120" w:type="dxa"/>
            </w:tcMar>
            <w:hideMark/>
          </w:tcPr>
          <w:p w14:paraId="73878BDB" w14:textId="72BF7B0C" w:rsidR="00AB6530" w:rsidRPr="00AB6530" w:rsidRDefault="00AB6530" w:rsidP="00AB6530">
            <w:pPr>
              <w:pStyle w:val="EndNoteBibliography"/>
              <w:spacing w:after="300"/>
              <w:rPr>
                <w:szCs w:val="24"/>
              </w:rPr>
            </w:pPr>
            <w:r w:rsidRPr="00AB6530">
              <w:rPr>
                <w:szCs w:val="24"/>
              </w:rPr>
              <w:t>9.98</w:t>
            </w:r>
          </w:p>
        </w:tc>
        <w:tc>
          <w:tcPr>
            <w:tcW w:w="0" w:type="auto"/>
            <w:tcBorders>
              <w:top w:val="single" w:sz="6" w:space="0" w:color="DDDDDD"/>
            </w:tcBorders>
            <w:shd w:val="clear" w:color="auto" w:fill="FFFFFF"/>
            <w:tcMar>
              <w:top w:w="120" w:type="dxa"/>
              <w:left w:w="120" w:type="dxa"/>
              <w:bottom w:w="120" w:type="dxa"/>
              <w:right w:w="120" w:type="dxa"/>
            </w:tcMar>
            <w:hideMark/>
          </w:tcPr>
          <w:p w14:paraId="320D4705" w14:textId="5A563310" w:rsidR="00AB6530" w:rsidRPr="00AB6530" w:rsidRDefault="00AB6530" w:rsidP="00AB6530">
            <w:pPr>
              <w:spacing w:after="300" w:line="240" w:lineRule="auto"/>
              <w:rPr>
                <w:sz w:val="24"/>
                <w:szCs w:val="24"/>
              </w:rPr>
            </w:pPr>
            <w:r w:rsidRPr="00AB6530">
              <w:rPr>
                <w:sz w:val="24"/>
                <w:szCs w:val="24"/>
              </w:rPr>
              <w:t>0.00</w:t>
            </w:r>
          </w:p>
        </w:tc>
        <w:tc>
          <w:tcPr>
            <w:tcW w:w="0" w:type="auto"/>
            <w:tcBorders>
              <w:top w:val="single" w:sz="6" w:space="0" w:color="DDDDDD"/>
            </w:tcBorders>
            <w:shd w:val="clear" w:color="auto" w:fill="FFFFFF"/>
            <w:tcMar>
              <w:top w:w="120" w:type="dxa"/>
              <w:left w:w="120" w:type="dxa"/>
              <w:bottom w:w="120" w:type="dxa"/>
              <w:right w:w="120" w:type="dxa"/>
            </w:tcMar>
            <w:hideMark/>
          </w:tcPr>
          <w:p w14:paraId="426A6B66" w14:textId="51E5E043" w:rsidR="00AB6530" w:rsidRPr="00AB6530" w:rsidRDefault="00AB6530" w:rsidP="00AB6530">
            <w:pPr>
              <w:spacing w:after="300" w:line="240" w:lineRule="auto"/>
              <w:rPr>
                <w:sz w:val="24"/>
                <w:szCs w:val="24"/>
              </w:rPr>
            </w:pPr>
            <w:r w:rsidRPr="00AB6530">
              <w:rPr>
                <w:sz w:val="24"/>
                <w:szCs w:val="24"/>
              </w:rPr>
              <w:t>64.30</w:t>
            </w:r>
          </w:p>
        </w:tc>
        <w:tc>
          <w:tcPr>
            <w:tcW w:w="0" w:type="auto"/>
            <w:tcBorders>
              <w:top w:val="single" w:sz="6" w:space="0" w:color="DDDDDD"/>
            </w:tcBorders>
            <w:shd w:val="clear" w:color="auto" w:fill="FFFFFF"/>
            <w:tcMar>
              <w:top w:w="120" w:type="dxa"/>
              <w:left w:w="120" w:type="dxa"/>
              <w:bottom w:w="120" w:type="dxa"/>
              <w:right w:w="120" w:type="dxa"/>
            </w:tcMar>
            <w:hideMark/>
          </w:tcPr>
          <w:p w14:paraId="07A70711" w14:textId="7BC04E63" w:rsidR="00AB6530" w:rsidRPr="00AB6530" w:rsidRDefault="00AB6530" w:rsidP="00AB6530">
            <w:pPr>
              <w:spacing w:after="300" w:line="240" w:lineRule="auto"/>
              <w:rPr>
                <w:sz w:val="24"/>
                <w:szCs w:val="24"/>
              </w:rPr>
            </w:pPr>
            <w:r w:rsidRPr="00AB6530">
              <w:rPr>
                <w:sz w:val="24"/>
                <w:szCs w:val="24"/>
              </w:rPr>
              <w:t>P = 0.63</w:t>
            </w:r>
          </w:p>
        </w:tc>
      </w:tr>
      <w:tr w:rsidR="00AB6530" w:rsidRPr="00AB6530" w14:paraId="1FC539C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030A521" w14:textId="77777777" w:rsidR="00AB6530" w:rsidRPr="00AB6530" w:rsidRDefault="00AB6530" w:rsidP="00AB6530">
            <w:pPr>
              <w:spacing w:after="300" w:line="240" w:lineRule="auto"/>
              <w:rPr>
                <w:sz w:val="24"/>
                <w:szCs w:val="24"/>
              </w:rPr>
            </w:pPr>
            <w:r w:rsidRPr="00AB6530">
              <w:rPr>
                <w:sz w:val="24"/>
                <w:szCs w:val="24"/>
              </w:rPr>
              <w:t xml:space="preserve">PIK3CA Status Mutated interacted with </w:t>
            </w:r>
            <w:proofErr w:type="spellStart"/>
            <w:r w:rsidRPr="00AB6530">
              <w:rPr>
                <w:sz w:val="24"/>
                <w:szCs w:val="24"/>
              </w:rPr>
              <w:t>ctDNA</w:t>
            </w:r>
            <w:proofErr w:type="spellEnd"/>
            <w:r w:rsidRPr="00AB6530">
              <w:rPr>
                <w:sz w:val="24"/>
                <w:szCs w:val="24"/>
              </w:rPr>
              <w:t xml:space="preserve"> Testing Tissue testing</w:t>
            </w:r>
          </w:p>
        </w:tc>
        <w:tc>
          <w:tcPr>
            <w:tcW w:w="0" w:type="auto"/>
            <w:tcBorders>
              <w:top w:val="single" w:sz="6" w:space="0" w:color="DDDDDD"/>
            </w:tcBorders>
            <w:shd w:val="clear" w:color="auto" w:fill="FFFFFF"/>
            <w:tcMar>
              <w:top w:w="120" w:type="dxa"/>
              <w:left w:w="120" w:type="dxa"/>
              <w:bottom w:w="120" w:type="dxa"/>
              <w:right w:w="120" w:type="dxa"/>
            </w:tcMar>
            <w:hideMark/>
          </w:tcPr>
          <w:p w14:paraId="253BCB11" w14:textId="4BB8EC4A" w:rsidR="00AB6530" w:rsidRPr="00AB6530" w:rsidRDefault="00AB6530" w:rsidP="00AB6530">
            <w:pPr>
              <w:spacing w:after="300" w:line="240" w:lineRule="auto"/>
              <w:rPr>
                <w:sz w:val="24"/>
                <w:szCs w:val="24"/>
              </w:rPr>
            </w:pPr>
            <w:r w:rsidRPr="00AB6530">
              <w:rPr>
                <w:sz w:val="24"/>
                <w:szCs w:val="24"/>
              </w:rPr>
              <w:t>2.58</w:t>
            </w:r>
          </w:p>
        </w:tc>
        <w:tc>
          <w:tcPr>
            <w:tcW w:w="0" w:type="auto"/>
            <w:tcBorders>
              <w:top w:val="single" w:sz="6" w:space="0" w:color="DDDDDD"/>
            </w:tcBorders>
            <w:shd w:val="clear" w:color="auto" w:fill="FFFFFF"/>
            <w:tcMar>
              <w:top w:w="120" w:type="dxa"/>
              <w:left w:w="120" w:type="dxa"/>
              <w:bottom w:w="120" w:type="dxa"/>
              <w:right w:w="120" w:type="dxa"/>
            </w:tcMar>
            <w:hideMark/>
          </w:tcPr>
          <w:p w14:paraId="01EA0A1F" w14:textId="0D753791" w:rsidR="00AB6530" w:rsidRPr="00AB6530" w:rsidRDefault="00AB6530" w:rsidP="00AB6530">
            <w:pPr>
              <w:spacing w:after="300" w:line="240" w:lineRule="auto"/>
              <w:rPr>
                <w:sz w:val="24"/>
                <w:szCs w:val="24"/>
              </w:rPr>
            </w:pPr>
            <w:r w:rsidRPr="00AB6530">
              <w:rPr>
                <w:sz w:val="24"/>
                <w:szCs w:val="24"/>
              </w:rPr>
              <w:t>9.66</w:t>
            </w:r>
          </w:p>
        </w:tc>
        <w:tc>
          <w:tcPr>
            <w:tcW w:w="0" w:type="auto"/>
            <w:tcBorders>
              <w:top w:val="single" w:sz="6" w:space="0" w:color="DDDDDD"/>
            </w:tcBorders>
            <w:shd w:val="clear" w:color="auto" w:fill="FFFFFF"/>
            <w:tcMar>
              <w:top w:w="120" w:type="dxa"/>
              <w:left w:w="120" w:type="dxa"/>
              <w:bottom w:w="120" w:type="dxa"/>
              <w:right w:w="120" w:type="dxa"/>
            </w:tcMar>
            <w:hideMark/>
          </w:tcPr>
          <w:p w14:paraId="0A92EA8E" w14:textId="35A8B90F" w:rsidR="00AB6530" w:rsidRPr="00AB6530" w:rsidRDefault="00AB6530" w:rsidP="00AB6530">
            <w:pPr>
              <w:spacing w:after="300" w:line="240" w:lineRule="auto"/>
              <w:rPr>
                <w:sz w:val="24"/>
                <w:szCs w:val="24"/>
              </w:rPr>
            </w:pPr>
            <w:r w:rsidRPr="00AB6530">
              <w:rPr>
                <w:sz w:val="24"/>
                <w:szCs w:val="24"/>
              </w:rPr>
              <w:t>0.01</w:t>
            </w:r>
          </w:p>
        </w:tc>
        <w:tc>
          <w:tcPr>
            <w:tcW w:w="0" w:type="auto"/>
            <w:tcBorders>
              <w:top w:val="single" w:sz="6" w:space="0" w:color="DDDDDD"/>
            </w:tcBorders>
            <w:shd w:val="clear" w:color="auto" w:fill="FFFFFF"/>
            <w:tcMar>
              <w:top w:w="120" w:type="dxa"/>
              <w:left w:w="120" w:type="dxa"/>
              <w:bottom w:w="120" w:type="dxa"/>
              <w:right w:w="120" w:type="dxa"/>
            </w:tcMar>
            <w:hideMark/>
          </w:tcPr>
          <w:p w14:paraId="413D1245" w14:textId="63530157" w:rsidR="00AB6530" w:rsidRPr="00AB6530" w:rsidRDefault="00AB6530" w:rsidP="00AB6530">
            <w:pPr>
              <w:spacing w:after="300" w:line="240" w:lineRule="auto"/>
              <w:rPr>
                <w:sz w:val="24"/>
                <w:szCs w:val="24"/>
              </w:rPr>
            </w:pPr>
            <w:r w:rsidRPr="00AB6530">
              <w:rPr>
                <w:sz w:val="24"/>
                <w:szCs w:val="24"/>
              </w:rPr>
              <w:t>481.08</w:t>
            </w:r>
          </w:p>
        </w:tc>
        <w:tc>
          <w:tcPr>
            <w:tcW w:w="0" w:type="auto"/>
            <w:tcBorders>
              <w:top w:val="single" w:sz="6" w:space="0" w:color="DDDDDD"/>
            </w:tcBorders>
            <w:shd w:val="clear" w:color="auto" w:fill="FFFFFF"/>
            <w:tcMar>
              <w:top w:w="120" w:type="dxa"/>
              <w:left w:w="120" w:type="dxa"/>
              <w:bottom w:w="120" w:type="dxa"/>
              <w:right w:w="120" w:type="dxa"/>
            </w:tcMar>
            <w:hideMark/>
          </w:tcPr>
          <w:p w14:paraId="5EF2B2E1" w14:textId="53364C80" w:rsidR="00AB6530" w:rsidRPr="00AB6530" w:rsidRDefault="00AB6530" w:rsidP="00AB6530">
            <w:pPr>
              <w:spacing w:after="300" w:line="240" w:lineRule="auto"/>
              <w:rPr>
                <w:sz w:val="24"/>
                <w:szCs w:val="24"/>
              </w:rPr>
            </w:pPr>
            <w:r w:rsidRPr="00AB6530">
              <w:rPr>
                <w:sz w:val="24"/>
                <w:szCs w:val="24"/>
              </w:rPr>
              <w:t>P = 0.69</w:t>
            </w:r>
          </w:p>
        </w:tc>
      </w:tr>
      <w:tr w:rsidR="00AB6530" w:rsidRPr="00AB6530" w14:paraId="4DA95DC3"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C46718A" w14:textId="0F1E2F6F" w:rsidR="00AB6530" w:rsidRPr="00AB6530" w:rsidRDefault="00AB6530" w:rsidP="00AB6530">
            <w:pPr>
              <w:spacing w:after="300" w:line="240" w:lineRule="auto"/>
              <w:rPr>
                <w:sz w:val="24"/>
                <w:szCs w:val="24"/>
              </w:rPr>
            </w:pPr>
            <w:r w:rsidRPr="00AB6530">
              <w:rPr>
                <w:sz w:val="24"/>
                <w:szCs w:val="24"/>
              </w:rPr>
              <w:t xml:space="preserve">Patients (mutated, </w:t>
            </w:r>
            <w:proofErr w:type="gramStart"/>
            <w:r w:rsidRPr="00AB6530">
              <w:rPr>
                <w:sz w:val="24"/>
                <w:szCs w:val="24"/>
              </w:rPr>
              <w:t>wild)=</w:t>
            </w:r>
            <w:proofErr w:type="gramEnd"/>
            <w:r w:rsidRPr="00AB6530">
              <w:rPr>
                <w:sz w:val="24"/>
                <w:szCs w:val="24"/>
              </w:rPr>
              <w:t>1362 (707, 655)</w:t>
            </w:r>
          </w:p>
        </w:tc>
        <w:tc>
          <w:tcPr>
            <w:tcW w:w="0" w:type="auto"/>
            <w:tcBorders>
              <w:top w:val="single" w:sz="6" w:space="0" w:color="DDDDDD"/>
            </w:tcBorders>
            <w:shd w:val="clear" w:color="auto" w:fill="FFFFFF"/>
            <w:tcMar>
              <w:top w:w="120" w:type="dxa"/>
              <w:left w:w="120" w:type="dxa"/>
              <w:bottom w:w="120" w:type="dxa"/>
              <w:right w:w="120" w:type="dxa"/>
            </w:tcMar>
            <w:hideMark/>
          </w:tcPr>
          <w:p w14:paraId="657EAAB3" w14:textId="06E2FD24" w:rsidR="00AB6530" w:rsidRPr="00AB6530" w:rsidRDefault="00AB6530" w:rsidP="00AB6530">
            <w:pPr>
              <w:spacing w:after="300" w:line="240" w:lineRule="auto"/>
              <w:rPr>
                <w:sz w:val="24"/>
                <w:szCs w:val="24"/>
              </w:rPr>
            </w:pPr>
            <w:r w:rsidRPr="00AB6530">
              <w:rPr>
                <w:sz w:val="24"/>
                <w:szCs w:val="24"/>
              </w:rPr>
              <w:t>Study arms=12, Pubs.=5</w:t>
            </w:r>
          </w:p>
        </w:tc>
        <w:tc>
          <w:tcPr>
            <w:tcW w:w="0" w:type="auto"/>
            <w:tcBorders>
              <w:top w:val="single" w:sz="6" w:space="0" w:color="DDDDDD"/>
            </w:tcBorders>
            <w:shd w:val="clear" w:color="auto" w:fill="FFFFFF"/>
            <w:tcMar>
              <w:top w:w="120" w:type="dxa"/>
              <w:left w:w="120" w:type="dxa"/>
              <w:bottom w:w="120" w:type="dxa"/>
              <w:right w:w="120" w:type="dxa"/>
            </w:tcMar>
            <w:hideMark/>
          </w:tcPr>
          <w:p w14:paraId="476780B3" w14:textId="60F5CE5E" w:rsidR="00AB6530" w:rsidRPr="00AB6530" w:rsidRDefault="00AB6530" w:rsidP="00AB6530">
            <w:pPr>
              <w:spacing w:after="300" w:line="240" w:lineRule="auto"/>
              <w:rPr>
                <w:sz w:val="24"/>
                <w:szCs w:val="24"/>
              </w:rPr>
            </w:pPr>
            <w:r w:rsidRPr="00AB6530">
              <w:rPr>
                <w:sz w:val="24"/>
                <w:szCs w:val="24"/>
              </w:rPr>
              <w:t>AIC=40.75</w:t>
            </w:r>
          </w:p>
        </w:tc>
        <w:tc>
          <w:tcPr>
            <w:tcW w:w="0" w:type="auto"/>
            <w:tcBorders>
              <w:top w:val="single" w:sz="6" w:space="0" w:color="DDDDDD"/>
            </w:tcBorders>
            <w:shd w:val="clear" w:color="auto" w:fill="FFFFFF"/>
            <w:tcMar>
              <w:top w:w="120" w:type="dxa"/>
              <w:left w:w="120" w:type="dxa"/>
              <w:bottom w:w="120" w:type="dxa"/>
              <w:right w:w="120" w:type="dxa"/>
            </w:tcMar>
            <w:hideMark/>
          </w:tcPr>
          <w:p w14:paraId="68C12D8A" w14:textId="420B4FBE" w:rsidR="00AB6530" w:rsidRPr="00AB6530" w:rsidRDefault="00AB6530" w:rsidP="00AB6530">
            <w:pPr>
              <w:spacing w:after="300" w:line="240" w:lineRule="auto"/>
              <w:rPr>
                <w:sz w:val="24"/>
                <w:szCs w:val="24"/>
              </w:rPr>
            </w:pPr>
            <w:r w:rsidRPr="00AB6530">
              <w:rPr>
                <w:sz w:val="24"/>
                <w:szCs w:val="24"/>
              </w:rPr>
              <w:t>Q=35.94</w:t>
            </w:r>
          </w:p>
        </w:tc>
        <w:tc>
          <w:tcPr>
            <w:tcW w:w="0" w:type="auto"/>
            <w:tcBorders>
              <w:top w:val="single" w:sz="6" w:space="0" w:color="DDDDDD"/>
            </w:tcBorders>
            <w:shd w:val="clear" w:color="auto" w:fill="FFFFFF"/>
            <w:tcMar>
              <w:top w:w="120" w:type="dxa"/>
              <w:left w:w="120" w:type="dxa"/>
              <w:bottom w:w="120" w:type="dxa"/>
              <w:right w:w="120" w:type="dxa"/>
            </w:tcMar>
            <w:hideMark/>
          </w:tcPr>
          <w:p w14:paraId="55FCF128" w14:textId="40C19EC2" w:rsidR="00AB6530" w:rsidRPr="00AB6530" w:rsidRDefault="00AB6530" w:rsidP="00AB6530">
            <w:pPr>
              <w:spacing w:after="300" w:line="240" w:lineRule="auto"/>
              <w:rPr>
                <w:sz w:val="24"/>
                <w:szCs w:val="24"/>
              </w:rPr>
            </w:pPr>
            <w:r w:rsidRPr="00AB6530">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63BC6631" w14:textId="5EF5545D" w:rsidR="00AB6530" w:rsidRPr="00AB6530" w:rsidRDefault="00AB6530" w:rsidP="00AB6530">
            <w:pPr>
              <w:spacing w:after="0" w:line="240" w:lineRule="auto"/>
              <w:rPr>
                <w:sz w:val="24"/>
                <w:szCs w:val="24"/>
              </w:rPr>
            </w:pPr>
            <w:r w:rsidRPr="00AB6530">
              <w:rPr>
                <w:sz w:val="24"/>
                <w:szCs w:val="24"/>
              </w:rPr>
              <w:t>I2=32.2%</w:t>
            </w:r>
          </w:p>
        </w:tc>
      </w:tr>
      <w:tr w:rsidR="009D2B48" w:rsidRPr="00AB6530" w14:paraId="6EB46450"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757ED442" w14:textId="77777777" w:rsidR="009D2B48" w:rsidRPr="00AB6530" w:rsidRDefault="009D2B48" w:rsidP="00503375">
            <w:pPr>
              <w:spacing w:after="0" w:line="240" w:lineRule="auto"/>
              <w:rPr>
                <w:sz w:val="24"/>
                <w:szCs w:val="24"/>
              </w:rPr>
            </w:pPr>
            <w:r w:rsidRPr="00AB6530">
              <w:rPr>
                <w:i/>
                <w:iCs/>
                <w:sz w:val="24"/>
                <w:szCs w:val="24"/>
              </w:rPr>
              <w:t>Note:</w:t>
            </w:r>
          </w:p>
        </w:tc>
        <w:tc>
          <w:tcPr>
            <w:tcW w:w="0" w:type="auto"/>
            <w:shd w:val="clear" w:color="auto" w:fill="FFFFFF"/>
            <w:vAlign w:val="center"/>
            <w:hideMark/>
          </w:tcPr>
          <w:p w14:paraId="1DA1E0B0"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66358B63"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2F3151CC"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121BCA1E"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F258D8E" w14:textId="77777777" w:rsidR="009D2B48" w:rsidRPr="00AB6530" w:rsidRDefault="009D2B48" w:rsidP="00503375">
            <w:pPr>
              <w:spacing w:after="0" w:line="240" w:lineRule="auto"/>
              <w:rPr>
                <w:sz w:val="24"/>
                <w:szCs w:val="24"/>
              </w:rPr>
            </w:pPr>
          </w:p>
        </w:tc>
      </w:tr>
      <w:tr w:rsidR="009D2B48" w:rsidRPr="00AB6530" w14:paraId="0704EB03"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19794834" w14:textId="77777777" w:rsidR="009D2B48" w:rsidRPr="00AB6530" w:rsidRDefault="009D2B48" w:rsidP="00503375">
            <w:pPr>
              <w:spacing w:after="0" w:line="240" w:lineRule="auto"/>
              <w:rPr>
                <w:sz w:val="24"/>
                <w:szCs w:val="24"/>
              </w:rPr>
            </w:pPr>
            <w:r w:rsidRPr="00AB6530">
              <w:rPr>
                <w:sz w:val="24"/>
                <w:szCs w:val="24"/>
              </w:rPr>
              <w:t>Significance codes: 0.001 " *** " 0.01 " ** " 0.05 " * "</w:t>
            </w:r>
          </w:p>
        </w:tc>
        <w:tc>
          <w:tcPr>
            <w:tcW w:w="0" w:type="auto"/>
            <w:shd w:val="clear" w:color="auto" w:fill="FFFFFF"/>
            <w:vAlign w:val="center"/>
            <w:hideMark/>
          </w:tcPr>
          <w:p w14:paraId="5CD39F2C"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3D8E423C"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158FDD2E"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B24D7F8"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5F7E3004" w14:textId="77777777" w:rsidR="009D2B48" w:rsidRPr="00AB6530" w:rsidRDefault="009D2B48" w:rsidP="00503375">
            <w:pPr>
              <w:spacing w:after="0" w:line="240" w:lineRule="auto"/>
              <w:rPr>
                <w:sz w:val="24"/>
                <w:szCs w:val="24"/>
              </w:rPr>
            </w:pPr>
          </w:p>
        </w:tc>
      </w:tr>
    </w:tbl>
    <w:p w14:paraId="62B89898"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 xml:space="preserve">Base model + controlling for </w:t>
      </w:r>
      <w:proofErr w:type="spellStart"/>
      <w:r w:rsidRPr="004273D3">
        <w:rPr>
          <w:color w:val="00008B"/>
          <w:sz w:val="24"/>
          <w:szCs w:val="24"/>
          <w:shd w:val="clear" w:color="auto" w:fill="FFFFFF"/>
        </w:rPr>
        <w:t>fulvestrant</w:t>
      </w:r>
      <w:proofErr w:type="spellEnd"/>
      <w:r w:rsidRPr="004273D3">
        <w:rPr>
          <w:color w:val="00008B"/>
          <w:sz w:val="24"/>
          <w:szCs w:val="24"/>
          <w:shd w:val="clear" w:color="auto" w:fill="FFFFFF"/>
        </w:rPr>
        <w:t xml:space="preserve"> treatment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663"/>
        <w:gridCol w:w="1502"/>
        <w:gridCol w:w="1329"/>
        <w:gridCol w:w="1129"/>
        <w:gridCol w:w="1421"/>
        <w:gridCol w:w="1316"/>
      </w:tblGrid>
      <w:tr w:rsidR="009D2B48" w:rsidRPr="00AB6530" w14:paraId="65F1142C"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5EC2FC7F" w14:textId="77777777" w:rsidR="009D2B48" w:rsidRPr="00AB6530" w:rsidRDefault="009D2B48" w:rsidP="00503375">
            <w:pPr>
              <w:spacing w:after="300" w:line="240" w:lineRule="auto"/>
              <w:rPr>
                <w:b/>
                <w:bCs/>
                <w:sz w:val="24"/>
                <w:szCs w:val="24"/>
              </w:rPr>
            </w:pPr>
            <w:r w:rsidRPr="00AB6530">
              <w:rPr>
                <w:b/>
                <w:bCs/>
                <w:sz w:val="24"/>
                <w:szCs w:val="24"/>
              </w:rPr>
              <w:lastRenderedPageBreak/>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95D88F2" w14:textId="77777777" w:rsidR="009D2B48" w:rsidRPr="00AB6530" w:rsidRDefault="009D2B48" w:rsidP="00503375">
            <w:pPr>
              <w:spacing w:after="300" w:line="240" w:lineRule="auto"/>
              <w:rPr>
                <w:b/>
                <w:bCs/>
                <w:sz w:val="24"/>
                <w:szCs w:val="24"/>
              </w:rPr>
            </w:pPr>
            <w:r w:rsidRPr="00AB6530">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45BB2F0" w14:textId="77777777" w:rsidR="009D2B48" w:rsidRPr="00AB6530" w:rsidRDefault="009D2B48" w:rsidP="00503375">
            <w:pPr>
              <w:spacing w:after="300" w:line="240" w:lineRule="auto"/>
              <w:rPr>
                <w:b/>
                <w:bCs/>
                <w:sz w:val="24"/>
                <w:szCs w:val="24"/>
              </w:rPr>
            </w:pPr>
            <w:r w:rsidRPr="00AB6530">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1CEC60F4" w14:textId="77777777" w:rsidR="009D2B48" w:rsidRPr="00AB6530" w:rsidRDefault="009D2B48" w:rsidP="00503375">
            <w:pPr>
              <w:spacing w:after="300" w:line="240" w:lineRule="auto"/>
              <w:rPr>
                <w:b/>
                <w:bCs/>
                <w:sz w:val="24"/>
                <w:szCs w:val="24"/>
              </w:rPr>
            </w:pPr>
            <w:r w:rsidRPr="00AB6530">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3503A39" w14:textId="77777777" w:rsidR="009D2B48" w:rsidRPr="00AB6530" w:rsidRDefault="009D2B48" w:rsidP="00503375">
            <w:pPr>
              <w:spacing w:after="300" w:line="240" w:lineRule="auto"/>
              <w:rPr>
                <w:b/>
                <w:bCs/>
                <w:sz w:val="24"/>
                <w:szCs w:val="24"/>
              </w:rPr>
            </w:pPr>
            <w:r w:rsidRPr="00AB6530">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7D65E6C" w14:textId="77777777" w:rsidR="009D2B48" w:rsidRPr="00AB6530" w:rsidRDefault="009D2B48" w:rsidP="00503375">
            <w:pPr>
              <w:spacing w:after="300" w:line="240" w:lineRule="auto"/>
              <w:rPr>
                <w:b/>
                <w:bCs/>
                <w:sz w:val="24"/>
                <w:szCs w:val="24"/>
              </w:rPr>
            </w:pPr>
            <w:r w:rsidRPr="00AB6530">
              <w:rPr>
                <w:b/>
                <w:bCs/>
                <w:sz w:val="24"/>
                <w:szCs w:val="24"/>
              </w:rPr>
              <w:t>P-value</w:t>
            </w:r>
          </w:p>
        </w:tc>
      </w:tr>
      <w:tr w:rsidR="00AB6530" w:rsidRPr="00AB6530" w14:paraId="0306165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C9FCC00" w14:textId="32FF9864" w:rsidR="00AB6530" w:rsidRPr="00AB6530" w:rsidRDefault="00AB6530" w:rsidP="00AB6530">
            <w:pPr>
              <w:spacing w:after="300" w:line="240" w:lineRule="auto"/>
              <w:rPr>
                <w:sz w:val="24"/>
                <w:szCs w:val="24"/>
              </w:rPr>
            </w:pPr>
            <w:r w:rsidRPr="00AB6530">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49620B0B" w14:textId="3A422BA8" w:rsidR="00AB6530" w:rsidRPr="00AB6530" w:rsidRDefault="00AB6530" w:rsidP="00AB6530">
            <w:pPr>
              <w:spacing w:after="300" w:line="240" w:lineRule="auto"/>
              <w:rPr>
                <w:sz w:val="24"/>
                <w:szCs w:val="24"/>
              </w:rPr>
            </w:pPr>
            <w:r w:rsidRPr="00AB6530">
              <w:rPr>
                <w:sz w:val="24"/>
                <w:szCs w:val="24"/>
              </w:rPr>
              <w:t>0.66</w:t>
            </w:r>
          </w:p>
        </w:tc>
        <w:tc>
          <w:tcPr>
            <w:tcW w:w="0" w:type="auto"/>
            <w:tcBorders>
              <w:top w:val="single" w:sz="6" w:space="0" w:color="DDDDDD"/>
            </w:tcBorders>
            <w:shd w:val="clear" w:color="auto" w:fill="FFFFFF"/>
            <w:tcMar>
              <w:top w:w="120" w:type="dxa"/>
              <w:left w:w="120" w:type="dxa"/>
              <w:bottom w:w="120" w:type="dxa"/>
              <w:right w:w="120" w:type="dxa"/>
            </w:tcMar>
            <w:hideMark/>
          </w:tcPr>
          <w:p w14:paraId="514E8654" w14:textId="4AF99DA6" w:rsidR="00AB6530" w:rsidRPr="00AB6530" w:rsidRDefault="00AB6530" w:rsidP="00AB6530">
            <w:pPr>
              <w:spacing w:after="300" w:line="240" w:lineRule="auto"/>
              <w:rPr>
                <w:sz w:val="24"/>
                <w:szCs w:val="24"/>
              </w:rPr>
            </w:pPr>
            <w:r w:rsidRPr="00AB6530">
              <w:rPr>
                <w:sz w:val="24"/>
                <w:szCs w:val="24"/>
              </w:rPr>
              <w:t>2.06</w:t>
            </w:r>
          </w:p>
        </w:tc>
        <w:tc>
          <w:tcPr>
            <w:tcW w:w="0" w:type="auto"/>
            <w:tcBorders>
              <w:top w:val="single" w:sz="6" w:space="0" w:color="DDDDDD"/>
            </w:tcBorders>
            <w:shd w:val="clear" w:color="auto" w:fill="FFFFFF"/>
            <w:tcMar>
              <w:top w:w="120" w:type="dxa"/>
              <w:left w:w="120" w:type="dxa"/>
              <w:bottom w:w="120" w:type="dxa"/>
              <w:right w:w="120" w:type="dxa"/>
            </w:tcMar>
            <w:hideMark/>
          </w:tcPr>
          <w:p w14:paraId="4C841C7B" w14:textId="595F8A19" w:rsidR="00AB6530" w:rsidRPr="00AB6530" w:rsidRDefault="00AB6530" w:rsidP="00AB6530">
            <w:pPr>
              <w:spacing w:after="300" w:line="240" w:lineRule="auto"/>
              <w:rPr>
                <w:sz w:val="24"/>
                <w:szCs w:val="24"/>
              </w:rPr>
            </w:pPr>
            <w:r w:rsidRPr="00AB6530">
              <w:rPr>
                <w:sz w:val="24"/>
                <w:szCs w:val="24"/>
              </w:rPr>
              <w:t>0.13</w:t>
            </w:r>
          </w:p>
        </w:tc>
        <w:tc>
          <w:tcPr>
            <w:tcW w:w="0" w:type="auto"/>
            <w:tcBorders>
              <w:top w:val="single" w:sz="6" w:space="0" w:color="DDDDDD"/>
            </w:tcBorders>
            <w:shd w:val="clear" w:color="auto" w:fill="FFFFFF"/>
            <w:tcMar>
              <w:top w:w="120" w:type="dxa"/>
              <w:left w:w="120" w:type="dxa"/>
              <w:bottom w:w="120" w:type="dxa"/>
              <w:right w:w="120" w:type="dxa"/>
            </w:tcMar>
            <w:hideMark/>
          </w:tcPr>
          <w:p w14:paraId="03457DF8" w14:textId="131CB0DB" w:rsidR="00AB6530" w:rsidRPr="00AB6530" w:rsidRDefault="00AB6530" w:rsidP="00AB6530">
            <w:pPr>
              <w:spacing w:after="300" w:line="240" w:lineRule="auto"/>
              <w:rPr>
                <w:sz w:val="24"/>
                <w:szCs w:val="24"/>
              </w:rPr>
            </w:pPr>
            <w:r w:rsidRPr="00AB6530">
              <w:rPr>
                <w:sz w:val="24"/>
                <w:szCs w:val="24"/>
              </w:rPr>
              <w:t>3.30</w:t>
            </w:r>
          </w:p>
        </w:tc>
        <w:tc>
          <w:tcPr>
            <w:tcW w:w="0" w:type="auto"/>
            <w:tcBorders>
              <w:top w:val="single" w:sz="6" w:space="0" w:color="DDDDDD"/>
            </w:tcBorders>
            <w:shd w:val="clear" w:color="auto" w:fill="FFFFFF"/>
            <w:tcMar>
              <w:top w:w="120" w:type="dxa"/>
              <w:left w:w="120" w:type="dxa"/>
              <w:bottom w:w="120" w:type="dxa"/>
              <w:right w:w="120" w:type="dxa"/>
            </w:tcMar>
            <w:hideMark/>
          </w:tcPr>
          <w:p w14:paraId="1BFE3A0F" w14:textId="3D2A5C2A" w:rsidR="00AB6530" w:rsidRPr="00AB6530" w:rsidRDefault="00AB6530" w:rsidP="00AB6530">
            <w:pPr>
              <w:spacing w:after="300" w:line="240" w:lineRule="auto"/>
              <w:rPr>
                <w:sz w:val="24"/>
                <w:szCs w:val="24"/>
              </w:rPr>
            </w:pPr>
            <w:r w:rsidRPr="00AB6530">
              <w:rPr>
                <w:sz w:val="24"/>
                <w:szCs w:val="24"/>
              </w:rPr>
              <w:t>P = 0.58</w:t>
            </w:r>
          </w:p>
        </w:tc>
      </w:tr>
      <w:tr w:rsidR="00AB6530" w:rsidRPr="00AB6530" w14:paraId="75784C2B"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B92C2C5" w14:textId="3804C584" w:rsidR="00AB6530" w:rsidRPr="00AB6530" w:rsidRDefault="00AB6530" w:rsidP="00AB6530">
            <w:pPr>
              <w:spacing w:after="300" w:line="240" w:lineRule="auto"/>
              <w:rPr>
                <w:sz w:val="24"/>
                <w:szCs w:val="24"/>
              </w:rPr>
            </w:pPr>
            <w:r w:rsidRPr="00AB6530">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6846D2E3" w14:textId="46D9CCEC" w:rsidR="00AB6530" w:rsidRPr="00AB6530" w:rsidRDefault="00AB6530" w:rsidP="00AB6530">
            <w:pPr>
              <w:spacing w:after="300" w:line="240" w:lineRule="auto"/>
              <w:rPr>
                <w:sz w:val="24"/>
                <w:szCs w:val="24"/>
              </w:rPr>
            </w:pPr>
            <w:r w:rsidRPr="00AB6530">
              <w:rPr>
                <w:sz w:val="24"/>
                <w:szCs w:val="24"/>
              </w:rPr>
              <w:t>0.78</w:t>
            </w:r>
          </w:p>
        </w:tc>
        <w:tc>
          <w:tcPr>
            <w:tcW w:w="0" w:type="auto"/>
            <w:tcBorders>
              <w:top w:val="single" w:sz="6" w:space="0" w:color="DDDDDD"/>
            </w:tcBorders>
            <w:shd w:val="clear" w:color="auto" w:fill="FFFFFF"/>
            <w:tcMar>
              <w:top w:w="120" w:type="dxa"/>
              <w:left w:w="120" w:type="dxa"/>
              <w:bottom w:w="120" w:type="dxa"/>
              <w:right w:w="120" w:type="dxa"/>
            </w:tcMar>
            <w:hideMark/>
          </w:tcPr>
          <w:p w14:paraId="00153EB6" w14:textId="453CF6C3" w:rsidR="00AB6530" w:rsidRPr="00AB6530" w:rsidRDefault="00AB6530" w:rsidP="00AB6530">
            <w:pPr>
              <w:spacing w:after="300" w:line="240" w:lineRule="auto"/>
              <w:rPr>
                <w:sz w:val="24"/>
                <w:szCs w:val="24"/>
              </w:rPr>
            </w:pPr>
            <w:r w:rsidRPr="00AB6530">
              <w:rPr>
                <w:sz w:val="24"/>
                <w:szCs w:val="24"/>
              </w:rPr>
              <w:t>1.35</w:t>
            </w:r>
          </w:p>
        </w:tc>
        <w:tc>
          <w:tcPr>
            <w:tcW w:w="0" w:type="auto"/>
            <w:tcBorders>
              <w:top w:val="single" w:sz="6" w:space="0" w:color="DDDDDD"/>
            </w:tcBorders>
            <w:shd w:val="clear" w:color="auto" w:fill="FFFFFF"/>
            <w:tcMar>
              <w:top w:w="120" w:type="dxa"/>
              <w:left w:w="120" w:type="dxa"/>
              <w:bottom w:w="120" w:type="dxa"/>
              <w:right w:w="120" w:type="dxa"/>
            </w:tcMar>
            <w:hideMark/>
          </w:tcPr>
          <w:p w14:paraId="4A138357" w14:textId="220C4413" w:rsidR="00AB6530" w:rsidRPr="00AB6530" w:rsidRDefault="00AB6530" w:rsidP="00AB6530">
            <w:pPr>
              <w:spacing w:after="300" w:line="240" w:lineRule="auto"/>
              <w:rPr>
                <w:sz w:val="24"/>
                <w:szCs w:val="24"/>
              </w:rPr>
            </w:pPr>
            <w:r w:rsidRPr="00AB6530">
              <w:rPr>
                <w:sz w:val="24"/>
                <w:szCs w:val="24"/>
              </w:rPr>
              <w:t>0.40</w:t>
            </w:r>
          </w:p>
        </w:tc>
        <w:tc>
          <w:tcPr>
            <w:tcW w:w="0" w:type="auto"/>
            <w:tcBorders>
              <w:top w:val="single" w:sz="6" w:space="0" w:color="DDDDDD"/>
            </w:tcBorders>
            <w:shd w:val="clear" w:color="auto" w:fill="FFFFFF"/>
            <w:tcMar>
              <w:top w:w="120" w:type="dxa"/>
              <w:left w:w="120" w:type="dxa"/>
              <w:bottom w:w="120" w:type="dxa"/>
              <w:right w:w="120" w:type="dxa"/>
            </w:tcMar>
            <w:hideMark/>
          </w:tcPr>
          <w:p w14:paraId="69A2756C" w14:textId="4481195C" w:rsidR="00AB6530" w:rsidRPr="00AB6530" w:rsidRDefault="00AB6530" w:rsidP="00AB6530">
            <w:pPr>
              <w:spacing w:after="300" w:line="240" w:lineRule="auto"/>
              <w:rPr>
                <w:sz w:val="24"/>
                <w:szCs w:val="24"/>
              </w:rPr>
            </w:pPr>
            <w:r w:rsidRPr="00AB6530">
              <w:rPr>
                <w:sz w:val="24"/>
                <w:szCs w:val="24"/>
              </w:rPr>
              <w:t>1.51</w:t>
            </w:r>
          </w:p>
        </w:tc>
        <w:tc>
          <w:tcPr>
            <w:tcW w:w="0" w:type="auto"/>
            <w:tcBorders>
              <w:top w:val="single" w:sz="6" w:space="0" w:color="DDDDDD"/>
            </w:tcBorders>
            <w:shd w:val="clear" w:color="auto" w:fill="FFFFFF"/>
            <w:tcMar>
              <w:top w:w="120" w:type="dxa"/>
              <w:left w:w="120" w:type="dxa"/>
              <w:bottom w:w="120" w:type="dxa"/>
              <w:right w:w="120" w:type="dxa"/>
            </w:tcMar>
            <w:hideMark/>
          </w:tcPr>
          <w:p w14:paraId="187FAF64" w14:textId="260D07EE" w:rsidR="00AB6530" w:rsidRPr="00AB6530" w:rsidRDefault="00AB6530" w:rsidP="00AB6530">
            <w:pPr>
              <w:spacing w:after="300" w:line="240" w:lineRule="auto"/>
              <w:rPr>
                <w:sz w:val="24"/>
                <w:szCs w:val="24"/>
              </w:rPr>
            </w:pPr>
            <w:r w:rsidRPr="00AB6530">
              <w:rPr>
                <w:sz w:val="24"/>
                <w:szCs w:val="24"/>
              </w:rPr>
              <w:t>P = 0.42</w:t>
            </w:r>
          </w:p>
        </w:tc>
      </w:tr>
      <w:tr w:rsidR="00AB6530" w:rsidRPr="00AB6530" w14:paraId="6D78EC99"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230EFA58" w14:textId="6403EDAE" w:rsidR="00AB6530" w:rsidRPr="00AB6530" w:rsidRDefault="00AB6530" w:rsidP="00AB6530">
            <w:pPr>
              <w:spacing w:after="300" w:line="240" w:lineRule="auto"/>
              <w:rPr>
                <w:sz w:val="24"/>
                <w:szCs w:val="24"/>
              </w:rPr>
            </w:pPr>
            <w:proofErr w:type="spellStart"/>
            <w:r w:rsidRPr="00AB6530">
              <w:rPr>
                <w:sz w:val="24"/>
                <w:szCs w:val="24"/>
              </w:rPr>
              <w:t>Fulvestrant</w:t>
            </w:r>
            <w:proofErr w:type="spellEnd"/>
            <w:r w:rsidRPr="00AB6530">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10A6CB07" w14:textId="03DB7F72" w:rsidR="00AB6530" w:rsidRPr="00AB6530" w:rsidRDefault="00AB6530" w:rsidP="00AB6530">
            <w:pPr>
              <w:spacing w:after="300" w:line="240" w:lineRule="auto"/>
              <w:rPr>
                <w:sz w:val="24"/>
                <w:szCs w:val="24"/>
              </w:rPr>
            </w:pPr>
            <w:r w:rsidRPr="00AB6530">
              <w:rPr>
                <w:sz w:val="24"/>
                <w:szCs w:val="24"/>
              </w:rPr>
              <w:t>0.60</w:t>
            </w:r>
          </w:p>
        </w:tc>
        <w:tc>
          <w:tcPr>
            <w:tcW w:w="0" w:type="auto"/>
            <w:tcBorders>
              <w:top w:val="single" w:sz="6" w:space="0" w:color="DDDDDD"/>
            </w:tcBorders>
            <w:shd w:val="clear" w:color="auto" w:fill="FFFFFF"/>
            <w:tcMar>
              <w:top w:w="120" w:type="dxa"/>
              <w:left w:w="120" w:type="dxa"/>
              <w:bottom w:w="120" w:type="dxa"/>
              <w:right w:w="120" w:type="dxa"/>
            </w:tcMar>
            <w:hideMark/>
          </w:tcPr>
          <w:p w14:paraId="69C782D6" w14:textId="33DBF1BF" w:rsidR="00AB6530" w:rsidRPr="00AB6530" w:rsidRDefault="00AB6530" w:rsidP="00AB6530">
            <w:pPr>
              <w:spacing w:after="300" w:line="240" w:lineRule="auto"/>
              <w:rPr>
                <w:sz w:val="24"/>
                <w:szCs w:val="24"/>
              </w:rPr>
            </w:pPr>
            <w:r w:rsidRPr="00AB6530">
              <w:rPr>
                <w:sz w:val="24"/>
                <w:szCs w:val="24"/>
              </w:rPr>
              <w:t>2.58</w:t>
            </w:r>
          </w:p>
        </w:tc>
        <w:tc>
          <w:tcPr>
            <w:tcW w:w="0" w:type="auto"/>
            <w:tcBorders>
              <w:top w:val="single" w:sz="6" w:space="0" w:color="DDDDDD"/>
            </w:tcBorders>
            <w:shd w:val="clear" w:color="auto" w:fill="FFFFFF"/>
            <w:tcMar>
              <w:top w:w="120" w:type="dxa"/>
              <w:left w:w="120" w:type="dxa"/>
              <w:bottom w:w="120" w:type="dxa"/>
              <w:right w:w="120" w:type="dxa"/>
            </w:tcMar>
            <w:hideMark/>
          </w:tcPr>
          <w:p w14:paraId="25F34DE5" w14:textId="05A6142E" w:rsidR="00AB6530" w:rsidRPr="00AB6530" w:rsidRDefault="00AB6530" w:rsidP="00AB6530">
            <w:pPr>
              <w:spacing w:after="300" w:line="240" w:lineRule="auto"/>
              <w:rPr>
                <w:sz w:val="24"/>
                <w:szCs w:val="24"/>
              </w:rPr>
            </w:pPr>
            <w:r w:rsidRPr="00AB6530">
              <w:rPr>
                <w:sz w:val="24"/>
                <w:szCs w:val="24"/>
              </w:rPr>
              <w:t>0.07</w:t>
            </w:r>
          </w:p>
        </w:tc>
        <w:tc>
          <w:tcPr>
            <w:tcW w:w="0" w:type="auto"/>
            <w:tcBorders>
              <w:top w:val="single" w:sz="6" w:space="0" w:color="DDDDDD"/>
            </w:tcBorders>
            <w:shd w:val="clear" w:color="auto" w:fill="FFFFFF"/>
            <w:tcMar>
              <w:top w:w="120" w:type="dxa"/>
              <w:left w:w="120" w:type="dxa"/>
              <w:bottom w:w="120" w:type="dxa"/>
              <w:right w:w="120" w:type="dxa"/>
            </w:tcMar>
            <w:hideMark/>
          </w:tcPr>
          <w:p w14:paraId="0200113A" w14:textId="5458D32D" w:rsidR="00AB6530" w:rsidRPr="00AB6530" w:rsidRDefault="00AB6530" w:rsidP="00AB6530">
            <w:pPr>
              <w:spacing w:after="300" w:line="240" w:lineRule="auto"/>
              <w:rPr>
                <w:sz w:val="24"/>
                <w:szCs w:val="24"/>
              </w:rPr>
            </w:pPr>
            <w:r w:rsidRPr="00AB6530">
              <w:rPr>
                <w:sz w:val="24"/>
                <w:szCs w:val="24"/>
              </w:rPr>
              <w:t>5.00</w:t>
            </w:r>
          </w:p>
        </w:tc>
        <w:tc>
          <w:tcPr>
            <w:tcW w:w="0" w:type="auto"/>
            <w:tcBorders>
              <w:top w:val="single" w:sz="6" w:space="0" w:color="DDDDDD"/>
            </w:tcBorders>
            <w:shd w:val="clear" w:color="auto" w:fill="FFFFFF"/>
            <w:tcMar>
              <w:top w:w="120" w:type="dxa"/>
              <w:left w:w="120" w:type="dxa"/>
              <w:bottom w:w="120" w:type="dxa"/>
              <w:right w:w="120" w:type="dxa"/>
            </w:tcMar>
            <w:hideMark/>
          </w:tcPr>
          <w:p w14:paraId="57A1990A" w14:textId="130AB457" w:rsidR="00AB6530" w:rsidRPr="00AB6530" w:rsidRDefault="00AB6530" w:rsidP="00AB6530">
            <w:pPr>
              <w:spacing w:after="300" w:line="240" w:lineRule="auto"/>
              <w:rPr>
                <w:sz w:val="24"/>
                <w:szCs w:val="24"/>
              </w:rPr>
            </w:pPr>
            <w:r w:rsidRPr="00AB6530">
              <w:rPr>
                <w:sz w:val="24"/>
                <w:szCs w:val="24"/>
              </w:rPr>
              <w:t>P = 0.61</w:t>
            </w:r>
          </w:p>
        </w:tc>
      </w:tr>
      <w:tr w:rsidR="00AB6530" w:rsidRPr="00AB6530" w14:paraId="094DA0AD"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319A3DD" w14:textId="77777777" w:rsidR="00AB6530" w:rsidRPr="00AB6530" w:rsidRDefault="00AB6530" w:rsidP="00AB6530">
            <w:pPr>
              <w:spacing w:after="300" w:line="240" w:lineRule="auto"/>
              <w:rPr>
                <w:sz w:val="24"/>
                <w:szCs w:val="24"/>
              </w:rPr>
            </w:pPr>
            <w:r w:rsidRPr="00AB6530">
              <w:rPr>
                <w:sz w:val="24"/>
                <w:szCs w:val="24"/>
              </w:rPr>
              <w:t xml:space="preserve">PIK3CA Status Mutated interacted with </w:t>
            </w:r>
            <w:proofErr w:type="spellStart"/>
            <w:r w:rsidRPr="00AB6530">
              <w:rPr>
                <w:sz w:val="24"/>
                <w:szCs w:val="24"/>
              </w:rPr>
              <w:t>Fulvestrant</w:t>
            </w:r>
            <w:proofErr w:type="spellEnd"/>
            <w:r w:rsidRPr="00AB6530">
              <w:rPr>
                <w:sz w:val="24"/>
                <w:szCs w:val="24"/>
              </w:rPr>
              <w:t xml:space="preserve"> Treatment Yes</w:t>
            </w:r>
          </w:p>
        </w:tc>
        <w:tc>
          <w:tcPr>
            <w:tcW w:w="0" w:type="auto"/>
            <w:tcBorders>
              <w:top w:val="single" w:sz="6" w:space="0" w:color="DDDDDD"/>
            </w:tcBorders>
            <w:shd w:val="clear" w:color="auto" w:fill="FFFFFF"/>
            <w:tcMar>
              <w:top w:w="120" w:type="dxa"/>
              <w:left w:w="120" w:type="dxa"/>
              <w:bottom w:w="120" w:type="dxa"/>
              <w:right w:w="120" w:type="dxa"/>
            </w:tcMar>
            <w:hideMark/>
          </w:tcPr>
          <w:p w14:paraId="19B03FE9" w14:textId="3DEA15BA" w:rsidR="00AB6530" w:rsidRPr="00AB6530" w:rsidRDefault="00AB6530" w:rsidP="00AB6530">
            <w:pPr>
              <w:spacing w:after="300" w:line="240" w:lineRule="auto"/>
              <w:rPr>
                <w:sz w:val="24"/>
                <w:szCs w:val="24"/>
              </w:rPr>
            </w:pPr>
            <w:r w:rsidRPr="00AB6530">
              <w:rPr>
                <w:sz w:val="24"/>
                <w:szCs w:val="24"/>
              </w:rPr>
              <w:t>1.13</w:t>
            </w:r>
          </w:p>
        </w:tc>
        <w:tc>
          <w:tcPr>
            <w:tcW w:w="0" w:type="auto"/>
            <w:tcBorders>
              <w:top w:val="single" w:sz="6" w:space="0" w:color="DDDDDD"/>
            </w:tcBorders>
            <w:shd w:val="clear" w:color="auto" w:fill="FFFFFF"/>
            <w:tcMar>
              <w:top w:w="120" w:type="dxa"/>
              <w:left w:w="120" w:type="dxa"/>
              <w:bottom w:w="120" w:type="dxa"/>
              <w:right w:w="120" w:type="dxa"/>
            </w:tcMar>
            <w:hideMark/>
          </w:tcPr>
          <w:p w14:paraId="19909355" w14:textId="1F6C8B84" w:rsidR="00AB6530" w:rsidRPr="00AB6530" w:rsidRDefault="00AB6530" w:rsidP="00AB6530">
            <w:pPr>
              <w:spacing w:after="300" w:line="240" w:lineRule="auto"/>
              <w:rPr>
                <w:sz w:val="24"/>
                <w:szCs w:val="24"/>
              </w:rPr>
            </w:pPr>
            <w:r w:rsidRPr="00AB6530">
              <w:rPr>
                <w:sz w:val="24"/>
                <w:szCs w:val="24"/>
              </w:rPr>
              <w:t>1.51</w:t>
            </w:r>
          </w:p>
        </w:tc>
        <w:tc>
          <w:tcPr>
            <w:tcW w:w="0" w:type="auto"/>
            <w:tcBorders>
              <w:top w:val="single" w:sz="6" w:space="0" w:color="DDDDDD"/>
            </w:tcBorders>
            <w:shd w:val="clear" w:color="auto" w:fill="FFFFFF"/>
            <w:tcMar>
              <w:top w:w="120" w:type="dxa"/>
              <w:left w:w="120" w:type="dxa"/>
              <w:bottom w:w="120" w:type="dxa"/>
              <w:right w:w="120" w:type="dxa"/>
            </w:tcMar>
            <w:hideMark/>
          </w:tcPr>
          <w:p w14:paraId="5A70D482" w14:textId="4CB9377C" w:rsidR="00AB6530" w:rsidRPr="00AB6530" w:rsidRDefault="00AB6530" w:rsidP="00AB6530">
            <w:pPr>
              <w:spacing w:after="300" w:line="240" w:lineRule="auto"/>
              <w:rPr>
                <w:sz w:val="24"/>
                <w:szCs w:val="24"/>
              </w:rPr>
            </w:pPr>
            <w:r w:rsidRPr="00AB6530">
              <w:rPr>
                <w:sz w:val="24"/>
                <w:szCs w:val="24"/>
              </w:rPr>
              <w:t>0.45</w:t>
            </w:r>
          </w:p>
        </w:tc>
        <w:tc>
          <w:tcPr>
            <w:tcW w:w="0" w:type="auto"/>
            <w:tcBorders>
              <w:top w:val="single" w:sz="6" w:space="0" w:color="DDDDDD"/>
            </w:tcBorders>
            <w:shd w:val="clear" w:color="auto" w:fill="FFFFFF"/>
            <w:tcMar>
              <w:top w:w="120" w:type="dxa"/>
              <w:left w:w="120" w:type="dxa"/>
              <w:bottom w:w="120" w:type="dxa"/>
              <w:right w:w="120" w:type="dxa"/>
            </w:tcMar>
            <w:hideMark/>
          </w:tcPr>
          <w:p w14:paraId="359554A5" w14:textId="2539CC86" w:rsidR="00AB6530" w:rsidRPr="00AB6530" w:rsidRDefault="00AB6530" w:rsidP="00AB6530">
            <w:pPr>
              <w:spacing w:after="300" w:line="240" w:lineRule="auto"/>
              <w:rPr>
                <w:sz w:val="24"/>
                <w:szCs w:val="24"/>
              </w:rPr>
            </w:pPr>
            <w:r w:rsidRPr="00AB6530">
              <w:rPr>
                <w:sz w:val="24"/>
                <w:szCs w:val="24"/>
              </w:rPr>
              <w:t>2.83</w:t>
            </w:r>
          </w:p>
        </w:tc>
        <w:tc>
          <w:tcPr>
            <w:tcW w:w="0" w:type="auto"/>
            <w:tcBorders>
              <w:top w:val="single" w:sz="6" w:space="0" w:color="DDDDDD"/>
            </w:tcBorders>
            <w:shd w:val="clear" w:color="auto" w:fill="FFFFFF"/>
            <w:tcMar>
              <w:top w:w="120" w:type="dxa"/>
              <w:left w:w="120" w:type="dxa"/>
              <w:bottom w:w="120" w:type="dxa"/>
              <w:right w:w="120" w:type="dxa"/>
            </w:tcMar>
            <w:hideMark/>
          </w:tcPr>
          <w:p w14:paraId="3CDD1A7A" w14:textId="728DEBD0" w:rsidR="00AB6530" w:rsidRPr="00AB6530" w:rsidRDefault="00AB6530" w:rsidP="00AB6530">
            <w:pPr>
              <w:spacing w:after="300" w:line="240" w:lineRule="auto"/>
              <w:rPr>
                <w:sz w:val="24"/>
                <w:szCs w:val="24"/>
              </w:rPr>
            </w:pPr>
            <w:r w:rsidRPr="00AB6530">
              <w:rPr>
                <w:sz w:val="24"/>
                <w:szCs w:val="24"/>
              </w:rPr>
              <w:t>P = 0.77</w:t>
            </w:r>
          </w:p>
        </w:tc>
      </w:tr>
      <w:tr w:rsidR="00AB6530" w:rsidRPr="00AB6530" w14:paraId="1F43F82E"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0219C4F9" w14:textId="3A0FFD45" w:rsidR="00AB6530" w:rsidRPr="00AB6530" w:rsidRDefault="00AB6530" w:rsidP="00AB6530">
            <w:pPr>
              <w:spacing w:after="300" w:line="240" w:lineRule="auto"/>
              <w:rPr>
                <w:sz w:val="24"/>
                <w:szCs w:val="24"/>
              </w:rPr>
            </w:pPr>
            <w:r w:rsidRPr="00AB6530">
              <w:rPr>
                <w:sz w:val="24"/>
                <w:szCs w:val="24"/>
              </w:rPr>
              <w:t xml:space="preserve">Patients (mutated, </w:t>
            </w:r>
            <w:proofErr w:type="gramStart"/>
            <w:r w:rsidRPr="00AB6530">
              <w:rPr>
                <w:sz w:val="24"/>
                <w:szCs w:val="24"/>
              </w:rPr>
              <w:t>wild)=</w:t>
            </w:r>
            <w:proofErr w:type="gramEnd"/>
            <w:r w:rsidRPr="00AB6530">
              <w:rPr>
                <w:sz w:val="24"/>
                <w:szCs w:val="24"/>
              </w:rPr>
              <w:t>1726 (811, 915)</w:t>
            </w:r>
          </w:p>
        </w:tc>
        <w:tc>
          <w:tcPr>
            <w:tcW w:w="0" w:type="auto"/>
            <w:tcBorders>
              <w:top w:val="single" w:sz="6" w:space="0" w:color="DDDDDD"/>
            </w:tcBorders>
            <w:shd w:val="clear" w:color="auto" w:fill="FFFFFF"/>
            <w:tcMar>
              <w:top w:w="120" w:type="dxa"/>
              <w:left w:w="120" w:type="dxa"/>
              <w:bottom w:w="120" w:type="dxa"/>
              <w:right w:w="120" w:type="dxa"/>
            </w:tcMar>
            <w:hideMark/>
          </w:tcPr>
          <w:p w14:paraId="31A639CF" w14:textId="08F08387" w:rsidR="00AB6530" w:rsidRPr="00AB6530" w:rsidRDefault="00AB6530" w:rsidP="00AB6530">
            <w:pPr>
              <w:spacing w:after="300" w:line="240" w:lineRule="auto"/>
              <w:rPr>
                <w:sz w:val="24"/>
                <w:szCs w:val="24"/>
              </w:rPr>
            </w:pPr>
            <w:r w:rsidRPr="00AB6530">
              <w:rPr>
                <w:sz w:val="24"/>
                <w:szCs w:val="24"/>
              </w:rPr>
              <w:t>Study arms=14, Pubs.=6</w:t>
            </w:r>
          </w:p>
        </w:tc>
        <w:tc>
          <w:tcPr>
            <w:tcW w:w="0" w:type="auto"/>
            <w:tcBorders>
              <w:top w:val="single" w:sz="6" w:space="0" w:color="DDDDDD"/>
            </w:tcBorders>
            <w:shd w:val="clear" w:color="auto" w:fill="FFFFFF"/>
            <w:tcMar>
              <w:top w:w="120" w:type="dxa"/>
              <w:left w:w="120" w:type="dxa"/>
              <w:bottom w:w="120" w:type="dxa"/>
              <w:right w:w="120" w:type="dxa"/>
            </w:tcMar>
            <w:hideMark/>
          </w:tcPr>
          <w:p w14:paraId="51047A44" w14:textId="2E43769B" w:rsidR="00AB6530" w:rsidRPr="00AB6530" w:rsidRDefault="00AB6530" w:rsidP="00AB6530">
            <w:pPr>
              <w:spacing w:after="300" w:line="240" w:lineRule="auto"/>
              <w:rPr>
                <w:sz w:val="24"/>
                <w:szCs w:val="24"/>
              </w:rPr>
            </w:pPr>
            <w:r w:rsidRPr="00AB6530">
              <w:rPr>
                <w:sz w:val="24"/>
                <w:szCs w:val="24"/>
              </w:rPr>
              <w:t>AIC=45.19</w:t>
            </w:r>
          </w:p>
        </w:tc>
        <w:tc>
          <w:tcPr>
            <w:tcW w:w="0" w:type="auto"/>
            <w:tcBorders>
              <w:top w:val="single" w:sz="6" w:space="0" w:color="DDDDDD"/>
            </w:tcBorders>
            <w:shd w:val="clear" w:color="auto" w:fill="FFFFFF"/>
            <w:tcMar>
              <w:top w:w="120" w:type="dxa"/>
              <w:left w:w="120" w:type="dxa"/>
              <w:bottom w:w="120" w:type="dxa"/>
              <w:right w:w="120" w:type="dxa"/>
            </w:tcMar>
            <w:hideMark/>
          </w:tcPr>
          <w:p w14:paraId="33D358CC" w14:textId="7DA8A88F" w:rsidR="00AB6530" w:rsidRPr="00AB6530" w:rsidRDefault="00AB6530" w:rsidP="00AB6530">
            <w:pPr>
              <w:spacing w:after="300" w:line="240" w:lineRule="auto"/>
              <w:rPr>
                <w:sz w:val="24"/>
                <w:szCs w:val="24"/>
              </w:rPr>
            </w:pPr>
            <w:r w:rsidRPr="00AB6530">
              <w:rPr>
                <w:sz w:val="24"/>
                <w:szCs w:val="24"/>
              </w:rPr>
              <w:t>Q=99.61</w:t>
            </w:r>
          </w:p>
        </w:tc>
        <w:tc>
          <w:tcPr>
            <w:tcW w:w="0" w:type="auto"/>
            <w:tcBorders>
              <w:top w:val="single" w:sz="6" w:space="0" w:color="DDDDDD"/>
            </w:tcBorders>
            <w:shd w:val="clear" w:color="auto" w:fill="FFFFFF"/>
            <w:tcMar>
              <w:top w:w="120" w:type="dxa"/>
              <w:left w:w="120" w:type="dxa"/>
              <w:bottom w:w="120" w:type="dxa"/>
              <w:right w:w="120" w:type="dxa"/>
            </w:tcMar>
            <w:hideMark/>
          </w:tcPr>
          <w:p w14:paraId="4E0258A2" w14:textId="17D28E20" w:rsidR="00AB6530" w:rsidRPr="00AB6530" w:rsidRDefault="00AB6530" w:rsidP="00AB6530">
            <w:pPr>
              <w:spacing w:after="300" w:line="240" w:lineRule="auto"/>
              <w:rPr>
                <w:sz w:val="24"/>
                <w:szCs w:val="24"/>
              </w:rPr>
            </w:pPr>
            <w:r w:rsidRPr="00AB6530">
              <w:rPr>
                <w:sz w:val="24"/>
                <w:szCs w:val="24"/>
              </w:rPr>
              <w:t>Q p-value=0.00</w:t>
            </w:r>
          </w:p>
        </w:tc>
        <w:tc>
          <w:tcPr>
            <w:tcW w:w="0" w:type="auto"/>
            <w:tcBorders>
              <w:top w:val="single" w:sz="6" w:space="0" w:color="DDDDDD"/>
            </w:tcBorders>
            <w:shd w:val="clear" w:color="auto" w:fill="FFFFFF"/>
            <w:tcMar>
              <w:top w:w="120" w:type="dxa"/>
              <w:left w:w="120" w:type="dxa"/>
              <w:bottom w:w="120" w:type="dxa"/>
              <w:right w:w="120" w:type="dxa"/>
            </w:tcMar>
            <w:hideMark/>
          </w:tcPr>
          <w:p w14:paraId="4B0F267A" w14:textId="244D6286" w:rsidR="00AB6530" w:rsidRPr="00AB6530" w:rsidRDefault="00AB6530" w:rsidP="00AB6530">
            <w:pPr>
              <w:spacing w:after="0" w:line="240" w:lineRule="auto"/>
              <w:rPr>
                <w:sz w:val="24"/>
                <w:szCs w:val="24"/>
              </w:rPr>
            </w:pPr>
            <w:r w:rsidRPr="00AB6530">
              <w:rPr>
                <w:sz w:val="24"/>
                <w:szCs w:val="24"/>
              </w:rPr>
              <w:t>I2=31.32%</w:t>
            </w:r>
          </w:p>
        </w:tc>
      </w:tr>
      <w:tr w:rsidR="009D2B48" w:rsidRPr="00AB6530" w14:paraId="66ACCE8A"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0D94B8BB" w14:textId="77777777" w:rsidR="009D2B48" w:rsidRPr="00AB6530" w:rsidRDefault="009D2B48" w:rsidP="00503375">
            <w:pPr>
              <w:spacing w:after="0" w:line="240" w:lineRule="auto"/>
              <w:rPr>
                <w:sz w:val="24"/>
                <w:szCs w:val="24"/>
              </w:rPr>
            </w:pPr>
            <w:r w:rsidRPr="00AB6530">
              <w:rPr>
                <w:i/>
                <w:iCs/>
                <w:sz w:val="24"/>
                <w:szCs w:val="24"/>
              </w:rPr>
              <w:t>Note:</w:t>
            </w:r>
          </w:p>
        </w:tc>
        <w:tc>
          <w:tcPr>
            <w:tcW w:w="0" w:type="auto"/>
            <w:shd w:val="clear" w:color="auto" w:fill="FFFFFF"/>
            <w:vAlign w:val="center"/>
            <w:hideMark/>
          </w:tcPr>
          <w:p w14:paraId="1D7FA45E"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4D17A19"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3345E3A7"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1B3B5DF4"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4F901CC7" w14:textId="77777777" w:rsidR="009D2B48" w:rsidRPr="00AB6530" w:rsidRDefault="009D2B48" w:rsidP="00503375">
            <w:pPr>
              <w:spacing w:after="0" w:line="240" w:lineRule="auto"/>
              <w:rPr>
                <w:sz w:val="24"/>
                <w:szCs w:val="24"/>
              </w:rPr>
            </w:pPr>
          </w:p>
        </w:tc>
      </w:tr>
      <w:tr w:rsidR="009D2B48" w:rsidRPr="00AB6530" w14:paraId="064339CE"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0E7C7295" w14:textId="77777777" w:rsidR="009D2B48" w:rsidRPr="00AB6530" w:rsidRDefault="009D2B48" w:rsidP="00503375">
            <w:pPr>
              <w:spacing w:after="0" w:line="240" w:lineRule="auto"/>
              <w:rPr>
                <w:sz w:val="24"/>
                <w:szCs w:val="24"/>
              </w:rPr>
            </w:pPr>
            <w:r w:rsidRPr="00AB6530">
              <w:rPr>
                <w:sz w:val="24"/>
                <w:szCs w:val="24"/>
              </w:rPr>
              <w:t>Significance codes: 0.001 " *** " 0.01 " ** " 0.05 " * "</w:t>
            </w:r>
          </w:p>
        </w:tc>
        <w:tc>
          <w:tcPr>
            <w:tcW w:w="0" w:type="auto"/>
            <w:shd w:val="clear" w:color="auto" w:fill="FFFFFF"/>
            <w:vAlign w:val="center"/>
            <w:hideMark/>
          </w:tcPr>
          <w:p w14:paraId="57446790"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7645EA4F"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733AC139"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30139088" w14:textId="77777777" w:rsidR="009D2B48" w:rsidRPr="00AB6530" w:rsidRDefault="009D2B48" w:rsidP="00503375">
            <w:pPr>
              <w:spacing w:after="0" w:line="240" w:lineRule="auto"/>
              <w:rPr>
                <w:sz w:val="24"/>
                <w:szCs w:val="24"/>
              </w:rPr>
            </w:pPr>
          </w:p>
        </w:tc>
        <w:tc>
          <w:tcPr>
            <w:tcW w:w="0" w:type="auto"/>
            <w:shd w:val="clear" w:color="auto" w:fill="FFFFFF"/>
            <w:vAlign w:val="center"/>
            <w:hideMark/>
          </w:tcPr>
          <w:p w14:paraId="799C8FBD" w14:textId="77777777" w:rsidR="009D2B48" w:rsidRPr="00AB6530" w:rsidRDefault="009D2B48" w:rsidP="00503375">
            <w:pPr>
              <w:spacing w:after="0" w:line="240" w:lineRule="auto"/>
              <w:rPr>
                <w:sz w:val="24"/>
                <w:szCs w:val="24"/>
              </w:rPr>
            </w:pPr>
          </w:p>
        </w:tc>
      </w:tr>
    </w:tbl>
    <w:p w14:paraId="5C0D35ED" w14:textId="77777777" w:rsidR="009D2B48" w:rsidRPr="00503375" w:rsidRDefault="009D2B48" w:rsidP="009D2B48">
      <w:pPr>
        <w:spacing w:after="0" w:line="240" w:lineRule="auto"/>
        <w:rPr>
          <w:sz w:val="24"/>
          <w:szCs w:val="24"/>
        </w:rPr>
      </w:pPr>
      <w:r w:rsidRPr="004273D3">
        <w:rPr>
          <w:color w:val="333333"/>
          <w:sz w:val="24"/>
          <w:szCs w:val="24"/>
        </w:rPr>
        <w:br/>
      </w:r>
      <w:r w:rsidRPr="004273D3">
        <w:rPr>
          <w:color w:val="00008B"/>
          <w:sz w:val="24"/>
          <w:szCs w:val="24"/>
          <w:shd w:val="clear" w:color="auto" w:fill="FFFFFF"/>
        </w:rPr>
        <w:t>Base model + controlling for study treatment and interaction with PIK3CA status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040"/>
        <w:gridCol w:w="1387"/>
        <w:gridCol w:w="1329"/>
        <w:gridCol w:w="1016"/>
        <w:gridCol w:w="1387"/>
        <w:gridCol w:w="1201"/>
      </w:tblGrid>
      <w:tr w:rsidR="009D2B48" w:rsidRPr="00222B36" w14:paraId="66582F0E" w14:textId="77777777" w:rsidTr="00503375">
        <w:trPr>
          <w:tblHeader/>
        </w:trPr>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1DAB7BE" w14:textId="77777777" w:rsidR="009D2B48" w:rsidRPr="00222B36" w:rsidRDefault="009D2B48" w:rsidP="00503375">
            <w:pPr>
              <w:spacing w:after="300" w:line="240" w:lineRule="auto"/>
              <w:rPr>
                <w:b/>
                <w:bCs/>
                <w:sz w:val="24"/>
                <w:szCs w:val="24"/>
              </w:rPr>
            </w:pPr>
            <w:r w:rsidRPr="00222B36">
              <w:rPr>
                <w:b/>
                <w:bCs/>
                <w:sz w:val="24"/>
                <w:szCs w:val="24"/>
              </w:rPr>
              <w:t>Variable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3EC7A40E" w14:textId="77777777" w:rsidR="009D2B48" w:rsidRPr="00222B36" w:rsidRDefault="009D2B48" w:rsidP="00503375">
            <w:pPr>
              <w:spacing w:after="300" w:line="240" w:lineRule="auto"/>
              <w:rPr>
                <w:b/>
                <w:bCs/>
                <w:sz w:val="24"/>
                <w:szCs w:val="24"/>
              </w:rPr>
            </w:pPr>
            <w:r w:rsidRPr="00222B36">
              <w:rPr>
                <w:b/>
                <w:bCs/>
                <w:sz w:val="24"/>
                <w:szCs w:val="24"/>
              </w:rPr>
              <w:t>Estimate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BED7120" w14:textId="77777777" w:rsidR="009D2B48" w:rsidRPr="00222B36" w:rsidRDefault="009D2B48" w:rsidP="00503375">
            <w:pPr>
              <w:spacing w:after="300" w:line="240" w:lineRule="auto"/>
              <w:rPr>
                <w:b/>
                <w:bCs/>
                <w:sz w:val="24"/>
                <w:szCs w:val="24"/>
              </w:rPr>
            </w:pPr>
            <w:r w:rsidRPr="00222B36">
              <w:rPr>
                <w:b/>
                <w:bCs/>
                <w:sz w:val="24"/>
                <w:szCs w:val="24"/>
              </w:rPr>
              <w:t>SE</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2F19A068" w14:textId="77777777" w:rsidR="009D2B48" w:rsidRPr="00222B36" w:rsidRDefault="009D2B48" w:rsidP="00503375">
            <w:pPr>
              <w:spacing w:after="300" w:line="240" w:lineRule="auto"/>
              <w:rPr>
                <w:b/>
                <w:bCs/>
                <w:sz w:val="24"/>
                <w:szCs w:val="24"/>
              </w:rPr>
            </w:pPr>
            <w:r w:rsidRPr="00222B36">
              <w:rPr>
                <w:b/>
                <w:bCs/>
                <w:sz w:val="24"/>
                <w:szCs w:val="24"/>
              </w:rPr>
              <w:t>CI-Lower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052B9013" w14:textId="77777777" w:rsidR="009D2B48" w:rsidRPr="00222B36" w:rsidRDefault="009D2B48" w:rsidP="00503375">
            <w:pPr>
              <w:spacing w:after="300" w:line="240" w:lineRule="auto"/>
              <w:rPr>
                <w:b/>
                <w:bCs/>
                <w:sz w:val="24"/>
                <w:szCs w:val="24"/>
              </w:rPr>
            </w:pPr>
            <w:r w:rsidRPr="00222B36">
              <w:rPr>
                <w:b/>
                <w:bCs/>
                <w:sz w:val="24"/>
                <w:szCs w:val="24"/>
              </w:rPr>
              <w:t>CI-Upper</w:t>
            </w:r>
          </w:p>
        </w:tc>
        <w:tc>
          <w:tcPr>
            <w:tcW w:w="0" w:type="auto"/>
            <w:tcBorders>
              <w:top w:val="nil"/>
              <w:bottom w:val="single" w:sz="12" w:space="0" w:color="DDDDDD"/>
            </w:tcBorders>
            <w:shd w:val="clear" w:color="auto" w:fill="FFFFFF"/>
            <w:tcMar>
              <w:top w:w="120" w:type="dxa"/>
              <w:left w:w="120" w:type="dxa"/>
              <w:bottom w:w="120" w:type="dxa"/>
              <w:right w:w="120" w:type="dxa"/>
            </w:tcMar>
            <w:vAlign w:val="bottom"/>
            <w:hideMark/>
          </w:tcPr>
          <w:p w14:paraId="7342D7A8" w14:textId="77777777" w:rsidR="009D2B48" w:rsidRPr="00222B36" w:rsidRDefault="009D2B48" w:rsidP="00503375">
            <w:pPr>
              <w:spacing w:after="300" w:line="240" w:lineRule="auto"/>
              <w:rPr>
                <w:b/>
                <w:bCs/>
                <w:sz w:val="24"/>
                <w:szCs w:val="24"/>
              </w:rPr>
            </w:pPr>
            <w:r w:rsidRPr="00222B36">
              <w:rPr>
                <w:b/>
                <w:bCs/>
                <w:sz w:val="24"/>
                <w:szCs w:val="24"/>
              </w:rPr>
              <w:t>P-value</w:t>
            </w:r>
          </w:p>
        </w:tc>
      </w:tr>
      <w:tr w:rsidR="00222B36" w:rsidRPr="00222B36" w14:paraId="2DFA6852"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601222FF" w14:textId="1849D905" w:rsidR="00222B36" w:rsidRPr="00222B36" w:rsidRDefault="00222B36" w:rsidP="00222B36">
            <w:pPr>
              <w:spacing w:after="300" w:line="240" w:lineRule="auto"/>
              <w:rPr>
                <w:sz w:val="24"/>
                <w:szCs w:val="24"/>
              </w:rPr>
            </w:pPr>
            <w:r w:rsidRPr="00222B36">
              <w:rPr>
                <w:sz w:val="24"/>
                <w:szCs w:val="24"/>
              </w:rPr>
              <w:t>Intercept</w:t>
            </w:r>
          </w:p>
        </w:tc>
        <w:tc>
          <w:tcPr>
            <w:tcW w:w="0" w:type="auto"/>
            <w:tcBorders>
              <w:top w:val="single" w:sz="6" w:space="0" w:color="DDDDDD"/>
            </w:tcBorders>
            <w:shd w:val="clear" w:color="auto" w:fill="FFFFFF"/>
            <w:tcMar>
              <w:top w:w="120" w:type="dxa"/>
              <w:left w:w="120" w:type="dxa"/>
              <w:bottom w:w="120" w:type="dxa"/>
              <w:right w:w="120" w:type="dxa"/>
            </w:tcMar>
            <w:hideMark/>
          </w:tcPr>
          <w:p w14:paraId="32D57498" w14:textId="6FB28F15" w:rsidR="00222B36" w:rsidRPr="00222B36" w:rsidRDefault="00222B36" w:rsidP="00222B36">
            <w:pPr>
              <w:spacing w:after="300" w:line="240" w:lineRule="auto"/>
              <w:rPr>
                <w:sz w:val="24"/>
                <w:szCs w:val="24"/>
              </w:rPr>
            </w:pPr>
            <w:r w:rsidRPr="00222B36">
              <w:rPr>
                <w:sz w:val="24"/>
                <w:szCs w:val="24"/>
              </w:rPr>
              <w:t>0.95</w:t>
            </w:r>
          </w:p>
        </w:tc>
        <w:tc>
          <w:tcPr>
            <w:tcW w:w="0" w:type="auto"/>
            <w:tcBorders>
              <w:top w:val="single" w:sz="6" w:space="0" w:color="DDDDDD"/>
            </w:tcBorders>
            <w:shd w:val="clear" w:color="auto" w:fill="FFFFFF"/>
            <w:tcMar>
              <w:top w:w="120" w:type="dxa"/>
              <w:left w:w="120" w:type="dxa"/>
              <w:bottom w:w="120" w:type="dxa"/>
              <w:right w:w="120" w:type="dxa"/>
            </w:tcMar>
            <w:hideMark/>
          </w:tcPr>
          <w:p w14:paraId="41E6AA89" w14:textId="0CBDBB98" w:rsidR="00222B36" w:rsidRPr="00222B36" w:rsidRDefault="00222B36" w:rsidP="00222B36">
            <w:pPr>
              <w:spacing w:after="300" w:line="240" w:lineRule="auto"/>
              <w:rPr>
                <w:sz w:val="24"/>
                <w:szCs w:val="24"/>
              </w:rPr>
            </w:pPr>
            <w:r w:rsidRPr="00222B36">
              <w:rPr>
                <w:sz w:val="24"/>
                <w:szCs w:val="24"/>
              </w:rPr>
              <w:t>1.30</w:t>
            </w:r>
          </w:p>
        </w:tc>
        <w:tc>
          <w:tcPr>
            <w:tcW w:w="0" w:type="auto"/>
            <w:tcBorders>
              <w:top w:val="single" w:sz="6" w:space="0" w:color="DDDDDD"/>
            </w:tcBorders>
            <w:shd w:val="clear" w:color="auto" w:fill="FFFFFF"/>
            <w:tcMar>
              <w:top w:w="120" w:type="dxa"/>
              <w:left w:w="120" w:type="dxa"/>
              <w:bottom w:w="120" w:type="dxa"/>
              <w:right w:w="120" w:type="dxa"/>
            </w:tcMar>
            <w:hideMark/>
          </w:tcPr>
          <w:p w14:paraId="49290FE7" w14:textId="5749DF83" w:rsidR="00222B36" w:rsidRPr="00222B36" w:rsidRDefault="00222B36" w:rsidP="00222B36">
            <w:pPr>
              <w:spacing w:after="300" w:line="240" w:lineRule="auto"/>
              <w:rPr>
                <w:sz w:val="24"/>
                <w:szCs w:val="24"/>
              </w:rPr>
            </w:pPr>
            <w:r w:rsidRPr="00222B36">
              <w:rPr>
                <w:sz w:val="24"/>
                <w:szCs w:val="24"/>
              </w:rPr>
              <w:t>0.49</w:t>
            </w:r>
          </w:p>
        </w:tc>
        <w:tc>
          <w:tcPr>
            <w:tcW w:w="0" w:type="auto"/>
            <w:tcBorders>
              <w:top w:val="single" w:sz="6" w:space="0" w:color="DDDDDD"/>
            </w:tcBorders>
            <w:shd w:val="clear" w:color="auto" w:fill="FFFFFF"/>
            <w:tcMar>
              <w:top w:w="120" w:type="dxa"/>
              <w:left w:w="120" w:type="dxa"/>
              <w:bottom w:w="120" w:type="dxa"/>
              <w:right w:w="120" w:type="dxa"/>
            </w:tcMar>
            <w:hideMark/>
          </w:tcPr>
          <w:p w14:paraId="4753EB5B" w14:textId="3D25243E" w:rsidR="00222B36" w:rsidRPr="00222B36" w:rsidRDefault="00222B36" w:rsidP="00222B36">
            <w:pPr>
              <w:spacing w:after="300" w:line="240" w:lineRule="auto"/>
              <w:rPr>
                <w:sz w:val="24"/>
                <w:szCs w:val="24"/>
              </w:rPr>
            </w:pPr>
            <w:r w:rsidRPr="00222B36">
              <w:rPr>
                <w:sz w:val="24"/>
                <w:szCs w:val="24"/>
              </w:rPr>
              <w:t>1.87</w:t>
            </w:r>
          </w:p>
        </w:tc>
        <w:tc>
          <w:tcPr>
            <w:tcW w:w="0" w:type="auto"/>
            <w:tcBorders>
              <w:top w:val="single" w:sz="6" w:space="0" w:color="DDDDDD"/>
            </w:tcBorders>
            <w:shd w:val="clear" w:color="auto" w:fill="FFFFFF"/>
            <w:tcMar>
              <w:top w:w="120" w:type="dxa"/>
              <w:left w:w="120" w:type="dxa"/>
              <w:bottom w:w="120" w:type="dxa"/>
              <w:right w:w="120" w:type="dxa"/>
            </w:tcMar>
            <w:hideMark/>
          </w:tcPr>
          <w:p w14:paraId="7978E51C" w14:textId="0668EBE2" w:rsidR="00222B36" w:rsidRPr="00222B36" w:rsidRDefault="00222B36" w:rsidP="00222B36">
            <w:pPr>
              <w:spacing w:after="300" w:line="240" w:lineRule="auto"/>
              <w:rPr>
                <w:sz w:val="24"/>
                <w:szCs w:val="24"/>
              </w:rPr>
            </w:pPr>
            <w:r w:rsidRPr="00222B36">
              <w:rPr>
                <w:sz w:val="24"/>
                <w:szCs w:val="24"/>
              </w:rPr>
              <w:t>P = 0.86</w:t>
            </w:r>
          </w:p>
        </w:tc>
      </w:tr>
      <w:tr w:rsidR="00222B36" w:rsidRPr="00222B36" w14:paraId="4944495C"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A80E315" w14:textId="35C6E2B5" w:rsidR="00222B36" w:rsidRPr="00222B36" w:rsidRDefault="00222B36" w:rsidP="00222B36">
            <w:pPr>
              <w:spacing w:after="300" w:line="240" w:lineRule="auto"/>
              <w:rPr>
                <w:sz w:val="24"/>
                <w:szCs w:val="24"/>
              </w:rPr>
            </w:pPr>
            <w:r w:rsidRPr="00222B36">
              <w:rPr>
                <w:sz w:val="24"/>
                <w:szCs w:val="24"/>
              </w:rPr>
              <w:t>PIK3CA Status Mutated</w:t>
            </w:r>
          </w:p>
        </w:tc>
        <w:tc>
          <w:tcPr>
            <w:tcW w:w="0" w:type="auto"/>
            <w:tcBorders>
              <w:top w:val="single" w:sz="6" w:space="0" w:color="DDDDDD"/>
            </w:tcBorders>
            <w:shd w:val="clear" w:color="auto" w:fill="FFFFFF"/>
            <w:tcMar>
              <w:top w:w="120" w:type="dxa"/>
              <w:left w:w="120" w:type="dxa"/>
              <w:bottom w:w="120" w:type="dxa"/>
              <w:right w:w="120" w:type="dxa"/>
            </w:tcMar>
            <w:hideMark/>
          </w:tcPr>
          <w:p w14:paraId="3D949FE7" w14:textId="1397F749" w:rsidR="00222B36" w:rsidRPr="00222B36" w:rsidRDefault="00222B36" w:rsidP="00222B36">
            <w:pPr>
              <w:spacing w:after="300" w:line="240" w:lineRule="auto"/>
              <w:rPr>
                <w:sz w:val="24"/>
                <w:szCs w:val="24"/>
              </w:rPr>
            </w:pPr>
            <w:r w:rsidRPr="00222B36">
              <w:rPr>
                <w:sz w:val="24"/>
                <w:szCs w:val="24"/>
              </w:rPr>
              <w:t>0.92</w:t>
            </w:r>
          </w:p>
        </w:tc>
        <w:tc>
          <w:tcPr>
            <w:tcW w:w="0" w:type="auto"/>
            <w:tcBorders>
              <w:top w:val="single" w:sz="6" w:space="0" w:color="DDDDDD"/>
            </w:tcBorders>
            <w:shd w:val="clear" w:color="auto" w:fill="FFFFFF"/>
            <w:tcMar>
              <w:top w:w="120" w:type="dxa"/>
              <w:left w:w="120" w:type="dxa"/>
              <w:bottom w:w="120" w:type="dxa"/>
              <w:right w:w="120" w:type="dxa"/>
            </w:tcMar>
            <w:hideMark/>
          </w:tcPr>
          <w:p w14:paraId="09C743C1" w14:textId="52146965" w:rsidR="00222B36" w:rsidRPr="00222B36" w:rsidRDefault="00222B36" w:rsidP="00222B36">
            <w:pPr>
              <w:spacing w:after="300" w:line="240" w:lineRule="auto"/>
              <w:rPr>
                <w:sz w:val="24"/>
                <w:szCs w:val="24"/>
              </w:rPr>
            </w:pPr>
            <w:r w:rsidRPr="00222B36">
              <w:rPr>
                <w:sz w:val="24"/>
                <w:szCs w:val="24"/>
              </w:rPr>
              <w:t>1.51</w:t>
            </w:r>
          </w:p>
        </w:tc>
        <w:tc>
          <w:tcPr>
            <w:tcW w:w="0" w:type="auto"/>
            <w:tcBorders>
              <w:top w:val="single" w:sz="6" w:space="0" w:color="DDDDDD"/>
            </w:tcBorders>
            <w:shd w:val="clear" w:color="auto" w:fill="FFFFFF"/>
            <w:tcMar>
              <w:top w:w="120" w:type="dxa"/>
              <w:left w:w="120" w:type="dxa"/>
              <w:bottom w:w="120" w:type="dxa"/>
              <w:right w:w="120" w:type="dxa"/>
            </w:tcMar>
            <w:hideMark/>
          </w:tcPr>
          <w:p w14:paraId="3C7EE6A1" w14:textId="75B53648" w:rsidR="00222B36" w:rsidRPr="00222B36" w:rsidRDefault="00222B36" w:rsidP="00222B36">
            <w:pPr>
              <w:spacing w:after="300" w:line="240" w:lineRule="auto"/>
              <w:rPr>
                <w:sz w:val="24"/>
                <w:szCs w:val="24"/>
              </w:rPr>
            </w:pPr>
            <w:r w:rsidRPr="00222B36">
              <w:rPr>
                <w:sz w:val="24"/>
                <w:szCs w:val="24"/>
              </w:rPr>
              <w:t>0.32</w:t>
            </w:r>
          </w:p>
        </w:tc>
        <w:tc>
          <w:tcPr>
            <w:tcW w:w="0" w:type="auto"/>
            <w:tcBorders>
              <w:top w:val="single" w:sz="6" w:space="0" w:color="DDDDDD"/>
            </w:tcBorders>
            <w:shd w:val="clear" w:color="auto" w:fill="FFFFFF"/>
            <w:tcMar>
              <w:top w:w="120" w:type="dxa"/>
              <w:left w:w="120" w:type="dxa"/>
              <w:bottom w:w="120" w:type="dxa"/>
              <w:right w:w="120" w:type="dxa"/>
            </w:tcMar>
            <w:hideMark/>
          </w:tcPr>
          <w:p w14:paraId="6B628C12" w14:textId="79BAD956" w:rsidR="00222B36" w:rsidRPr="00222B36" w:rsidRDefault="00222B36" w:rsidP="00222B36">
            <w:pPr>
              <w:spacing w:after="300" w:line="240" w:lineRule="auto"/>
              <w:rPr>
                <w:sz w:val="24"/>
                <w:szCs w:val="24"/>
              </w:rPr>
            </w:pPr>
            <w:r w:rsidRPr="00222B36">
              <w:rPr>
                <w:sz w:val="24"/>
                <w:szCs w:val="24"/>
              </w:rPr>
              <w:t>2.65</w:t>
            </w:r>
          </w:p>
        </w:tc>
        <w:tc>
          <w:tcPr>
            <w:tcW w:w="0" w:type="auto"/>
            <w:tcBorders>
              <w:top w:val="single" w:sz="6" w:space="0" w:color="DDDDDD"/>
            </w:tcBorders>
            <w:shd w:val="clear" w:color="auto" w:fill="FFFFFF"/>
            <w:tcMar>
              <w:top w:w="120" w:type="dxa"/>
              <w:left w:w="120" w:type="dxa"/>
              <w:bottom w:w="120" w:type="dxa"/>
              <w:right w:w="120" w:type="dxa"/>
            </w:tcMar>
            <w:hideMark/>
          </w:tcPr>
          <w:p w14:paraId="3EA489B9" w14:textId="38295ED9" w:rsidR="00222B36" w:rsidRPr="00222B36" w:rsidRDefault="00222B36" w:rsidP="00222B36">
            <w:pPr>
              <w:spacing w:after="300" w:line="240" w:lineRule="auto"/>
              <w:rPr>
                <w:sz w:val="24"/>
                <w:szCs w:val="24"/>
              </w:rPr>
            </w:pPr>
            <w:r w:rsidRPr="00222B36">
              <w:rPr>
                <w:sz w:val="24"/>
                <w:szCs w:val="24"/>
              </w:rPr>
              <w:t>P = 0.86</w:t>
            </w:r>
          </w:p>
        </w:tc>
      </w:tr>
      <w:tr w:rsidR="00222B36" w:rsidRPr="00222B36" w14:paraId="6DB6B576"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BBF2F61" w14:textId="5FE5094D" w:rsidR="00222B36" w:rsidRPr="00222B36" w:rsidRDefault="00222B36" w:rsidP="00222B36">
            <w:pPr>
              <w:spacing w:after="300" w:line="240" w:lineRule="auto"/>
              <w:rPr>
                <w:sz w:val="24"/>
                <w:szCs w:val="24"/>
              </w:rPr>
            </w:pPr>
            <w:r w:rsidRPr="00222B36">
              <w:rPr>
                <w:sz w:val="24"/>
                <w:szCs w:val="24"/>
              </w:rPr>
              <w:lastRenderedPageBreak/>
              <w:t xml:space="preserve">Treatment </w:t>
            </w:r>
            <w:proofErr w:type="spellStart"/>
            <w:r w:rsidRPr="00222B36">
              <w:rPr>
                <w:sz w:val="24"/>
                <w:szCs w:val="24"/>
              </w:rPr>
              <w:t>Everolimus</w:t>
            </w:r>
            <w:proofErr w:type="spellEnd"/>
            <w:r w:rsidRPr="00222B36">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508977BA" w14:textId="2AC8AA05" w:rsidR="00222B36" w:rsidRPr="00222B36" w:rsidRDefault="00222B36" w:rsidP="00222B36">
            <w:pPr>
              <w:spacing w:after="300" w:line="240" w:lineRule="auto"/>
              <w:rPr>
                <w:sz w:val="24"/>
                <w:szCs w:val="24"/>
              </w:rPr>
            </w:pPr>
            <w:r w:rsidRPr="00222B36">
              <w:rPr>
                <w:sz w:val="24"/>
                <w:szCs w:val="24"/>
              </w:rPr>
              <w:t>0.25</w:t>
            </w:r>
          </w:p>
        </w:tc>
        <w:tc>
          <w:tcPr>
            <w:tcW w:w="0" w:type="auto"/>
            <w:tcBorders>
              <w:top w:val="single" w:sz="6" w:space="0" w:color="DDDDDD"/>
            </w:tcBorders>
            <w:shd w:val="clear" w:color="auto" w:fill="FFFFFF"/>
            <w:tcMar>
              <w:top w:w="120" w:type="dxa"/>
              <w:left w:w="120" w:type="dxa"/>
              <w:bottom w:w="120" w:type="dxa"/>
              <w:right w:w="120" w:type="dxa"/>
            </w:tcMar>
            <w:hideMark/>
          </w:tcPr>
          <w:p w14:paraId="44C2EC18" w14:textId="06A85009" w:rsidR="00222B36" w:rsidRPr="00222B36" w:rsidRDefault="00222B36" w:rsidP="00222B36">
            <w:pPr>
              <w:spacing w:after="300" w:line="240" w:lineRule="auto"/>
              <w:rPr>
                <w:sz w:val="24"/>
                <w:szCs w:val="24"/>
              </w:rPr>
            </w:pPr>
            <w:r w:rsidRPr="00222B36">
              <w:rPr>
                <w:sz w:val="24"/>
                <w:szCs w:val="24"/>
              </w:rPr>
              <w:t>1.44</w:t>
            </w:r>
          </w:p>
        </w:tc>
        <w:tc>
          <w:tcPr>
            <w:tcW w:w="0" w:type="auto"/>
            <w:tcBorders>
              <w:top w:val="single" w:sz="6" w:space="0" w:color="DDDDDD"/>
            </w:tcBorders>
            <w:shd w:val="clear" w:color="auto" w:fill="FFFFFF"/>
            <w:tcMar>
              <w:top w:w="120" w:type="dxa"/>
              <w:left w:w="120" w:type="dxa"/>
              <w:bottom w:w="120" w:type="dxa"/>
              <w:right w:w="120" w:type="dxa"/>
            </w:tcMar>
            <w:hideMark/>
          </w:tcPr>
          <w:p w14:paraId="04E8202D" w14:textId="31CFA23C" w:rsidR="00222B36" w:rsidRPr="00222B36" w:rsidRDefault="00222B36" w:rsidP="00222B36">
            <w:pPr>
              <w:spacing w:after="300" w:line="240" w:lineRule="auto"/>
              <w:rPr>
                <w:sz w:val="24"/>
                <w:szCs w:val="24"/>
              </w:rPr>
            </w:pPr>
            <w:r w:rsidRPr="00222B36">
              <w:rPr>
                <w:sz w:val="24"/>
                <w:szCs w:val="24"/>
              </w:rPr>
              <w:t>0.10</w:t>
            </w:r>
          </w:p>
        </w:tc>
        <w:tc>
          <w:tcPr>
            <w:tcW w:w="0" w:type="auto"/>
            <w:tcBorders>
              <w:top w:val="single" w:sz="6" w:space="0" w:color="DDDDDD"/>
            </w:tcBorders>
            <w:shd w:val="clear" w:color="auto" w:fill="FFFFFF"/>
            <w:tcMar>
              <w:top w:w="120" w:type="dxa"/>
              <w:left w:w="120" w:type="dxa"/>
              <w:bottom w:w="120" w:type="dxa"/>
              <w:right w:w="120" w:type="dxa"/>
            </w:tcMar>
            <w:hideMark/>
          </w:tcPr>
          <w:p w14:paraId="58270E73" w14:textId="70829238" w:rsidR="00222B36" w:rsidRPr="00222B36" w:rsidRDefault="00222B36" w:rsidP="00222B36">
            <w:pPr>
              <w:spacing w:after="300" w:line="240" w:lineRule="auto"/>
              <w:rPr>
                <w:sz w:val="24"/>
                <w:szCs w:val="24"/>
              </w:rPr>
            </w:pPr>
            <w:r w:rsidRPr="00222B36">
              <w:rPr>
                <w:sz w:val="24"/>
                <w:szCs w:val="24"/>
              </w:rPr>
              <w:t>0.64</w:t>
            </w:r>
          </w:p>
        </w:tc>
        <w:tc>
          <w:tcPr>
            <w:tcW w:w="0" w:type="auto"/>
            <w:tcBorders>
              <w:top w:val="single" w:sz="6" w:space="0" w:color="DDDDDD"/>
            </w:tcBorders>
            <w:shd w:val="clear" w:color="auto" w:fill="FFFFFF"/>
            <w:tcMar>
              <w:top w:w="120" w:type="dxa"/>
              <w:left w:w="120" w:type="dxa"/>
              <w:bottom w:w="120" w:type="dxa"/>
              <w:right w:w="120" w:type="dxa"/>
            </w:tcMar>
            <w:hideMark/>
          </w:tcPr>
          <w:p w14:paraId="6D624324" w14:textId="49725E28" w:rsidR="00222B36" w:rsidRPr="00222B36" w:rsidRDefault="00222B36" w:rsidP="00222B36">
            <w:pPr>
              <w:spacing w:after="300" w:line="240" w:lineRule="auto"/>
              <w:rPr>
                <w:sz w:val="24"/>
                <w:szCs w:val="24"/>
              </w:rPr>
            </w:pPr>
            <w:r w:rsidRPr="00222B36">
              <w:rPr>
                <w:sz w:val="24"/>
                <w:szCs w:val="24"/>
              </w:rPr>
              <w:t>P &lt; 0.05 *</w:t>
            </w:r>
          </w:p>
        </w:tc>
      </w:tr>
      <w:tr w:rsidR="00222B36" w:rsidRPr="00222B36" w14:paraId="03DBA238"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55C539A" w14:textId="74653368" w:rsidR="00222B36" w:rsidRPr="00222B36" w:rsidRDefault="00222B36" w:rsidP="00222B36">
            <w:pPr>
              <w:spacing w:after="300" w:line="240" w:lineRule="auto"/>
              <w:rPr>
                <w:sz w:val="24"/>
                <w:szCs w:val="24"/>
              </w:rPr>
            </w:pPr>
            <w:r w:rsidRPr="00222B36">
              <w:rPr>
                <w:sz w:val="24"/>
                <w:szCs w:val="24"/>
              </w:rPr>
              <w:t>Treatment Placebo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11FFE56F" w14:textId="5AD73565" w:rsidR="00222B36" w:rsidRPr="00222B36" w:rsidRDefault="00222B36" w:rsidP="00222B36">
            <w:pPr>
              <w:spacing w:after="300" w:line="240" w:lineRule="auto"/>
              <w:rPr>
                <w:sz w:val="24"/>
                <w:szCs w:val="24"/>
              </w:rPr>
            </w:pPr>
            <w:r w:rsidRPr="00222B36">
              <w:rPr>
                <w:sz w:val="24"/>
                <w:szCs w:val="24"/>
              </w:rPr>
              <w:t>0.04</w:t>
            </w:r>
          </w:p>
        </w:tc>
        <w:tc>
          <w:tcPr>
            <w:tcW w:w="0" w:type="auto"/>
            <w:tcBorders>
              <w:top w:val="single" w:sz="6" w:space="0" w:color="DDDDDD"/>
            </w:tcBorders>
            <w:shd w:val="clear" w:color="auto" w:fill="FFFFFF"/>
            <w:tcMar>
              <w:top w:w="120" w:type="dxa"/>
              <w:left w:w="120" w:type="dxa"/>
              <w:bottom w:w="120" w:type="dxa"/>
              <w:right w:w="120" w:type="dxa"/>
            </w:tcMar>
            <w:hideMark/>
          </w:tcPr>
          <w:p w14:paraId="2111866D" w14:textId="5D73E911" w:rsidR="00222B36" w:rsidRPr="00222B36" w:rsidRDefault="00222B36" w:rsidP="00222B36">
            <w:pPr>
              <w:spacing w:after="300" w:line="240" w:lineRule="auto"/>
              <w:rPr>
                <w:sz w:val="24"/>
                <w:szCs w:val="24"/>
              </w:rPr>
            </w:pPr>
            <w:r w:rsidRPr="00222B36">
              <w:rPr>
                <w:sz w:val="24"/>
                <w:szCs w:val="24"/>
              </w:rPr>
              <w:t>7.15</w:t>
            </w:r>
          </w:p>
        </w:tc>
        <w:tc>
          <w:tcPr>
            <w:tcW w:w="0" w:type="auto"/>
            <w:tcBorders>
              <w:top w:val="single" w:sz="6" w:space="0" w:color="DDDDDD"/>
            </w:tcBorders>
            <w:shd w:val="clear" w:color="auto" w:fill="FFFFFF"/>
            <w:tcMar>
              <w:top w:w="120" w:type="dxa"/>
              <w:left w:w="120" w:type="dxa"/>
              <w:bottom w:w="120" w:type="dxa"/>
              <w:right w:w="120" w:type="dxa"/>
            </w:tcMar>
            <w:hideMark/>
          </w:tcPr>
          <w:p w14:paraId="385ED8CB" w14:textId="03F2BD11" w:rsidR="00222B36" w:rsidRPr="00222B36" w:rsidRDefault="00222B36" w:rsidP="00222B36">
            <w:pPr>
              <w:spacing w:after="300" w:line="240" w:lineRule="auto"/>
              <w:rPr>
                <w:sz w:val="24"/>
                <w:szCs w:val="24"/>
              </w:rPr>
            </w:pPr>
            <w:r w:rsidRPr="00222B36">
              <w:rPr>
                <w:sz w:val="24"/>
                <w:szCs w:val="24"/>
              </w:rPr>
              <w:t>0.00</w:t>
            </w:r>
          </w:p>
        </w:tc>
        <w:tc>
          <w:tcPr>
            <w:tcW w:w="0" w:type="auto"/>
            <w:tcBorders>
              <w:top w:val="single" w:sz="6" w:space="0" w:color="DDDDDD"/>
            </w:tcBorders>
            <w:shd w:val="clear" w:color="auto" w:fill="FFFFFF"/>
            <w:tcMar>
              <w:top w:w="120" w:type="dxa"/>
              <w:left w:w="120" w:type="dxa"/>
              <w:bottom w:w="120" w:type="dxa"/>
              <w:right w:w="120" w:type="dxa"/>
            </w:tcMar>
            <w:hideMark/>
          </w:tcPr>
          <w:p w14:paraId="29AFAB61" w14:textId="05F53729" w:rsidR="00222B36" w:rsidRPr="00222B36" w:rsidRDefault="00222B36" w:rsidP="00222B36">
            <w:pPr>
              <w:spacing w:after="300" w:line="240" w:lineRule="auto"/>
              <w:rPr>
                <w:sz w:val="24"/>
                <w:szCs w:val="24"/>
              </w:rPr>
            </w:pPr>
            <w:r w:rsidRPr="00222B36">
              <w:rPr>
                <w:sz w:val="24"/>
                <w:szCs w:val="24"/>
              </w:rPr>
              <w:t>5.50</w:t>
            </w:r>
          </w:p>
        </w:tc>
        <w:tc>
          <w:tcPr>
            <w:tcW w:w="0" w:type="auto"/>
            <w:tcBorders>
              <w:top w:val="single" w:sz="6" w:space="0" w:color="DDDDDD"/>
            </w:tcBorders>
            <w:shd w:val="clear" w:color="auto" w:fill="FFFFFF"/>
            <w:tcMar>
              <w:top w:w="120" w:type="dxa"/>
              <w:left w:w="120" w:type="dxa"/>
              <w:bottom w:w="120" w:type="dxa"/>
              <w:right w:w="120" w:type="dxa"/>
            </w:tcMar>
            <w:hideMark/>
          </w:tcPr>
          <w:p w14:paraId="534E7497" w14:textId="7F3A7D41" w:rsidR="00222B36" w:rsidRPr="00222B36" w:rsidRDefault="00222B36" w:rsidP="00222B36">
            <w:pPr>
              <w:spacing w:after="300" w:line="240" w:lineRule="auto"/>
              <w:rPr>
                <w:sz w:val="24"/>
                <w:szCs w:val="24"/>
              </w:rPr>
            </w:pPr>
            <w:r w:rsidRPr="00222B36">
              <w:rPr>
                <w:sz w:val="24"/>
                <w:szCs w:val="24"/>
              </w:rPr>
              <w:t>P = 0.15</w:t>
            </w:r>
          </w:p>
        </w:tc>
      </w:tr>
      <w:tr w:rsidR="00222B36" w:rsidRPr="00222B36" w14:paraId="13CDDF6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1BEAFE43" w14:textId="295B8A1E" w:rsidR="00222B36" w:rsidRPr="00222B36" w:rsidRDefault="00222B36" w:rsidP="00222B36">
            <w:pPr>
              <w:spacing w:after="300" w:line="240" w:lineRule="auto"/>
              <w:rPr>
                <w:sz w:val="24"/>
                <w:szCs w:val="24"/>
              </w:rPr>
            </w:pPr>
            <w:r w:rsidRPr="00222B36">
              <w:rPr>
                <w:sz w:val="24"/>
                <w:szCs w:val="24"/>
              </w:rPr>
              <w:t xml:space="preserve">Treatment Placebo + </w:t>
            </w:r>
            <w:proofErr w:type="spellStart"/>
            <w:r w:rsidRPr="00222B36">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2129017F" w14:textId="075BAC6F" w:rsidR="00222B36" w:rsidRPr="00222B36" w:rsidRDefault="00222B36" w:rsidP="00222B36">
            <w:pPr>
              <w:spacing w:after="300" w:line="240" w:lineRule="auto"/>
              <w:rPr>
                <w:sz w:val="24"/>
                <w:szCs w:val="24"/>
              </w:rPr>
            </w:pPr>
            <w:r w:rsidRPr="00222B36">
              <w:rPr>
                <w:sz w:val="24"/>
                <w:szCs w:val="24"/>
              </w:rPr>
              <w:t>0.43</w:t>
            </w:r>
          </w:p>
        </w:tc>
        <w:tc>
          <w:tcPr>
            <w:tcW w:w="0" w:type="auto"/>
            <w:tcBorders>
              <w:top w:val="single" w:sz="6" w:space="0" w:color="DDDDDD"/>
            </w:tcBorders>
            <w:shd w:val="clear" w:color="auto" w:fill="FFFFFF"/>
            <w:tcMar>
              <w:top w:w="120" w:type="dxa"/>
              <w:left w:w="120" w:type="dxa"/>
              <w:bottom w:w="120" w:type="dxa"/>
              <w:right w:w="120" w:type="dxa"/>
            </w:tcMar>
            <w:hideMark/>
          </w:tcPr>
          <w:p w14:paraId="3D2B1E9B" w14:textId="18677726" w:rsidR="00222B36" w:rsidRPr="00222B36" w:rsidRDefault="00222B36" w:rsidP="00222B36">
            <w:pPr>
              <w:spacing w:after="300" w:line="240" w:lineRule="auto"/>
              <w:rPr>
                <w:sz w:val="24"/>
                <w:szCs w:val="24"/>
              </w:rPr>
            </w:pPr>
            <w:r w:rsidRPr="00222B36">
              <w:rPr>
                <w:sz w:val="24"/>
                <w:szCs w:val="24"/>
              </w:rPr>
              <w:t>1.38</w:t>
            </w:r>
          </w:p>
        </w:tc>
        <w:tc>
          <w:tcPr>
            <w:tcW w:w="0" w:type="auto"/>
            <w:tcBorders>
              <w:top w:val="single" w:sz="6" w:space="0" w:color="DDDDDD"/>
            </w:tcBorders>
            <w:shd w:val="clear" w:color="auto" w:fill="FFFFFF"/>
            <w:tcMar>
              <w:top w:w="120" w:type="dxa"/>
              <w:left w:w="120" w:type="dxa"/>
              <w:bottom w:w="120" w:type="dxa"/>
              <w:right w:w="120" w:type="dxa"/>
            </w:tcMar>
            <w:hideMark/>
          </w:tcPr>
          <w:p w14:paraId="3A42065D" w14:textId="00CA7C9C" w:rsidR="00222B36" w:rsidRPr="00222B36" w:rsidRDefault="00222B36" w:rsidP="00222B36">
            <w:pPr>
              <w:spacing w:after="300" w:line="240" w:lineRule="auto"/>
              <w:rPr>
                <w:sz w:val="24"/>
                <w:szCs w:val="24"/>
              </w:rPr>
            </w:pPr>
            <w:r w:rsidRPr="00222B36">
              <w:rPr>
                <w:sz w:val="24"/>
                <w:szCs w:val="24"/>
              </w:rPr>
              <w:t>0.19</w:t>
            </w:r>
          </w:p>
        </w:tc>
        <w:tc>
          <w:tcPr>
            <w:tcW w:w="0" w:type="auto"/>
            <w:tcBorders>
              <w:top w:val="single" w:sz="6" w:space="0" w:color="DDDDDD"/>
            </w:tcBorders>
            <w:shd w:val="clear" w:color="auto" w:fill="FFFFFF"/>
            <w:tcMar>
              <w:top w:w="120" w:type="dxa"/>
              <w:left w:w="120" w:type="dxa"/>
              <w:bottom w:w="120" w:type="dxa"/>
              <w:right w:w="120" w:type="dxa"/>
            </w:tcMar>
            <w:hideMark/>
          </w:tcPr>
          <w:p w14:paraId="11FAE066" w14:textId="7090BBCA" w:rsidR="00222B36" w:rsidRPr="00222B36" w:rsidRDefault="00222B36" w:rsidP="00222B36">
            <w:pPr>
              <w:spacing w:after="300" w:line="240" w:lineRule="auto"/>
              <w:rPr>
                <w:sz w:val="24"/>
                <w:szCs w:val="24"/>
              </w:rPr>
            </w:pPr>
            <w:r w:rsidRPr="00222B36">
              <w:rPr>
                <w:sz w:val="24"/>
                <w:szCs w:val="24"/>
              </w:rPr>
              <w:t>0.99</w:t>
            </w:r>
          </w:p>
        </w:tc>
        <w:tc>
          <w:tcPr>
            <w:tcW w:w="0" w:type="auto"/>
            <w:tcBorders>
              <w:top w:val="single" w:sz="6" w:space="0" w:color="DDDDDD"/>
            </w:tcBorders>
            <w:shd w:val="clear" w:color="auto" w:fill="FFFFFF"/>
            <w:tcMar>
              <w:top w:w="120" w:type="dxa"/>
              <w:left w:w="120" w:type="dxa"/>
              <w:bottom w:w="120" w:type="dxa"/>
              <w:right w:w="120" w:type="dxa"/>
            </w:tcMar>
            <w:hideMark/>
          </w:tcPr>
          <w:p w14:paraId="607F6EE3" w14:textId="23D45262" w:rsidR="00222B36" w:rsidRPr="00222B36" w:rsidRDefault="00222B36" w:rsidP="00222B36">
            <w:pPr>
              <w:spacing w:after="300" w:line="240" w:lineRule="auto"/>
              <w:rPr>
                <w:sz w:val="24"/>
                <w:szCs w:val="24"/>
              </w:rPr>
            </w:pPr>
            <w:r w:rsidRPr="00222B36">
              <w:rPr>
                <w:sz w:val="24"/>
                <w:szCs w:val="24"/>
              </w:rPr>
              <w:t>P &lt; 0.05 *</w:t>
            </w:r>
          </w:p>
        </w:tc>
      </w:tr>
      <w:tr w:rsidR="00222B36" w:rsidRPr="00222B36" w14:paraId="086C622B"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5BFFF2DE" w14:textId="067DC82F" w:rsidR="00222B36" w:rsidRPr="00222B36" w:rsidRDefault="00222B36" w:rsidP="00222B36">
            <w:pPr>
              <w:spacing w:after="300" w:line="240" w:lineRule="auto"/>
              <w:rPr>
                <w:sz w:val="24"/>
                <w:szCs w:val="24"/>
              </w:rPr>
            </w:pPr>
            <w:r w:rsidRPr="00222B36">
              <w:rPr>
                <w:sz w:val="24"/>
                <w:szCs w:val="24"/>
              </w:rPr>
              <w:t>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05150BF0" w14:textId="0E5BF058" w:rsidR="00222B36" w:rsidRPr="00222B36" w:rsidRDefault="00222B36" w:rsidP="00222B36">
            <w:pPr>
              <w:spacing w:after="300" w:line="240" w:lineRule="auto"/>
              <w:rPr>
                <w:sz w:val="24"/>
                <w:szCs w:val="24"/>
              </w:rPr>
            </w:pPr>
            <w:r w:rsidRPr="00222B36">
              <w:rPr>
                <w:sz w:val="24"/>
                <w:szCs w:val="24"/>
              </w:rPr>
              <w:t>1.94</w:t>
            </w:r>
          </w:p>
        </w:tc>
        <w:tc>
          <w:tcPr>
            <w:tcW w:w="0" w:type="auto"/>
            <w:tcBorders>
              <w:top w:val="single" w:sz="6" w:space="0" w:color="DDDDDD"/>
            </w:tcBorders>
            <w:shd w:val="clear" w:color="auto" w:fill="FFFFFF"/>
            <w:tcMar>
              <w:top w:w="120" w:type="dxa"/>
              <w:left w:w="120" w:type="dxa"/>
              <w:bottom w:w="120" w:type="dxa"/>
              <w:right w:w="120" w:type="dxa"/>
            </w:tcMar>
            <w:hideMark/>
          </w:tcPr>
          <w:p w14:paraId="1377AF23" w14:textId="02F57E50" w:rsidR="00222B36" w:rsidRPr="00222B36" w:rsidRDefault="00222B36" w:rsidP="00222B36">
            <w:pPr>
              <w:spacing w:after="300" w:line="240" w:lineRule="auto"/>
              <w:rPr>
                <w:sz w:val="24"/>
                <w:szCs w:val="24"/>
              </w:rPr>
            </w:pPr>
            <w:r w:rsidRPr="00222B36">
              <w:rPr>
                <w:sz w:val="24"/>
                <w:szCs w:val="24"/>
              </w:rPr>
              <w:t>1.38</w:t>
            </w:r>
          </w:p>
        </w:tc>
        <w:tc>
          <w:tcPr>
            <w:tcW w:w="0" w:type="auto"/>
            <w:tcBorders>
              <w:top w:val="single" w:sz="6" w:space="0" w:color="DDDDDD"/>
            </w:tcBorders>
            <w:shd w:val="clear" w:color="auto" w:fill="FFFFFF"/>
            <w:tcMar>
              <w:top w:w="120" w:type="dxa"/>
              <w:left w:w="120" w:type="dxa"/>
              <w:bottom w:w="120" w:type="dxa"/>
              <w:right w:w="120" w:type="dxa"/>
            </w:tcMar>
            <w:hideMark/>
          </w:tcPr>
          <w:p w14:paraId="718686FC" w14:textId="2F52E591" w:rsidR="00222B36" w:rsidRPr="00222B36" w:rsidRDefault="00222B36" w:rsidP="00222B36">
            <w:pPr>
              <w:spacing w:after="300" w:line="240" w:lineRule="auto"/>
              <w:rPr>
                <w:sz w:val="24"/>
                <w:szCs w:val="24"/>
              </w:rPr>
            </w:pPr>
            <w:r w:rsidRPr="00222B36">
              <w:rPr>
                <w:sz w:val="24"/>
                <w:szCs w:val="24"/>
              </w:rPr>
              <w:t>0.85</w:t>
            </w:r>
          </w:p>
        </w:tc>
        <w:tc>
          <w:tcPr>
            <w:tcW w:w="0" w:type="auto"/>
            <w:tcBorders>
              <w:top w:val="single" w:sz="6" w:space="0" w:color="DDDDDD"/>
            </w:tcBorders>
            <w:shd w:val="clear" w:color="auto" w:fill="FFFFFF"/>
            <w:tcMar>
              <w:top w:w="120" w:type="dxa"/>
              <w:left w:w="120" w:type="dxa"/>
              <w:bottom w:w="120" w:type="dxa"/>
              <w:right w:w="120" w:type="dxa"/>
            </w:tcMar>
            <w:hideMark/>
          </w:tcPr>
          <w:p w14:paraId="50F5775E" w14:textId="4F00086D" w:rsidR="00222B36" w:rsidRPr="00222B36" w:rsidRDefault="00222B36" w:rsidP="00222B36">
            <w:pPr>
              <w:spacing w:after="300" w:line="240" w:lineRule="auto"/>
              <w:rPr>
                <w:sz w:val="24"/>
                <w:szCs w:val="24"/>
              </w:rPr>
            </w:pPr>
            <w:r w:rsidRPr="00222B36">
              <w:rPr>
                <w:sz w:val="24"/>
                <w:szCs w:val="24"/>
              </w:rPr>
              <w:t>4.43</w:t>
            </w:r>
          </w:p>
        </w:tc>
        <w:tc>
          <w:tcPr>
            <w:tcW w:w="0" w:type="auto"/>
            <w:tcBorders>
              <w:top w:val="single" w:sz="6" w:space="0" w:color="DDDDDD"/>
            </w:tcBorders>
            <w:shd w:val="clear" w:color="auto" w:fill="FFFFFF"/>
            <w:tcMar>
              <w:top w:w="120" w:type="dxa"/>
              <w:left w:w="120" w:type="dxa"/>
              <w:bottom w:w="120" w:type="dxa"/>
              <w:right w:w="120" w:type="dxa"/>
            </w:tcMar>
            <w:hideMark/>
          </w:tcPr>
          <w:p w14:paraId="73F13ADF" w14:textId="4F8E8AA0" w:rsidR="00222B36" w:rsidRPr="00222B36" w:rsidRDefault="00222B36" w:rsidP="00222B36">
            <w:pPr>
              <w:spacing w:after="300" w:line="240" w:lineRule="auto"/>
              <w:rPr>
                <w:sz w:val="24"/>
                <w:szCs w:val="24"/>
              </w:rPr>
            </w:pPr>
            <w:r w:rsidRPr="00222B36">
              <w:rPr>
                <w:sz w:val="24"/>
                <w:szCs w:val="24"/>
              </w:rPr>
              <w:t>P = 0.09</w:t>
            </w:r>
          </w:p>
        </w:tc>
      </w:tr>
      <w:tr w:rsidR="00222B36" w:rsidRPr="00222B36" w14:paraId="0D0912FD"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40FEC77D" w14:textId="77777777" w:rsidR="00222B36" w:rsidRPr="00222B36" w:rsidRDefault="00222B36" w:rsidP="00222B36">
            <w:pPr>
              <w:spacing w:after="300" w:line="240" w:lineRule="auto"/>
              <w:rPr>
                <w:sz w:val="24"/>
                <w:szCs w:val="24"/>
              </w:rPr>
            </w:pPr>
            <w:r w:rsidRPr="00222B36">
              <w:rPr>
                <w:sz w:val="24"/>
                <w:szCs w:val="24"/>
              </w:rPr>
              <w:t xml:space="preserve">PIK3CA Status Mutated interacted with Treatment </w:t>
            </w:r>
            <w:proofErr w:type="spellStart"/>
            <w:r w:rsidRPr="00222B36">
              <w:rPr>
                <w:sz w:val="24"/>
                <w:szCs w:val="24"/>
              </w:rPr>
              <w:t>Everolimus</w:t>
            </w:r>
            <w:proofErr w:type="spellEnd"/>
            <w:r w:rsidRPr="00222B36">
              <w:rPr>
                <w:sz w:val="24"/>
                <w:szCs w:val="24"/>
              </w:rPr>
              <w:t xml:space="preserve"> + Exemestane</w:t>
            </w:r>
          </w:p>
        </w:tc>
        <w:tc>
          <w:tcPr>
            <w:tcW w:w="0" w:type="auto"/>
            <w:tcBorders>
              <w:top w:val="single" w:sz="6" w:space="0" w:color="DDDDDD"/>
            </w:tcBorders>
            <w:shd w:val="clear" w:color="auto" w:fill="FFFFFF"/>
            <w:tcMar>
              <w:top w:w="120" w:type="dxa"/>
              <w:left w:w="120" w:type="dxa"/>
              <w:bottom w:w="120" w:type="dxa"/>
              <w:right w:w="120" w:type="dxa"/>
            </w:tcMar>
            <w:hideMark/>
          </w:tcPr>
          <w:p w14:paraId="0937E546" w14:textId="5E79E30E" w:rsidR="00222B36" w:rsidRPr="00222B36" w:rsidRDefault="00222B36" w:rsidP="00222B36">
            <w:pPr>
              <w:spacing w:after="300" w:line="240" w:lineRule="auto"/>
              <w:rPr>
                <w:sz w:val="24"/>
                <w:szCs w:val="24"/>
              </w:rPr>
            </w:pPr>
            <w:r w:rsidRPr="00222B36">
              <w:rPr>
                <w:sz w:val="24"/>
                <w:szCs w:val="24"/>
              </w:rPr>
              <w:t>1.15</w:t>
            </w:r>
          </w:p>
        </w:tc>
        <w:tc>
          <w:tcPr>
            <w:tcW w:w="0" w:type="auto"/>
            <w:tcBorders>
              <w:top w:val="single" w:sz="6" w:space="0" w:color="DDDDDD"/>
            </w:tcBorders>
            <w:shd w:val="clear" w:color="auto" w:fill="FFFFFF"/>
            <w:tcMar>
              <w:top w:w="120" w:type="dxa"/>
              <w:left w:w="120" w:type="dxa"/>
              <w:bottom w:w="120" w:type="dxa"/>
              <w:right w:w="120" w:type="dxa"/>
            </w:tcMar>
            <w:hideMark/>
          </w:tcPr>
          <w:p w14:paraId="40636042" w14:textId="2EB1FC53" w:rsidR="00222B36" w:rsidRPr="00222B36" w:rsidRDefault="00222B36" w:rsidP="00222B36">
            <w:pPr>
              <w:spacing w:after="300" w:line="240" w:lineRule="auto"/>
              <w:rPr>
                <w:sz w:val="24"/>
                <w:szCs w:val="24"/>
              </w:rPr>
            </w:pPr>
            <w:r w:rsidRPr="00222B36">
              <w:rPr>
                <w:sz w:val="24"/>
                <w:szCs w:val="24"/>
              </w:rPr>
              <w:t>1.72</w:t>
            </w:r>
          </w:p>
        </w:tc>
        <w:tc>
          <w:tcPr>
            <w:tcW w:w="0" w:type="auto"/>
            <w:tcBorders>
              <w:top w:val="single" w:sz="6" w:space="0" w:color="DDDDDD"/>
            </w:tcBorders>
            <w:shd w:val="clear" w:color="auto" w:fill="FFFFFF"/>
            <w:tcMar>
              <w:top w:w="120" w:type="dxa"/>
              <w:left w:w="120" w:type="dxa"/>
              <w:bottom w:w="120" w:type="dxa"/>
              <w:right w:w="120" w:type="dxa"/>
            </w:tcMar>
            <w:hideMark/>
          </w:tcPr>
          <w:p w14:paraId="3F7095CC" w14:textId="44DBB2CC" w:rsidR="00222B36" w:rsidRPr="00222B36" w:rsidRDefault="00222B36" w:rsidP="00222B36">
            <w:pPr>
              <w:spacing w:after="300" w:line="240" w:lineRule="auto"/>
              <w:rPr>
                <w:sz w:val="24"/>
                <w:szCs w:val="24"/>
              </w:rPr>
            </w:pPr>
            <w:r w:rsidRPr="00222B36">
              <w:rPr>
                <w:sz w:val="24"/>
                <w:szCs w:val="24"/>
              </w:rPr>
              <w:t>0.28</w:t>
            </w:r>
          </w:p>
        </w:tc>
        <w:tc>
          <w:tcPr>
            <w:tcW w:w="0" w:type="auto"/>
            <w:tcBorders>
              <w:top w:val="single" w:sz="6" w:space="0" w:color="DDDDDD"/>
            </w:tcBorders>
            <w:shd w:val="clear" w:color="auto" w:fill="FFFFFF"/>
            <w:tcMar>
              <w:top w:w="120" w:type="dxa"/>
              <w:left w:w="120" w:type="dxa"/>
              <w:bottom w:w="120" w:type="dxa"/>
              <w:right w:w="120" w:type="dxa"/>
            </w:tcMar>
            <w:hideMark/>
          </w:tcPr>
          <w:p w14:paraId="5D2F9A6F" w14:textId="7B3AEE89" w:rsidR="00222B36" w:rsidRPr="00222B36" w:rsidRDefault="00222B36" w:rsidP="00222B36">
            <w:pPr>
              <w:spacing w:after="300" w:line="240" w:lineRule="auto"/>
              <w:rPr>
                <w:sz w:val="24"/>
                <w:szCs w:val="24"/>
              </w:rPr>
            </w:pPr>
            <w:r w:rsidRPr="00222B36">
              <w:rPr>
                <w:sz w:val="24"/>
                <w:szCs w:val="24"/>
              </w:rPr>
              <w:t>4.61</w:t>
            </w:r>
          </w:p>
        </w:tc>
        <w:tc>
          <w:tcPr>
            <w:tcW w:w="0" w:type="auto"/>
            <w:tcBorders>
              <w:top w:val="single" w:sz="6" w:space="0" w:color="DDDDDD"/>
            </w:tcBorders>
            <w:shd w:val="clear" w:color="auto" w:fill="FFFFFF"/>
            <w:tcMar>
              <w:top w:w="120" w:type="dxa"/>
              <w:left w:w="120" w:type="dxa"/>
              <w:bottom w:w="120" w:type="dxa"/>
              <w:right w:w="120" w:type="dxa"/>
            </w:tcMar>
            <w:hideMark/>
          </w:tcPr>
          <w:p w14:paraId="064480AD" w14:textId="4314E5D8" w:rsidR="00222B36" w:rsidRPr="00222B36" w:rsidRDefault="00222B36" w:rsidP="00222B36">
            <w:pPr>
              <w:spacing w:after="300" w:line="240" w:lineRule="auto"/>
              <w:rPr>
                <w:sz w:val="24"/>
                <w:szCs w:val="24"/>
              </w:rPr>
            </w:pPr>
            <w:r w:rsidRPr="00222B36">
              <w:rPr>
                <w:sz w:val="24"/>
                <w:szCs w:val="24"/>
              </w:rPr>
              <w:t>P = 0.81</w:t>
            </w:r>
          </w:p>
        </w:tc>
      </w:tr>
      <w:tr w:rsidR="00222B36" w:rsidRPr="00222B36" w14:paraId="6E899ECA"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02A38D8" w14:textId="77777777" w:rsidR="00222B36" w:rsidRPr="00222B36" w:rsidRDefault="00222B36" w:rsidP="00222B36">
            <w:pPr>
              <w:spacing w:after="300" w:line="240" w:lineRule="auto"/>
              <w:rPr>
                <w:sz w:val="24"/>
                <w:szCs w:val="24"/>
              </w:rPr>
            </w:pPr>
            <w:r w:rsidRPr="00222B36">
              <w:rPr>
                <w:sz w:val="24"/>
                <w:szCs w:val="24"/>
              </w:rPr>
              <w:t xml:space="preserve">PIK3CA Status Mutated interacted with Treatment Placebo + </w:t>
            </w:r>
            <w:proofErr w:type="spellStart"/>
            <w:r w:rsidRPr="00222B36">
              <w:rPr>
                <w:sz w:val="24"/>
                <w:szCs w:val="24"/>
              </w:rPr>
              <w:t>Fulvestrant</w:t>
            </w:r>
            <w:proofErr w:type="spellEnd"/>
          </w:p>
        </w:tc>
        <w:tc>
          <w:tcPr>
            <w:tcW w:w="0" w:type="auto"/>
            <w:tcBorders>
              <w:top w:val="single" w:sz="6" w:space="0" w:color="DDDDDD"/>
            </w:tcBorders>
            <w:shd w:val="clear" w:color="auto" w:fill="FFFFFF"/>
            <w:tcMar>
              <w:top w:w="120" w:type="dxa"/>
              <w:left w:w="120" w:type="dxa"/>
              <w:bottom w:w="120" w:type="dxa"/>
              <w:right w:w="120" w:type="dxa"/>
            </w:tcMar>
            <w:hideMark/>
          </w:tcPr>
          <w:p w14:paraId="5ED39481" w14:textId="2B221579" w:rsidR="00222B36" w:rsidRPr="00222B36" w:rsidRDefault="00222B36" w:rsidP="00222B36">
            <w:pPr>
              <w:spacing w:after="300" w:line="240" w:lineRule="auto"/>
              <w:rPr>
                <w:sz w:val="24"/>
                <w:szCs w:val="24"/>
              </w:rPr>
            </w:pPr>
            <w:r w:rsidRPr="00222B36">
              <w:rPr>
                <w:sz w:val="24"/>
                <w:szCs w:val="24"/>
              </w:rPr>
              <w:t>0.73</w:t>
            </w:r>
          </w:p>
        </w:tc>
        <w:tc>
          <w:tcPr>
            <w:tcW w:w="0" w:type="auto"/>
            <w:tcBorders>
              <w:top w:val="single" w:sz="6" w:space="0" w:color="DDDDDD"/>
            </w:tcBorders>
            <w:shd w:val="clear" w:color="auto" w:fill="FFFFFF"/>
            <w:tcMar>
              <w:top w:w="120" w:type="dxa"/>
              <w:left w:w="120" w:type="dxa"/>
              <w:bottom w:w="120" w:type="dxa"/>
              <w:right w:w="120" w:type="dxa"/>
            </w:tcMar>
            <w:hideMark/>
          </w:tcPr>
          <w:p w14:paraId="75F4F120" w14:textId="3C464595" w:rsidR="00222B36" w:rsidRPr="00222B36" w:rsidRDefault="00222B36" w:rsidP="00222B36">
            <w:pPr>
              <w:spacing w:after="300" w:line="240" w:lineRule="auto"/>
              <w:rPr>
                <w:sz w:val="24"/>
                <w:szCs w:val="24"/>
              </w:rPr>
            </w:pPr>
            <w:r w:rsidRPr="00222B36">
              <w:rPr>
                <w:sz w:val="24"/>
                <w:szCs w:val="24"/>
              </w:rPr>
              <w:t>1.61</w:t>
            </w:r>
          </w:p>
        </w:tc>
        <w:tc>
          <w:tcPr>
            <w:tcW w:w="0" w:type="auto"/>
            <w:tcBorders>
              <w:top w:val="single" w:sz="6" w:space="0" w:color="DDDDDD"/>
            </w:tcBorders>
            <w:shd w:val="clear" w:color="auto" w:fill="FFFFFF"/>
            <w:tcMar>
              <w:top w:w="120" w:type="dxa"/>
              <w:left w:w="120" w:type="dxa"/>
              <w:bottom w:w="120" w:type="dxa"/>
              <w:right w:w="120" w:type="dxa"/>
            </w:tcMar>
            <w:hideMark/>
          </w:tcPr>
          <w:p w14:paraId="50D357C7" w14:textId="5CE7573B" w:rsidR="00222B36" w:rsidRPr="00222B36" w:rsidRDefault="00222B36" w:rsidP="00222B36">
            <w:pPr>
              <w:spacing w:after="300" w:line="240" w:lineRule="auto"/>
              <w:rPr>
                <w:sz w:val="24"/>
                <w:szCs w:val="24"/>
              </w:rPr>
            </w:pPr>
            <w:r w:rsidRPr="00222B36">
              <w:rPr>
                <w:sz w:val="24"/>
                <w:szCs w:val="24"/>
              </w:rPr>
              <w:t>0.22</w:t>
            </w:r>
          </w:p>
        </w:tc>
        <w:tc>
          <w:tcPr>
            <w:tcW w:w="0" w:type="auto"/>
            <w:tcBorders>
              <w:top w:val="single" w:sz="6" w:space="0" w:color="DDDDDD"/>
            </w:tcBorders>
            <w:shd w:val="clear" w:color="auto" w:fill="FFFFFF"/>
            <w:tcMar>
              <w:top w:w="120" w:type="dxa"/>
              <w:left w:w="120" w:type="dxa"/>
              <w:bottom w:w="120" w:type="dxa"/>
              <w:right w:w="120" w:type="dxa"/>
            </w:tcMar>
            <w:hideMark/>
          </w:tcPr>
          <w:p w14:paraId="56DB5092" w14:textId="54D434C9" w:rsidR="00222B36" w:rsidRPr="00222B36" w:rsidRDefault="00222B36" w:rsidP="00222B36">
            <w:pPr>
              <w:spacing w:after="300" w:line="240" w:lineRule="auto"/>
              <w:rPr>
                <w:sz w:val="24"/>
                <w:szCs w:val="24"/>
              </w:rPr>
            </w:pPr>
            <w:r w:rsidRPr="00222B36">
              <w:rPr>
                <w:sz w:val="24"/>
                <w:szCs w:val="24"/>
              </w:rPr>
              <w:t>2.46</w:t>
            </w:r>
          </w:p>
        </w:tc>
        <w:tc>
          <w:tcPr>
            <w:tcW w:w="0" w:type="auto"/>
            <w:tcBorders>
              <w:top w:val="single" w:sz="6" w:space="0" w:color="DDDDDD"/>
            </w:tcBorders>
            <w:shd w:val="clear" w:color="auto" w:fill="FFFFFF"/>
            <w:tcMar>
              <w:top w:w="120" w:type="dxa"/>
              <w:left w:w="120" w:type="dxa"/>
              <w:bottom w:w="120" w:type="dxa"/>
              <w:right w:w="120" w:type="dxa"/>
            </w:tcMar>
            <w:hideMark/>
          </w:tcPr>
          <w:p w14:paraId="36AEE4BB" w14:textId="6ADCFE20" w:rsidR="00222B36" w:rsidRPr="00222B36" w:rsidRDefault="00222B36" w:rsidP="00222B36">
            <w:pPr>
              <w:spacing w:after="300" w:line="240" w:lineRule="auto"/>
              <w:rPr>
                <w:sz w:val="24"/>
                <w:szCs w:val="24"/>
              </w:rPr>
            </w:pPr>
            <w:r w:rsidRPr="00222B36">
              <w:rPr>
                <w:sz w:val="24"/>
                <w:szCs w:val="24"/>
              </w:rPr>
              <w:t>P = 0.53</w:t>
            </w:r>
          </w:p>
        </w:tc>
      </w:tr>
      <w:tr w:rsidR="00222B36" w:rsidRPr="00222B36" w14:paraId="68A3D3E1"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309DA8D0" w14:textId="77777777" w:rsidR="00222B36" w:rsidRPr="00222B36" w:rsidRDefault="00222B36" w:rsidP="00222B36">
            <w:pPr>
              <w:spacing w:after="300" w:line="240" w:lineRule="auto"/>
              <w:rPr>
                <w:sz w:val="24"/>
                <w:szCs w:val="24"/>
              </w:rPr>
            </w:pPr>
            <w:r w:rsidRPr="00222B36">
              <w:rPr>
                <w:sz w:val="24"/>
                <w:szCs w:val="24"/>
              </w:rPr>
              <w:t>PIK3CA Status Mutated interacted with Treatment Other</w:t>
            </w:r>
          </w:p>
        </w:tc>
        <w:tc>
          <w:tcPr>
            <w:tcW w:w="0" w:type="auto"/>
            <w:tcBorders>
              <w:top w:val="single" w:sz="6" w:space="0" w:color="DDDDDD"/>
            </w:tcBorders>
            <w:shd w:val="clear" w:color="auto" w:fill="FFFFFF"/>
            <w:tcMar>
              <w:top w:w="120" w:type="dxa"/>
              <w:left w:w="120" w:type="dxa"/>
              <w:bottom w:w="120" w:type="dxa"/>
              <w:right w:w="120" w:type="dxa"/>
            </w:tcMar>
            <w:hideMark/>
          </w:tcPr>
          <w:p w14:paraId="2B62101A" w14:textId="53DEC726" w:rsidR="00222B36" w:rsidRPr="00222B36" w:rsidRDefault="00222B36" w:rsidP="00222B36">
            <w:pPr>
              <w:spacing w:after="300" w:line="240" w:lineRule="auto"/>
              <w:rPr>
                <w:sz w:val="24"/>
                <w:szCs w:val="24"/>
              </w:rPr>
            </w:pPr>
            <w:r w:rsidRPr="00222B36">
              <w:rPr>
                <w:sz w:val="24"/>
                <w:szCs w:val="24"/>
              </w:rPr>
              <w:t>0.62</w:t>
            </w:r>
          </w:p>
        </w:tc>
        <w:tc>
          <w:tcPr>
            <w:tcW w:w="0" w:type="auto"/>
            <w:tcBorders>
              <w:top w:val="single" w:sz="6" w:space="0" w:color="DDDDDD"/>
            </w:tcBorders>
            <w:shd w:val="clear" w:color="auto" w:fill="FFFFFF"/>
            <w:tcMar>
              <w:top w:w="120" w:type="dxa"/>
              <w:left w:w="120" w:type="dxa"/>
              <w:bottom w:w="120" w:type="dxa"/>
              <w:right w:w="120" w:type="dxa"/>
            </w:tcMar>
            <w:hideMark/>
          </w:tcPr>
          <w:p w14:paraId="6C10756F" w14:textId="7E6A5D53" w:rsidR="00222B36" w:rsidRPr="00222B36" w:rsidRDefault="00222B36" w:rsidP="00222B36">
            <w:pPr>
              <w:spacing w:after="300" w:line="240" w:lineRule="auto"/>
              <w:rPr>
                <w:sz w:val="24"/>
                <w:szCs w:val="24"/>
              </w:rPr>
            </w:pPr>
            <w:r w:rsidRPr="00222B36">
              <w:rPr>
                <w:sz w:val="24"/>
                <w:szCs w:val="24"/>
              </w:rPr>
              <w:t>1.68</w:t>
            </w:r>
          </w:p>
        </w:tc>
        <w:tc>
          <w:tcPr>
            <w:tcW w:w="0" w:type="auto"/>
            <w:tcBorders>
              <w:top w:val="single" w:sz="6" w:space="0" w:color="DDDDDD"/>
            </w:tcBorders>
            <w:shd w:val="clear" w:color="auto" w:fill="FFFFFF"/>
            <w:tcMar>
              <w:top w:w="120" w:type="dxa"/>
              <w:left w:w="120" w:type="dxa"/>
              <w:bottom w:w="120" w:type="dxa"/>
              <w:right w:w="120" w:type="dxa"/>
            </w:tcMar>
            <w:hideMark/>
          </w:tcPr>
          <w:p w14:paraId="4E7601CF" w14:textId="63E51815" w:rsidR="00222B36" w:rsidRPr="00222B36" w:rsidRDefault="00222B36" w:rsidP="00222B36">
            <w:pPr>
              <w:spacing w:after="300" w:line="240" w:lineRule="auto"/>
              <w:rPr>
                <w:sz w:val="24"/>
                <w:szCs w:val="24"/>
              </w:rPr>
            </w:pPr>
            <w:r w:rsidRPr="00222B36">
              <w:rPr>
                <w:sz w:val="24"/>
                <w:szCs w:val="24"/>
              </w:rPr>
              <w:t>0.16</w:t>
            </w:r>
          </w:p>
        </w:tc>
        <w:tc>
          <w:tcPr>
            <w:tcW w:w="0" w:type="auto"/>
            <w:tcBorders>
              <w:top w:val="single" w:sz="6" w:space="0" w:color="DDDDDD"/>
            </w:tcBorders>
            <w:shd w:val="clear" w:color="auto" w:fill="FFFFFF"/>
            <w:tcMar>
              <w:top w:w="120" w:type="dxa"/>
              <w:left w:w="120" w:type="dxa"/>
              <w:bottom w:w="120" w:type="dxa"/>
              <w:right w:w="120" w:type="dxa"/>
            </w:tcMar>
            <w:hideMark/>
          </w:tcPr>
          <w:p w14:paraId="20303DFD" w14:textId="4E9EABDF" w:rsidR="00222B36" w:rsidRPr="00222B36" w:rsidRDefault="00222B36" w:rsidP="00222B36">
            <w:pPr>
              <w:spacing w:after="300" w:line="240" w:lineRule="auto"/>
              <w:rPr>
                <w:sz w:val="24"/>
                <w:szCs w:val="24"/>
              </w:rPr>
            </w:pPr>
            <w:r w:rsidRPr="00222B36">
              <w:rPr>
                <w:sz w:val="24"/>
                <w:szCs w:val="24"/>
              </w:rPr>
              <w:t>2.33</w:t>
            </w:r>
          </w:p>
        </w:tc>
        <w:tc>
          <w:tcPr>
            <w:tcW w:w="0" w:type="auto"/>
            <w:tcBorders>
              <w:top w:val="single" w:sz="6" w:space="0" w:color="DDDDDD"/>
            </w:tcBorders>
            <w:shd w:val="clear" w:color="auto" w:fill="FFFFFF"/>
            <w:tcMar>
              <w:top w:w="120" w:type="dxa"/>
              <w:left w:w="120" w:type="dxa"/>
              <w:bottom w:w="120" w:type="dxa"/>
              <w:right w:w="120" w:type="dxa"/>
            </w:tcMar>
            <w:hideMark/>
          </w:tcPr>
          <w:p w14:paraId="75C6D9F0" w14:textId="4BE1DFA3" w:rsidR="00222B36" w:rsidRPr="00222B36" w:rsidRDefault="00222B36" w:rsidP="00222B36">
            <w:pPr>
              <w:spacing w:after="300" w:line="240" w:lineRule="auto"/>
              <w:rPr>
                <w:sz w:val="24"/>
                <w:szCs w:val="24"/>
              </w:rPr>
            </w:pPr>
            <w:r w:rsidRPr="00222B36">
              <w:rPr>
                <w:sz w:val="24"/>
                <w:szCs w:val="24"/>
              </w:rPr>
              <w:t>P = 0.39</w:t>
            </w:r>
          </w:p>
        </w:tc>
      </w:tr>
      <w:tr w:rsidR="00222B36" w:rsidRPr="00222B36" w14:paraId="0F351905" w14:textId="77777777" w:rsidTr="00503375">
        <w:tc>
          <w:tcPr>
            <w:tcW w:w="0" w:type="auto"/>
            <w:tcBorders>
              <w:top w:val="single" w:sz="6" w:space="0" w:color="DDDDDD"/>
            </w:tcBorders>
            <w:shd w:val="clear" w:color="auto" w:fill="FFFFFF"/>
            <w:tcMar>
              <w:top w:w="120" w:type="dxa"/>
              <w:left w:w="120" w:type="dxa"/>
              <w:bottom w:w="120" w:type="dxa"/>
              <w:right w:w="120" w:type="dxa"/>
            </w:tcMar>
            <w:hideMark/>
          </w:tcPr>
          <w:p w14:paraId="70045D24" w14:textId="341055D5" w:rsidR="00222B36" w:rsidRPr="00222B36" w:rsidRDefault="00222B36" w:rsidP="00222B36">
            <w:pPr>
              <w:spacing w:after="300" w:line="240" w:lineRule="auto"/>
              <w:rPr>
                <w:sz w:val="24"/>
                <w:szCs w:val="24"/>
              </w:rPr>
            </w:pPr>
            <w:r w:rsidRPr="00222B36">
              <w:rPr>
                <w:sz w:val="24"/>
                <w:szCs w:val="24"/>
              </w:rPr>
              <w:t xml:space="preserve">Patients (mutated, </w:t>
            </w:r>
            <w:proofErr w:type="gramStart"/>
            <w:r w:rsidRPr="00222B36">
              <w:rPr>
                <w:sz w:val="24"/>
                <w:szCs w:val="24"/>
              </w:rPr>
              <w:t>wild)=</w:t>
            </w:r>
            <w:proofErr w:type="gramEnd"/>
            <w:r w:rsidRPr="00222B36">
              <w:rPr>
                <w:sz w:val="24"/>
                <w:szCs w:val="24"/>
              </w:rPr>
              <w:t>1726 (811, 915)</w:t>
            </w:r>
          </w:p>
        </w:tc>
        <w:tc>
          <w:tcPr>
            <w:tcW w:w="0" w:type="auto"/>
            <w:tcBorders>
              <w:top w:val="single" w:sz="6" w:space="0" w:color="DDDDDD"/>
            </w:tcBorders>
            <w:shd w:val="clear" w:color="auto" w:fill="FFFFFF"/>
            <w:tcMar>
              <w:top w:w="120" w:type="dxa"/>
              <w:left w:w="120" w:type="dxa"/>
              <w:bottom w:w="120" w:type="dxa"/>
              <w:right w:w="120" w:type="dxa"/>
            </w:tcMar>
            <w:hideMark/>
          </w:tcPr>
          <w:p w14:paraId="72761853" w14:textId="79BA690E" w:rsidR="00222B36" w:rsidRPr="00222B36" w:rsidRDefault="00222B36" w:rsidP="00222B36">
            <w:pPr>
              <w:spacing w:after="300" w:line="240" w:lineRule="auto"/>
              <w:rPr>
                <w:sz w:val="24"/>
                <w:szCs w:val="24"/>
              </w:rPr>
            </w:pPr>
            <w:r w:rsidRPr="00222B36">
              <w:rPr>
                <w:sz w:val="24"/>
                <w:szCs w:val="24"/>
              </w:rPr>
              <w:t>Study arms=14, Pubs.=6</w:t>
            </w:r>
          </w:p>
        </w:tc>
        <w:tc>
          <w:tcPr>
            <w:tcW w:w="0" w:type="auto"/>
            <w:tcBorders>
              <w:top w:val="single" w:sz="6" w:space="0" w:color="DDDDDD"/>
            </w:tcBorders>
            <w:shd w:val="clear" w:color="auto" w:fill="FFFFFF"/>
            <w:tcMar>
              <w:top w:w="120" w:type="dxa"/>
              <w:left w:w="120" w:type="dxa"/>
              <w:bottom w:w="120" w:type="dxa"/>
              <w:right w:w="120" w:type="dxa"/>
            </w:tcMar>
            <w:hideMark/>
          </w:tcPr>
          <w:p w14:paraId="379017DF" w14:textId="3833E2BB" w:rsidR="00222B36" w:rsidRPr="00222B36" w:rsidRDefault="00222B36" w:rsidP="00222B36">
            <w:pPr>
              <w:spacing w:after="300" w:line="240" w:lineRule="auto"/>
              <w:rPr>
                <w:sz w:val="24"/>
                <w:szCs w:val="24"/>
              </w:rPr>
            </w:pPr>
            <w:r w:rsidRPr="00222B36">
              <w:rPr>
                <w:sz w:val="24"/>
                <w:szCs w:val="24"/>
              </w:rPr>
              <w:t>AIC=30.95</w:t>
            </w:r>
          </w:p>
        </w:tc>
        <w:tc>
          <w:tcPr>
            <w:tcW w:w="0" w:type="auto"/>
            <w:tcBorders>
              <w:top w:val="single" w:sz="6" w:space="0" w:color="DDDDDD"/>
            </w:tcBorders>
            <w:shd w:val="clear" w:color="auto" w:fill="FFFFFF"/>
            <w:tcMar>
              <w:top w:w="120" w:type="dxa"/>
              <w:left w:w="120" w:type="dxa"/>
              <w:bottom w:w="120" w:type="dxa"/>
              <w:right w:w="120" w:type="dxa"/>
            </w:tcMar>
            <w:hideMark/>
          </w:tcPr>
          <w:p w14:paraId="2DF09942" w14:textId="185D5F77" w:rsidR="00222B36" w:rsidRPr="00222B36" w:rsidRDefault="00222B36" w:rsidP="00222B36">
            <w:pPr>
              <w:spacing w:after="300" w:line="240" w:lineRule="auto"/>
              <w:rPr>
                <w:sz w:val="24"/>
                <w:szCs w:val="24"/>
              </w:rPr>
            </w:pPr>
            <w:r w:rsidRPr="00222B36">
              <w:rPr>
                <w:sz w:val="24"/>
                <w:szCs w:val="24"/>
              </w:rPr>
              <w:t>Q=3.29</w:t>
            </w:r>
          </w:p>
        </w:tc>
        <w:tc>
          <w:tcPr>
            <w:tcW w:w="0" w:type="auto"/>
            <w:tcBorders>
              <w:top w:val="single" w:sz="6" w:space="0" w:color="DDDDDD"/>
            </w:tcBorders>
            <w:shd w:val="clear" w:color="auto" w:fill="FFFFFF"/>
            <w:tcMar>
              <w:top w:w="120" w:type="dxa"/>
              <w:left w:w="120" w:type="dxa"/>
              <w:bottom w:w="120" w:type="dxa"/>
              <w:right w:w="120" w:type="dxa"/>
            </w:tcMar>
            <w:hideMark/>
          </w:tcPr>
          <w:p w14:paraId="02344B40" w14:textId="6F662A79" w:rsidR="00222B36" w:rsidRPr="00222B36" w:rsidRDefault="00222B36" w:rsidP="00222B36">
            <w:pPr>
              <w:spacing w:after="300" w:line="240" w:lineRule="auto"/>
              <w:rPr>
                <w:sz w:val="24"/>
                <w:szCs w:val="24"/>
              </w:rPr>
            </w:pPr>
            <w:r w:rsidRPr="00222B36">
              <w:rPr>
                <w:sz w:val="24"/>
                <w:szCs w:val="24"/>
              </w:rPr>
              <w:t>Q p-value=0.66</w:t>
            </w:r>
          </w:p>
        </w:tc>
        <w:tc>
          <w:tcPr>
            <w:tcW w:w="0" w:type="auto"/>
            <w:tcBorders>
              <w:top w:val="single" w:sz="6" w:space="0" w:color="DDDDDD"/>
            </w:tcBorders>
            <w:shd w:val="clear" w:color="auto" w:fill="FFFFFF"/>
            <w:tcMar>
              <w:top w:w="120" w:type="dxa"/>
              <w:left w:w="120" w:type="dxa"/>
              <w:bottom w:w="120" w:type="dxa"/>
              <w:right w:w="120" w:type="dxa"/>
            </w:tcMar>
            <w:hideMark/>
          </w:tcPr>
          <w:p w14:paraId="2B379AA9" w14:textId="4EEC4789" w:rsidR="00222B36" w:rsidRPr="00222B36" w:rsidRDefault="00222B36" w:rsidP="00222B36">
            <w:pPr>
              <w:spacing w:after="0" w:line="240" w:lineRule="auto"/>
              <w:rPr>
                <w:sz w:val="24"/>
                <w:szCs w:val="24"/>
              </w:rPr>
            </w:pPr>
            <w:r w:rsidRPr="00222B36">
              <w:rPr>
                <w:sz w:val="24"/>
                <w:szCs w:val="24"/>
              </w:rPr>
              <w:t>I2=6.43%</w:t>
            </w:r>
          </w:p>
        </w:tc>
      </w:tr>
      <w:tr w:rsidR="009D2B48" w:rsidRPr="00222B36" w14:paraId="7040CE60"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030D9436" w14:textId="77777777" w:rsidR="009D2B48" w:rsidRPr="00222B36" w:rsidRDefault="009D2B48" w:rsidP="00503375">
            <w:pPr>
              <w:spacing w:after="0" w:line="240" w:lineRule="auto"/>
              <w:rPr>
                <w:sz w:val="24"/>
                <w:szCs w:val="24"/>
              </w:rPr>
            </w:pPr>
            <w:r w:rsidRPr="00222B36">
              <w:rPr>
                <w:i/>
                <w:iCs/>
                <w:sz w:val="24"/>
                <w:szCs w:val="24"/>
              </w:rPr>
              <w:t>Note:</w:t>
            </w:r>
          </w:p>
        </w:tc>
        <w:tc>
          <w:tcPr>
            <w:tcW w:w="0" w:type="auto"/>
            <w:shd w:val="clear" w:color="auto" w:fill="FFFFFF"/>
            <w:vAlign w:val="center"/>
            <w:hideMark/>
          </w:tcPr>
          <w:p w14:paraId="3AFB825B"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5DC4B360"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5E22644E"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686EFCE5"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04E8C100" w14:textId="77777777" w:rsidR="009D2B48" w:rsidRPr="00222B36" w:rsidRDefault="009D2B48" w:rsidP="00503375">
            <w:pPr>
              <w:spacing w:after="0" w:line="240" w:lineRule="auto"/>
              <w:rPr>
                <w:sz w:val="24"/>
                <w:szCs w:val="24"/>
              </w:rPr>
            </w:pPr>
          </w:p>
        </w:tc>
      </w:tr>
      <w:tr w:rsidR="009D2B48" w:rsidRPr="00222B36" w14:paraId="2311D574"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013A2D9E" w14:textId="77777777" w:rsidR="009D2B48" w:rsidRPr="00222B36" w:rsidRDefault="009D2B48" w:rsidP="00503375">
            <w:pPr>
              <w:spacing w:after="0" w:line="240" w:lineRule="auto"/>
              <w:rPr>
                <w:sz w:val="24"/>
                <w:szCs w:val="24"/>
              </w:rPr>
            </w:pPr>
            <w:r w:rsidRPr="00222B36">
              <w:rPr>
                <w:sz w:val="24"/>
                <w:szCs w:val="24"/>
              </w:rPr>
              <w:lastRenderedPageBreak/>
              <w:t>Significance codes: 0.001 " *** " 0.01 " ** " 0.05 " * "</w:t>
            </w:r>
          </w:p>
        </w:tc>
        <w:tc>
          <w:tcPr>
            <w:tcW w:w="0" w:type="auto"/>
            <w:shd w:val="clear" w:color="auto" w:fill="FFFFFF"/>
            <w:vAlign w:val="center"/>
            <w:hideMark/>
          </w:tcPr>
          <w:p w14:paraId="2FF4B9E0"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5A8B980C"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3854E940"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2C85192A"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09231CBB" w14:textId="77777777" w:rsidR="009D2B48" w:rsidRPr="00222B36" w:rsidRDefault="009D2B48" w:rsidP="00503375">
            <w:pPr>
              <w:spacing w:after="0" w:line="240" w:lineRule="auto"/>
              <w:rPr>
                <w:sz w:val="24"/>
                <w:szCs w:val="24"/>
              </w:rPr>
            </w:pPr>
          </w:p>
        </w:tc>
      </w:tr>
      <w:tr w:rsidR="009D2B48" w:rsidRPr="00222B36" w14:paraId="51A88566" w14:textId="77777777" w:rsidTr="00503375">
        <w:tc>
          <w:tcPr>
            <w:tcW w:w="0" w:type="auto"/>
            <w:tcBorders>
              <w:top w:val="nil"/>
              <w:left w:val="nil"/>
              <w:bottom w:val="nil"/>
              <w:right w:val="nil"/>
            </w:tcBorders>
            <w:shd w:val="clear" w:color="auto" w:fill="FFFFFF"/>
            <w:tcMar>
              <w:top w:w="0" w:type="dxa"/>
              <w:left w:w="0" w:type="dxa"/>
              <w:bottom w:w="0" w:type="dxa"/>
              <w:right w:w="0" w:type="dxa"/>
            </w:tcMar>
            <w:hideMark/>
          </w:tcPr>
          <w:p w14:paraId="7E367A5C" w14:textId="77777777" w:rsidR="009D2B48" w:rsidRPr="00222B36" w:rsidRDefault="009D2B48" w:rsidP="00503375">
            <w:pPr>
              <w:spacing w:after="0" w:line="240" w:lineRule="auto"/>
              <w:rPr>
                <w:sz w:val="24"/>
                <w:szCs w:val="24"/>
              </w:rPr>
            </w:pPr>
            <w:r w:rsidRPr="00222B36">
              <w:rPr>
                <w:sz w:val="24"/>
                <w:szCs w:val="24"/>
                <w:vertAlign w:val="superscript"/>
              </w:rPr>
              <w:t>1</w:t>
            </w:r>
            <w:r w:rsidRPr="00222B36">
              <w:rPr>
                <w:sz w:val="24"/>
                <w:szCs w:val="24"/>
              </w:rPr>
              <w:t> Other treatment arm may include targeted therapy, standard maintenance chemotherapy or immunotherapy.</w:t>
            </w:r>
          </w:p>
        </w:tc>
        <w:tc>
          <w:tcPr>
            <w:tcW w:w="0" w:type="auto"/>
            <w:shd w:val="clear" w:color="auto" w:fill="FFFFFF"/>
            <w:vAlign w:val="center"/>
            <w:hideMark/>
          </w:tcPr>
          <w:p w14:paraId="0B01169C"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43CD0376" w14:textId="77777777" w:rsidR="009D2B48" w:rsidRPr="00222B36" w:rsidRDefault="009D2B48" w:rsidP="004273D3">
            <w:pPr>
              <w:pStyle w:val="EndNoteBibliography"/>
              <w:spacing w:after="0"/>
              <w:rPr>
                <w:szCs w:val="24"/>
              </w:rPr>
            </w:pPr>
          </w:p>
        </w:tc>
        <w:tc>
          <w:tcPr>
            <w:tcW w:w="0" w:type="auto"/>
            <w:shd w:val="clear" w:color="auto" w:fill="FFFFFF"/>
            <w:vAlign w:val="center"/>
            <w:hideMark/>
          </w:tcPr>
          <w:p w14:paraId="2B0AA6D3"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52AEC824" w14:textId="77777777" w:rsidR="009D2B48" w:rsidRPr="00222B36" w:rsidRDefault="009D2B48" w:rsidP="00503375">
            <w:pPr>
              <w:spacing w:after="0" w:line="240" w:lineRule="auto"/>
              <w:rPr>
                <w:sz w:val="24"/>
                <w:szCs w:val="24"/>
              </w:rPr>
            </w:pPr>
          </w:p>
        </w:tc>
        <w:tc>
          <w:tcPr>
            <w:tcW w:w="0" w:type="auto"/>
            <w:shd w:val="clear" w:color="auto" w:fill="FFFFFF"/>
            <w:vAlign w:val="center"/>
            <w:hideMark/>
          </w:tcPr>
          <w:p w14:paraId="1640DE9A" w14:textId="77777777" w:rsidR="009D2B48" w:rsidRPr="00222B36" w:rsidRDefault="009D2B48" w:rsidP="00503375">
            <w:pPr>
              <w:spacing w:after="0" w:line="240" w:lineRule="auto"/>
              <w:rPr>
                <w:sz w:val="24"/>
                <w:szCs w:val="24"/>
              </w:rPr>
            </w:pPr>
          </w:p>
        </w:tc>
      </w:tr>
    </w:tbl>
    <w:p w14:paraId="13E1B709" w14:textId="77777777" w:rsidR="00CB11C2" w:rsidRPr="00684163" w:rsidRDefault="00CB11C2" w:rsidP="00CB11C2">
      <w:pPr>
        <w:shd w:val="clear" w:color="auto" w:fill="FFFFFF"/>
        <w:spacing w:after="150" w:line="240" w:lineRule="auto"/>
        <w:rPr>
          <w:iCs/>
          <w:color w:val="000000"/>
          <w:sz w:val="24"/>
          <w:szCs w:val="24"/>
        </w:rPr>
      </w:pPr>
      <w:r w:rsidRPr="00684163">
        <w:rPr>
          <w:iCs/>
          <w:color w:val="000000"/>
          <w:sz w:val="24"/>
          <w:szCs w:val="24"/>
        </w:rPr>
        <w:t xml:space="preserve">AIC, Akaike Information Criterion; CI, confidence interval; </w:t>
      </w:r>
      <w:proofErr w:type="spellStart"/>
      <w:r w:rsidRPr="00684163">
        <w:rPr>
          <w:bCs/>
          <w:iCs/>
          <w:sz w:val="24"/>
          <w:szCs w:val="24"/>
        </w:rPr>
        <w:t>ctDNA</w:t>
      </w:r>
      <w:proofErr w:type="spellEnd"/>
      <w:r w:rsidRPr="00684163">
        <w:rPr>
          <w:bCs/>
          <w:iCs/>
          <w:sz w:val="24"/>
          <w:szCs w:val="24"/>
        </w:rPr>
        <w:t>, circulating tumor deoxyribose nucleic acid; PIK3CA, phosphatidylinositol-4,5-bisphosphate 3-kinase catalytic subunit alpha</w:t>
      </w:r>
      <w:r w:rsidRPr="00684163">
        <w:rPr>
          <w:sz w:val="24"/>
          <w:szCs w:val="24"/>
        </w:rPr>
        <w:t xml:space="preserve">; PFS, progression-free survival; </w:t>
      </w:r>
      <w:r w:rsidRPr="00684163">
        <w:rPr>
          <w:iCs/>
          <w:color w:val="000000"/>
          <w:sz w:val="24"/>
          <w:szCs w:val="24"/>
        </w:rPr>
        <w:t>Q, Test statistic for (residual) heterogeneity, Q p-value, p-value for test for (residual) heterogeneity, I</w:t>
      </w:r>
      <w:proofErr w:type="gramStart"/>
      <w:r w:rsidRPr="00684163">
        <w:rPr>
          <w:iCs/>
          <w:color w:val="000000"/>
          <w:sz w:val="24"/>
          <w:szCs w:val="24"/>
          <w:vertAlign w:val="superscript"/>
        </w:rPr>
        <w:t>2</w:t>
      </w:r>
      <w:r w:rsidRPr="00684163">
        <w:rPr>
          <w:iCs/>
          <w:color w:val="000000"/>
          <w:sz w:val="24"/>
          <w:szCs w:val="24"/>
        </w:rPr>
        <w:t> ,</w:t>
      </w:r>
      <w:proofErr w:type="gramEnd"/>
      <w:r w:rsidRPr="00684163">
        <w:rPr>
          <w:iCs/>
          <w:color w:val="000000"/>
          <w:sz w:val="24"/>
          <w:szCs w:val="24"/>
        </w:rPr>
        <w:t xml:space="preserve"> I</w:t>
      </w:r>
      <w:r w:rsidRPr="00684163">
        <w:rPr>
          <w:iCs/>
          <w:color w:val="000000"/>
          <w:sz w:val="24"/>
          <w:szCs w:val="24"/>
          <w:vertAlign w:val="superscript"/>
        </w:rPr>
        <w:t>2</w:t>
      </w:r>
      <w:r w:rsidRPr="00684163">
        <w:rPr>
          <w:iCs/>
          <w:color w:val="000000"/>
          <w:sz w:val="24"/>
          <w:szCs w:val="24"/>
        </w:rPr>
        <w:t> statistic in %; SE, standard error</w:t>
      </w:r>
    </w:p>
    <w:p w14:paraId="49127086" w14:textId="4F3687C8" w:rsidR="009D2B48" w:rsidRPr="004273D3" w:rsidRDefault="009D2B48" w:rsidP="009D2B48">
      <w:pPr>
        <w:shd w:val="clear" w:color="auto" w:fill="FFFFFF"/>
        <w:spacing w:after="150" w:line="240" w:lineRule="auto"/>
        <w:rPr>
          <w:color w:val="333333"/>
          <w:sz w:val="24"/>
          <w:szCs w:val="24"/>
        </w:rPr>
      </w:pPr>
      <w:r w:rsidRPr="004273D3">
        <w:rPr>
          <w:b/>
          <w:bCs/>
          <w:iCs/>
          <w:color w:val="000000"/>
          <w:sz w:val="24"/>
          <w:szCs w:val="24"/>
        </w:rPr>
        <w:t>Notes:</w:t>
      </w:r>
      <w:r w:rsidRPr="004273D3">
        <w:rPr>
          <w:color w:val="333333"/>
          <w:sz w:val="24"/>
          <w:szCs w:val="24"/>
        </w:rPr>
        <w:br/>
      </w:r>
      <w:r w:rsidRPr="004273D3">
        <w:rPr>
          <w:iCs/>
          <w:color w:val="000000"/>
          <w:sz w:val="24"/>
          <w:szCs w:val="24"/>
        </w:rPr>
        <w:t>[1] All estimates provided represent odds ratios surviving at 18 months.</w:t>
      </w:r>
      <w:r w:rsidRPr="004273D3">
        <w:rPr>
          <w:color w:val="333333"/>
          <w:sz w:val="24"/>
          <w:szCs w:val="24"/>
        </w:rPr>
        <w:br/>
      </w:r>
      <w:r w:rsidRPr="004273D3">
        <w:rPr>
          <w:iCs/>
          <w:color w:val="000000"/>
          <w:sz w:val="24"/>
          <w:szCs w:val="24"/>
        </w:rPr>
        <w:t>[2] All models included random effects at the study and publication level.</w:t>
      </w:r>
      <w:r w:rsidRPr="004273D3">
        <w:rPr>
          <w:color w:val="333333"/>
          <w:sz w:val="24"/>
          <w:szCs w:val="24"/>
        </w:rPr>
        <w:br/>
      </w:r>
    </w:p>
    <w:p w14:paraId="131B3493" w14:textId="77777777" w:rsidR="00E1484A" w:rsidRDefault="00E1484A" w:rsidP="00E1484A">
      <w:pPr>
        <w:pStyle w:val="Heading2"/>
        <w:sectPr w:rsidR="00E1484A" w:rsidSect="00FB32BD">
          <w:pgSz w:w="12240" w:h="15840"/>
          <w:pgMar w:top="1440" w:right="1440" w:bottom="1440" w:left="1440" w:header="720" w:footer="720" w:gutter="0"/>
          <w:cols w:space="720"/>
          <w:docGrid w:linePitch="360"/>
        </w:sectPr>
      </w:pPr>
    </w:p>
    <w:p w14:paraId="63738FAE" w14:textId="534D7D89" w:rsidR="009D2B48" w:rsidRPr="004273D3" w:rsidRDefault="00E1484A" w:rsidP="004273D3">
      <w:pPr>
        <w:pStyle w:val="Heading2"/>
      </w:pPr>
      <w:bookmarkStart w:id="17" w:name="_Toc47444583"/>
      <w:r w:rsidRPr="004273D3">
        <w:lastRenderedPageBreak/>
        <w:t>Figure S1</w:t>
      </w:r>
      <w:r w:rsidR="00487400" w:rsidRPr="004273D3">
        <w:t>. Within-study differences between PIK3CA-mutated and wild-type cohorts (a)</w:t>
      </w:r>
      <w:r w:rsidR="00487400" w:rsidRPr="00487400">
        <w:rPr>
          <w:rFonts w:eastAsia="Times New Roman" w:cs="Times New Roman"/>
          <w:b w:val="0"/>
          <w:i/>
          <w:szCs w:val="24"/>
        </w:rPr>
        <w:t xml:space="preserve"> </w:t>
      </w:r>
      <w:r w:rsidR="00487400" w:rsidRPr="004273D3">
        <w:t>12-month PFS rate (odds ratio)</w:t>
      </w:r>
      <w:r w:rsidR="00487400">
        <w:t xml:space="preserve"> (b)</w:t>
      </w:r>
      <w:r w:rsidR="00475AC3" w:rsidRPr="00475AC3">
        <w:rPr>
          <w:rFonts w:eastAsia="Times New Roman" w:cs="Times New Roman"/>
          <w:b w:val="0"/>
          <w:i/>
          <w:szCs w:val="24"/>
        </w:rPr>
        <w:t xml:space="preserve"> </w:t>
      </w:r>
      <w:r w:rsidR="00475AC3" w:rsidRPr="004273D3">
        <w:t>18-month PFS rate (odds ratio)</w:t>
      </w:r>
      <w:bookmarkEnd w:id="17"/>
    </w:p>
    <w:p w14:paraId="630D3839" w14:textId="30FF4370" w:rsidR="00E1484A" w:rsidRDefault="00853763" w:rsidP="004273D3">
      <w:r>
        <w:rPr>
          <w:noProof/>
        </w:rPr>
        <w:drawing>
          <wp:inline distT="0" distB="0" distL="0" distR="0" wp14:anchorId="6A790591" wp14:editId="56C725BA">
            <wp:extent cx="8229600" cy="2667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29600" cy="2667000"/>
                    </a:xfrm>
                    <a:prstGeom prst="rect">
                      <a:avLst/>
                    </a:prstGeom>
                    <a:noFill/>
                    <a:ln>
                      <a:noFill/>
                    </a:ln>
                  </pic:spPr>
                </pic:pic>
              </a:graphicData>
            </a:graphic>
          </wp:inline>
        </w:drawing>
      </w:r>
    </w:p>
    <w:p w14:paraId="6CBD7F46" w14:textId="39AA767C" w:rsidR="00BD01EE" w:rsidRPr="004273D3" w:rsidRDefault="00BD01EE" w:rsidP="004273D3">
      <w:pPr>
        <w:pStyle w:val="EndNoteBibliography"/>
        <w:spacing w:line="264" w:lineRule="auto"/>
      </w:pPr>
      <w:r w:rsidRPr="004273D3">
        <w:rPr>
          <w:noProof w:val="0"/>
          <w:szCs w:val="24"/>
        </w:rPr>
        <w:t>CI, confidence interval; PIK3CA, phosphatidylinositol-4,5-bisphosphate 3-kinase catalytic subunit alpha</w:t>
      </w:r>
      <w:r w:rsidR="00091866">
        <w:rPr>
          <w:noProof w:val="0"/>
          <w:szCs w:val="24"/>
        </w:rPr>
        <w:t>; PFS, progression-free survival</w:t>
      </w:r>
    </w:p>
    <w:p w14:paraId="2623F38C" w14:textId="6A2EADA1" w:rsidR="00E1484A" w:rsidRDefault="00E1484A" w:rsidP="004273D3"/>
    <w:p w14:paraId="1BC7EF47" w14:textId="77777777" w:rsidR="004273D3" w:rsidRPr="004273D3" w:rsidRDefault="004273D3" w:rsidP="004273D3">
      <w:pPr>
        <w:sectPr w:rsidR="004273D3" w:rsidRPr="004273D3" w:rsidSect="004273D3">
          <w:pgSz w:w="15840" w:h="12240" w:orient="landscape"/>
          <w:pgMar w:top="1440" w:right="1440" w:bottom="1440" w:left="1440" w:header="720" w:footer="720" w:gutter="0"/>
          <w:cols w:space="720"/>
          <w:docGrid w:linePitch="360"/>
        </w:sectPr>
      </w:pPr>
    </w:p>
    <w:p w14:paraId="18027B43" w14:textId="5293EC9F" w:rsidR="00EB6B11" w:rsidRPr="00CB7C17" w:rsidRDefault="00E15BFD" w:rsidP="00DF771D">
      <w:pPr>
        <w:pStyle w:val="Heading1"/>
        <w:spacing w:line="360" w:lineRule="auto"/>
        <w:rPr>
          <w:rFonts w:ascii="Times New Roman" w:hAnsi="Times New Roman"/>
        </w:rPr>
      </w:pPr>
      <w:bookmarkStart w:id="18" w:name="_Toc47444584"/>
      <w:r w:rsidRPr="00503375">
        <w:rPr>
          <w:rFonts w:ascii="Times New Roman" w:hAnsi="Times New Roman"/>
        </w:rPr>
        <w:lastRenderedPageBreak/>
        <w:t>References</w:t>
      </w:r>
      <w:bookmarkEnd w:id="18"/>
    </w:p>
    <w:p w14:paraId="0CC294EB" w14:textId="77777777" w:rsidR="009B7D54" w:rsidRPr="009B7D54" w:rsidRDefault="00F55E53" w:rsidP="009B7D54">
      <w:pPr>
        <w:pStyle w:val="EndNoteBibliography"/>
        <w:spacing w:after="0"/>
        <w:ind w:left="720" w:hanging="720"/>
      </w:pPr>
      <w:r w:rsidRPr="00CB7C17">
        <w:rPr>
          <w:b/>
          <w:szCs w:val="24"/>
        </w:rPr>
        <w:fldChar w:fldCharType="begin"/>
      </w:r>
      <w:r w:rsidRPr="00503375">
        <w:rPr>
          <w:b/>
          <w:szCs w:val="24"/>
        </w:rPr>
        <w:instrText xml:space="preserve"> ADDIN EN.REFLIST </w:instrText>
      </w:r>
      <w:r w:rsidRPr="00CB7C17">
        <w:rPr>
          <w:b/>
          <w:szCs w:val="24"/>
        </w:rPr>
        <w:fldChar w:fldCharType="separate"/>
      </w:r>
      <w:r w:rsidR="009B7D54" w:rsidRPr="009B7D54">
        <w:t>1.</w:t>
      </w:r>
      <w:r w:rsidR="009B7D54" w:rsidRPr="009B7D54">
        <w:tab/>
        <w:t xml:space="preserve">Mollon LE, Anderson EJ, Dean JL, et al. A Systematic Literature Review of the Prognostic and Predictive Value of PIK3CA Mutations in HR+/HER2− Metastatic Breast Cancer. </w:t>
      </w:r>
      <w:r w:rsidR="009B7D54" w:rsidRPr="009B7D54">
        <w:rPr>
          <w:i/>
        </w:rPr>
        <w:t xml:space="preserve">Clinical breast cancer. </w:t>
      </w:r>
      <w:r w:rsidR="009B7D54" w:rsidRPr="009B7D54">
        <w:t>2020;20(3):e232-e243.</w:t>
      </w:r>
    </w:p>
    <w:p w14:paraId="7DCD3E8E" w14:textId="77777777" w:rsidR="009B7D54" w:rsidRPr="009B7D54" w:rsidRDefault="009B7D54" w:rsidP="009B7D54">
      <w:pPr>
        <w:pStyle w:val="EndNoteBibliography"/>
        <w:spacing w:after="0"/>
        <w:ind w:left="720" w:hanging="720"/>
      </w:pPr>
      <w:r w:rsidRPr="009B7D54">
        <w:t>2.</w:t>
      </w:r>
      <w:r w:rsidRPr="009B7D54">
        <w:tab/>
        <w:t xml:space="preserve">Guyot P, Ades AE, Ouwens MJ, Welton NJ. Enhanced secondary analysis of survival data: reconstructing the data from published Kaplan-Meier survival curves. </w:t>
      </w:r>
      <w:r w:rsidRPr="009B7D54">
        <w:rPr>
          <w:i/>
        </w:rPr>
        <w:t xml:space="preserve">BMC Med Res Methodol. </w:t>
      </w:r>
      <w:r w:rsidRPr="009B7D54">
        <w:t>2012;12:9.</w:t>
      </w:r>
    </w:p>
    <w:p w14:paraId="22D07AC9" w14:textId="77777777" w:rsidR="009B7D54" w:rsidRPr="009B7D54" w:rsidRDefault="009B7D54" w:rsidP="009B7D54">
      <w:pPr>
        <w:pStyle w:val="EndNoteBibliography"/>
        <w:spacing w:after="0"/>
        <w:ind w:left="720" w:hanging="720"/>
      </w:pPr>
      <w:r w:rsidRPr="009B7D54">
        <w:t>3.</w:t>
      </w:r>
      <w:r w:rsidRPr="009B7D54">
        <w:tab/>
        <w:t xml:space="preserve">Latimer NR. Survival Analysis for Economic Evaluations Alongside Clinical Trials—Extrapolation with Patient-Level Data:Inconsistencies, Limitations, and a Practical Guide. </w:t>
      </w:r>
      <w:r w:rsidRPr="009B7D54">
        <w:rPr>
          <w:i/>
        </w:rPr>
        <w:t xml:space="preserve">Medical Decision Making. </w:t>
      </w:r>
      <w:r w:rsidRPr="009B7D54">
        <w:t>2013;33(6):743-754.</w:t>
      </w:r>
    </w:p>
    <w:p w14:paraId="1DC68957" w14:textId="77777777" w:rsidR="009B7D54" w:rsidRPr="009B7D54" w:rsidRDefault="009B7D54" w:rsidP="009B7D54">
      <w:pPr>
        <w:pStyle w:val="EndNoteBibliography"/>
        <w:spacing w:after="0"/>
        <w:ind w:left="720" w:hanging="720"/>
      </w:pPr>
      <w:r w:rsidRPr="009B7D54">
        <w:t>4.</w:t>
      </w:r>
      <w:r w:rsidRPr="009B7D54">
        <w:tab/>
        <w:t xml:space="preserve">Schemper M, Smith TL. A note on quantifying follow-up in studies of failure time. </w:t>
      </w:r>
      <w:r w:rsidRPr="009B7D54">
        <w:rPr>
          <w:i/>
        </w:rPr>
        <w:t xml:space="preserve">Control Clin Trials. </w:t>
      </w:r>
      <w:r w:rsidRPr="009B7D54">
        <w:t>1996;17(4):343-346.</w:t>
      </w:r>
    </w:p>
    <w:p w14:paraId="0E217171" w14:textId="77777777" w:rsidR="009B7D54" w:rsidRPr="009B7D54" w:rsidRDefault="009B7D54" w:rsidP="009B7D54">
      <w:pPr>
        <w:pStyle w:val="EndNoteBibliography"/>
        <w:spacing w:after="0"/>
        <w:ind w:left="720" w:hanging="720"/>
      </w:pPr>
      <w:r w:rsidRPr="009B7D54">
        <w:t>5.</w:t>
      </w:r>
      <w:r w:rsidRPr="009B7D54">
        <w:tab/>
        <w:t xml:space="preserve">Andre F, Ciruelos EM, Juric D, et al. Alpelisib plus fulvestrant for PIK3CA-mutated, hormone receptor-positive, human epidermal growth factor receptor-2-negative advanced breast cancer: final overall survival results from SOLAR-1. </w:t>
      </w:r>
      <w:r w:rsidRPr="009B7D54">
        <w:rPr>
          <w:i/>
        </w:rPr>
        <w:t xml:space="preserve">Ann Oncol. </w:t>
      </w:r>
      <w:r w:rsidRPr="009B7D54">
        <w:t>2021;32(2):208-217.</w:t>
      </w:r>
    </w:p>
    <w:p w14:paraId="35804308" w14:textId="77777777" w:rsidR="009B7D54" w:rsidRPr="009B7D54" w:rsidRDefault="009B7D54" w:rsidP="009B7D54">
      <w:pPr>
        <w:pStyle w:val="EndNoteBibliography"/>
        <w:spacing w:after="0"/>
        <w:ind w:left="720" w:hanging="720"/>
      </w:pPr>
      <w:r w:rsidRPr="009B7D54">
        <w:t>6.</w:t>
      </w:r>
      <w:r w:rsidRPr="009B7D54">
        <w:tab/>
        <w:t xml:space="preserve">Juric D, Loibl S, Andre F, et al. Alpelisib (ALP) with fulvestrant (FUL) in patients (pts) with PIK3CA-mutated hormone receptor-positive (HR+), human epidermal growth factor receptor-2-negative (HER2-) advanced breast cancer (ABC): Primary or secondary resistance to prior endocrine therapy (ET) in the SOLAR-1 trial. </w:t>
      </w:r>
      <w:r w:rsidRPr="009B7D54">
        <w:rPr>
          <w:i/>
        </w:rPr>
        <w:t xml:space="preserve">Clin Oncol. </w:t>
      </w:r>
      <w:r w:rsidRPr="009B7D54">
        <w:t>2019;37(Suppl 15):1038-1038.</w:t>
      </w:r>
    </w:p>
    <w:p w14:paraId="1E368875" w14:textId="77777777" w:rsidR="009B7D54" w:rsidRPr="009B7D54" w:rsidRDefault="009B7D54" w:rsidP="009B7D54">
      <w:pPr>
        <w:pStyle w:val="EndNoteBibliography"/>
        <w:spacing w:after="0"/>
        <w:ind w:left="720" w:hanging="720"/>
      </w:pPr>
      <w:r w:rsidRPr="009B7D54">
        <w:t>7.</w:t>
      </w:r>
      <w:r w:rsidRPr="009B7D54">
        <w:tab/>
        <w:t xml:space="preserve">Baselga J, Im SA, Iwata H, et al. Buparlisib plus fulvestrant versus placebo plus fulvestrant in postmenopausal, hormone receptor-positive, HER2-negative, advanced breast cancer (BELLE-2): a randomised, double-blind, placebo-controlled, phase 3 trial. </w:t>
      </w:r>
      <w:r w:rsidRPr="009B7D54">
        <w:rPr>
          <w:i/>
        </w:rPr>
        <w:t xml:space="preserve">Lancet Oncol. </w:t>
      </w:r>
      <w:r w:rsidRPr="009B7D54">
        <w:t>2017;18(7):904-916.</w:t>
      </w:r>
    </w:p>
    <w:p w14:paraId="0C3A1D0B" w14:textId="77777777" w:rsidR="009B7D54" w:rsidRPr="009B7D54" w:rsidRDefault="009B7D54" w:rsidP="009B7D54">
      <w:pPr>
        <w:pStyle w:val="EndNoteBibliography"/>
        <w:spacing w:after="0"/>
        <w:ind w:left="720" w:hanging="720"/>
      </w:pPr>
      <w:r w:rsidRPr="009B7D54">
        <w:t>8.</w:t>
      </w:r>
      <w:r w:rsidRPr="009B7D54">
        <w:tab/>
        <w:t xml:space="preserve">Campone M, Im SA, Iwata H, et al. Buparlisib plus fulvestrant versus placebo plus fulvestrant for postmenopausal, hormone receptor-positive, human epidermal growth factor receptor 2-negative, advanced breast cancer: Overall survival results from BELLE-2. </w:t>
      </w:r>
      <w:r w:rsidRPr="009B7D54">
        <w:rPr>
          <w:i/>
        </w:rPr>
        <w:t xml:space="preserve">Eur J Cancer. </w:t>
      </w:r>
      <w:r w:rsidRPr="009B7D54">
        <w:t>2018;103:147-154.</w:t>
      </w:r>
    </w:p>
    <w:p w14:paraId="15C0EA40" w14:textId="77777777" w:rsidR="009B7D54" w:rsidRPr="009B7D54" w:rsidRDefault="009B7D54" w:rsidP="009B7D54">
      <w:pPr>
        <w:pStyle w:val="EndNoteBibliography"/>
        <w:spacing w:after="0"/>
        <w:ind w:left="720" w:hanging="720"/>
      </w:pPr>
      <w:r w:rsidRPr="009B7D54">
        <w:t>9.</w:t>
      </w:r>
      <w:r w:rsidRPr="009B7D54">
        <w:tab/>
        <w:t xml:space="preserve">Cristofanilli M, Turner NC, Bondarenko I, et al. Fulvestrant plus palbociclib versus fulvestrant plus placebo for treatment of hormone-receptor-positive, HER2-negative metastatic breast cancer that progressed on previous endocrine therapy (PALOMA-3): final analysis of the multicentre, double-blind, phase 3 randomised controlled trial. </w:t>
      </w:r>
      <w:r w:rsidRPr="009B7D54">
        <w:rPr>
          <w:i/>
        </w:rPr>
        <w:t xml:space="preserve">Lancet Oncol. </w:t>
      </w:r>
      <w:r w:rsidRPr="009B7D54">
        <w:t>2016;17(4):425-439.</w:t>
      </w:r>
    </w:p>
    <w:p w14:paraId="5C87DE6D" w14:textId="77777777" w:rsidR="009B7D54" w:rsidRPr="009B7D54" w:rsidRDefault="009B7D54" w:rsidP="009B7D54">
      <w:pPr>
        <w:pStyle w:val="EndNoteBibliography"/>
        <w:spacing w:after="0"/>
        <w:ind w:left="720" w:hanging="720"/>
      </w:pPr>
      <w:r w:rsidRPr="009B7D54">
        <w:t>10.</w:t>
      </w:r>
      <w:r w:rsidRPr="009B7D54">
        <w:tab/>
        <w:t xml:space="preserve">Turner NC, Slamon DJ, Ro J, et al. Overall Survival with Palbociclib and Fulvestrant in Advanced Breast Cancer. </w:t>
      </w:r>
      <w:r w:rsidRPr="009B7D54">
        <w:rPr>
          <w:i/>
        </w:rPr>
        <w:t xml:space="preserve">N Engl J Med. </w:t>
      </w:r>
      <w:r w:rsidRPr="009B7D54">
        <w:t>2018;379(20):1926-1936.</w:t>
      </w:r>
    </w:p>
    <w:p w14:paraId="14B95421" w14:textId="77777777" w:rsidR="009B7D54" w:rsidRPr="009B7D54" w:rsidRDefault="009B7D54" w:rsidP="009B7D54">
      <w:pPr>
        <w:pStyle w:val="EndNoteBibliography"/>
        <w:spacing w:after="0"/>
        <w:ind w:left="720" w:hanging="720"/>
      </w:pPr>
      <w:r w:rsidRPr="009B7D54">
        <w:t>11.</w:t>
      </w:r>
      <w:r w:rsidRPr="009B7D54">
        <w:tab/>
        <w:t xml:space="preserve">Di Leo A, Johnston S, Lee KS, et al. Buparlisib plus fulvestrant in postmenopausal women with hormone-receptor-positive, HER2-negative, advanced breast cancer progressing on or after mTOR inhibition (BELLE-3): a randomised, double-blind, placebo-controlled, phase 3 trial. </w:t>
      </w:r>
      <w:r w:rsidRPr="009B7D54">
        <w:rPr>
          <w:i/>
        </w:rPr>
        <w:t xml:space="preserve">Lancet Oncol. </w:t>
      </w:r>
      <w:r w:rsidRPr="009B7D54">
        <w:t>2018;19(1):87-100.</w:t>
      </w:r>
    </w:p>
    <w:p w14:paraId="0CC164D5" w14:textId="77777777" w:rsidR="009B7D54" w:rsidRPr="009B7D54" w:rsidRDefault="009B7D54" w:rsidP="009B7D54">
      <w:pPr>
        <w:pStyle w:val="EndNoteBibliography"/>
        <w:spacing w:after="0"/>
        <w:ind w:left="720" w:hanging="720"/>
      </w:pPr>
      <w:r w:rsidRPr="009B7D54">
        <w:lastRenderedPageBreak/>
        <w:t>12.</w:t>
      </w:r>
      <w:r w:rsidRPr="009B7D54">
        <w:tab/>
        <w:t xml:space="preserve">Dickler MN, Saura C, Richards DA, et al. Phase II Study of Taselisib (GDC-0032) in Combination with Fulvestrant in Patients with HER2-Negative, Hormone Receptor-Positive Advanced Breast Cancer. </w:t>
      </w:r>
      <w:r w:rsidRPr="009B7D54">
        <w:rPr>
          <w:i/>
        </w:rPr>
        <w:t xml:space="preserve">Clin Cancer Res. </w:t>
      </w:r>
      <w:r w:rsidRPr="009B7D54">
        <w:t>2018;24(18):4380-4387.</w:t>
      </w:r>
    </w:p>
    <w:p w14:paraId="00622D5A" w14:textId="77777777" w:rsidR="009B7D54" w:rsidRPr="009B7D54" w:rsidRDefault="009B7D54" w:rsidP="009B7D54">
      <w:pPr>
        <w:pStyle w:val="EndNoteBibliography"/>
        <w:spacing w:after="0"/>
        <w:ind w:left="720" w:hanging="720"/>
      </w:pPr>
      <w:r w:rsidRPr="009B7D54">
        <w:t>13.</w:t>
      </w:r>
      <w:r w:rsidRPr="009B7D54">
        <w:tab/>
        <w:t xml:space="preserve">Fleming GF, Ma CX, Huo D, et al. Phase II trial of temsirolimus in patients with metastatic breast cancer. </w:t>
      </w:r>
      <w:r w:rsidRPr="009B7D54">
        <w:rPr>
          <w:i/>
        </w:rPr>
        <w:t xml:space="preserve">Breast Cancer Res Treat. </w:t>
      </w:r>
      <w:r w:rsidRPr="009B7D54">
        <w:t>2012;136(2):355-363.</w:t>
      </w:r>
    </w:p>
    <w:p w14:paraId="77DDF94F" w14:textId="77777777" w:rsidR="009B7D54" w:rsidRPr="009B7D54" w:rsidRDefault="009B7D54" w:rsidP="009B7D54">
      <w:pPr>
        <w:pStyle w:val="EndNoteBibliography"/>
        <w:spacing w:after="0"/>
        <w:ind w:left="720" w:hanging="720"/>
      </w:pPr>
      <w:r w:rsidRPr="009B7D54">
        <w:t>14.</w:t>
      </w:r>
      <w:r w:rsidRPr="009B7D54">
        <w:tab/>
        <w:t xml:space="preserve">Hortobagyi GN, Chen D, Piccart M, et al. Correlative Analysis of Genetic Alterations and Everolimus Benefit in Hormone Receptor-Positive, Human Epidermal Growth Factor Receptor 2-Negative Advanced Breast Cancer: Results From BOLERO-2. </w:t>
      </w:r>
      <w:r w:rsidRPr="009B7D54">
        <w:rPr>
          <w:i/>
        </w:rPr>
        <w:t xml:space="preserve">J Clin Oncol. </w:t>
      </w:r>
      <w:r w:rsidRPr="009B7D54">
        <w:t>2016;34(5):419-426.</w:t>
      </w:r>
    </w:p>
    <w:p w14:paraId="022F3AB4" w14:textId="77777777" w:rsidR="009B7D54" w:rsidRPr="009B7D54" w:rsidRDefault="009B7D54" w:rsidP="009B7D54">
      <w:pPr>
        <w:pStyle w:val="EndNoteBibliography"/>
        <w:spacing w:after="0"/>
        <w:ind w:left="720" w:hanging="720"/>
      </w:pPr>
      <w:r w:rsidRPr="009B7D54">
        <w:t>15.</w:t>
      </w:r>
      <w:r w:rsidRPr="009B7D54">
        <w:tab/>
        <w:t xml:space="preserve">Krop IE, Mayer IA, Ganju V, et al. Pictilisib for oestrogen receptor-positive, aromatase inhibitor-resistant, advanced or metastatic breast cancer (FERGI): a randomised, double-blind, placebo-controlled, phase 2 trial. </w:t>
      </w:r>
      <w:r w:rsidRPr="009B7D54">
        <w:rPr>
          <w:i/>
        </w:rPr>
        <w:t xml:space="preserve">Lancet Oncol. </w:t>
      </w:r>
      <w:r w:rsidRPr="009B7D54">
        <w:t>2016;17(6):811-821.</w:t>
      </w:r>
    </w:p>
    <w:p w14:paraId="58BBFD68" w14:textId="77777777" w:rsidR="009B7D54" w:rsidRPr="009B7D54" w:rsidRDefault="009B7D54" w:rsidP="009B7D54">
      <w:pPr>
        <w:pStyle w:val="EndNoteBibliography"/>
        <w:spacing w:after="0"/>
        <w:ind w:left="720" w:hanging="720"/>
      </w:pPr>
      <w:r w:rsidRPr="009B7D54">
        <w:t>16.</w:t>
      </w:r>
      <w:r w:rsidRPr="009B7D54">
        <w:tab/>
        <w:t xml:space="preserve">Mayer IA, Abramson VG, Formisano L, et al. A Phase Ib Study of Alpelisib (BYL719), a PI3Kalpha-Specific Inhibitor, with Letrozole in ER+/HER2- Metastatic Breast Cancer. </w:t>
      </w:r>
      <w:r w:rsidRPr="009B7D54">
        <w:rPr>
          <w:i/>
        </w:rPr>
        <w:t xml:space="preserve">Clin Cancer Res. </w:t>
      </w:r>
      <w:r w:rsidRPr="009B7D54">
        <w:t>2017;23(1):26-34.</w:t>
      </w:r>
    </w:p>
    <w:p w14:paraId="69148700" w14:textId="77777777" w:rsidR="009B7D54" w:rsidRPr="009B7D54" w:rsidRDefault="009B7D54" w:rsidP="009B7D54">
      <w:pPr>
        <w:pStyle w:val="EndNoteBibliography"/>
        <w:spacing w:after="0"/>
        <w:ind w:left="720" w:hanging="720"/>
      </w:pPr>
      <w:r w:rsidRPr="009B7D54">
        <w:t>17.</w:t>
      </w:r>
      <w:r w:rsidRPr="009B7D54">
        <w:tab/>
        <w:t xml:space="preserve">Moynahan ME, Chen D, He W, et al. Correlation between PIK3CA mutations in cell-free DNA and everolimus efficacy in HR(+), HER2(-) advanced breast cancer: results from BOLERO-2. </w:t>
      </w:r>
      <w:r w:rsidRPr="009B7D54">
        <w:rPr>
          <w:i/>
        </w:rPr>
        <w:t xml:space="preserve">Br J Cancer. </w:t>
      </w:r>
      <w:r w:rsidRPr="009B7D54">
        <w:t>2017;116(6):726-730.</w:t>
      </w:r>
    </w:p>
    <w:p w14:paraId="3F5C1B0C" w14:textId="77777777" w:rsidR="009B7D54" w:rsidRPr="009B7D54" w:rsidRDefault="009B7D54" w:rsidP="009B7D54">
      <w:pPr>
        <w:pStyle w:val="EndNoteBibliography"/>
        <w:spacing w:after="0"/>
        <w:ind w:left="720" w:hanging="720"/>
      </w:pPr>
      <w:r w:rsidRPr="009B7D54">
        <w:t>18.</w:t>
      </w:r>
      <w:r w:rsidRPr="009B7D54">
        <w:tab/>
        <w:t xml:space="preserve">Mosele F, Verret B, Lusque A, et al. Abstract 4895: Natural history and outcome of patients presenting a metastatic breast cancer with PIK3CA mutation. </w:t>
      </w:r>
      <w:r w:rsidRPr="009B7D54">
        <w:rPr>
          <w:i/>
        </w:rPr>
        <w:t xml:space="preserve">Cancer Res. </w:t>
      </w:r>
      <w:r w:rsidRPr="009B7D54">
        <w:t>2019;79(Suppl 13 ):4895.</w:t>
      </w:r>
    </w:p>
    <w:p w14:paraId="042E13AC" w14:textId="77777777" w:rsidR="009B7D54" w:rsidRPr="009B7D54" w:rsidRDefault="009B7D54" w:rsidP="009B7D54">
      <w:pPr>
        <w:pStyle w:val="EndNoteBibliography"/>
        <w:spacing w:after="0"/>
        <w:ind w:left="720" w:hanging="720"/>
      </w:pPr>
      <w:r w:rsidRPr="009B7D54">
        <w:t>19.</w:t>
      </w:r>
      <w:r w:rsidRPr="009B7D54">
        <w:tab/>
        <w:t xml:space="preserve">Baselga J, Dent SF, Cortes J, et al. Phase III study of taselisib (GDC-0032) + fulvestrant (FULV) v FULV in patients (pts) with estrogen receptor (ER)-positive, PIK3CA-mutant (MUT), locally advanced or metastatic breast cancer (MBC): Primary analysis from SANDPIPER. </w:t>
      </w:r>
      <w:r w:rsidRPr="009B7D54">
        <w:rPr>
          <w:i/>
        </w:rPr>
        <w:t xml:space="preserve">Clin Oncol. </w:t>
      </w:r>
      <w:r w:rsidRPr="009B7D54">
        <w:t>2018;36(18).</w:t>
      </w:r>
    </w:p>
    <w:p w14:paraId="377782FC" w14:textId="77777777" w:rsidR="009B7D54" w:rsidRPr="009B7D54" w:rsidRDefault="009B7D54" w:rsidP="009B7D54">
      <w:pPr>
        <w:pStyle w:val="EndNoteBibliography"/>
        <w:ind w:left="720" w:hanging="720"/>
      </w:pPr>
      <w:r w:rsidRPr="009B7D54">
        <w:t>20.</w:t>
      </w:r>
      <w:r w:rsidRPr="009B7D54">
        <w:tab/>
        <w:t xml:space="preserve">Tolaney SM, Toi M, Neven P, et al. Abstract 4458: Clinical significance of PIK3CA and ESR1 mutations in ctDNA and FFPE samples from the MONARCH 2 study of abemaciclib plus fulvestrant. </w:t>
      </w:r>
      <w:r w:rsidRPr="009B7D54">
        <w:rPr>
          <w:i/>
        </w:rPr>
        <w:t xml:space="preserve">Cancer Research. </w:t>
      </w:r>
      <w:r w:rsidRPr="009B7D54">
        <w:t>2019;79(Suppl 13 ):4458.</w:t>
      </w:r>
    </w:p>
    <w:p w14:paraId="693E24C8" w14:textId="04F66F70" w:rsidR="000115B3" w:rsidRPr="00503375" w:rsidRDefault="00F55E53" w:rsidP="000115B3">
      <w:pPr>
        <w:spacing w:line="360" w:lineRule="auto"/>
        <w:contextualSpacing/>
        <w:rPr>
          <w:b/>
          <w:sz w:val="24"/>
          <w:szCs w:val="24"/>
        </w:rPr>
      </w:pPr>
      <w:r w:rsidRPr="00CB7C17">
        <w:rPr>
          <w:b/>
          <w:sz w:val="24"/>
          <w:szCs w:val="24"/>
        </w:rPr>
        <w:fldChar w:fldCharType="end"/>
      </w:r>
    </w:p>
    <w:sectPr w:rsidR="000115B3" w:rsidRPr="00503375" w:rsidSect="004273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8DE3C" w14:textId="77777777" w:rsidR="004273D3" w:rsidRDefault="004273D3" w:rsidP="00833B9D">
      <w:pPr>
        <w:spacing w:before="0" w:after="0" w:line="240" w:lineRule="auto"/>
      </w:pPr>
      <w:r>
        <w:separator/>
      </w:r>
    </w:p>
  </w:endnote>
  <w:endnote w:type="continuationSeparator" w:id="0">
    <w:p w14:paraId="0691AD02" w14:textId="77777777" w:rsidR="004273D3" w:rsidRDefault="004273D3" w:rsidP="00833B9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414676"/>
      <w:docPartObj>
        <w:docPartGallery w:val="Page Numbers (Bottom of Page)"/>
        <w:docPartUnique/>
      </w:docPartObj>
    </w:sdtPr>
    <w:sdtEndPr>
      <w:rPr>
        <w:noProof/>
      </w:rPr>
    </w:sdtEndPr>
    <w:sdtContent>
      <w:p w14:paraId="23DEFD76" w14:textId="5DBFA357" w:rsidR="004273D3" w:rsidRDefault="004273D3">
        <w:pPr>
          <w:pStyle w:val="Footer"/>
          <w:jc w:val="right"/>
        </w:pPr>
        <w:r>
          <w:fldChar w:fldCharType="begin"/>
        </w:r>
        <w:r>
          <w:instrText xml:space="preserve"> PAGE   \* MERGEFORMAT </w:instrText>
        </w:r>
        <w:r>
          <w:fldChar w:fldCharType="separate"/>
        </w:r>
        <w:r w:rsidR="0077179A">
          <w:rPr>
            <w:noProof/>
          </w:rPr>
          <w:t>46</w:t>
        </w:r>
        <w:r>
          <w:rPr>
            <w:noProof/>
          </w:rPr>
          <w:fldChar w:fldCharType="end"/>
        </w:r>
      </w:p>
    </w:sdtContent>
  </w:sdt>
  <w:p w14:paraId="3CAE6CC3" w14:textId="77777777" w:rsidR="004273D3" w:rsidRDefault="004273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1290D" w14:textId="77777777" w:rsidR="004273D3" w:rsidRDefault="004273D3" w:rsidP="00833B9D">
      <w:pPr>
        <w:spacing w:before="0" w:after="0" w:line="240" w:lineRule="auto"/>
      </w:pPr>
      <w:r>
        <w:separator/>
      </w:r>
    </w:p>
  </w:footnote>
  <w:footnote w:type="continuationSeparator" w:id="0">
    <w:p w14:paraId="63AE5384" w14:textId="77777777" w:rsidR="004273D3" w:rsidRDefault="004273D3" w:rsidP="00833B9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B2414"/>
    <w:multiLevelType w:val="multilevel"/>
    <w:tmpl w:val="B5B2194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 w15:restartNumberingAfterBreak="0">
    <w:nsid w:val="2B70283A"/>
    <w:multiLevelType w:val="hybridMultilevel"/>
    <w:tmpl w:val="3F8E8A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20E2DF30">
      <w:start w:val="1"/>
      <w:numFmt w:val="bullet"/>
      <w:lvlText w:val=""/>
      <w:lvlJc w:val="left"/>
      <w:pPr>
        <w:ind w:left="1080" w:hanging="360"/>
      </w:pPr>
      <w:rPr>
        <w:rFonts w:ascii="Wingdings" w:hAnsi="Wingdings" w:hint="default"/>
      </w:rPr>
    </w:lvl>
    <w:lvl w:ilvl="3" w:tplc="F8988252">
      <w:start w:val="1"/>
      <w:numFmt w:val="bullet"/>
      <w:lvlText w:val=""/>
      <w:lvlJc w:val="left"/>
      <w:pPr>
        <w:ind w:left="144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783498A"/>
    <w:multiLevelType w:val="hybridMultilevel"/>
    <w:tmpl w:val="FC84E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573D9"/>
    <w:multiLevelType w:val="multilevel"/>
    <w:tmpl w:val="4854287A"/>
    <w:lvl w:ilvl="0">
      <w:start w:val="1"/>
      <w:numFmt w:val="decimal"/>
      <w:lvlText w:val="%1"/>
      <w:lvlJc w:val="left"/>
      <w:pPr>
        <w:ind w:left="1080" w:firstLine="1800"/>
      </w:pPr>
    </w:lvl>
    <w:lvl w:ilvl="1">
      <w:start w:val="1"/>
      <w:numFmt w:val="lowerLetter"/>
      <w:lvlText w:val="%2."/>
      <w:lvlJc w:val="left"/>
      <w:pPr>
        <w:ind w:left="1800" w:firstLine="3240"/>
      </w:pPr>
    </w:lvl>
    <w:lvl w:ilvl="2">
      <w:start w:val="1"/>
      <w:numFmt w:val="lowerRoman"/>
      <w:lvlText w:val="%3."/>
      <w:lvlJc w:val="right"/>
      <w:pPr>
        <w:ind w:left="2520" w:firstLine="4860"/>
      </w:pPr>
    </w:lvl>
    <w:lvl w:ilvl="3">
      <w:start w:val="1"/>
      <w:numFmt w:val="decimal"/>
      <w:lvlText w:val="%4."/>
      <w:lvlJc w:val="left"/>
      <w:pPr>
        <w:ind w:left="3240" w:firstLine="6120"/>
      </w:pPr>
    </w:lvl>
    <w:lvl w:ilvl="4">
      <w:start w:val="1"/>
      <w:numFmt w:val="lowerLetter"/>
      <w:lvlText w:val="%5."/>
      <w:lvlJc w:val="left"/>
      <w:pPr>
        <w:ind w:left="3960" w:firstLine="7560"/>
      </w:pPr>
    </w:lvl>
    <w:lvl w:ilvl="5">
      <w:start w:val="1"/>
      <w:numFmt w:val="lowerRoman"/>
      <w:lvlText w:val="%6."/>
      <w:lvlJc w:val="right"/>
      <w:pPr>
        <w:ind w:left="4680" w:firstLine="9180"/>
      </w:pPr>
    </w:lvl>
    <w:lvl w:ilvl="6">
      <w:start w:val="1"/>
      <w:numFmt w:val="decimal"/>
      <w:lvlText w:val="%7."/>
      <w:lvlJc w:val="left"/>
      <w:pPr>
        <w:ind w:left="5400" w:firstLine="10440"/>
      </w:pPr>
    </w:lvl>
    <w:lvl w:ilvl="7">
      <w:start w:val="1"/>
      <w:numFmt w:val="lowerLetter"/>
      <w:lvlText w:val="%8."/>
      <w:lvlJc w:val="left"/>
      <w:pPr>
        <w:ind w:left="6120" w:firstLine="11880"/>
      </w:pPr>
    </w:lvl>
    <w:lvl w:ilvl="8">
      <w:start w:val="1"/>
      <w:numFmt w:val="lowerRoman"/>
      <w:lvlText w:val="%9."/>
      <w:lvlJc w:val="right"/>
      <w:pPr>
        <w:ind w:left="6840" w:firstLine="13500"/>
      </w:pPr>
    </w:lvl>
  </w:abstractNum>
  <w:abstractNum w:abstractNumId="4" w15:restartNumberingAfterBreak="0">
    <w:nsid w:val="59794470"/>
    <w:multiLevelType w:val="hybridMultilevel"/>
    <w:tmpl w:val="3E9C6F9C"/>
    <w:lvl w:ilvl="0" w:tplc="1E420FB8">
      <w:start w:val="1"/>
      <w:numFmt w:val="decimal"/>
      <w:pStyle w:val="Heading1"/>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4C257C"/>
    <w:multiLevelType w:val="hybridMultilevel"/>
    <w:tmpl w:val="742A0FB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2D17A6"/>
    <w:multiLevelType w:val="hybridMultilevel"/>
    <w:tmpl w:val="E6E8D23A"/>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720" w:hanging="360"/>
      </w:pPr>
      <w:rPr>
        <w:rFonts w:ascii="Symbol" w:hAnsi="Symbol" w:hint="default"/>
      </w:rPr>
    </w:lvl>
    <w:lvl w:ilvl="2" w:tplc="20E2DF30">
      <w:start w:val="1"/>
      <w:numFmt w:val="bullet"/>
      <w:lvlText w:val=""/>
      <w:lvlJc w:val="left"/>
      <w:pPr>
        <w:ind w:left="1080" w:hanging="360"/>
      </w:pPr>
      <w:rPr>
        <w:rFonts w:ascii="Wingdings" w:hAnsi="Wingdings" w:hint="default"/>
      </w:rPr>
    </w:lvl>
    <w:lvl w:ilvl="3" w:tplc="F8988252">
      <w:start w:val="1"/>
      <w:numFmt w:val="bullet"/>
      <w:lvlText w:val=""/>
      <w:lvlJc w:val="left"/>
      <w:pPr>
        <w:ind w:left="144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3062724">
    <w:abstractNumId w:val="5"/>
  </w:num>
  <w:num w:numId="2" w16cid:durableId="1669096266">
    <w:abstractNumId w:val="2"/>
  </w:num>
  <w:num w:numId="3" w16cid:durableId="1166745973">
    <w:abstractNumId w:val="4"/>
  </w:num>
  <w:num w:numId="4" w16cid:durableId="673533935">
    <w:abstractNumId w:val="0"/>
  </w:num>
  <w:num w:numId="5" w16cid:durableId="1433818137">
    <w:abstractNumId w:val="3"/>
  </w:num>
  <w:num w:numId="6" w16cid:durableId="1239361840">
    <w:abstractNumId w:val="1"/>
  </w:num>
  <w:num w:numId="7" w16cid:durableId="1274824619">
    <w:abstractNumId w:val="4"/>
  </w:num>
  <w:num w:numId="8" w16cid:durableId="1749034948">
    <w:abstractNumId w:val="6"/>
  </w:num>
  <w:num w:numId="9" w16cid:durableId="1838884873">
    <w:abstractNumId w:val="4"/>
  </w:num>
  <w:num w:numId="10" w16cid:durableId="1860048639">
    <w:abstractNumId w:val="4"/>
  </w:num>
  <w:num w:numId="11" w16cid:durableId="13802823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s-E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at59s5lrs2xle595kved0l0sv9v9pzz9ae&quot;&gt;PI3KCA manuscript library&lt;record-ids&gt;&lt;item&gt;13&lt;/item&gt;&lt;item&gt;15&lt;/item&gt;&lt;item&gt;17&lt;/item&gt;&lt;item&gt;18&lt;/item&gt;&lt;item&gt;31&lt;/item&gt;&lt;item&gt;32&lt;/item&gt;&lt;item&gt;33&lt;/item&gt;&lt;item&gt;34&lt;/item&gt;&lt;item&gt;35&lt;/item&gt;&lt;item&gt;36&lt;/item&gt;&lt;item&gt;37&lt;/item&gt;&lt;item&gt;38&lt;/item&gt;&lt;item&gt;39&lt;/item&gt;&lt;item&gt;41&lt;/item&gt;&lt;item&gt;42&lt;/item&gt;&lt;item&gt;43&lt;/item&gt;&lt;item&gt;44&lt;/item&gt;&lt;item&gt;45&lt;/item&gt;&lt;item&gt;47&lt;/item&gt;&lt;/record-ids&gt;&lt;/item&gt;&lt;/Libraries&gt;"/>
  </w:docVars>
  <w:rsids>
    <w:rsidRoot w:val="00E1542E"/>
    <w:rsid w:val="000115B3"/>
    <w:rsid w:val="00030D0D"/>
    <w:rsid w:val="00047C15"/>
    <w:rsid w:val="00091866"/>
    <w:rsid w:val="000A0000"/>
    <w:rsid w:val="000C4DAB"/>
    <w:rsid w:val="000D67EC"/>
    <w:rsid w:val="0014478E"/>
    <w:rsid w:val="00171582"/>
    <w:rsid w:val="00193590"/>
    <w:rsid w:val="0020770B"/>
    <w:rsid w:val="00220FA9"/>
    <w:rsid w:val="00222B36"/>
    <w:rsid w:val="0022343B"/>
    <w:rsid w:val="002346D7"/>
    <w:rsid w:val="00253958"/>
    <w:rsid w:val="00256577"/>
    <w:rsid w:val="002A51D5"/>
    <w:rsid w:val="002C01F0"/>
    <w:rsid w:val="002C706B"/>
    <w:rsid w:val="0030626F"/>
    <w:rsid w:val="0031138F"/>
    <w:rsid w:val="0031511C"/>
    <w:rsid w:val="00330317"/>
    <w:rsid w:val="00340FDC"/>
    <w:rsid w:val="0035745E"/>
    <w:rsid w:val="003C710A"/>
    <w:rsid w:val="00417A47"/>
    <w:rsid w:val="004273D3"/>
    <w:rsid w:val="00432EA0"/>
    <w:rsid w:val="00433BA1"/>
    <w:rsid w:val="00475AC3"/>
    <w:rsid w:val="00487400"/>
    <w:rsid w:val="004A1171"/>
    <w:rsid w:val="004D0935"/>
    <w:rsid w:val="004D5668"/>
    <w:rsid w:val="004D7041"/>
    <w:rsid w:val="00503375"/>
    <w:rsid w:val="005711FD"/>
    <w:rsid w:val="005921CD"/>
    <w:rsid w:val="006751D2"/>
    <w:rsid w:val="006D3621"/>
    <w:rsid w:val="006F4D42"/>
    <w:rsid w:val="00740354"/>
    <w:rsid w:val="007475E6"/>
    <w:rsid w:val="00761FD8"/>
    <w:rsid w:val="0077179A"/>
    <w:rsid w:val="00792018"/>
    <w:rsid w:val="007A4B69"/>
    <w:rsid w:val="007C4ACE"/>
    <w:rsid w:val="007F3296"/>
    <w:rsid w:val="00824304"/>
    <w:rsid w:val="00833B9D"/>
    <w:rsid w:val="00853763"/>
    <w:rsid w:val="0085488B"/>
    <w:rsid w:val="00875583"/>
    <w:rsid w:val="008B34E8"/>
    <w:rsid w:val="008E5795"/>
    <w:rsid w:val="009A3AB5"/>
    <w:rsid w:val="009B3F33"/>
    <w:rsid w:val="009B7D54"/>
    <w:rsid w:val="009C6746"/>
    <w:rsid w:val="009D2B48"/>
    <w:rsid w:val="009E3D9A"/>
    <w:rsid w:val="00A405E4"/>
    <w:rsid w:val="00A43397"/>
    <w:rsid w:val="00A57239"/>
    <w:rsid w:val="00A745E9"/>
    <w:rsid w:val="00AB6530"/>
    <w:rsid w:val="00AC4FC8"/>
    <w:rsid w:val="00AD0C08"/>
    <w:rsid w:val="00B01A0D"/>
    <w:rsid w:val="00B41CDE"/>
    <w:rsid w:val="00B506ED"/>
    <w:rsid w:val="00B509E4"/>
    <w:rsid w:val="00BB4824"/>
    <w:rsid w:val="00BD01EE"/>
    <w:rsid w:val="00C01A6A"/>
    <w:rsid w:val="00C138E6"/>
    <w:rsid w:val="00C337E5"/>
    <w:rsid w:val="00CA3D49"/>
    <w:rsid w:val="00CB11C2"/>
    <w:rsid w:val="00CB72A9"/>
    <w:rsid w:val="00CB7C17"/>
    <w:rsid w:val="00CC2087"/>
    <w:rsid w:val="00CE19BE"/>
    <w:rsid w:val="00CF45E5"/>
    <w:rsid w:val="00D44BED"/>
    <w:rsid w:val="00DA1E5C"/>
    <w:rsid w:val="00DE22D0"/>
    <w:rsid w:val="00DE28BA"/>
    <w:rsid w:val="00DE6D0D"/>
    <w:rsid w:val="00DF771D"/>
    <w:rsid w:val="00E1484A"/>
    <w:rsid w:val="00E1542E"/>
    <w:rsid w:val="00E15BFD"/>
    <w:rsid w:val="00E20D8C"/>
    <w:rsid w:val="00E212E7"/>
    <w:rsid w:val="00E218B1"/>
    <w:rsid w:val="00E273CE"/>
    <w:rsid w:val="00E33D11"/>
    <w:rsid w:val="00E42120"/>
    <w:rsid w:val="00E5487B"/>
    <w:rsid w:val="00E85956"/>
    <w:rsid w:val="00EB6B11"/>
    <w:rsid w:val="00EE4AD3"/>
    <w:rsid w:val="00EE4AD7"/>
    <w:rsid w:val="00F029D5"/>
    <w:rsid w:val="00F316A7"/>
    <w:rsid w:val="00F55E53"/>
    <w:rsid w:val="00F87A8A"/>
    <w:rsid w:val="00FB24DA"/>
    <w:rsid w:val="00FB32BD"/>
    <w:rsid w:val="00FB3F35"/>
    <w:rsid w:val="00FD5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E27701D"/>
  <w15:chartTrackingRefBased/>
  <w15:docId w15:val="{F4DB13C4-6C5A-428C-B286-0A21AA06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G Normal"/>
    <w:qFormat/>
    <w:rsid w:val="000115B3"/>
    <w:pPr>
      <w:spacing w:before="120" w:after="120" w:line="264" w:lineRule="auto"/>
    </w:pPr>
    <w:rPr>
      <w:rFonts w:ascii="Times New Roman" w:eastAsia="Times New Roman" w:hAnsi="Times New Roman" w:cs="Times New Roman"/>
    </w:rPr>
  </w:style>
  <w:style w:type="paragraph" w:styleId="Heading1">
    <w:name w:val="heading 1"/>
    <w:aliases w:val="AG Heading 1"/>
    <w:basedOn w:val="Normal"/>
    <w:next w:val="Normal"/>
    <w:link w:val="Heading1Char"/>
    <w:uiPriority w:val="1"/>
    <w:qFormat/>
    <w:rsid w:val="000115B3"/>
    <w:pPr>
      <w:keepNext/>
      <w:numPr>
        <w:numId w:val="3"/>
      </w:numPr>
      <w:spacing w:before="480"/>
      <w:outlineLvl w:val="0"/>
    </w:pPr>
    <w:rPr>
      <w:rFonts w:ascii="Arial" w:hAnsi="Arial"/>
      <w:b/>
      <w:caps/>
      <w:color w:val="44546A" w:themeColor="text2"/>
      <w:sz w:val="24"/>
      <w:szCs w:val="24"/>
    </w:rPr>
  </w:style>
  <w:style w:type="paragraph" w:styleId="Heading2">
    <w:name w:val="heading 2"/>
    <w:basedOn w:val="Normal"/>
    <w:next w:val="Normal"/>
    <w:link w:val="Heading2Char"/>
    <w:uiPriority w:val="9"/>
    <w:unhideWhenUsed/>
    <w:qFormat/>
    <w:rsid w:val="00F029D5"/>
    <w:pPr>
      <w:keepNext/>
      <w:keepLines/>
      <w:spacing w:before="40" w:after="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AG Title"/>
    <w:basedOn w:val="Normal"/>
    <w:next w:val="Subtitle"/>
    <w:link w:val="TitleChar"/>
    <w:autoRedefine/>
    <w:uiPriority w:val="7"/>
    <w:qFormat/>
    <w:rsid w:val="000115B3"/>
    <w:pPr>
      <w:tabs>
        <w:tab w:val="left" w:pos="3070"/>
      </w:tabs>
      <w:autoSpaceDE w:val="0"/>
      <w:autoSpaceDN w:val="0"/>
      <w:adjustRightInd w:val="0"/>
      <w:spacing w:line="480" w:lineRule="auto"/>
      <w:contextualSpacing/>
    </w:pPr>
    <w:rPr>
      <w:rFonts w:asciiTheme="majorHAnsi" w:eastAsiaTheme="minorHAnsi" w:hAnsiTheme="majorHAnsi" w:cstheme="majorHAnsi"/>
      <w:b/>
      <w:bCs/>
      <w:color w:val="44546A" w:themeColor="text2"/>
      <w:sz w:val="28"/>
      <w:szCs w:val="56"/>
    </w:rPr>
  </w:style>
  <w:style w:type="character" w:customStyle="1" w:styleId="TitleChar">
    <w:name w:val="Title Char"/>
    <w:aliases w:val="AG Title Char"/>
    <w:basedOn w:val="DefaultParagraphFont"/>
    <w:link w:val="Title"/>
    <w:uiPriority w:val="7"/>
    <w:rsid w:val="000115B3"/>
    <w:rPr>
      <w:rFonts w:asciiTheme="majorHAnsi" w:hAnsiTheme="majorHAnsi" w:cstheme="majorHAnsi"/>
      <w:b/>
      <w:bCs/>
      <w:color w:val="44546A" w:themeColor="text2"/>
      <w:sz w:val="28"/>
      <w:szCs w:val="56"/>
    </w:rPr>
  </w:style>
  <w:style w:type="paragraph" w:styleId="ListParagraph">
    <w:name w:val="List Paragraph"/>
    <w:aliases w:val="Bullet1"/>
    <w:basedOn w:val="Normal"/>
    <w:link w:val="ListParagraphChar"/>
    <w:uiPriority w:val="34"/>
    <w:qFormat/>
    <w:rsid w:val="000115B3"/>
    <w:pPr>
      <w:ind w:left="720"/>
      <w:contextualSpacing/>
    </w:pPr>
  </w:style>
  <w:style w:type="character" w:styleId="CommentReference">
    <w:name w:val="annotation reference"/>
    <w:basedOn w:val="DefaultParagraphFont"/>
    <w:uiPriority w:val="99"/>
    <w:qFormat/>
    <w:rsid w:val="000115B3"/>
    <w:rPr>
      <w:sz w:val="16"/>
      <w:szCs w:val="16"/>
    </w:rPr>
  </w:style>
  <w:style w:type="paragraph" w:styleId="CommentText">
    <w:name w:val="annotation text"/>
    <w:basedOn w:val="Normal"/>
    <w:link w:val="CommentTextChar"/>
    <w:uiPriority w:val="99"/>
    <w:semiHidden/>
    <w:rsid w:val="000115B3"/>
    <w:pPr>
      <w:spacing w:line="240" w:lineRule="auto"/>
    </w:pPr>
    <w:rPr>
      <w:sz w:val="20"/>
      <w:szCs w:val="20"/>
    </w:rPr>
  </w:style>
  <w:style w:type="character" w:customStyle="1" w:styleId="CommentTextChar">
    <w:name w:val="Comment Text Char"/>
    <w:basedOn w:val="DefaultParagraphFont"/>
    <w:link w:val="CommentText"/>
    <w:uiPriority w:val="99"/>
    <w:semiHidden/>
    <w:rsid w:val="000115B3"/>
    <w:rPr>
      <w:rFonts w:ascii="Times New Roman" w:eastAsia="Times New Roman" w:hAnsi="Times New Roman" w:cs="Times New Roman"/>
      <w:sz w:val="20"/>
      <w:szCs w:val="20"/>
    </w:rPr>
  </w:style>
  <w:style w:type="character" w:customStyle="1" w:styleId="ListParagraphChar">
    <w:name w:val="List Paragraph Char"/>
    <w:aliases w:val="Bullet1 Char"/>
    <w:basedOn w:val="DefaultParagraphFont"/>
    <w:link w:val="ListParagraph"/>
    <w:uiPriority w:val="34"/>
    <w:rsid w:val="000115B3"/>
    <w:rPr>
      <w:rFonts w:ascii="Times New Roman" w:eastAsia="Times New Roman" w:hAnsi="Times New Roman" w:cs="Times New Roman"/>
    </w:rPr>
  </w:style>
  <w:style w:type="paragraph" w:styleId="Subtitle">
    <w:name w:val="Subtitle"/>
    <w:basedOn w:val="Normal"/>
    <w:next w:val="Normal"/>
    <w:link w:val="SubtitleChar"/>
    <w:uiPriority w:val="11"/>
    <w:qFormat/>
    <w:rsid w:val="000115B3"/>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115B3"/>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0115B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5B3"/>
    <w:rPr>
      <w:rFonts w:ascii="Segoe UI" w:eastAsia="Times New Roman" w:hAnsi="Segoe UI" w:cs="Segoe UI"/>
      <w:sz w:val="18"/>
      <w:szCs w:val="18"/>
    </w:rPr>
  </w:style>
  <w:style w:type="paragraph" w:styleId="TOC1">
    <w:name w:val="toc 1"/>
    <w:basedOn w:val="Normal"/>
    <w:next w:val="Normal"/>
    <w:autoRedefine/>
    <w:uiPriority w:val="39"/>
    <w:rsid w:val="000115B3"/>
    <w:pPr>
      <w:tabs>
        <w:tab w:val="left" w:pos="360"/>
        <w:tab w:val="right" w:pos="9350"/>
      </w:tabs>
      <w:spacing w:before="180" w:after="180"/>
      <w:ind w:left="360" w:hanging="360"/>
    </w:pPr>
    <w:rPr>
      <w:rFonts w:ascii="Arial" w:hAnsi="Arial"/>
      <w:b/>
      <w:noProof/>
      <w:color w:val="44546A" w:themeColor="text2"/>
    </w:rPr>
  </w:style>
  <w:style w:type="character" w:styleId="Hyperlink">
    <w:name w:val="Hyperlink"/>
    <w:aliases w:val="AG Hyperlink"/>
    <w:basedOn w:val="DefaultParagraphFont"/>
    <w:uiPriority w:val="99"/>
    <w:rsid w:val="000115B3"/>
    <w:rPr>
      <w:color w:val="0563C1" w:themeColor="hyperlink"/>
      <w:u w:val="single"/>
    </w:rPr>
  </w:style>
  <w:style w:type="character" w:customStyle="1" w:styleId="Heading1Char">
    <w:name w:val="Heading 1 Char"/>
    <w:aliases w:val="AG Heading 1 Char"/>
    <w:basedOn w:val="DefaultParagraphFont"/>
    <w:link w:val="Heading1"/>
    <w:uiPriority w:val="1"/>
    <w:rsid w:val="000115B3"/>
    <w:rPr>
      <w:rFonts w:ascii="Arial" w:eastAsia="Times New Roman" w:hAnsi="Arial" w:cs="Times New Roman"/>
      <w:b/>
      <w:caps/>
      <w:color w:val="44546A" w:themeColor="text2"/>
      <w:sz w:val="24"/>
      <w:szCs w:val="24"/>
    </w:rPr>
  </w:style>
  <w:style w:type="character" w:customStyle="1" w:styleId="Heading2Char">
    <w:name w:val="Heading 2 Char"/>
    <w:basedOn w:val="DefaultParagraphFont"/>
    <w:link w:val="Heading2"/>
    <w:uiPriority w:val="9"/>
    <w:rsid w:val="00F029D5"/>
    <w:rPr>
      <w:rFonts w:ascii="Times New Roman" w:eastAsiaTheme="majorEastAsia" w:hAnsi="Times New Roman" w:cstheme="majorBidi"/>
      <w:b/>
      <w:sz w:val="24"/>
      <w:szCs w:val="26"/>
    </w:rPr>
  </w:style>
  <w:style w:type="paragraph" w:customStyle="1" w:styleId="EndNoteBibliographyTitle">
    <w:name w:val="EndNote Bibliography Title"/>
    <w:basedOn w:val="Normal"/>
    <w:link w:val="EndNoteBibliographyTitleChar"/>
    <w:rsid w:val="00F55E53"/>
    <w:pPr>
      <w:spacing w:after="0"/>
      <w:jc w:val="center"/>
    </w:pPr>
    <w:rPr>
      <w:noProof/>
      <w:sz w:val="24"/>
    </w:rPr>
  </w:style>
  <w:style w:type="character" w:customStyle="1" w:styleId="EndNoteBibliographyTitleChar">
    <w:name w:val="EndNote Bibliography Title Char"/>
    <w:basedOn w:val="DefaultParagraphFont"/>
    <w:link w:val="EndNoteBibliographyTitle"/>
    <w:rsid w:val="00F55E53"/>
    <w:rPr>
      <w:rFonts w:ascii="Times New Roman" w:eastAsia="Times New Roman" w:hAnsi="Times New Roman" w:cs="Times New Roman"/>
      <w:noProof/>
      <w:sz w:val="24"/>
    </w:rPr>
  </w:style>
  <w:style w:type="paragraph" w:customStyle="1" w:styleId="EndNoteBibliography">
    <w:name w:val="EndNote Bibliography"/>
    <w:basedOn w:val="Normal"/>
    <w:link w:val="EndNoteBibliographyChar"/>
    <w:rsid w:val="00F55E53"/>
    <w:pPr>
      <w:spacing w:line="240" w:lineRule="auto"/>
    </w:pPr>
    <w:rPr>
      <w:noProof/>
      <w:sz w:val="24"/>
    </w:rPr>
  </w:style>
  <w:style w:type="character" w:customStyle="1" w:styleId="EndNoteBibliographyChar">
    <w:name w:val="EndNote Bibliography Char"/>
    <w:basedOn w:val="DefaultParagraphFont"/>
    <w:link w:val="EndNoteBibliography"/>
    <w:rsid w:val="00F55E53"/>
    <w:rPr>
      <w:rFonts w:ascii="Times New Roman" w:eastAsia="Times New Roman" w:hAnsi="Times New Roman" w:cs="Times New Roman"/>
      <w:noProof/>
      <w:sz w:val="24"/>
    </w:rPr>
  </w:style>
  <w:style w:type="paragraph" w:styleId="TOC2">
    <w:name w:val="toc 2"/>
    <w:basedOn w:val="Normal"/>
    <w:next w:val="Normal"/>
    <w:autoRedefine/>
    <w:uiPriority w:val="39"/>
    <w:unhideWhenUsed/>
    <w:rsid w:val="00CA3D49"/>
    <w:pPr>
      <w:spacing w:after="100"/>
      <w:ind w:left="220"/>
    </w:pPr>
  </w:style>
  <w:style w:type="paragraph" w:styleId="Header">
    <w:name w:val="header"/>
    <w:basedOn w:val="Normal"/>
    <w:link w:val="HeaderChar"/>
    <w:uiPriority w:val="99"/>
    <w:unhideWhenUsed/>
    <w:rsid w:val="00833B9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33B9D"/>
    <w:rPr>
      <w:rFonts w:ascii="Times New Roman" w:eastAsia="Times New Roman" w:hAnsi="Times New Roman" w:cs="Times New Roman"/>
    </w:rPr>
  </w:style>
  <w:style w:type="paragraph" w:styleId="Footer">
    <w:name w:val="footer"/>
    <w:basedOn w:val="Normal"/>
    <w:link w:val="FooterChar"/>
    <w:uiPriority w:val="99"/>
    <w:unhideWhenUsed/>
    <w:rsid w:val="00833B9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33B9D"/>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7475E6"/>
    <w:rPr>
      <w:b/>
      <w:bCs/>
    </w:rPr>
  </w:style>
  <w:style w:type="character" w:customStyle="1" w:styleId="CommentSubjectChar">
    <w:name w:val="Comment Subject Char"/>
    <w:basedOn w:val="CommentTextChar"/>
    <w:link w:val="CommentSubject"/>
    <w:uiPriority w:val="99"/>
    <w:semiHidden/>
    <w:rsid w:val="007475E6"/>
    <w:rPr>
      <w:rFonts w:ascii="Times New Roman" w:eastAsia="Times New Roman" w:hAnsi="Times New Roman" w:cs="Times New Roman"/>
      <w:b/>
      <w:bCs/>
      <w:sz w:val="20"/>
      <w:szCs w:val="20"/>
    </w:rPr>
  </w:style>
  <w:style w:type="character" w:customStyle="1" w:styleId="mi">
    <w:name w:val="mi"/>
    <w:basedOn w:val="DefaultParagraphFont"/>
    <w:rsid w:val="009D2B48"/>
  </w:style>
  <w:style w:type="character" w:customStyle="1" w:styleId="mn">
    <w:name w:val="mn"/>
    <w:basedOn w:val="DefaultParagraphFont"/>
    <w:rsid w:val="009D2B48"/>
  </w:style>
  <w:style w:type="character" w:customStyle="1" w:styleId="mjxassistivemathml">
    <w:name w:val="mjx_assistive_mathml"/>
    <w:basedOn w:val="DefaultParagraphFont"/>
    <w:rsid w:val="009D2B48"/>
  </w:style>
  <w:style w:type="paragraph" w:styleId="NormalWeb">
    <w:name w:val="Normal (Web)"/>
    <w:basedOn w:val="Normal"/>
    <w:uiPriority w:val="99"/>
    <w:semiHidden/>
    <w:unhideWhenUsed/>
    <w:rsid w:val="009D2B48"/>
    <w:pPr>
      <w:spacing w:before="100" w:beforeAutospacing="1" w:after="100" w:afterAutospacing="1" w:line="240" w:lineRule="auto"/>
    </w:pPr>
    <w:rPr>
      <w:sz w:val="24"/>
      <w:szCs w:val="24"/>
    </w:rPr>
  </w:style>
  <w:style w:type="character" w:styleId="Emphasis">
    <w:name w:val="Emphasis"/>
    <w:basedOn w:val="DefaultParagraphFont"/>
    <w:uiPriority w:val="20"/>
    <w:qFormat/>
    <w:rsid w:val="009D2B48"/>
    <w:rPr>
      <w:i/>
      <w:iCs/>
    </w:rPr>
  </w:style>
  <w:style w:type="paragraph" w:styleId="BodyText">
    <w:name w:val="Body Text"/>
    <w:basedOn w:val="Normal"/>
    <w:link w:val="BodyTextChar"/>
    <w:uiPriority w:val="99"/>
    <w:unhideWhenUsed/>
    <w:rsid w:val="00DE6D0D"/>
    <w:pPr>
      <w:shd w:val="clear" w:color="auto" w:fill="FFFFFF"/>
      <w:spacing w:after="150" w:line="240" w:lineRule="auto"/>
    </w:pPr>
    <w:rPr>
      <w:bCs/>
      <w:iCs/>
      <w:color w:val="000000"/>
      <w:sz w:val="24"/>
      <w:szCs w:val="24"/>
    </w:rPr>
  </w:style>
  <w:style w:type="character" w:customStyle="1" w:styleId="BodyTextChar">
    <w:name w:val="Body Text Char"/>
    <w:basedOn w:val="DefaultParagraphFont"/>
    <w:link w:val="BodyText"/>
    <w:uiPriority w:val="99"/>
    <w:rsid w:val="00DE6D0D"/>
    <w:rPr>
      <w:rFonts w:ascii="Times New Roman" w:eastAsia="Times New Roman" w:hAnsi="Times New Roman" w:cs="Times New Roman"/>
      <w:bCs/>
      <w:iCs/>
      <w:color w:val="000000"/>
      <w:sz w:val="24"/>
      <w:szCs w:val="24"/>
      <w:shd w:val="clear" w:color="auto" w:fill="FFFFFF"/>
    </w:rPr>
  </w:style>
  <w:style w:type="paragraph" w:styleId="NoSpacing">
    <w:name w:val="No Spacing"/>
    <w:uiPriority w:val="1"/>
    <w:qFormat/>
    <w:rsid w:val="00E1484A"/>
    <w:pPr>
      <w:spacing w:after="0" w:line="240" w:lineRule="auto"/>
    </w:pPr>
    <w:rPr>
      <w:rFonts w:ascii="Times New Roman" w:eastAsia="Times New Roman" w:hAnsi="Times New Roman" w:cs="Times New Roman"/>
    </w:rPr>
  </w:style>
  <w:style w:type="paragraph" w:styleId="Revision">
    <w:name w:val="Revision"/>
    <w:hidden/>
    <w:uiPriority w:val="99"/>
    <w:semiHidden/>
    <w:rsid w:val="00EE4AD7"/>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50928">
      <w:bodyDiv w:val="1"/>
      <w:marLeft w:val="0"/>
      <w:marRight w:val="0"/>
      <w:marTop w:val="0"/>
      <w:marBottom w:val="0"/>
      <w:divBdr>
        <w:top w:val="none" w:sz="0" w:space="0" w:color="auto"/>
        <w:left w:val="none" w:sz="0" w:space="0" w:color="auto"/>
        <w:bottom w:val="none" w:sz="0" w:space="0" w:color="auto"/>
        <w:right w:val="none" w:sz="0" w:space="0" w:color="auto"/>
      </w:divBdr>
    </w:div>
    <w:div w:id="99180006">
      <w:bodyDiv w:val="1"/>
      <w:marLeft w:val="0"/>
      <w:marRight w:val="0"/>
      <w:marTop w:val="0"/>
      <w:marBottom w:val="0"/>
      <w:divBdr>
        <w:top w:val="none" w:sz="0" w:space="0" w:color="auto"/>
        <w:left w:val="none" w:sz="0" w:space="0" w:color="auto"/>
        <w:bottom w:val="none" w:sz="0" w:space="0" w:color="auto"/>
        <w:right w:val="none" w:sz="0" w:space="0" w:color="auto"/>
      </w:divBdr>
    </w:div>
    <w:div w:id="554511415">
      <w:bodyDiv w:val="1"/>
      <w:marLeft w:val="0"/>
      <w:marRight w:val="0"/>
      <w:marTop w:val="0"/>
      <w:marBottom w:val="0"/>
      <w:divBdr>
        <w:top w:val="none" w:sz="0" w:space="0" w:color="auto"/>
        <w:left w:val="none" w:sz="0" w:space="0" w:color="auto"/>
        <w:bottom w:val="none" w:sz="0" w:space="0" w:color="auto"/>
        <w:right w:val="none" w:sz="0" w:space="0" w:color="auto"/>
      </w:divBdr>
    </w:div>
    <w:div w:id="976374531">
      <w:bodyDiv w:val="1"/>
      <w:marLeft w:val="0"/>
      <w:marRight w:val="0"/>
      <w:marTop w:val="0"/>
      <w:marBottom w:val="0"/>
      <w:divBdr>
        <w:top w:val="none" w:sz="0" w:space="0" w:color="auto"/>
        <w:left w:val="none" w:sz="0" w:space="0" w:color="auto"/>
        <w:bottom w:val="none" w:sz="0" w:space="0" w:color="auto"/>
        <w:right w:val="none" w:sz="0" w:space="0" w:color="auto"/>
      </w:divBdr>
    </w:div>
    <w:div w:id="1209225611">
      <w:bodyDiv w:val="1"/>
      <w:marLeft w:val="0"/>
      <w:marRight w:val="0"/>
      <w:marTop w:val="0"/>
      <w:marBottom w:val="0"/>
      <w:divBdr>
        <w:top w:val="none" w:sz="0" w:space="0" w:color="auto"/>
        <w:left w:val="none" w:sz="0" w:space="0" w:color="auto"/>
        <w:bottom w:val="none" w:sz="0" w:space="0" w:color="auto"/>
        <w:right w:val="none" w:sz="0" w:space="0" w:color="auto"/>
      </w:divBdr>
    </w:div>
    <w:div w:id="128642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48</Pages>
  <Words>8451</Words>
  <Characters>48176</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Analysis Group</Company>
  <LinksUpToDate>false</LinksUpToDate>
  <CharactersWithSpaces>56514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Analysis Group</dc:creator>
  <cp:keywords/>
  <dc:description/>
  <cp:lastModifiedBy>Fillbrunn, Mirko</cp:lastModifiedBy>
  <cp:revision>2</cp:revision>
  <dcterms:created xsi:type="dcterms:W3CDTF">2022-06-22T15:25:00Z</dcterms:created>
  <dcterms:modified xsi:type="dcterms:W3CDTF">2022-06-22T15:25:00Z</dcterms:modified>
</cp:coreProperties>
</file>