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 Table 2</w:t>
      </w:r>
      <w:bookmarkEnd w:id="0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I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nteraction terms tested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between MLL status and OS</w:t>
      </w:r>
    </w:p>
    <w:p>
      <w:pPr>
        <w:rPr>
          <w:rFonts w:hint="eastAsia"/>
          <w:lang w:val="en-US" w:eastAsia="zh-CN"/>
        </w:rPr>
      </w:pPr>
    </w:p>
    <w:tbl>
      <w:tblPr>
        <w:tblW w:w="0" w:type="auto"/>
        <w:tblCellSpacing w:w="15" w:type="dxa"/>
        <w:tblInd w:w="-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35"/>
        <w:gridCol w:w="1260"/>
        <w:gridCol w:w="685"/>
        <w:gridCol w:w="33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Exposure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MLL Status</w:t>
            </w:r>
          </w:p>
        </w:tc>
        <w:tc>
          <w:tcPr>
            <w:tcW w:w="65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</w:t>
            </w:r>
          </w:p>
        </w:tc>
        <w:tc>
          <w:tcPr>
            <w:tcW w:w="3336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Crude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Chemotherapy protocol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GD-ALL-2008 Protocol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SCCLG-ALL-2016 Protocol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GD-ALL-2008 Protocol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2.3 (0.8, 6.9) 0.1294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SCCLG-ALL-2016 Protocol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0.9999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Risk group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inf. (0.0, Inf) 0.9986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inf. (0.0, Inf) 0.9986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1.0 (0.0, Inf) 1.0000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1.0 (0.0, Inf) 1.0000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inf. (0.0, Inf) 0.9985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0.0793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Immunophenotype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1.9 (0.2, 16.0) 0.5429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2.5 (0.8, 8.2) 0.1330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2.7 (0.3, 22.7) 0.3533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0.7139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Prednisone Response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Good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Poor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1.2 (0.1, 10.2) 0.8483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Good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1.9 (0.5, 6.8) 0.3182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Poor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5.2 (1.0, 25.8) 0.0452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0.5598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D15 BM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M2/M3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1.0 (0.1, 8.5) 0.9872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1.7 (0.4, 6.7) 0.4761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M2/M3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4.1 (1.0, 16.3) 0.0478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0.5004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D15 MRD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≥0.1%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1.7 (0.3, 8.6) 0.5458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≥0.1%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4.3 (0.7, 25.8) 0.1121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0.3156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D33 BM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M2/M3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5.9 (0.7, 49.6) 0.0996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2.7 (0.9, 8.5) 0.0836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M2/M3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0.3714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D33 MRD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&lt;0.01%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≥0.01%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1.7 (0.2, 14.6) 0.6058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&lt;0.01%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0.8 (0.1, 7.0) 0.8714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≥0.01%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2.4 (0.3, 20.2) 0.4130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0.7765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SCT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2.4 (0.8, 7.2) 0.1183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336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0.9991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5" w:type="dxa"/>
            <w:tcBorders>
              <w:bottom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336" w:type="dxa"/>
            <w:tcBorders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0.9999 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1MGY4MDU3MmEyMTRlYzQ0Yzg3ZjFiNjRjZTRmNGUifQ=="/>
  </w:docVars>
  <w:rsids>
    <w:rsidRoot w:val="00000000"/>
    <w:rsid w:val="042B5143"/>
    <w:rsid w:val="04575F38"/>
    <w:rsid w:val="0F0A004B"/>
    <w:rsid w:val="15CC192B"/>
    <w:rsid w:val="1706559C"/>
    <w:rsid w:val="18BE612E"/>
    <w:rsid w:val="19801636"/>
    <w:rsid w:val="19947044"/>
    <w:rsid w:val="3E522CF1"/>
    <w:rsid w:val="42AF256A"/>
    <w:rsid w:val="42C57B84"/>
    <w:rsid w:val="566D64C3"/>
    <w:rsid w:val="7B2C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306</Words>
  <Characters>1467</Characters>
  <Lines>0</Lines>
  <Paragraphs>0</Paragraphs>
  <TotalTime>5</TotalTime>
  <ScaleCrop>false</ScaleCrop>
  <LinksUpToDate>false</LinksUpToDate>
  <CharactersWithSpaces>1633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2022-11-03T12:08:00Z</dcterms:created>
  <dc:creator>zixia</dc:creator>
  <cp:lastModifiedBy>doctor</cp:lastModifiedBy>
  <dcterms:modified xsi:type="dcterms:W3CDTF">2022-11-03T12:17:35Z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9D618DB82AD74ABEAD4029F6F0959589</vt:lpwstr>
  </property>
</Properties>
</file>