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4B" w:rsidRPr="00C60F4B" w:rsidRDefault="00C60F4B" w:rsidP="00C60F4B">
      <w:pPr>
        <w:jc w:val="center"/>
        <w:rPr>
          <w:rFonts w:ascii="Times New Roman" w:eastAsia="仿宋" w:hAnsi="Times New Roman" w:cs="Times New Roman"/>
          <w:b/>
          <w:sz w:val="24"/>
          <w:szCs w:val="24"/>
        </w:rPr>
      </w:pPr>
      <w:r w:rsidRPr="00C60F4B">
        <w:rPr>
          <w:rFonts w:ascii="Times New Roman" w:eastAsia="仿宋" w:hAnsi="Times New Roman" w:cs="Times New Roman"/>
          <w:b/>
          <w:sz w:val="24"/>
          <w:szCs w:val="24"/>
        </w:rPr>
        <w:t>Supplementary.material2:</w:t>
      </w:r>
      <w:r w:rsidR="00A24B14">
        <w:rPr>
          <w:rFonts w:ascii="Times New Roman" w:eastAsia="仿宋" w:hAnsi="Times New Roman" w:cs="Times New Roman" w:hint="eastAsia"/>
          <w:b/>
          <w:sz w:val="24"/>
          <w:szCs w:val="24"/>
        </w:rPr>
        <w:t xml:space="preserve"> </w:t>
      </w:r>
      <w:r w:rsidRPr="00C60F4B">
        <w:rPr>
          <w:rFonts w:ascii="Times New Roman" w:eastAsia="仿宋" w:hAnsi="Times New Roman" w:cs="Times New Roman"/>
          <w:b/>
          <w:sz w:val="24"/>
          <w:szCs w:val="24"/>
        </w:rPr>
        <w:t>Searching</w:t>
      </w:r>
      <w:r w:rsidR="000940E3">
        <w:rPr>
          <w:rFonts w:ascii="Times New Roman" w:eastAsia="仿宋" w:hAnsi="Times New Roman" w:cs="Times New Roman" w:hint="eastAsia"/>
          <w:b/>
          <w:sz w:val="24"/>
          <w:szCs w:val="24"/>
        </w:rPr>
        <w:t xml:space="preserve"> </w:t>
      </w:r>
      <w:r w:rsidR="000940E3" w:rsidRPr="00C60F4B">
        <w:rPr>
          <w:rFonts w:ascii="Times New Roman" w:eastAsia="仿宋" w:hAnsi="Times New Roman" w:cs="Times New Roman"/>
          <w:b/>
          <w:sz w:val="24"/>
          <w:szCs w:val="24"/>
        </w:rPr>
        <w:t>strategy</w:t>
      </w:r>
    </w:p>
    <w:p w:rsidR="00E40A31" w:rsidRDefault="00E40A31" w:rsidP="00C60F4B">
      <w:pPr>
        <w:jc w:val="left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Searching terms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:rsidR="00C60F4B" w:rsidRPr="00C60F4B" w:rsidRDefault="00673038" w:rsidP="00C60F4B">
      <w:pPr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((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Carcinoma, Non-</w:t>
      </w:r>
      <w:r>
        <w:rPr>
          <w:rFonts w:ascii="Times New Roman" w:eastAsia="仿宋" w:hAnsi="Times New Roman" w:cs="Times New Roman"/>
          <w:sz w:val="24"/>
          <w:szCs w:val="24"/>
        </w:rPr>
        <w:t xml:space="preserve">Small-Cell Lung” OR 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 xml:space="preserve">NSCLC” OR 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Non-Small Cell Lung Cancer”) OR (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 xml:space="preserve">Carcinoma” AND 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Non-Small-Cell” AND “Lung”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) OR "Non-Sma</w:t>
      </w:r>
      <w:r>
        <w:rPr>
          <w:rFonts w:ascii="Times New Roman" w:eastAsia="仿宋" w:hAnsi="Times New Roman" w:cs="Times New Roman"/>
          <w:sz w:val="24"/>
          <w:szCs w:val="24"/>
        </w:rPr>
        <w:t>ll-Cell Lung Carcinoma") AND ((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pembrolizumab”OR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lambrolizumab”OR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Keytruda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) OR </w:t>
      </w:r>
      <w:r>
        <w:rPr>
          <w:rFonts w:ascii="Times New Roman" w:eastAsia="仿宋" w:hAnsi="Times New Roman" w:cs="Times New Roman"/>
          <w:sz w:val="24"/>
          <w:szCs w:val="24"/>
        </w:rPr>
        <w:t>(“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atezolizumab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 OR “</w:t>
      </w:r>
      <w:proofErr w:type="spellStart"/>
      <w:r>
        <w:rPr>
          <w:rFonts w:ascii="Times New Roman" w:eastAsia="仿宋" w:hAnsi="Times New Roman" w:cs="Times New Roman"/>
          <w:sz w:val="24"/>
          <w:szCs w:val="24"/>
        </w:rPr>
        <w:t>Tecentriq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) OR(“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Nivolumab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OR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 w:hint="eastAsia"/>
          <w:sz w:val="24"/>
          <w:szCs w:val="24"/>
        </w:rPr>
        <w:t>OPDIVO</w:t>
      </w:r>
      <w:r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Ipilimumab”</w:t>
      </w:r>
      <w:r>
        <w:rPr>
          <w:rFonts w:ascii="Times New Roman" w:eastAsia="仿宋" w:hAnsi="Times New Roman" w:cs="Times New Roman" w:hint="eastAsia"/>
          <w:sz w:val="24"/>
          <w:szCs w:val="24"/>
        </w:rPr>
        <w:t>OR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 w:hint="eastAsia"/>
          <w:sz w:val="24"/>
          <w:szCs w:val="24"/>
        </w:rPr>
        <w:t>Yervoy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Camrelizumab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Tislelizumab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Sintilimab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Toripalimab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Bevacizumab”</w:t>
      </w:r>
      <w:r>
        <w:rPr>
          <w:rFonts w:ascii="Times New Roman" w:eastAsia="仿宋" w:hAnsi="Times New Roman" w:cs="Times New Roman" w:hint="eastAsia"/>
          <w:sz w:val="24"/>
          <w:szCs w:val="24"/>
        </w:rPr>
        <w:t>OR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 w:hint="eastAsia"/>
          <w:sz w:val="24"/>
          <w:szCs w:val="24"/>
        </w:rPr>
        <w:t>Avastin</w:t>
      </w:r>
      <w:proofErr w:type="spellEnd"/>
      <w:r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“Endostar”</w:t>
      </w:r>
      <w:r>
        <w:rPr>
          <w:rFonts w:ascii="Times New Roman" w:eastAsia="仿宋" w:hAnsi="Times New Roman" w:cs="Times New Roman" w:hint="eastAsia"/>
          <w:sz w:val="24"/>
          <w:szCs w:val="24"/>
        </w:rPr>
        <w:t>OR</w:t>
      </w:r>
      <w:r w:rsidRPr="00C60F4B">
        <w:rPr>
          <w:rFonts w:ascii="Times New Roman" w:eastAsia="仿宋" w:hAnsi="Times New Roman" w:cs="Times New Roman"/>
          <w:sz w:val="24"/>
          <w:szCs w:val="24"/>
        </w:rPr>
        <w:t>“</w:t>
      </w:r>
      <w:r>
        <w:rPr>
          <w:rFonts w:ascii="Times New Roman" w:eastAsia="仿宋" w:hAnsi="Times New Roman" w:cs="Times New Roman" w:hint="eastAsia"/>
          <w:sz w:val="24"/>
          <w:szCs w:val="24"/>
        </w:rPr>
        <w:t>YH16</w:t>
      </w:r>
      <w:r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Anlotinib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</w:t>
      </w:r>
      <w:r>
        <w:rPr>
          <w:rFonts w:ascii="Times New Roman" w:eastAsia="仿宋" w:hAnsi="Times New Roman" w:cs="Times New Roman" w:hint="eastAsia"/>
          <w:sz w:val="24"/>
          <w:szCs w:val="24"/>
        </w:rPr>
        <w:t>(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>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Ramucirumab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</w:t>
      </w:r>
      <w:r>
        <w:rPr>
          <w:rFonts w:ascii="Times New Roman" w:eastAsia="仿宋" w:hAnsi="Times New Roman" w:cs="Times New Roman" w:hint="eastAsia"/>
          <w:sz w:val="24"/>
          <w:szCs w:val="24"/>
        </w:rPr>
        <w:t>)</w:t>
      </w:r>
      <w:r w:rsidR="00C60F4B" w:rsidRPr="00C60F4B">
        <w:rPr>
          <w:rFonts w:ascii="Times New Roman" w:eastAsia="仿宋" w:hAnsi="Times New Roman" w:cs="Times New Roman"/>
          <w:sz w:val="24"/>
          <w:szCs w:val="24"/>
        </w:rPr>
        <w:t xml:space="preserve"> OR “</w:t>
      </w:r>
      <w:proofErr w:type="spellStart"/>
      <w:r w:rsidR="00C60F4B" w:rsidRPr="00C60F4B">
        <w:rPr>
          <w:rFonts w:ascii="Times New Roman" w:eastAsia="仿宋" w:hAnsi="Times New Roman" w:cs="Times New Roman"/>
          <w:sz w:val="24"/>
          <w:szCs w:val="24"/>
        </w:rPr>
        <w:t>Nintedanib</w:t>
      </w:r>
      <w:proofErr w:type="spellEnd"/>
      <w:r w:rsidR="00C60F4B" w:rsidRPr="00C60F4B">
        <w:rPr>
          <w:rFonts w:ascii="Times New Roman" w:eastAsia="仿宋" w:hAnsi="Times New Roman" w:cs="Times New Roman"/>
          <w:sz w:val="24"/>
          <w:szCs w:val="24"/>
        </w:rPr>
        <w:t>” )AND (“trial” OR “study”).</w:t>
      </w:r>
    </w:p>
    <w:p w:rsidR="00725457" w:rsidRPr="00C60F4B" w:rsidRDefault="00C60F4B">
      <w:pPr>
        <w:rPr>
          <w:rFonts w:ascii="Times New Roman" w:eastAsia="仿宋" w:hAnsi="Times New Roman" w:cs="Times New Roman"/>
          <w:sz w:val="24"/>
          <w:szCs w:val="24"/>
        </w:rPr>
      </w:pPr>
      <w:r w:rsidRPr="00C60F4B">
        <w:rPr>
          <w:rFonts w:ascii="Times New Roman" w:eastAsia="仿宋" w:hAnsi="Times New Roman" w:cs="Times New Roman"/>
          <w:sz w:val="24"/>
          <w:szCs w:val="24"/>
        </w:rPr>
        <w:t>S</w:t>
      </w:r>
      <w:r w:rsidR="00B37AD1" w:rsidRPr="00C60F4B">
        <w:rPr>
          <w:rFonts w:ascii="Times New Roman" w:eastAsia="仿宋" w:hAnsi="Times New Roman" w:cs="Times New Roman"/>
          <w:sz w:val="24"/>
          <w:szCs w:val="24"/>
        </w:rPr>
        <w:t>earching performed in the database of Web of S</w:t>
      </w:r>
      <w:bookmarkStart w:id="0" w:name="_GoBack"/>
      <w:bookmarkEnd w:id="0"/>
      <w:r w:rsidR="00B37AD1" w:rsidRPr="00C60F4B">
        <w:rPr>
          <w:rFonts w:ascii="Times New Roman" w:eastAsia="仿宋" w:hAnsi="Times New Roman" w:cs="Times New Roman"/>
          <w:sz w:val="24"/>
          <w:szCs w:val="24"/>
        </w:rPr>
        <w:t>cience was constrained to titles and abstracts while no limitations were applied in the PubMed, EMBASE and The Cochrane Library.</w:t>
      </w:r>
    </w:p>
    <w:sectPr w:rsidR="00725457" w:rsidRPr="00C60F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9FC" w:rsidRDefault="007F69FC" w:rsidP="00C60F4B">
      <w:r>
        <w:separator/>
      </w:r>
    </w:p>
  </w:endnote>
  <w:endnote w:type="continuationSeparator" w:id="0">
    <w:p w:rsidR="007F69FC" w:rsidRDefault="007F69FC" w:rsidP="00C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9FC" w:rsidRDefault="007F69FC" w:rsidP="00C60F4B">
      <w:r>
        <w:separator/>
      </w:r>
    </w:p>
  </w:footnote>
  <w:footnote w:type="continuationSeparator" w:id="0">
    <w:p w:rsidR="007F69FC" w:rsidRDefault="007F69FC" w:rsidP="00C60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1NbOwsDAwNbUwsTBX0lEKTi0uzszPAykwrAUARXGSOiwAAAA="/>
  </w:docVars>
  <w:rsids>
    <w:rsidRoot w:val="00B37AD1"/>
    <w:rsid w:val="000940E3"/>
    <w:rsid w:val="00342415"/>
    <w:rsid w:val="00673038"/>
    <w:rsid w:val="00725457"/>
    <w:rsid w:val="007E3192"/>
    <w:rsid w:val="007F69FC"/>
    <w:rsid w:val="00972C12"/>
    <w:rsid w:val="00A24B14"/>
    <w:rsid w:val="00B37AD1"/>
    <w:rsid w:val="00C60F4B"/>
    <w:rsid w:val="00E4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0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0F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0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0F4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0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0F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0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0F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112</Words>
  <Characters>642</Characters>
  <Application>Microsoft Office Word</Application>
  <DocSecurity>0</DocSecurity>
  <Lines>5</Lines>
  <Paragraphs>1</Paragraphs>
  <ScaleCrop>false</ScaleCrop>
  <Company>Microsoft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</dc:creator>
  <cp:lastModifiedBy>pang</cp:lastModifiedBy>
  <cp:revision>4</cp:revision>
  <dcterms:created xsi:type="dcterms:W3CDTF">2021-08-03T12:35:00Z</dcterms:created>
  <dcterms:modified xsi:type="dcterms:W3CDTF">2021-08-05T13:00:00Z</dcterms:modified>
</cp:coreProperties>
</file>