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6EB" w:rsidRPr="006704E5" w:rsidRDefault="00853F45" w:rsidP="006704E5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</w:rPr>
      </w:pPr>
      <w:r w:rsidRPr="006704E5">
        <w:rPr>
          <w:rFonts w:ascii="Times New Roman" w:hAnsi="Times New Roman" w:cs="Times New Roman"/>
          <w:sz w:val="24"/>
        </w:rPr>
        <w:t xml:space="preserve">Supplementary table </w:t>
      </w:r>
      <w:r w:rsidR="00B0672B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. The </w:t>
      </w:r>
      <w:r>
        <w:rPr>
          <w:rFonts w:ascii="Times New Roman" w:eastAsia="宋体" w:hAnsi="Times New Roman" w:cs="Times New Roman"/>
          <w:sz w:val="24"/>
          <w:szCs w:val="24"/>
        </w:rPr>
        <w:t>i</w:t>
      </w:r>
      <w:r w:rsidRPr="007A265C">
        <w:rPr>
          <w:rFonts w:ascii="Times New Roman" w:eastAsia="宋体" w:hAnsi="Times New Roman" w:cs="Times New Roman"/>
          <w:sz w:val="24"/>
          <w:szCs w:val="24"/>
        </w:rPr>
        <w:t>nformation of</w:t>
      </w:r>
      <w:r>
        <w:rPr>
          <w:rFonts w:ascii="Times New Roman" w:hAnsi="Times New Roman" w:cs="Times New Roman"/>
          <w:sz w:val="24"/>
        </w:rPr>
        <w:t xml:space="preserve"> </w:t>
      </w:r>
      <w:r w:rsidR="00A904D9" w:rsidRPr="00A904D9">
        <w:rPr>
          <w:rFonts w:ascii="Times New Roman" w:hAnsi="Times New Roman" w:cs="Times New Roman"/>
          <w:sz w:val="24"/>
        </w:rPr>
        <w:t>DEmiRNA between the abnormal hyperplasia and simple hyperplasia groups</w:t>
      </w:r>
    </w:p>
    <w:tbl>
      <w:tblPr>
        <w:tblW w:w="7435" w:type="dxa"/>
        <w:jc w:val="center"/>
        <w:tblLook w:val="04A0" w:firstRow="1" w:lastRow="0" w:firstColumn="1" w:lastColumn="0" w:noHBand="0" w:noVBand="1"/>
      </w:tblPr>
      <w:tblGrid>
        <w:gridCol w:w="1418"/>
        <w:gridCol w:w="1161"/>
        <w:gridCol w:w="1616"/>
        <w:gridCol w:w="1080"/>
        <w:gridCol w:w="1246"/>
        <w:gridCol w:w="998"/>
      </w:tblGrid>
      <w:tr w:rsidR="008E4665" w:rsidRPr="006704E5" w:rsidTr="008E4665">
        <w:trPr>
          <w:trHeight w:val="461"/>
          <w:jc w:val="center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4665" w:rsidRPr="006704E5" w:rsidRDefault="008E4665" w:rsidP="00AB71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4665" w:rsidRPr="006704E5" w:rsidRDefault="008E4665" w:rsidP="00AB71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countMean</w:t>
            </w:r>
          </w:p>
        </w:tc>
        <w:tc>
          <w:tcPr>
            <w:tcW w:w="16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4665" w:rsidRPr="006704E5" w:rsidRDefault="008E4665" w:rsidP="00AB71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log2FoldChange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4665" w:rsidRPr="006704E5" w:rsidRDefault="008E4665" w:rsidP="00AB71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pvalue</w:t>
            </w:r>
          </w:p>
        </w:tc>
        <w:tc>
          <w:tcPr>
            <w:tcW w:w="124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4665" w:rsidRPr="006704E5" w:rsidRDefault="008E4665" w:rsidP="00AB71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padj</w:t>
            </w:r>
          </w:p>
        </w:tc>
        <w:tc>
          <w:tcPr>
            <w:tcW w:w="9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4665" w:rsidRPr="006704E5" w:rsidRDefault="008E4665" w:rsidP="00AB71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threshold</w:t>
            </w:r>
          </w:p>
        </w:tc>
      </w:tr>
      <w:tr w:rsidR="008E4665" w:rsidRPr="006704E5" w:rsidTr="008E4665">
        <w:trPr>
          <w:trHeight w:val="27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4665" w:rsidRPr="006704E5" w:rsidRDefault="008E4665" w:rsidP="00AB71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miR-21-5p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4665" w:rsidRPr="006704E5" w:rsidRDefault="008E4665" w:rsidP="00AB71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361713.4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4665" w:rsidRPr="006704E5" w:rsidRDefault="008E4665" w:rsidP="00AB71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2.964886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4665" w:rsidRPr="006704E5" w:rsidRDefault="008E4665" w:rsidP="00AB71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2.91E-22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4665" w:rsidRPr="006704E5" w:rsidRDefault="008E4665" w:rsidP="00AB71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4.04E-20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4665" w:rsidRPr="006704E5" w:rsidRDefault="008E4665" w:rsidP="00AB715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</w:tbl>
    <w:p w:rsidR="006704E5" w:rsidRPr="00853F45" w:rsidRDefault="006704E5" w:rsidP="006704E5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</w:rPr>
      </w:pPr>
    </w:p>
    <w:p w:rsidR="006704E5" w:rsidRPr="006704E5" w:rsidRDefault="00906BA7" w:rsidP="006704E5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</w:rPr>
      </w:pPr>
      <w:r w:rsidRPr="00906BA7">
        <w:rPr>
          <w:rFonts w:ascii="Times New Roman" w:hAnsi="Times New Roman" w:cs="Times New Roman"/>
          <w:sz w:val="24"/>
        </w:rPr>
        <w:t xml:space="preserve">Supplementary table </w:t>
      </w:r>
      <w:r w:rsidR="00B0672B">
        <w:rPr>
          <w:rFonts w:ascii="Times New Roman" w:hAnsi="Times New Roman" w:cs="Times New Roman"/>
          <w:sz w:val="24"/>
        </w:rPr>
        <w:t>5</w:t>
      </w:r>
      <w:r w:rsidRPr="00906BA7">
        <w:rPr>
          <w:rFonts w:ascii="Times New Roman" w:hAnsi="Times New Roman" w:cs="Times New Roman"/>
          <w:sz w:val="24"/>
        </w:rPr>
        <w:t xml:space="preserve">. The information of </w:t>
      </w:r>
      <w:r w:rsidR="00A904D9" w:rsidRPr="00A904D9">
        <w:rPr>
          <w:rFonts w:ascii="Times New Roman" w:hAnsi="Times New Roman" w:cs="Times New Roman"/>
          <w:sz w:val="24"/>
        </w:rPr>
        <w:t>DEmiRNAs between the squamous cell carcinoma and simple hyperplasia groups</w:t>
      </w:r>
    </w:p>
    <w:tbl>
      <w:tblPr>
        <w:tblW w:w="7531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18"/>
        <w:gridCol w:w="1417"/>
        <w:gridCol w:w="1616"/>
        <w:gridCol w:w="1134"/>
        <w:gridCol w:w="1004"/>
        <w:gridCol w:w="998"/>
      </w:tblGrid>
      <w:tr w:rsidR="00906BA7" w:rsidRPr="00906BA7" w:rsidTr="00906BA7">
        <w:trPr>
          <w:trHeight w:val="425"/>
          <w:jc w:val="center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countMean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log2FoldChange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pvalue</w:t>
            </w:r>
          </w:p>
        </w:tc>
        <w:tc>
          <w:tcPr>
            <w:tcW w:w="100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padj</w:t>
            </w:r>
          </w:p>
        </w:tc>
        <w:tc>
          <w:tcPr>
            <w:tcW w:w="99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threshold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miR-27a-5p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551.3426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3.994425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1.21E-34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1.68E-32</w:t>
            </w:r>
          </w:p>
        </w:tc>
        <w:tc>
          <w:tcPr>
            <w:tcW w:w="9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miR-21-5p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361713.4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3.576522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1.19E-31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8.29E-30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miR-31-5p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1013.769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4.246738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7.96E-14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3.69E-12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miR-146b-5p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3710.38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2.021523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5.89E-09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2.05E-07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miR-100-5p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24421.04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-1.16308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2.07E-07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5.74E-06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miR-1260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1725.711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2.074334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1.03E-05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0.000238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let-7d-5p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5517.588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-1.19198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5.74E-05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0.001088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miR-92a-5p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177.852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1.584291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6.81E-05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0.001088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miR-193b-5p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30.6102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-2.45206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7.05E-05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0.001088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miR-99a-5p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209180.9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-1.11486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9.23E-05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0.001283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miR-384-5p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40.83505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-2.03619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0.000121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0.001524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miR-331-5p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40.98803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2.424797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0.000138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0.001603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miR-455-5p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2748.629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1.870989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0.000525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0.0056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miR-378-5p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1083.078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-1.2497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0.000601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0.0056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miR-450a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238.7583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1.096057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0.000606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0.0056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miR-181a-5p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12220.33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-1.01608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0.000886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0.006845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miR-365-5p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111.6065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-1.53729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0.001084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0.007532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miR-144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126.7103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1.975118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0.001443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0.009554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miR-181d-5p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377.0615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1.14455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0.001563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0.009874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miR-26a-2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260555.2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-1.18903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0.00275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0.016621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miR-132-5p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113.351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1.106588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0.002937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0.016864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miR-190a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63.1113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-1.10873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0.003033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0.016864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miR-155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1390.109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1.018973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0.003369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0.018012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miR-26b-5p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27498.4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-1.12746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0.003742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0.018576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miR-34b-5p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1060.646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-1.07096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0.003731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0.018576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miR-450b-5p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76.45365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1.321717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0.004264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0.019755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miR-23b-5p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52.90764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1.134736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0.005892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0.02642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miR-130b-5p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6.26394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2.107371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0.007372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0.032021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miR-212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6.84552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1.885983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0.008872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0.037371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miR-499-5p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124.8437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-1.08227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0.009156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0.037431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miR-138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12.61273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-1.90953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0.010003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0.037579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miR-152-5p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148.0546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1.016134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0.009547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0.037579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miR-129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25.99481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1.440109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0.010312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0.03772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miR-134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39.6615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1.375287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0.013399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0.045426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906BA7" w:rsidRPr="00906BA7" w:rsidTr="00906BA7">
        <w:trPr>
          <w:trHeight w:val="270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miR-29b-5p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7.779532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2.570603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0.014862</w:t>
            </w:r>
          </w:p>
        </w:tc>
        <w:tc>
          <w:tcPr>
            <w:tcW w:w="1004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0.046951</w:t>
            </w:r>
          </w:p>
        </w:tc>
        <w:tc>
          <w:tcPr>
            <w:tcW w:w="998" w:type="dxa"/>
            <w:shd w:val="clear" w:color="auto" w:fill="auto"/>
            <w:noWrap/>
            <w:vAlign w:val="center"/>
            <w:hideMark/>
          </w:tcPr>
          <w:p w:rsidR="00906BA7" w:rsidRPr="00906BA7" w:rsidRDefault="00906BA7" w:rsidP="00906B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06BA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</w:tbl>
    <w:p w:rsidR="006704E5" w:rsidRDefault="006704E5" w:rsidP="006704E5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</w:rPr>
      </w:pPr>
    </w:p>
    <w:p w:rsidR="00B0672B" w:rsidRPr="006704E5" w:rsidRDefault="00B0672B" w:rsidP="006704E5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</w:rPr>
      </w:pPr>
    </w:p>
    <w:p w:rsidR="006704E5" w:rsidRPr="006704E5" w:rsidRDefault="006704E5" w:rsidP="006704E5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</w:rPr>
      </w:pPr>
      <w:r w:rsidRPr="006704E5">
        <w:rPr>
          <w:rFonts w:ascii="Times New Roman" w:hAnsi="Times New Roman" w:cs="Times New Roman"/>
          <w:sz w:val="24"/>
        </w:rPr>
        <w:t xml:space="preserve">Supplementary table </w:t>
      </w:r>
      <w:r w:rsidR="00B0672B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. The </w:t>
      </w:r>
      <w:r>
        <w:rPr>
          <w:rFonts w:ascii="Times New Roman" w:eastAsia="宋体" w:hAnsi="Times New Roman" w:cs="Times New Roman"/>
          <w:sz w:val="24"/>
          <w:szCs w:val="24"/>
        </w:rPr>
        <w:t>i</w:t>
      </w:r>
      <w:r w:rsidRPr="007A265C">
        <w:rPr>
          <w:rFonts w:ascii="Times New Roman" w:eastAsia="宋体" w:hAnsi="Times New Roman" w:cs="Times New Roman"/>
          <w:sz w:val="24"/>
          <w:szCs w:val="24"/>
        </w:rPr>
        <w:t>nformation of</w:t>
      </w:r>
      <w:r>
        <w:rPr>
          <w:rFonts w:ascii="Times New Roman" w:hAnsi="Times New Roman" w:cs="Times New Roman"/>
          <w:sz w:val="24"/>
        </w:rPr>
        <w:t xml:space="preserve"> </w:t>
      </w:r>
      <w:r w:rsidR="00A904D9" w:rsidRPr="00A904D9">
        <w:rPr>
          <w:rFonts w:ascii="Times New Roman" w:hAnsi="Times New Roman" w:cs="Times New Roman"/>
          <w:sz w:val="24"/>
        </w:rPr>
        <w:t>DEmiRNAs between the squamous cell carcinoma and abnormal hyperplasia groups</w:t>
      </w:r>
      <w:bookmarkStart w:id="0" w:name="_GoBack"/>
      <w:bookmarkEnd w:id="0"/>
    </w:p>
    <w:tbl>
      <w:tblPr>
        <w:tblW w:w="7435" w:type="dxa"/>
        <w:jc w:val="center"/>
        <w:tblLook w:val="04A0" w:firstRow="1" w:lastRow="0" w:firstColumn="1" w:lastColumn="0" w:noHBand="0" w:noVBand="1"/>
      </w:tblPr>
      <w:tblGrid>
        <w:gridCol w:w="1418"/>
        <w:gridCol w:w="1161"/>
        <w:gridCol w:w="1616"/>
        <w:gridCol w:w="1080"/>
        <w:gridCol w:w="1246"/>
        <w:gridCol w:w="998"/>
      </w:tblGrid>
      <w:tr w:rsidR="00853F45" w:rsidRPr="006704E5" w:rsidTr="00853F45">
        <w:trPr>
          <w:trHeight w:val="461"/>
          <w:jc w:val="center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miRNA</w:t>
            </w:r>
          </w:p>
        </w:tc>
        <w:tc>
          <w:tcPr>
            <w:tcW w:w="11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countMean</w:t>
            </w:r>
          </w:p>
        </w:tc>
        <w:tc>
          <w:tcPr>
            <w:tcW w:w="16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log2FoldChange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pvalue</w:t>
            </w:r>
          </w:p>
        </w:tc>
        <w:tc>
          <w:tcPr>
            <w:tcW w:w="124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padj</w:t>
            </w:r>
          </w:p>
        </w:tc>
        <w:tc>
          <w:tcPr>
            <w:tcW w:w="9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threshold</w:t>
            </w:r>
          </w:p>
        </w:tc>
      </w:tr>
      <w:tr w:rsidR="00853F45" w:rsidRPr="006704E5" w:rsidTr="00853F45">
        <w:trPr>
          <w:trHeight w:val="270"/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miR-21-5p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361713.4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2.964886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2.91E-22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4.04E-20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853F45" w:rsidRPr="006704E5" w:rsidTr="00853F45">
        <w:trPr>
          <w:trHeight w:val="27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miR-27a-5p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551.3426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2.729785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2.49E-17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1.73E-15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853F45" w:rsidRPr="006704E5" w:rsidTr="00853F45">
        <w:trPr>
          <w:trHeight w:val="27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miR-31-5p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1013.769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4.04834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1.17E-12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5.44E-11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853F45" w:rsidRPr="006704E5" w:rsidTr="00853F45">
        <w:trPr>
          <w:trHeight w:val="27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miR-100-5p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24421.04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-1.16013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2.23E-07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7.73E-06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53F45" w:rsidRPr="006704E5" w:rsidTr="00853F45">
        <w:trPr>
          <w:trHeight w:val="27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miR-99a-5p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209180.9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-1.22203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1.82E-05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0.000506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53F45" w:rsidRPr="006704E5" w:rsidTr="00853F45">
        <w:trPr>
          <w:trHeight w:val="27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miR-499-5p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124.8437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-1.65966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6.56E-05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0.001521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53F45" w:rsidRPr="006704E5" w:rsidTr="00853F45">
        <w:trPr>
          <w:trHeight w:val="27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miR-181d-5p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377.0615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1.364796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0.000179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0.003549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853F45" w:rsidRPr="006704E5" w:rsidTr="00853F45">
        <w:trPr>
          <w:trHeight w:val="27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miR-384-5p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40.83505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-1.92005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0.000334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0.005805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53F45" w:rsidRPr="006704E5" w:rsidTr="00853F45">
        <w:trPr>
          <w:trHeight w:val="27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miR-92a-5p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177.852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1.355329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0.000728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0.009363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853F45" w:rsidRPr="006704E5" w:rsidTr="00853F45">
        <w:trPr>
          <w:trHeight w:val="27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miR-146b-5p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3710.38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1.171858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0.000741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0.009363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853F45" w:rsidRPr="006704E5" w:rsidTr="00853F45">
        <w:trPr>
          <w:trHeight w:val="27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miR-322-5p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192.2224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1.403327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0.000668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0.009363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853F45" w:rsidRPr="006704E5" w:rsidTr="00853F45">
        <w:trPr>
          <w:trHeight w:val="27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miR-450a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238.7583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1.053502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0.001062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0.012304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853F45" w:rsidRPr="006704E5" w:rsidTr="00853F45">
        <w:trPr>
          <w:trHeight w:val="27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miR-10a-5p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873.7061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-1.88245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0.00131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0.013569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53F45" w:rsidRPr="006704E5" w:rsidTr="00853F45">
        <w:trPr>
          <w:trHeight w:val="27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miR-455-5p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2748.629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1.727837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0.001367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0.013569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853F45" w:rsidRPr="006704E5" w:rsidTr="00853F45">
        <w:trPr>
          <w:trHeight w:val="27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miR-193b-5p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30.6102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-2.00292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0.001684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0.015602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53F45" w:rsidRPr="006704E5" w:rsidTr="00853F45">
        <w:trPr>
          <w:trHeight w:val="27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miR-450b-5p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76.45365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1.394815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0.002897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0.023686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853F45" w:rsidRPr="006704E5" w:rsidTr="00853F45">
        <w:trPr>
          <w:trHeight w:val="27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miR-365-5p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111.6065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-1.31593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0.005665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0.037497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853F45" w:rsidRPr="006704E5" w:rsidTr="00853F45">
        <w:trPr>
          <w:trHeight w:val="270"/>
          <w:jc w:val="center"/>
        </w:trPr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miR-130b-5p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6.26394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2.281884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0.007711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0.045252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704E5" w:rsidRPr="006704E5" w:rsidRDefault="006704E5" w:rsidP="00853F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6704E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</w:tbl>
    <w:p w:rsidR="006704E5" w:rsidRPr="006704E5" w:rsidRDefault="006704E5" w:rsidP="00C81CAF">
      <w:pPr>
        <w:spacing w:beforeLines="50" w:before="156" w:afterLines="50" w:after="156" w:line="360" w:lineRule="auto"/>
        <w:rPr>
          <w:rFonts w:ascii="Times New Roman" w:hAnsi="Times New Roman" w:cs="Times New Roman"/>
          <w:sz w:val="24"/>
        </w:rPr>
      </w:pPr>
    </w:p>
    <w:sectPr w:rsidR="006704E5" w:rsidRPr="00670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31B" w:rsidRDefault="006C631B" w:rsidP="006704E5">
      <w:r>
        <w:separator/>
      </w:r>
    </w:p>
  </w:endnote>
  <w:endnote w:type="continuationSeparator" w:id="0">
    <w:p w:rsidR="006C631B" w:rsidRDefault="006C631B" w:rsidP="00670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31B" w:rsidRDefault="006C631B" w:rsidP="006704E5">
      <w:r>
        <w:separator/>
      </w:r>
    </w:p>
  </w:footnote>
  <w:footnote w:type="continuationSeparator" w:id="0">
    <w:p w:rsidR="006C631B" w:rsidRDefault="006C631B" w:rsidP="006704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6AE"/>
    <w:rsid w:val="000F7CCA"/>
    <w:rsid w:val="00113F6A"/>
    <w:rsid w:val="002A2226"/>
    <w:rsid w:val="00603E31"/>
    <w:rsid w:val="006704E5"/>
    <w:rsid w:val="006C631B"/>
    <w:rsid w:val="00853F45"/>
    <w:rsid w:val="008E4665"/>
    <w:rsid w:val="008F003B"/>
    <w:rsid w:val="00906BA7"/>
    <w:rsid w:val="00A904D9"/>
    <w:rsid w:val="00B0672B"/>
    <w:rsid w:val="00B45703"/>
    <w:rsid w:val="00C800D8"/>
    <w:rsid w:val="00C81CAF"/>
    <w:rsid w:val="00D056AE"/>
    <w:rsid w:val="00DC48E2"/>
    <w:rsid w:val="00E44532"/>
    <w:rsid w:val="00E6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7B4CE2-A135-444C-8EB6-DB756F2E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04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04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04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04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8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487</Words>
  <Characters>2776</Characters>
  <Application>Microsoft Office Word</Application>
  <DocSecurity>0</DocSecurity>
  <Lines>23</Lines>
  <Paragraphs>6</Paragraphs>
  <ScaleCrop>false</ScaleCrop>
  <Company>Microsoft</Company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9</cp:revision>
  <dcterms:created xsi:type="dcterms:W3CDTF">2022-11-24T07:43:00Z</dcterms:created>
  <dcterms:modified xsi:type="dcterms:W3CDTF">2022-12-15T03:37:00Z</dcterms:modified>
</cp:coreProperties>
</file>