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2 </w:t>
      </w:r>
      <w:r>
        <w:rPr>
          <w:rFonts w:ascii="Times New Roman" w:hAnsi="Times New Roman" w:cs="Times New Roman"/>
          <w:sz w:val="24"/>
          <w:szCs w:val="24"/>
        </w:rPr>
        <w:t>The clinical data of esophageal cancer patients in TCGA</w:t>
      </w:r>
      <w:r>
        <w:rPr>
          <w:rFonts w:hint="eastAsia" w:ascii="Times New Roman" w:hAnsi="Times New Roman" w:cs="Times New Roman"/>
          <w:sz w:val="24"/>
          <w:szCs w:val="24"/>
        </w:rPr>
        <w:t xml:space="preserve"> and GEO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6"/>
        <w:gridCol w:w="1260"/>
        <w:gridCol w:w="2844"/>
        <w:gridCol w:w="125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6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TCGA 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Characteristic</w:t>
            </w:r>
          </w:p>
        </w:tc>
        <w:tc>
          <w:tcPr>
            <w:tcW w:w="126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(%)</w:t>
            </w:r>
          </w:p>
        </w:tc>
        <w:tc>
          <w:tcPr>
            <w:tcW w:w="284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</w:t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Characteristic</w:t>
            </w:r>
          </w:p>
        </w:tc>
        <w:tc>
          <w:tcPr>
            <w:tcW w:w="1256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(%)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  <w:tcBorders>
              <w:top w:val="single" w:color="auto" w:sz="4" w:space="0"/>
            </w:tcBorders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260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color="auto" w:sz="4" w:space="0"/>
            </w:tcBorders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256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≤60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83(50.9%)</w:t>
            </w:r>
          </w:p>
        </w:tc>
        <w:tc>
          <w:tcPr>
            <w:tcW w:w="2844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≤60</w:t>
            </w:r>
          </w:p>
        </w:tc>
        <w:tc>
          <w:tcPr>
            <w:tcW w:w="1256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(58%)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&gt;60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80(49.1%)</w:t>
            </w:r>
          </w:p>
        </w:tc>
        <w:tc>
          <w:tcPr>
            <w:tcW w:w="2844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&gt;60</w:t>
            </w:r>
          </w:p>
        </w:tc>
        <w:tc>
          <w:tcPr>
            <w:tcW w:w="1256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(42%)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4" w:type="dxa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1256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(14.8%)</w:t>
            </w:r>
          </w:p>
        </w:tc>
        <w:tc>
          <w:tcPr>
            <w:tcW w:w="2844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56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(17.6%)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 (85.2%)</w:t>
            </w:r>
          </w:p>
        </w:tc>
        <w:tc>
          <w:tcPr>
            <w:tcW w:w="2844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56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 (82.4%)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4" w:type="dxa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</w:t>
            </w:r>
          </w:p>
        </w:tc>
        <w:tc>
          <w:tcPr>
            <w:tcW w:w="1256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I-II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 (60%)</w:t>
            </w:r>
          </w:p>
        </w:tc>
        <w:tc>
          <w:tcPr>
            <w:tcW w:w="2844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I-II</w:t>
            </w:r>
          </w:p>
        </w:tc>
        <w:tc>
          <w:tcPr>
            <w:tcW w:w="1256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 (44.5%)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III-IV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 (40%)</w:t>
            </w:r>
          </w:p>
        </w:tc>
        <w:tc>
          <w:tcPr>
            <w:tcW w:w="2844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III</w:t>
            </w:r>
          </w:p>
        </w:tc>
        <w:tc>
          <w:tcPr>
            <w:tcW w:w="1256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 (55.5%)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athological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TNM stage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4" w:type="dxa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Pathological TNM stage</w:t>
            </w:r>
          </w:p>
        </w:tc>
        <w:tc>
          <w:tcPr>
            <w:tcW w:w="1256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4" w:type="dxa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256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T0-T2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 (45.2%)</w:t>
            </w:r>
          </w:p>
        </w:tc>
        <w:tc>
          <w:tcPr>
            <w:tcW w:w="2844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T1-T2</w:t>
            </w:r>
          </w:p>
        </w:tc>
        <w:tc>
          <w:tcPr>
            <w:tcW w:w="1256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(23.5%)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T3-T4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 (54.8%)</w:t>
            </w:r>
          </w:p>
        </w:tc>
        <w:tc>
          <w:tcPr>
            <w:tcW w:w="2844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T3-T4</w:t>
            </w:r>
          </w:p>
        </w:tc>
        <w:tc>
          <w:tcPr>
            <w:tcW w:w="1256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 (76.5%)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4" w:type="dxa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56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N0-N1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 (87.8%)</w:t>
            </w:r>
          </w:p>
        </w:tc>
        <w:tc>
          <w:tcPr>
            <w:tcW w:w="2844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N0-N1</w:t>
            </w:r>
          </w:p>
        </w:tc>
        <w:tc>
          <w:tcPr>
            <w:tcW w:w="1256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 (80.7%)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N2-N3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(12.2%)</w:t>
            </w:r>
          </w:p>
        </w:tc>
        <w:tc>
          <w:tcPr>
            <w:tcW w:w="2844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N2-N3</w:t>
            </w:r>
          </w:p>
        </w:tc>
        <w:tc>
          <w:tcPr>
            <w:tcW w:w="1256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(19.3%)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4" w:type="dxa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M0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 (93.7%)</w:t>
            </w:r>
          </w:p>
        </w:tc>
        <w:tc>
          <w:tcPr>
            <w:tcW w:w="2844" w:type="dxa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</w:tcPr>
          <w:p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M1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(6.3%)</w:t>
            </w:r>
          </w:p>
        </w:tc>
        <w:tc>
          <w:tcPr>
            <w:tcW w:w="2844" w:type="dxa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EzMDhlZDBkZjc2YjE4OGIxNTczZDY5NmYyODA1ZTUifQ=="/>
  </w:docVars>
  <w:rsids>
    <w:rsidRoot w:val="00AF49F6"/>
    <w:rsid w:val="00232279"/>
    <w:rsid w:val="002D7D89"/>
    <w:rsid w:val="002F669C"/>
    <w:rsid w:val="0030175E"/>
    <w:rsid w:val="00426B0F"/>
    <w:rsid w:val="00616121"/>
    <w:rsid w:val="007A77AC"/>
    <w:rsid w:val="009219EC"/>
    <w:rsid w:val="00AF49F6"/>
    <w:rsid w:val="00B17623"/>
    <w:rsid w:val="00D95BFE"/>
    <w:rsid w:val="00DD7FB0"/>
    <w:rsid w:val="00F943E5"/>
    <w:rsid w:val="04155920"/>
    <w:rsid w:val="0C1B4FFA"/>
    <w:rsid w:val="183D4FEE"/>
    <w:rsid w:val="198B79C2"/>
    <w:rsid w:val="19BD7615"/>
    <w:rsid w:val="1C8651B5"/>
    <w:rsid w:val="1ED46E13"/>
    <w:rsid w:val="1F281992"/>
    <w:rsid w:val="21822742"/>
    <w:rsid w:val="357213FA"/>
    <w:rsid w:val="38211DDE"/>
    <w:rsid w:val="3ADB44C6"/>
    <w:rsid w:val="3E9E5F37"/>
    <w:rsid w:val="3F960F9D"/>
    <w:rsid w:val="3FBA0B4E"/>
    <w:rsid w:val="40167D4F"/>
    <w:rsid w:val="47176170"/>
    <w:rsid w:val="47AA52DE"/>
    <w:rsid w:val="543C3DD0"/>
    <w:rsid w:val="5B6A1223"/>
    <w:rsid w:val="5C58551F"/>
    <w:rsid w:val="5F8D1984"/>
    <w:rsid w:val="62913539"/>
    <w:rsid w:val="63F804E6"/>
    <w:rsid w:val="68633281"/>
    <w:rsid w:val="6FEA072C"/>
    <w:rsid w:val="744F6DB0"/>
    <w:rsid w:val="79D815F5"/>
    <w:rsid w:val="7E46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20"/>
    <w:rPr>
      <w:i/>
    </w:rPr>
  </w:style>
  <w:style w:type="character" w:customStyle="1" w:styleId="8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107</Words>
  <Characters>491</Characters>
  <Lines>4</Lines>
  <Paragraphs>1</Paragraphs>
  <TotalTime>4</TotalTime>
  <ScaleCrop>false</ScaleCrop>
  <LinksUpToDate>false</LinksUpToDate>
  <CharactersWithSpaces>535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2022-07-26T16:01:00Z</dcterms:created>
  <dc:creator>Admin</dc:creator>
  <cp:lastModifiedBy>alena 1030 倩</cp:lastModifiedBy>
  <dcterms:modified xsi:type="dcterms:W3CDTF">2023-02-10T14:09:12Z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19BE8C5A62B74D87BAD22E67067D2DF9</vt:lpwstr>
  </property>
</Properties>
</file>