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</w:tblGrid>
      <w:tr w:rsidR="00073F51" w:rsidRPr="00B97AA2" w14:paraId="78258B8F" w14:textId="77777777" w:rsidTr="005F30D3">
        <w:tc>
          <w:tcPr>
            <w:tcW w:w="7842" w:type="dxa"/>
            <w:gridSpan w:val="6"/>
            <w:tcBorders>
              <w:top w:val="nil"/>
              <w:left w:val="nil"/>
              <w:bottom w:val="single" w:sz="8" w:space="0" w:color="auto"/>
              <w:tl2br w:val="nil"/>
            </w:tcBorders>
          </w:tcPr>
          <w:p w14:paraId="298F43B7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512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07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Association of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07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clinicopathological features</w:t>
            </w:r>
          </w:p>
        </w:tc>
      </w:tr>
      <w:tr w:rsidR="00073F51" w:rsidRPr="00B97AA2" w14:paraId="66758F56" w14:textId="77777777" w:rsidTr="005F30D3">
        <w:tc>
          <w:tcPr>
            <w:tcW w:w="1307" w:type="dxa"/>
            <w:tcBorders>
              <w:top w:val="single" w:sz="8" w:space="0" w:color="auto"/>
              <w:tl2br w:val="single" w:sz="4" w:space="0" w:color="auto"/>
            </w:tcBorders>
          </w:tcPr>
          <w:p w14:paraId="5367E31C" w14:textId="77777777" w:rsidR="00073F51" w:rsidRPr="00B97AA2" w:rsidRDefault="00073F51" w:rsidP="005F30D3">
            <w:pPr>
              <w:tabs>
                <w:tab w:val="left" w:pos="1000"/>
              </w:tabs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p</w:t>
            </w:r>
            <w:r w:rsidRPr="00B97AA2">
              <w:rPr>
                <w:rFonts w:ascii="Times New Roman" w:hAnsi="Times New Roman" w:cs="Times New Roman"/>
              </w:rPr>
              <w:tab/>
              <w:t>r</w:t>
            </w:r>
          </w:p>
        </w:tc>
        <w:tc>
          <w:tcPr>
            <w:tcW w:w="1307" w:type="dxa"/>
            <w:tcBorders>
              <w:top w:val="single" w:sz="8" w:space="0" w:color="auto"/>
              <w:bottom w:val="single" w:sz="4" w:space="0" w:color="auto"/>
            </w:tcBorders>
          </w:tcPr>
          <w:p w14:paraId="5380943E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07" w:type="dxa"/>
            <w:tcBorders>
              <w:top w:val="single" w:sz="8" w:space="0" w:color="auto"/>
            </w:tcBorders>
          </w:tcPr>
          <w:p w14:paraId="06C3FE05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Stage</w:t>
            </w:r>
          </w:p>
        </w:tc>
        <w:tc>
          <w:tcPr>
            <w:tcW w:w="1307" w:type="dxa"/>
            <w:tcBorders>
              <w:top w:val="single" w:sz="8" w:space="0" w:color="auto"/>
            </w:tcBorders>
          </w:tcPr>
          <w:p w14:paraId="27F4C415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1307" w:type="dxa"/>
            <w:tcBorders>
              <w:top w:val="single" w:sz="8" w:space="0" w:color="auto"/>
            </w:tcBorders>
          </w:tcPr>
          <w:p w14:paraId="7413314B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LMN</w:t>
            </w:r>
          </w:p>
        </w:tc>
        <w:tc>
          <w:tcPr>
            <w:tcW w:w="1307" w:type="dxa"/>
            <w:tcBorders>
              <w:top w:val="single" w:sz="8" w:space="0" w:color="auto"/>
            </w:tcBorders>
          </w:tcPr>
          <w:p w14:paraId="1F56F805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HPV-status</w:t>
            </w:r>
          </w:p>
        </w:tc>
      </w:tr>
      <w:tr w:rsidR="00073F51" w:rsidRPr="00B97AA2" w14:paraId="055F3969" w14:textId="77777777" w:rsidTr="005F30D3">
        <w:tc>
          <w:tcPr>
            <w:tcW w:w="1307" w:type="dxa"/>
          </w:tcPr>
          <w:p w14:paraId="4708C6EF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07" w:type="dxa"/>
            <w:tcBorders>
              <w:tl2br w:val="single" w:sz="4" w:space="0" w:color="auto"/>
            </w:tcBorders>
          </w:tcPr>
          <w:p w14:paraId="36C49FDB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92D050"/>
          </w:tcPr>
          <w:p w14:paraId="30357704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307" w:type="dxa"/>
            <w:shd w:val="clear" w:color="auto" w:fill="92D050"/>
          </w:tcPr>
          <w:p w14:paraId="0E23A1DB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1307" w:type="dxa"/>
            <w:shd w:val="clear" w:color="auto" w:fill="92D050"/>
          </w:tcPr>
          <w:p w14:paraId="08051A64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0.107</w:t>
            </w:r>
          </w:p>
        </w:tc>
        <w:tc>
          <w:tcPr>
            <w:tcW w:w="1307" w:type="dxa"/>
            <w:shd w:val="clear" w:color="auto" w:fill="92D050"/>
          </w:tcPr>
          <w:p w14:paraId="46D21AE9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.207</w:t>
            </w:r>
          </w:p>
        </w:tc>
      </w:tr>
      <w:tr w:rsidR="00073F51" w:rsidRPr="00B97AA2" w14:paraId="35F35895" w14:textId="77777777" w:rsidTr="005F30D3">
        <w:tc>
          <w:tcPr>
            <w:tcW w:w="1307" w:type="dxa"/>
          </w:tcPr>
          <w:p w14:paraId="312A1FAD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Stage</w:t>
            </w:r>
          </w:p>
        </w:tc>
        <w:tc>
          <w:tcPr>
            <w:tcW w:w="1307" w:type="dxa"/>
            <w:shd w:val="clear" w:color="auto" w:fill="00B0F0"/>
          </w:tcPr>
          <w:p w14:paraId="380E01F8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.948</w:t>
            </w:r>
          </w:p>
        </w:tc>
        <w:tc>
          <w:tcPr>
            <w:tcW w:w="1307" w:type="dxa"/>
            <w:tcBorders>
              <w:tl2br w:val="single" w:sz="4" w:space="0" w:color="auto"/>
            </w:tcBorders>
          </w:tcPr>
          <w:p w14:paraId="0C6E63EF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92D050"/>
          </w:tcPr>
          <w:p w14:paraId="01FC7D54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1307" w:type="dxa"/>
            <w:shd w:val="clear" w:color="auto" w:fill="92D050"/>
          </w:tcPr>
          <w:p w14:paraId="4E60A727" w14:textId="77777777" w:rsidR="00073F51" w:rsidRPr="00BF1A5E" w:rsidRDefault="00073F51" w:rsidP="005F30D3">
            <w:pPr>
              <w:rPr>
                <w:rFonts w:ascii="Times New Roman" w:hAnsi="Times New Roman" w:cs="Times New Roman"/>
                <w:b/>
                <w:bCs/>
              </w:rPr>
            </w:pPr>
            <w:r w:rsidRPr="00BF1A5E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BF1A5E">
              <w:rPr>
                <w:rFonts w:ascii="Times New Roman" w:hAnsi="Times New Roman" w:cs="Times New Roman"/>
                <w:b/>
                <w:bCs/>
              </w:rPr>
              <w:t>.440</w:t>
            </w:r>
          </w:p>
        </w:tc>
        <w:tc>
          <w:tcPr>
            <w:tcW w:w="1307" w:type="dxa"/>
            <w:shd w:val="clear" w:color="auto" w:fill="92D050"/>
          </w:tcPr>
          <w:p w14:paraId="6CF96061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0.170</w:t>
            </w:r>
          </w:p>
        </w:tc>
      </w:tr>
      <w:tr w:rsidR="00073F51" w:rsidRPr="00B97AA2" w14:paraId="3354374A" w14:textId="77777777" w:rsidTr="005F30D3">
        <w:tc>
          <w:tcPr>
            <w:tcW w:w="1307" w:type="dxa"/>
          </w:tcPr>
          <w:p w14:paraId="539A22F8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1307" w:type="dxa"/>
            <w:shd w:val="clear" w:color="auto" w:fill="00B0F0"/>
          </w:tcPr>
          <w:p w14:paraId="5B3C71F0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.560</w:t>
            </w:r>
          </w:p>
        </w:tc>
        <w:tc>
          <w:tcPr>
            <w:tcW w:w="1307" w:type="dxa"/>
            <w:shd w:val="clear" w:color="auto" w:fill="00B0F0"/>
          </w:tcPr>
          <w:p w14:paraId="38EBE8F8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.740</w:t>
            </w:r>
          </w:p>
        </w:tc>
        <w:tc>
          <w:tcPr>
            <w:tcW w:w="1307" w:type="dxa"/>
            <w:tcBorders>
              <w:tl2br w:val="single" w:sz="4" w:space="0" w:color="auto"/>
            </w:tcBorders>
          </w:tcPr>
          <w:p w14:paraId="4D553155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92D050"/>
          </w:tcPr>
          <w:p w14:paraId="58526F68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307" w:type="dxa"/>
            <w:shd w:val="clear" w:color="auto" w:fill="92D050"/>
          </w:tcPr>
          <w:p w14:paraId="6D88C757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.121</w:t>
            </w:r>
          </w:p>
        </w:tc>
      </w:tr>
      <w:tr w:rsidR="00073F51" w:rsidRPr="00B97AA2" w14:paraId="1CC7F00B" w14:textId="77777777" w:rsidTr="005F30D3">
        <w:tc>
          <w:tcPr>
            <w:tcW w:w="1307" w:type="dxa"/>
          </w:tcPr>
          <w:p w14:paraId="40D9CDE7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LMN</w:t>
            </w:r>
          </w:p>
        </w:tc>
        <w:tc>
          <w:tcPr>
            <w:tcW w:w="1307" w:type="dxa"/>
            <w:shd w:val="clear" w:color="auto" w:fill="00B0F0"/>
          </w:tcPr>
          <w:p w14:paraId="7EBCDD59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0.380</w:t>
            </w:r>
          </w:p>
        </w:tc>
        <w:tc>
          <w:tcPr>
            <w:tcW w:w="1307" w:type="dxa"/>
            <w:shd w:val="clear" w:color="auto" w:fill="00B0F0"/>
          </w:tcPr>
          <w:p w14:paraId="2E8495A5" w14:textId="77777777" w:rsidR="00073F51" w:rsidRPr="00B97AA2" w:rsidRDefault="00073F51" w:rsidP="005F30D3">
            <w:pPr>
              <w:rPr>
                <w:rFonts w:ascii="Times New Roman" w:hAnsi="Times New Roman" w:cs="Times New Roman"/>
                <w:b/>
                <w:bCs/>
              </w:rPr>
            </w:pPr>
            <w:r w:rsidRPr="00B97AA2"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 w:rsidRPr="00B97AA2">
              <w:rPr>
                <w:rFonts w:ascii="Times New Roman" w:hAnsi="Times New Roman" w:cs="Times New Roman"/>
                <w:b/>
                <w:bCs/>
              </w:rPr>
              <w:t xml:space="preserve"> 0.001</w:t>
            </w:r>
          </w:p>
        </w:tc>
        <w:tc>
          <w:tcPr>
            <w:tcW w:w="1307" w:type="dxa"/>
            <w:shd w:val="clear" w:color="auto" w:fill="00B0F0"/>
          </w:tcPr>
          <w:p w14:paraId="2F6DAD97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.939</w:t>
            </w:r>
          </w:p>
        </w:tc>
        <w:tc>
          <w:tcPr>
            <w:tcW w:w="1307" w:type="dxa"/>
            <w:tcBorders>
              <w:tl2br w:val="single" w:sz="4" w:space="0" w:color="auto"/>
            </w:tcBorders>
          </w:tcPr>
          <w:p w14:paraId="1DA93ABF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92D050"/>
          </w:tcPr>
          <w:p w14:paraId="003F7068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.051</w:t>
            </w:r>
          </w:p>
        </w:tc>
      </w:tr>
      <w:tr w:rsidR="00073F51" w:rsidRPr="00B97AA2" w14:paraId="5B6D1650" w14:textId="77777777" w:rsidTr="005F30D3">
        <w:tc>
          <w:tcPr>
            <w:tcW w:w="1307" w:type="dxa"/>
          </w:tcPr>
          <w:p w14:paraId="3D509A8F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 w:rsidRPr="00B97AA2">
              <w:rPr>
                <w:rFonts w:ascii="Times New Roman" w:hAnsi="Times New Roman" w:cs="Times New Roman"/>
              </w:rPr>
              <w:t>HPV-status</w:t>
            </w:r>
          </w:p>
        </w:tc>
        <w:tc>
          <w:tcPr>
            <w:tcW w:w="1307" w:type="dxa"/>
            <w:shd w:val="clear" w:color="auto" w:fill="00B0F0"/>
          </w:tcPr>
          <w:p w14:paraId="58462987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.088</w:t>
            </w:r>
          </w:p>
        </w:tc>
        <w:tc>
          <w:tcPr>
            <w:tcW w:w="1307" w:type="dxa"/>
            <w:shd w:val="clear" w:color="auto" w:fill="00B0F0"/>
          </w:tcPr>
          <w:p w14:paraId="16B4081F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.163</w:t>
            </w:r>
          </w:p>
        </w:tc>
        <w:tc>
          <w:tcPr>
            <w:tcW w:w="1307" w:type="dxa"/>
            <w:shd w:val="clear" w:color="auto" w:fill="00B0F0"/>
          </w:tcPr>
          <w:p w14:paraId="13A84C34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.324</w:t>
            </w:r>
          </w:p>
        </w:tc>
        <w:tc>
          <w:tcPr>
            <w:tcW w:w="1307" w:type="dxa"/>
            <w:shd w:val="clear" w:color="auto" w:fill="00B0F0"/>
          </w:tcPr>
          <w:p w14:paraId="3A80308C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.679</w:t>
            </w:r>
          </w:p>
        </w:tc>
        <w:tc>
          <w:tcPr>
            <w:tcW w:w="1307" w:type="dxa"/>
            <w:tcBorders>
              <w:tl2br w:val="single" w:sz="4" w:space="0" w:color="auto"/>
            </w:tcBorders>
          </w:tcPr>
          <w:p w14:paraId="62D3338A" w14:textId="77777777" w:rsidR="00073F51" w:rsidRPr="00B97AA2" w:rsidRDefault="00073F51" w:rsidP="005F30D3">
            <w:pPr>
              <w:rPr>
                <w:rFonts w:ascii="Times New Roman" w:hAnsi="Times New Roman" w:cs="Times New Roman"/>
              </w:rPr>
            </w:pPr>
          </w:p>
        </w:tc>
      </w:tr>
    </w:tbl>
    <w:p w14:paraId="52CD1620" w14:textId="194898F1" w:rsidR="00C50258" w:rsidRDefault="00073F51">
      <w:r w:rsidRPr="00104BC1">
        <w:rPr>
          <w:rFonts w:ascii="Times New Roman" w:hAnsi="Times New Roman" w:cs="Times New Roman"/>
          <w:szCs w:val="21"/>
        </w:rPr>
        <w:t xml:space="preserve">The blue part </w:t>
      </w:r>
      <w:r>
        <w:rPr>
          <w:rFonts w:ascii="Times New Roman" w:hAnsi="Times New Roman" w:cs="Times New Roman" w:hint="eastAsia"/>
          <w:szCs w:val="21"/>
        </w:rPr>
        <w:t>showed</w:t>
      </w:r>
      <w:r w:rsidRPr="00104BC1">
        <w:rPr>
          <w:rFonts w:ascii="Times New Roman" w:hAnsi="Times New Roman" w:cs="Times New Roman"/>
          <w:szCs w:val="21"/>
        </w:rPr>
        <w:t xml:space="preserve"> the p value</w:t>
      </w:r>
      <w:r>
        <w:rPr>
          <w:rFonts w:ascii="Times New Roman" w:hAnsi="Times New Roman" w:cs="Times New Roman"/>
          <w:szCs w:val="21"/>
        </w:rPr>
        <w:t>s</w:t>
      </w:r>
      <w:r w:rsidRPr="00104BC1">
        <w:rPr>
          <w:rFonts w:ascii="Times New Roman" w:hAnsi="Times New Roman" w:cs="Times New Roman"/>
          <w:szCs w:val="21"/>
        </w:rPr>
        <w:t xml:space="preserve">, and the green part </w:t>
      </w:r>
      <w:r>
        <w:rPr>
          <w:rFonts w:ascii="Times New Roman" w:hAnsi="Times New Roman" w:cs="Times New Roman"/>
          <w:szCs w:val="21"/>
        </w:rPr>
        <w:t>showed</w:t>
      </w:r>
      <w:r w:rsidRPr="00104BC1">
        <w:rPr>
          <w:rFonts w:ascii="Times New Roman" w:hAnsi="Times New Roman" w:cs="Times New Roman"/>
          <w:szCs w:val="21"/>
        </w:rPr>
        <w:t xml:space="preserve"> the correlation coefficient</w:t>
      </w:r>
      <w:r>
        <w:rPr>
          <w:rFonts w:ascii="Times New Roman" w:hAnsi="Times New Roman" w:cs="Times New Roman"/>
          <w:szCs w:val="21"/>
        </w:rPr>
        <w:t>s</w:t>
      </w:r>
      <w:r w:rsidRPr="00104BC1">
        <w:rPr>
          <w:rFonts w:ascii="Times New Roman" w:hAnsi="Times New Roman" w:cs="Times New Roman"/>
          <w:szCs w:val="21"/>
        </w:rPr>
        <w:t xml:space="preserve"> (using Spearman's test)</w:t>
      </w:r>
    </w:p>
    <w:sectPr w:rsidR="00C50258" w:rsidSect="00683B9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08AC8" w14:textId="77777777" w:rsidR="006E0BAE" w:rsidRDefault="006E0BAE" w:rsidP="00683B93">
      <w:r>
        <w:separator/>
      </w:r>
    </w:p>
  </w:endnote>
  <w:endnote w:type="continuationSeparator" w:id="0">
    <w:p w14:paraId="77D2C877" w14:textId="77777777" w:rsidR="006E0BAE" w:rsidRDefault="006E0BAE" w:rsidP="0068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C48A3" w14:textId="77777777" w:rsidR="006E0BAE" w:rsidRDefault="006E0BAE" w:rsidP="00683B93">
      <w:r>
        <w:separator/>
      </w:r>
    </w:p>
  </w:footnote>
  <w:footnote w:type="continuationSeparator" w:id="0">
    <w:p w14:paraId="7383C584" w14:textId="77777777" w:rsidR="006E0BAE" w:rsidRDefault="006E0BAE" w:rsidP="00683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20"/>
    <w:rsid w:val="00073F51"/>
    <w:rsid w:val="00683B93"/>
    <w:rsid w:val="006E0BAE"/>
    <w:rsid w:val="00B45EBC"/>
    <w:rsid w:val="00B97AA2"/>
    <w:rsid w:val="00BF1A5E"/>
    <w:rsid w:val="00C50258"/>
    <w:rsid w:val="00D6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13AD8"/>
  <w15:chartTrackingRefBased/>
  <w15:docId w15:val="{5C8FB3B7-297F-41FD-B27D-D9AEBA1F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F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3B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3B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3B93"/>
    <w:rPr>
      <w:sz w:val="18"/>
      <w:szCs w:val="18"/>
    </w:rPr>
  </w:style>
  <w:style w:type="table" w:styleId="a7">
    <w:name w:val="Table Grid"/>
    <w:basedOn w:val="a1"/>
    <w:uiPriority w:val="39"/>
    <w:rsid w:val="00683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</Words>
  <Characters>312</Characters>
  <Application>Microsoft Office Word</Application>
  <DocSecurity>0</DocSecurity>
  <Lines>78</Lines>
  <Paragraphs>62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弢</dc:creator>
  <cp:keywords/>
  <dc:description/>
  <cp:lastModifiedBy>张 弢</cp:lastModifiedBy>
  <cp:revision>3</cp:revision>
  <dcterms:created xsi:type="dcterms:W3CDTF">2023-02-06T13:44:00Z</dcterms:created>
  <dcterms:modified xsi:type="dcterms:W3CDTF">2023-03-12T11:13:00Z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f7fe93365cdd486486c6668888eb08ff440bff12c7c323ba6c93dc04418bd237</vt:lpwstr>
  </property>
</Properties>
</file>