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762071" w14:textId="3292C60D" w:rsidR="00ED5FA7" w:rsidRPr="001106B6" w:rsidRDefault="00E73086" w:rsidP="00484964">
      <w:pPr>
        <w:adjustRightInd w:val="0"/>
        <w:snapToGrid w:val="0"/>
        <w:rPr>
          <w:rFonts w:ascii="Arial Narrow" w:hAnsi="Arial Narrow"/>
          <w:b/>
          <w:bCs/>
          <w:sz w:val="28"/>
          <w:szCs w:val="28"/>
        </w:rPr>
      </w:pPr>
      <w:r w:rsidRPr="001106B6">
        <w:rPr>
          <w:rFonts w:ascii="Arial Narrow" w:hAnsi="Arial Narrow"/>
          <w:b/>
          <w:bCs/>
          <w:color w:val="333333"/>
          <w:sz w:val="28"/>
          <w:szCs w:val="28"/>
          <w:shd w:val="clear" w:color="auto" w:fill="FFFFFF"/>
        </w:rPr>
        <w:t>Supplementary</w:t>
      </w:r>
      <w:r w:rsidRPr="001106B6">
        <w:rPr>
          <w:rFonts w:ascii="Arial Narrow" w:hAnsi="Arial Narrow"/>
          <w:b/>
          <w:bCs/>
          <w:sz w:val="28"/>
          <w:szCs w:val="28"/>
        </w:rPr>
        <w:t xml:space="preserve"> Table S1.</w:t>
      </w:r>
      <w:r w:rsidRPr="001106B6">
        <w:rPr>
          <w:rFonts w:ascii="Arial Narrow" w:hAnsi="Arial Narrow"/>
          <w:sz w:val="28"/>
          <w:szCs w:val="28"/>
        </w:rPr>
        <w:t xml:space="preserve"> </w:t>
      </w:r>
      <w:r w:rsidRPr="001106B6">
        <w:rPr>
          <w:rFonts w:ascii="Arial Narrow" w:hAnsi="Arial Narrow"/>
          <w:b/>
          <w:bCs/>
          <w:sz w:val="28"/>
          <w:szCs w:val="28"/>
        </w:rPr>
        <w:t>A</w:t>
      </w:r>
      <w:bookmarkStart w:id="0" w:name="_GoBack"/>
      <w:bookmarkEnd w:id="0"/>
      <w:r w:rsidRPr="001106B6">
        <w:rPr>
          <w:rFonts w:ascii="Arial Narrow" w:hAnsi="Arial Narrow"/>
          <w:b/>
          <w:bCs/>
          <w:sz w:val="28"/>
          <w:szCs w:val="28"/>
        </w:rPr>
        <w:t>ll types of adverse events during the 1st cycle of pemetrexed-containing chemotherapy</w:t>
      </w:r>
    </w:p>
    <w:p w14:paraId="38A0DA1D" w14:textId="54DA97A8" w:rsidR="00ED5FA7" w:rsidRDefault="00ED5FA7" w:rsidP="00484964">
      <w:pPr>
        <w:adjustRightInd w:val="0"/>
        <w:snapToGrid w:val="0"/>
        <w:rPr>
          <w:noProof/>
        </w:rPr>
      </w:pPr>
    </w:p>
    <w:tbl>
      <w:tblPr>
        <w:tblW w:w="14454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248"/>
        <w:gridCol w:w="1559"/>
        <w:gridCol w:w="1418"/>
        <w:gridCol w:w="1417"/>
        <w:gridCol w:w="1418"/>
        <w:gridCol w:w="1417"/>
        <w:gridCol w:w="1418"/>
        <w:gridCol w:w="1559"/>
      </w:tblGrid>
      <w:tr w:rsidR="00A9340C" w:rsidRPr="00A9340C" w14:paraId="3712E010" w14:textId="77777777" w:rsidTr="00A9340C">
        <w:trPr>
          <w:trHeight w:val="298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967C9E6" w14:textId="77777777" w:rsidR="00A9340C" w:rsidRPr="00A9340C" w:rsidRDefault="00A9340C" w:rsidP="00A9340C">
            <w:pPr>
              <w:adjustRightInd w:val="0"/>
              <w:snapToGrid w:val="0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DB986A6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Grade 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16F5F26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Grade 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8A234A2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Grade 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1CA0031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Grade 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D7653BC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Grade 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F771768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Grade 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6C9CEE3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Total</w:t>
            </w:r>
          </w:p>
        </w:tc>
      </w:tr>
      <w:tr w:rsidR="00A9340C" w:rsidRPr="00A9340C" w14:paraId="33564D1C" w14:textId="77777777" w:rsidTr="00A9340C">
        <w:trPr>
          <w:trHeight w:val="298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A2A9A8E" w14:textId="77777777" w:rsidR="00A9340C" w:rsidRPr="00A9340C" w:rsidRDefault="00A9340C" w:rsidP="00A9340C">
            <w:pPr>
              <w:adjustRightInd w:val="0"/>
              <w:snapToGrid w:val="0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b/>
                <w:bCs/>
                <w:noProof/>
                <w:lang w:val="en-GB"/>
              </w:rPr>
              <w:t>Hematologic toxicities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F782421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F0F116E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01C8426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10681D2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1AF0ADE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3409542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FAAB7B4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</w:p>
        </w:tc>
      </w:tr>
      <w:tr w:rsidR="00A9340C" w:rsidRPr="00A9340C" w14:paraId="4705285D" w14:textId="77777777" w:rsidTr="00A9340C">
        <w:trPr>
          <w:trHeight w:val="298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0D8F80D" w14:textId="77777777" w:rsidR="00A9340C" w:rsidRPr="00A9340C" w:rsidRDefault="00A9340C" w:rsidP="00A9340C">
            <w:pPr>
              <w:adjustRightInd w:val="0"/>
              <w:snapToGrid w:val="0"/>
              <w:jc w:val="right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b/>
                <w:bCs/>
                <w:noProof/>
              </w:rPr>
              <w:t>Leukopenia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EB0CC22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32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F942426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13B7995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21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1B41050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3E295F9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6A01AD0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731A7F4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71</w:t>
            </w:r>
          </w:p>
        </w:tc>
      </w:tr>
      <w:tr w:rsidR="00A9340C" w:rsidRPr="00A9340C" w14:paraId="0D2ADB1F" w14:textId="77777777" w:rsidTr="00A9340C">
        <w:trPr>
          <w:trHeight w:val="298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BEA40D7" w14:textId="77777777" w:rsidR="00A9340C" w:rsidRPr="00A9340C" w:rsidRDefault="00A9340C" w:rsidP="00A9340C">
            <w:pPr>
              <w:adjustRightInd w:val="0"/>
              <w:snapToGrid w:val="0"/>
              <w:jc w:val="right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b/>
                <w:bCs/>
                <w:noProof/>
              </w:rPr>
              <w:t>Neutropenia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4C655C4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7D51BFD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59FA64F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18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8BBDFAA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A807B16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DFEDE6D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5A7B080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71</w:t>
            </w:r>
          </w:p>
        </w:tc>
      </w:tr>
      <w:tr w:rsidR="00A9340C" w:rsidRPr="00A9340C" w14:paraId="4AB0BDD2" w14:textId="77777777" w:rsidTr="00A9340C">
        <w:trPr>
          <w:trHeight w:val="298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024E5B7" w14:textId="77777777" w:rsidR="00A9340C" w:rsidRPr="00A9340C" w:rsidRDefault="00A9340C" w:rsidP="00A9340C">
            <w:pPr>
              <w:adjustRightInd w:val="0"/>
              <w:snapToGrid w:val="0"/>
              <w:jc w:val="right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b/>
                <w:bCs/>
                <w:noProof/>
              </w:rPr>
              <w:t>Anemia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28D72D2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21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77ADE38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FABF4D0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13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2DBD409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6623C81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1B7F588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95345FD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71</w:t>
            </w:r>
          </w:p>
        </w:tc>
      </w:tr>
      <w:tr w:rsidR="00A9340C" w:rsidRPr="00A9340C" w14:paraId="37628D41" w14:textId="77777777" w:rsidTr="00A9340C">
        <w:trPr>
          <w:trHeight w:val="298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96F02FE" w14:textId="77777777" w:rsidR="00A9340C" w:rsidRPr="00A9340C" w:rsidRDefault="00A9340C" w:rsidP="00A9340C">
            <w:pPr>
              <w:adjustRightInd w:val="0"/>
              <w:snapToGrid w:val="0"/>
              <w:jc w:val="right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b/>
                <w:bCs/>
                <w:noProof/>
              </w:rPr>
              <w:t>Thrombocytopenia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2D2C515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16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ADF8561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36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C0CB068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DD85B47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0326FF0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9FD060D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ADE25F1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71</w:t>
            </w:r>
          </w:p>
        </w:tc>
      </w:tr>
      <w:tr w:rsidR="00A9340C" w:rsidRPr="00A9340C" w14:paraId="11C960FD" w14:textId="77777777" w:rsidTr="00A9340C">
        <w:trPr>
          <w:trHeight w:val="298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AD1D672" w14:textId="77777777" w:rsidR="00A9340C" w:rsidRPr="00A9340C" w:rsidRDefault="00A9340C" w:rsidP="00A9340C">
            <w:pPr>
              <w:adjustRightInd w:val="0"/>
              <w:snapToGrid w:val="0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b/>
                <w:bCs/>
                <w:noProof/>
                <w:lang w:val="en-GB"/>
              </w:rPr>
              <w:t xml:space="preserve">Non-hematologic </w:t>
            </w:r>
            <w:r w:rsidRPr="00A9340C">
              <w:rPr>
                <w:rFonts w:ascii="Arial Narrow" w:hAnsi="Arial Narrow"/>
                <w:b/>
                <w:bCs/>
                <w:noProof/>
              </w:rPr>
              <w:t>toxicities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F1CB977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C03F334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E95FE16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B4176EB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97C08E9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66EB015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F65DC83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</w:p>
        </w:tc>
      </w:tr>
      <w:tr w:rsidR="00A9340C" w:rsidRPr="00A9340C" w14:paraId="645734A7" w14:textId="77777777" w:rsidTr="00A9340C">
        <w:trPr>
          <w:trHeight w:val="298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59A83C0" w14:textId="77777777" w:rsidR="00A9340C" w:rsidRPr="00A9340C" w:rsidRDefault="00A9340C" w:rsidP="00A9340C">
            <w:pPr>
              <w:adjustRightInd w:val="0"/>
              <w:snapToGrid w:val="0"/>
              <w:jc w:val="right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AST (aspartate aminotransferase 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3BD65A5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37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3F13F62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91987A3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3756DC8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B0144E9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ABD5B6A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D68B0E5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71</w:t>
            </w:r>
          </w:p>
        </w:tc>
      </w:tr>
      <w:tr w:rsidR="00A9340C" w:rsidRPr="00A9340C" w14:paraId="0211CA2B" w14:textId="77777777" w:rsidTr="00A9340C">
        <w:trPr>
          <w:trHeight w:val="298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08BE76E" w14:textId="77777777" w:rsidR="00A9340C" w:rsidRPr="00A9340C" w:rsidRDefault="00A9340C" w:rsidP="00A9340C">
            <w:pPr>
              <w:adjustRightInd w:val="0"/>
              <w:snapToGrid w:val="0"/>
              <w:jc w:val="right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b/>
                <w:bCs/>
                <w:noProof/>
              </w:rPr>
              <w:t xml:space="preserve">ALT (alanine aminotransferase </w:t>
            </w:r>
            <w:r w:rsidRPr="00A9340C">
              <w:rPr>
                <w:rFonts w:ascii="Arial Narrow" w:hAnsi="Arial Narrow"/>
                <w:noProof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23A04A3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19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6D091FE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38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A7DAC22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24150E4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EC93209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791831A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45F2B6C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71</w:t>
            </w:r>
          </w:p>
        </w:tc>
      </w:tr>
      <w:tr w:rsidR="00A9340C" w:rsidRPr="00A9340C" w14:paraId="2FF5F54E" w14:textId="77777777" w:rsidTr="00A9340C">
        <w:trPr>
          <w:trHeight w:val="298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F8597E1" w14:textId="77777777" w:rsidR="00A9340C" w:rsidRPr="00A9340C" w:rsidRDefault="00A9340C" w:rsidP="00A9340C">
            <w:pPr>
              <w:adjustRightInd w:val="0"/>
              <w:snapToGrid w:val="0"/>
              <w:jc w:val="right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Total bilirubin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3207ECA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68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0ACD317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12AECAE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6C68217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8796CA4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549C9EF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AD4C77D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71</w:t>
            </w:r>
          </w:p>
        </w:tc>
      </w:tr>
      <w:tr w:rsidR="00A9340C" w:rsidRPr="00A9340C" w14:paraId="61E31972" w14:textId="77777777" w:rsidTr="00A9340C">
        <w:trPr>
          <w:trHeight w:val="298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9D08496" w14:textId="77777777" w:rsidR="00A9340C" w:rsidRPr="00A9340C" w:rsidRDefault="00A9340C" w:rsidP="00A9340C">
            <w:pPr>
              <w:adjustRightInd w:val="0"/>
              <w:snapToGrid w:val="0"/>
              <w:jc w:val="right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Serum creatinine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F7B1A67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53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0B0A5D4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17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3D689A3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86B00F6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C10D9E6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D842232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120C99C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71</w:t>
            </w:r>
          </w:p>
        </w:tc>
      </w:tr>
      <w:tr w:rsidR="00A9340C" w:rsidRPr="00A9340C" w14:paraId="23E2973D" w14:textId="77777777" w:rsidTr="00A9340C">
        <w:trPr>
          <w:trHeight w:val="298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05417F5" w14:textId="77777777" w:rsidR="00A9340C" w:rsidRPr="00A9340C" w:rsidRDefault="00A9340C" w:rsidP="00A9340C">
            <w:pPr>
              <w:adjustRightInd w:val="0"/>
              <w:snapToGrid w:val="0"/>
              <w:jc w:val="right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Fatigue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5280CBD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39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C7D765E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432C778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B1B1FD6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AA11507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0B0A7E7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4261438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71</w:t>
            </w:r>
          </w:p>
        </w:tc>
      </w:tr>
      <w:tr w:rsidR="00A9340C" w:rsidRPr="00A9340C" w14:paraId="3F8C3F37" w14:textId="77777777" w:rsidTr="00A9340C">
        <w:trPr>
          <w:trHeight w:val="298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6D0D268" w14:textId="77777777" w:rsidR="00A9340C" w:rsidRPr="00A9340C" w:rsidRDefault="00A9340C" w:rsidP="00A9340C">
            <w:pPr>
              <w:adjustRightInd w:val="0"/>
              <w:snapToGrid w:val="0"/>
              <w:jc w:val="right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b/>
                <w:bCs/>
                <w:noProof/>
              </w:rPr>
              <w:t>Anorexia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424B20D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17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ECF877F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A8DE6C2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0DA6F3A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6E9DA3C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4662BA8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EA5892C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71</w:t>
            </w:r>
          </w:p>
        </w:tc>
      </w:tr>
      <w:tr w:rsidR="00A9340C" w:rsidRPr="00A9340C" w14:paraId="63631D8D" w14:textId="77777777" w:rsidTr="00A9340C">
        <w:trPr>
          <w:trHeight w:val="298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261FFD8" w14:textId="77777777" w:rsidR="00A9340C" w:rsidRPr="00A9340C" w:rsidRDefault="00A9340C" w:rsidP="00A9340C">
            <w:pPr>
              <w:adjustRightInd w:val="0"/>
              <w:snapToGrid w:val="0"/>
              <w:jc w:val="right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b/>
                <w:bCs/>
                <w:noProof/>
              </w:rPr>
              <w:t>Nausea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4A0B34D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36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40B3C6F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E1A4647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1070C31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66B6F4A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29972A1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3CF50FF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71</w:t>
            </w:r>
          </w:p>
        </w:tc>
      </w:tr>
      <w:tr w:rsidR="00A9340C" w:rsidRPr="00A9340C" w14:paraId="7B38FA29" w14:textId="77777777" w:rsidTr="00A9340C">
        <w:trPr>
          <w:trHeight w:val="298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C719F09" w14:textId="77777777" w:rsidR="00A9340C" w:rsidRPr="00A9340C" w:rsidRDefault="00A9340C" w:rsidP="00A9340C">
            <w:pPr>
              <w:adjustRightInd w:val="0"/>
              <w:snapToGrid w:val="0"/>
              <w:jc w:val="right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Vomiting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DEEFCED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66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469F63A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017D8A6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DDF4062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8B5AE8B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CF5D426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DD8A4D8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71</w:t>
            </w:r>
          </w:p>
        </w:tc>
      </w:tr>
      <w:tr w:rsidR="00A9340C" w:rsidRPr="00A9340C" w14:paraId="48AF7294" w14:textId="77777777" w:rsidTr="00A9340C">
        <w:trPr>
          <w:trHeight w:val="298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3E1F54C" w14:textId="77777777" w:rsidR="00A9340C" w:rsidRPr="00A9340C" w:rsidRDefault="00A9340C" w:rsidP="00A9340C">
            <w:pPr>
              <w:adjustRightInd w:val="0"/>
              <w:snapToGrid w:val="0"/>
              <w:jc w:val="right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b/>
                <w:bCs/>
                <w:noProof/>
              </w:rPr>
              <w:t>Febrile neutropenia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E8C4EEF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58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7BCF700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75C7C1C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2123875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00CA4C5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019B8E4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5D6B374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71</w:t>
            </w:r>
          </w:p>
        </w:tc>
      </w:tr>
      <w:tr w:rsidR="00A9340C" w:rsidRPr="00A9340C" w14:paraId="63E7B22F" w14:textId="77777777" w:rsidTr="00A9340C">
        <w:trPr>
          <w:trHeight w:val="298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DCB6A6A" w14:textId="77777777" w:rsidR="00A9340C" w:rsidRPr="00A9340C" w:rsidRDefault="00A9340C" w:rsidP="00A9340C">
            <w:pPr>
              <w:adjustRightInd w:val="0"/>
              <w:snapToGrid w:val="0"/>
              <w:jc w:val="right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Pneumonitis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FBE2565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71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CAD7912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60A782A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AB0A7D1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622DE7B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2BE018E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E4E7B94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71</w:t>
            </w:r>
          </w:p>
        </w:tc>
      </w:tr>
      <w:tr w:rsidR="00A9340C" w:rsidRPr="00A9340C" w14:paraId="16EF6650" w14:textId="77777777" w:rsidTr="00A9340C">
        <w:trPr>
          <w:trHeight w:val="298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AAB919C" w14:textId="77777777" w:rsidR="00A9340C" w:rsidRPr="00A9340C" w:rsidRDefault="00A9340C" w:rsidP="00A9340C">
            <w:pPr>
              <w:adjustRightInd w:val="0"/>
              <w:snapToGrid w:val="0"/>
              <w:jc w:val="right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Proteinuria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2FDF406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63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38768AA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CC71D79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DC26B05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6908445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12F22A8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8516DD5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71</w:t>
            </w:r>
          </w:p>
        </w:tc>
      </w:tr>
      <w:tr w:rsidR="00A9340C" w:rsidRPr="00A9340C" w14:paraId="1A2EB3CC" w14:textId="77777777" w:rsidTr="00A9340C">
        <w:trPr>
          <w:trHeight w:val="298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934CE0C" w14:textId="77777777" w:rsidR="00A9340C" w:rsidRPr="00A9340C" w:rsidRDefault="00A9340C" w:rsidP="00A9340C">
            <w:pPr>
              <w:adjustRightInd w:val="0"/>
              <w:snapToGrid w:val="0"/>
              <w:jc w:val="right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Nasal bleeding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9D18B08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68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6CFA8AA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7867E37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DA4D295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72F665C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076B528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510A249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71</w:t>
            </w:r>
          </w:p>
        </w:tc>
      </w:tr>
      <w:tr w:rsidR="00A9340C" w:rsidRPr="00A9340C" w14:paraId="3BA988A5" w14:textId="77777777" w:rsidTr="00A9340C">
        <w:trPr>
          <w:trHeight w:val="298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CB45488" w14:textId="77777777" w:rsidR="00A9340C" w:rsidRPr="00A9340C" w:rsidRDefault="00A9340C" w:rsidP="00A9340C">
            <w:pPr>
              <w:adjustRightInd w:val="0"/>
              <w:snapToGrid w:val="0"/>
              <w:jc w:val="right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Skin disorders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D1B9A74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56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701450F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6C32018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6B33C25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51721FF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3800336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10804B6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71</w:t>
            </w:r>
          </w:p>
        </w:tc>
      </w:tr>
      <w:tr w:rsidR="00A9340C" w:rsidRPr="00A9340C" w14:paraId="2C517EA7" w14:textId="77777777" w:rsidTr="00A9340C">
        <w:trPr>
          <w:trHeight w:val="298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1EBE334" w14:textId="77777777" w:rsidR="00A9340C" w:rsidRPr="00A9340C" w:rsidRDefault="00A9340C" w:rsidP="00A9340C">
            <w:pPr>
              <w:adjustRightInd w:val="0"/>
              <w:snapToGrid w:val="0"/>
              <w:jc w:val="right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fever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17823C0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65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90038EA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89463BF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FC34346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0F88056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8604E03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19DC313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71</w:t>
            </w:r>
          </w:p>
        </w:tc>
      </w:tr>
      <w:tr w:rsidR="00A9340C" w:rsidRPr="00A9340C" w14:paraId="0EF00776" w14:textId="77777777" w:rsidTr="00A9340C">
        <w:trPr>
          <w:trHeight w:val="298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D74A2D6" w14:textId="77777777" w:rsidR="00A9340C" w:rsidRPr="00A9340C" w:rsidRDefault="00A9340C" w:rsidP="00A9340C">
            <w:pPr>
              <w:adjustRightInd w:val="0"/>
              <w:snapToGrid w:val="0"/>
              <w:jc w:val="right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Hypertension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E97C13D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65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EDCFE4D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F14B234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80553D3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F6DA4D1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C588D43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C302B0A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71</w:t>
            </w:r>
          </w:p>
        </w:tc>
      </w:tr>
      <w:tr w:rsidR="00A9340C" w:rsidRPr="00A9340C" w14:paraId="09DA24A4" w14:textId="77777777" w:rsidTr="00A9340C">
        <w:trPr>
          <w:trHeight w:val="298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95AF1D7" w14:textId="77777777" w:rsidR="00A9340C" w:rsidRPr="00A9340C" w:rsidRDefault="00A9340C" w:rsidP="00A9340C">
            <w:pPr>
              <w:adjustRightInd w:val="0"/>
              <w:snapToGrid w:val="0"/>
              <w:jc w:val="right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Infection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0FC92E2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65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49BB069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3CB6A7C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DC0F5AF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E9DFDDD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E20BF1B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9505503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71</w:t>
            </w:r>
          </w:p>
        </w:tc>
      </w:tr>
      <w:tr w:rsidR="00A9340C" w:rsidRPr="00A9340C" w14:paraId="142F06F0" w14:textId="77777777" w:rsidTr="00A9340C">
        <w:trPr>
          <w:trHeight w:val="298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0BC652C" w14:textId="77777777" w:rsidR="00A9340C" w:rsidRPr="00A9340C" w:rsidRDefault="00A9340C" w:rsidP="00A9340C">
            <w:pPr>
              <w:adjustRightInd w:val="0"/>
              <w:snapToGrid w:val="0"/>
              <w:jc w:val="right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Constipation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682084D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68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585381B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2C63E3F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A4ED9F1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E0BD156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66AA177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3C1282D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71</w:t>
            </w:r>
          </w:p>
        </w:tc>
      </w:tr>
      <w:tr w:rsidR="00A9340C" w:rsidRPr="00A9340C" w14:paraId="16835ED8" w14:textId="77777777" w:rsidTr="00A9340C">
        <w:trPr>
          <w:trHeight w:val="298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B29EEB1" w14:textId="77777777" w:rsidR="00A9340C" w:rsidRPr="00A9340C" w:rsidRDefault="00A9340C" w:rsidP="00A9340C">
            <w:pPr>
              <w:adjustRightInd w:val="0"/>
              <w:snapToGrid w:val="0"/>
              <w:jc w:val="right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Other (diarrhea, Intestinal perforation)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2B6DD68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69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C58C834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5056288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AA1EE1F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138F8B2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1A9B1E8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61B0B0A" w14:textId="77777777" w:rsidR="00A9340C" w:rsidRPr="00A9340C" w:rsidRDefault="00A9340C" w:rsidP="00A9340C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</w:rPr>
            </w:pPr>
            <w:r w:rsidRPr="00A9340C">
              <w:rPr>
                <w:rFonts w:ascii="Arial Narrow" w:hAnsi="Arial Narrow"/>
                <w:noProof/>
              </w:rPr>
              <w:t>71</w:t>
            </w:r>
          </w:p>
        </w:tc>
      </w:tr>
    </w:tbl>
    <w:p w14:paraId="527DF45F" w14:textId="77777777" w:rsidR="00A9340C" w:rsidRDefault="00A9340C" w:rsidP="00484964">
      <w:pPr>
        <w:adjustRightInd w:val="0"/>
        <w:snapToGrid w:val="0"/>
        <w:rPr>
          <w:rFonts w:ascii="Arial Narrow" w:hAnsi="Arial Narrow"/>
        </w:rPr>
      </w:pPr>
    </w:p>
    <w:p w14:paraId="352CE078" w14:textId="35E4F955" w:rsidR="00E73086" w:rsidRDefault="00E73086" w:rsidP="00484964">
      <w:pPr>
        <w:adjustRightInd w:val="0"/>
        <w:snapToGrid w:val="0"/>
        <w:rPr>
          <w:rFonts w:ascii="Arial Narrow" w:hAnsi="Arial Narrow"/>
          <w:lang w:val="en-GB"/>
        </w:rPr>
      </w:pPr>
      <w:r w:rsidRPr="00E73086">
        <w:rPr>
          <w:rFonts w:ascii="Arial Narrow" w:hAnsi="Arial Narrow"/>
        </w:rPr>
        <w:t xml:space="preserve">CTCAE ver. 4.0, common terminology criteria for adverse events. Bold items mean adverse events frequency ≥14% in Grade 3 to 4 </w:t>
      </w:r>
      <w:proofErr w:type="spellStart"/>
      <w:r w:rsidRPr="00E73086">
        <w:rPr>
          <w:rFonts w:ascii="Arial Narrow" w:hAnsi="Arial Narrow"/>
          <w:lang w:val="en-GB"/>
        </w:rPr>
        <w:t>hematological</w:t>
      </w:r>
      <w:proofErr w:type="spellEnd"/>
      <w:r w:rsidRPr="00E73086">
        <w:rPr>
          <w:rFonts w:ascii="Arial Narrow" w:hAnsi="Arial Narrow"/>
          <w:lang w:val="en-GB"/>
        </w:rPr>
        <w:t xml:space="preserve"> toxicities except for </w:t>
      </w:r>
      <w:proofErr w:type="spellStart"/>
      <w:r w:rsidRPr="00E73086">
        <w:rPr>
          <w:rFonts w:ascii="Arial Narrow" w:hAnsi="Arial Narrow"/>
          <w:lang w:val="en-GB"/>
        </w:rPr>
        <w:t>anemia</w:t>
      </w:r>
      <w:proofErr w:type="spellEnd"/>
      <w:r w:rsidRPr="00E73086">
        <w:rPr>
          <w:rFonts w:ascii="Arial Narrow" w:hAnsi="Arial Narrow"/>
          <w:lang w:val="en-GB"/>
        </w:rPr>
        <w:t xml:space="preserve"> and febrile neutropenia or </w:t>
      </w:r>
      <w:r w:rsidRPr="00E73086">
        <w:rPr>
          <w:rFonts w:ascii="Arial Narrow" w:hAnsi="Arial Narrow"/>
        </w:rPr>
        <w:t xml:space="preserve">grade </w:t>
      </w:r>
      <w:r w:rsidRPr="00E73086">
        <w:rPr>
          <w:rFonts w:ascii="Arial Narrow" w:hAnsi="Arial Narrow"/>
          <w:lang w:val="en-GB"/>
        </w:rPr>
        <w:t xml:space="preserve">2 to 4 </w:t>
      </w:r>
      <w:proofErr w:type="spellStart"/>
      <w:r w:rsidRPr="00E73086">
        <w:rPr>
          <w:rFonts w:ascii="Arial Narrow" w:hAnsi="Arial Narrow"/>
          <w:lang w:val="en-GB"/>
        </w:rPr>
        <w:t>anemia</w:t>
      </w:r>
      <w:proofErr w:type="spellEnd"/>
      <w:r w:rsidRPr="00E73086">
        <w:rPr>
          <w:rFonts w:ascii="Arial Narrow" w:hAnsi="Arial Narrow"/>
          <w:lang w:val="en-GB"/>
        </w:rPr>
        <w:t xml:space="preserve"> and non-</w:t>
      </w:r>
      <w:proofErr w:type="spellStart"/>
      <w:r w:rsidRPr="00E73086">
        <w:rPr>
          <w:rFonts w:ascii="Arial Narrow" w:hAnsi="Arial Narrow"/>
          <w:lang w:val="en-GB"/>
        </w:rPr>
        <w:t>hematological</w:t>
      </w:r>
      <w:proofErr w:type="spellEnd"/>
      <w:r w:rsidRPr="00E73086">
        <w:rPr>
          <w:rFonts w:ascii="Arial Narrow" w:hAnsi="Arial Narrow"/>
          <w:lang w:val="en-GB"/>
        </w:rPr>
        <w:t xml:space="preserve"> toxicities except for febrile neutropenia.</w:t>
      </w:r>
    </w:p>
    <w:p w14:paraId="2B5EDDED" w14:textId="77777777" w:rsidR="001106B6" w:rsidRDefault="001106B6" w:rsidP="00484964">
      <w:pPr>
        <w:adjustRightInd w:val="0"/>
        <w:snapToGrid w:val="0"/>
        <w:rPr>
          <w:rFonts w:ascii="Arial Narrow" w:hAnsi="Arial Narrow"/>
        </w:rPr>
      </w:pPr>
    </w:p>
    <w:p w14:paraId="40664220" w14:textId="52E78379" w:rsidR="00E73086" w:rsidRPr="00E51968" w:rsidRDefault="00444B13" w:rsidP="00E51968">
      <w:pPr>
        <w:widowControl/>
        <w:jc w:val="left"/>
        <w:rPr>
          <w:rFonts w:ascii="Arial Narrow" w:hAnsi="Arial Narrow"/>
          <w:b/>
          <w:bCs/>
          <w:color w:val="333333"/>
          <w:sz w:val="28"/>
          <w:szCs w:val="28"/>
          <w:shd w:val="clear" w:color="auto" w:fill="FFFFFF"/>
        </w:rPr>
      </w:pPr>
      <w:r>
        <w:rPr>
          <w:rFonts w:ascii="Arial Narrow" w:hAnsi="Arial Narrow"/>
          <w:b/>
          <w:bCs/>
          <w:color w:val="333333"/>
          <w:sz w:val="28"/>
          <w:szCs w:val="28"/>
          <w:shd w:val="clear" w:color="auto" w:fill="FFFFFF"/>
        </w:rPr>
        <w:br w:type="page"/>
      </w:r>
      <w:r w:rsidR="00E73086" w:rsidRPr="001106B6">
        <w:rPr>
          <w:rFonts w:ascii="Arial Narrow" w:hAnsi="Arial Narrow"/>
          <w:b/>
          <w:bCs/>
          <w:color w:val="333333"/>
          <w:sz w:val="28"/>
          <w:szCs w:val="28"/>
          <w:shd w:val="clear" w:color="auto" w:fill="FFFFFF"/>
        </w:rPr>
        <w:lastRenderedPageBreak/>
        <w:t>Supplementary</w:t>
      </w:r>
      <w:r w:rsidR="00E73086" w:rsidRPr="001106B6">
        <w:rPr>
          <w:rFonts w:ascii="Arial Narrow" w:hAnsi="Arial Narrow"/>
          <w:b/>
          <w:bCs/>
          <w:sz w:val="28"/>
          <w:szCs w:val="28"/>
        </w:rPr>
        <w:t xml:space="preserve"> Table S2</w:t>
      </w:r>
      <w:r w:rsidR="004A3027">
        <w:rPr>
          <w:rFonts w:ascii="Arial Narrow" w:hAnsi="Arial Narrow"/>
          <w:b/>
          <w:bCs/>
          <w:sz w:val="28"/>
          <w:szCs w:val="28"/>
        </w:rPr>
        <w:t>.</w:t>
      </w:r>
      <w:r w:rsidR="001106B6" w:rsidRPr="001106B6">
        <w:rPr>
          <w:rFonts w:ascii="Arial Narrow" w:hAnsi="Arial Narrow"/>
          <w:b/>
          <w:bCs/>
          <w:sz w:val="28"/>
          <w:szCs w:val="28"/>
        </w:rPr>
        <w:t xml:space="preserve"> </w:t>
      </w:r>
      <w:bookmarkStart w:id="1" w:name="_Hlk128748311"/>
      <w:r w:rsidR="001106B6" w:rsidRPr="001106B6">
        <w:rPr>
          <w:rFonts w:ascii="Arial Narrow" w:hAnsi="Arial Narrow" w:hint="eastAsia"/>
          <w:b/>
          <w:bCs/>
          <w:sz w:val="28"/>
          <w:szCs w:val="28"/>
        </w:rPr>
        <w:t>Risk factors for</w:t>
      </w:r>
      <w:r w:rsidR="001106B6" w:rsidRPr="001106B6">
        <w:rPr>
          <w:rFonts w:ascii="Arial Narrow" w:hAnsi="Arial Narrow"/>
          <w:b/>
          <w:bCs/>
          <w:sz w:val="28"/>
          <w:szCs w:val="28"/>
        </w:rPr>
        <w:t xml:space="preserve"> g</w:t>
      </w:r>
      <w:r w:rsidR="00E73086" w:rsidRPr="001106B6">
        <w:rPr>
          <w:rFonts w:ascii="Arial Narrow" w:hAnsi="Arial Narrow"/>
          <w:b/>
          <w:bCs/>
          <w:sz w:val="28"/>
          <w:szCs w:val="28"/>
        </w:rPr>
        <w:t>rade</w:t>
      </w:r>
      <w:r w:rsidR="001D2F41">
        <w:rPr>
          <w:rFonts w:ascii="Arial Narrow" w:hAnsi="Arial Narrow"/>
          <w:b/>
          <w:bCs/>
          <w:sz w:val="28"/>
          <w:szCs w:val="28"/>
        </w:rPr>
        <w:t>s</w:t>
      </w:r>
      <w:r w:rsidR="00E73086" w:rsidRPr="001106B6">
        <w:rPr>
          <w:rFonts w:ascii="Arial Narrow" w:hAnsi="Arial Narrow"/>
          <w:b/>
          <w:bCs/>
          <w:sz w:val="28"/>
          <w:szCs w:val="28"/>
        </w:rPr>
        <w:t xml:space="preserve"> 3 to 4 </w:t>
      </w:r>
      <w:proofErr w:type="spellStart"/>
      <w:r w:rsidR="00E73086" w:rsidRPr="001106B6">
        <w:rPr>
          <w:rFonts w:ascii="Arial Narrow" w:hAnsi="Arial Narrow"/>
          <w:b/>
          <w:bCs/>
          <w:sz w:val="28"/>
          <w:szCs w:val="28"/>
          <w:lang w:val="en-GB"/>
        </w:rPr>
        <w:t>hematological</w:t>
      </w:r>
      <w:proofErr w:type="spellEnd"/>
      <w:r w:rsidR="00E73086" w:rsidRPr="001106B6">
        <w:rPr>
          <w:rFonts w:ascii="Arial Narrow" w:hAnsi="Arial Narrow"/>
          <w:b/>
          <w:bCs/>
          <w:sz w:val="28"/>
          <w:szCs w:val="28"/>
          <w:lang w:val="en-GB"/>
        </w:rPr>
        <w:t xml:space="preserve"> </w:t>
      </w:r>
      <w:r w:rsidR="00CE5D8E" w:rsidRPr="00E73086">
        <w:rPr>
          <w:rFonts w:ascii="Arial Narrow" w:hAnsi="Arial Narrow"/>
          <w:b/>
          <w:bCs/>
          <w:sz w:val="28"/>
          <w:szCs w:val="28"/>
        </w:rPr>
        <w:t>adverse events</w:t>
      </w:r>
      <w:r w:rsidR="00E73086" w:rsidRPr="001106B6">
        <w:rPr>
          <w:rFonts w:ascii="Arial Narrow" w:hAnsi="Arial Narrow"/>
          <w:b/>
          <w:bCs/>
          <w:sz w:val="28"/>
          <w:szCs w:val="28"/>
          <w:lang w:val="en-GB"/>
        </w:rPr>
        <w:t xml:space="preserve"> </w:t>
      </w:r>
      <w:r w:rsidR="00E73086" w:rsidRPr="001106B6">
        <w:rPr>
          <w:rFonts w:ascii="Arial Narrow" w:hAnsi="Arial Narrow"/>
          <w:b/>
          <w:bCs/>
          <w:sz w:val="28"/>
          <w:szCs w:val="28"/>
        </w:rPr>
        <w:t>at the 1st cycle by logistic regression analysis (N = 71)</w:t>
      </w:r>
      <w:r w:rsidR="001106B6" w:rsidRPr="001106B6">
        <w:rPr>
          <w:rFonts w:ascii="Arial Narrow" w:hAnsi="Arial Narrow"/>
          <w:b/>
          <w:bCs/>
          <w:sz w:val="28"/>
          <w:szCs w:val="28"/>
        </w:rPr>
        <w:t xml:space="preserve"> </w:t>
      </w:r>
      <w:bookmarkEnd w:id="1"/>
    </w:p>
    <w:p w14:paraId="5A3A9EB9" w14:textId="0083E99E" w:rsidR="00E73086" w:rsidRPr="00326CEC" w:rsidRDefault="00326CEC" w:rsidP="00326CEC">
      <w:pPr>
        <w:adjustRightInd w:val="0"/>
        <w:snapToGrid w:val="0"/>
        <w:rPr>
          <w:rFonts w:ascii="Arial Narrow" w:hAnsi="Arial Narrow"/>
          <w:b/>
          <w:bCs/>
        </w:rPr>
      </w:pPr>
      <w:r w:rsidRPr="00326CEC">
        <w:rPr>
          <w:rFonts w:ascii="Arial Narrow" w:hAnsi="Arial Narrow"/>
          <w:b/>
          <w:bCs/>
        </w:rPr>
        <w:t>Table S2(a).</w:t>
      </w:r>
      <w:r>
        <w:rPr>
          <w:rFonts w:ascii="Arial Narrow" w:hAnsi="Arial Narrow"/>
          <w:b/>
          <w:bCs/>
        </w:rPr>
        <w:t xml:space="preserve"> </w:t>
      </w:r>
      <w:r w:rsidR="001106B6" w:rsidRPr="00326CEC">
        <w:rPr>
          <w:rFonts w:ascii="Arial Narrow" w:hAnsi="Arial Narrow"/>
          <w:b/>
          <w:bCs/>
        </w:rPr>
        <w:t>Crude risk factors</w:t>
      </w:r>
    </w:p>
    <w:tbl>
      <w:tblPr>
        <w:tblW w:w="15309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962"/>
        <w:gridCol w:w="567"/>
        <w:gridCol w:w="567"/>
        <w:gridCol w:w="141"/>
        <w:gridCol w:w="567"/>
        <w:gridCol w:w="709"/>
        <w:gridCol w:w="4820"/>
        <w:gridCol w:w="708"/>
        <w:gridCol w:w="709"/>
        <w:gridCol w:w="142"/>
        <w:gridCol w:w="567"/>
        <w:gridCol w:w="850"/>
      </w:tblGrid>
      <w:tr w:rsidR="00444B13" w:rsidRPr="0057046F" w14:paraId="118A1E94" w14:textId="1076256D" w:rsidTr="00E51968">
        <w:trPr>
          <w:trHeight w:val="212"/>
        </w:trPr>
        <w:tc>
          <w:tcPr>
            <w:tcW w:w="7513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1261DD9" w14:textId="77777777" w:rsidR="00444B13" w:rsidRPr="0057046F" w:rsidRDefault="00444B13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Univariate</w:t>
            </w:r>
          </w:p>
        </w:tc>
        <w:tc>
          <w:tcPr>
            <w:tcW w:w="77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F8677AE" w14:textId="7F402CA7" w:rsidR="00444B13" w:rsidRPr="00E51968" w:rsidRDefault="00444B13" w:rsidP="00E5196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Multivariate</w:t>
            </w:r>
          </w:p>
        </w:tc>
      </w:tr>
      <w:tr w:rsidR="0057046F" w:rsidRPr="0057046F" w14:paraId="7D92BF06" w14:textId="77777777" w:rsidTr="00E51968">
        <w:trPr>
          <w:trHeight w:val="231"/>
        </w:trPr>
        <w:tc>
          <w:tcPr>
            <w:tcW w:w="4962" w:type="dxa"/>
            <w:tcBorders>
              <w:top w:val="single" w:sz="4" w:space="0" w:color="000000"/>
              <w:left w:val="nil"/>
              <w:bottom w:val="single" w:sz="4" w:space="0" w:color="000000"/>
              <w:right w:val="dotted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AC3BE19" w14:textId="77777777" w:rsidR="0057046F" w:rsidRPr="0057046F" w:rsidRDefault="0057046F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Variables</w:t>
            </w:r>
          </w:p>
        </w:tc>
        <w:tc>
          <w:tcPr>
            <w:tcW w:w="567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260B6F9" w14:textId="77777777" w:rsidR="0057046F" w:rsidRPr="0057046F" w:rsidRDefault="0057046F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OR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3584BE5" w14:textId="32E12443" w:rsidR="0057046F" w:rsidRPr="0057046F" w:rsidRDefault="0057046F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95%</w:t>
            </w:r>
            <w:r w:rsidR="00E9555D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 xml:space="preserve"> </w:t>
            </w:r>
            <w:r w:rsidRPr="0057046F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CI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D645713" w14:textId="77777777" w:rsidR="0057046F" w:rsidRPr="0057046F" w:rsidRDefault="0057046F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b/>
                <w:bCs/>
                <w:i/>
                <w:iCs/>
                <w:noProof/>
                <w:sz w:val="21"/>
                <w:szCs w:val="21"/>
              </w:rPr>
              <w:t>P</w:t>
            </w:r>
            <w:r w:rsidRPr="0057046F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-value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D6D474C" w14:textId="77777777" w:rsidR="0057046F" w:rsidRPr="0057046F" w:rsidRDefault="0057046F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Variables</w:t>
            </w:r>
          </w:p>
        </w:tc>
        <w:tc>
          <w:tcPr>
            <w:tcW w:w="708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4550ED0" w14:textId="77777777" w:rsidR="0057046F" w:rsidRPr="0057046F" w:rsidRDefault="0057046F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OR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E264A74" w14:textId="0238EAEC" w:rsidR="0057046F" w:rsidRPr="0057046F" w:rsidRDefault="0057046F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95%</w:t>
            </w:r>
            <w:r w:rsidR="00E9555D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 xml:space="preserve"> </w:t>
            </w:r>
            <w:r w:rsidRPr="0057046F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CI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8EA304B" w14:textId="4DC860BF" w:rsidR="0057046F" w:rsidRPr="00E51968" w:rsidRDefault="0057046F" w:rsidP="00E5196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i/>
                <w:iCs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b/>
                <w:bCs/>
                <w:i/>
                <w:iCs/>
                <w:noProof/>
                <w:sz w:val="21"/>
                <w:szCs w:val="21"/>
              </w:rPr>
              <w:t>P</w:t>
            </w:r>
            <w:r w:rsidRPr="0057046F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-value</w:t>
            </w:r>
          </w:p>
        </w:tc>
      </w:tr>
      <w:tr w:rsidR="0057046F" w:rsidRPr="0057046F" w14:paraId="399CD239" w14:textId="77777777" w:rsidTr="00E51968">
        <w:trPr>
          <w:trHeight w:val="404"/>
        </w:trPr>
        <w:tc>
          <w:tcPr>
            <w:tcW w:w="4962" w:type="dxa"/>
            <w:tcBorders>
              <w:top w:val="single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1B745B7" w14:textId="77777777" w:rsidR="0057046F" w:rsidRPr="0057046F" w:rsidRDefault="0057046F" w:rsidP="00E51968">
            <w:pPr>
              <w:adjustRightInd w:val="0"/>
              <w:snapToGrid w:val="0"/>
              <w:rPr>
                <w:rFonts w:ascii="Arial Narrow" w:hAnsi="Arial Narrow"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WBC count before pemetrexed (&lt;6120 vs 6120 /µL≤)</w:t>
            </w:r>
          </w:p>
        </w:tc>
        <w:tc>
          <w:tcPr>
            <w:tcW w:w="567" w:type="dxa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EFA2CC2" w14:textId="77777777" w:rsidR="0057046F" w:rsidRPr="0057046F" w:rsidRDefault="0057046F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noProof/>
                <w:sz w:val="21"/>
                <w:szCs w:val="21"/>
              </w:rPr>
              <w:t>0.133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E93FFEC" w14:textId="77777777" w:rsidR="0057046F" w:rsidRPr="0057046F" w:rsidRDefault="0057046F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noProof/>
                <w:sz w:val="21"/>
                <w:szCs w:val="21"/>
              </w:rPr>
              <w:t>0.044</w:t>
            </w:r>
          </w:p>
        </w:tc>
        <w:tc>
          <w:tcPr>
            <w:tcW w:w="141" w:type="dxa"/>
            <w:tcBorders>
              <w:top w:val="single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ECDCB70" w14:textId="77777777" w:rsidR="0057046F" w:rsidRPr="0057046F" w:rsidRDefault="0057046F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noProof/>
                <w:sz w:val="21"/>
                <w:szCs w:val="21"/>
              </w:rPr>
              <w:t>–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8026533" w14:textId="77777777" w:rsidR="0057046F" w:rsidRPr="0057046F" w:rsidRDefault="0057046F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noProof/>
                <w:sz w:val="21"/>
                <w:szCs w:val="21"/>
              </w:rPr>
              <w:t>0.403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EF12361" w14:textId="77777777" w:rsidR="0057046F" w:rsidRPr="0057046F" w:rsidRDefault="0057046F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&lt;0.001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3E70F82" w14:textId="2A003AC2" w:rsidR="0057046F" w:rsidRPr="0057046F" w:rsidRDefault="0057046F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WBC count before pemetrexed (&lt;6120 vs 6120</w:t>
            </w:r>
            <w:r w:rsidRPr="00E51968">
              <w:rPr>
                <w:rFonts w:ascii="Arial Narrow" w:hAnsi="Arial Narrow" w:hint="eastAsia"/>
                <w:b/>
                <w:bCs/>
                <w:noProof/>
                <w:sz w:val="21"/>
                <w:szCs w:val="21"/>
              </w:rPr>
              <w:t xml:space="preserve"> /</w:t>
            </w:r>
            <w:r w:rsidRPr="0057046F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µL≤)</w:t>
            </w:r>
          </w:p>
        </w:tc>
        <w:tc>
          <w:tcPr>
            <w:tcW w:w="708" w:type="dxa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24AF52D" w14:textId="77777777" w:rsidR="0057046F" w:rsidRPr="0057046F" w:rsidRDefault="0057046F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0.105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0AC7812" w14:textId="77777777" w:rsidR="0057046F" w:rsidRPr="0057046F" w:rsidRDefault="0057046F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0.024</w:t>
            </w:r>
          </w:p>
        </w:tc>
        <w:tc>
          <w:tcPr>
            <w:tcW w:w="142" w:type="dxa"/>
            <w:tcBorders>
              <w:top w:val="single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3871146" w14:textId="77777777" w:rsidR="0057046F" w:rsidRPr="0057046F" w:rsidRDefault="0057046F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–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FAE86E4" w14:textId="77777777" w:rsidR="0057046F" w:rsidRPr="0057046F" w:rsidRDefault="0057046F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0.457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dotted" w:sz="4" w:space="0" w:color="000000"/>
              <w:right w:val="nil"/>
            </w:tcBorders>
            <w:vAlign w:val="center"/>
          </w:tcPr>
          <w:p w14:paraId="3800B167" w14:textId="38A3FC05" w:rsidR="0057046F" w:rsidRPr="00E51968" w:rsidRDefault="0057046F" w:rsidP="00E5196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0.003</w:t>
            </w:r>
          </w:p>
        </w:tc>
      </w:tr>
      <w:tr w:rsidR="0057046F" w:rsidRPr="0057046F" w14:paraId="03CD6A5E" w14:textId="77777777" w:rsidTr="00E51968">
        <w:trPr>
          <w:trHeight w:val="395"/>
        </w:trPr>
        <w:tc>
          <w:tcPr>
            <w:tcW w:w="4962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039B00B" w14:textId="77777777" w:rsidR="0057046F" w:rsidRPr="0057046F" w:rsidRDefault="0057046F" w:rsidP="00E51968">
            <w:pPr>
              <w:adjustRightInd w:val="0"/>
              <w:snapToGrid w:val="0"/>
              <w:rPr>
                <w:rFonts w:ascii="Arial Narrow" w:hAnsi="Arial Narrow"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Neutrophil count before pemetrexed (≤4126 vs 4127 /µL≤)</w:t>
            </w:r>
          </w:p>
        </w:tc>
        <w:tc>
          <w:tcPr>
            <w:tcW w:w="56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0237FF2" w14:textId="77777777" w:rsidR="0057046F" w:rsidRPr="0057046F" w:rsidRDefault="0057046F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noProof/>
                <w:sz w:val="21"/>
                <w:szCs w:val="21"/>
              </w:rPr>
              <w:t>0.181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CF03A9B" w14:textId="77777777" w:rsidR="0057046F" w:rsidRPr="0057046F" w:rsidRDefault="0057046F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noProof/>
                <w:sz w:val="21"/>
                <w:szCs w:val="21"/>
              </w:rPr>
              <w:t>0.063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7054864" w14:textId="77777777" w:rsidR="0057046F" w:rsidRPr="0057046F" w:rsidRDefault="0057046F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noProof/>
                <w:sz w:val="21"/>
                <w:szCs w:val="21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0B6F661" w14:textId="77777777" w:rsidR="0057046F" w:rsidRPr="0057046F" w:rsidRDefault="0057046F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noProof/>
                <w:sz w:val="21"/>
                <w:szCs w:val="21"/>
              </w:rPr>
              <w:t>0.524</w:t>
            </w:r>
          </w:p>
        </w:tc>
        <w:tc>
          <w:tcPr>
            <w:tcW w:w="709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61696BE" w14:textId="77777777" w:rsidR="0057046F" w:rsidRPr="0057046F" w:rsidRDefault="0057046F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0.002</w:t>
            </w:r>
          </w:p>
        </w:tc>
        <w:tc>
          <w:tcPr>
            <w:tcW w:w="482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BA1D702" w14:textId="5BFDFCA6" w:rsidR="0057046F" w:rsidRPr="0057046F" w:rsidRDefault="0057046F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</w:p>
        </w:tc>
        <w:tc>
          <w:tcPr>
            <w:tcW w:w="70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AC2355A" w14:textId="77777777" w:rsidR="0057046F" w:rsidRPr="0057046F" w:rsidRDefault="0057046F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noProof/>
                <w:sz w:val="21"/>
                <w:szCs w:val="21"/>
              </w:rPr>
              <w:t>NI</w:t>
            </w:r>
          </w:p>
        </w:tc>
        <w:tc>
          <w:tcPr>
            <w:tcW w:w="709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7859E6E" w14:textId="39D2616B" w:rsidR="0057046F" w:rsidRPr="0057046F" w:rsidRDefault="0057046F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C1BA88A" w14:textId="56F01C0A" w:rsidR="0057046F" w:rsidRPr="0057046F" w:rsidRDefault="0057046F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C1DBA61" w14:textId="54708120" w:rsidR="0057046F" w:rsidRPr="0057046F" w:rsidRDefault="0057046F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vAlign w:val="center"/>
          </w:tcPr>
          <w:p w14:paraId="306B5F29" w14:textId="77777777" w:rsidR="0057046F" w:rsidRPr="00E51968" w:rsidRDefault="0057046F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</w:p>
        </w:tc>
      </w:tr>
      <w:tr w:rsidR="0057046F" w:rsidRPr="0057046F" w14:paraId="5E091CFB" w14:textId="77777777" w:rsidTr="00E51968">
        <w:trPr>
          <w:trHeight w:val="412"/>
        </w:trPr>
        <w:tc>
          <w:tcPr>
            <w:tcW w:w="4962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A76501E" w14:textId="77777777" w:rsidR="0057046F" w:rsidRPr="0057046F" w:rsidRDefault="0057046F" w:rsidP="00E51968">
            <w:pPr>
              <w:adjustRightInd w:val="0"/>
              <w:snapToGrid w:val="0"/>
              <w:rPr>
                <w:rFonts w:ascii="Arial Narrow" w:hAnsi="Arial Narrow"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Reduced dose chemotherapy(+ vs -)</w:t>
            </w:r>
          </w:p>
        </w:tc>
        <w:tc>
          <w:tcPr>
            <w:tcW w:w="56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7EC830A" w14:textId="77777777" w:rsidR="0057046F" w:rsidRPr="0057046F" w:rsidRDefault="0057046F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noProof/>
                <w:sz w:val="21"/>
                <w:szCs w:val="21"/>
              </w:rPr>
              <w:t>0.146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76BDF17" w14:textId="77777777" w:rsidR="0057046F" w:rsidRPr="0057046F" w:rsidRDefault="0057046F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noProof/>
                <w:sz w:val="21"/>
                <w:szCs w:val="21"/>
              </w:rPr>
              <w:t>0.035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05A41A2" w14:textId="77777777" w:rsidR="0057046F" w:rsidRPr="0057046F" w:rsidRDefault="0057046F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noProof/>
                <w:sz w:val="21"/>
                <w:szCs w:val="21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194BA3E" w14:textId="77777777" w:rsidR="0057046F" w:rsidRPr="0057046F" w:rsidRDefault="0057046F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noProof/>
                <w:sz w:val="21"/>
                <w:szCs w:val="21"/>
              </w:rPr>
              <w:t>0.605</w:t>
            </w:r>
          </w:p>
        </w:tc>
        <w:tc>
          <w:tcPr>
            <w:tcW w:w="709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1B9C6EC" w14:textId="77777777" w:rsidR="0057046F" w:rsidRPr="0057046F" w:rsidRDefault="0057046F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0.008</w:t>
            </w:r>
          </w:p>
        </w:tc>
        <w:tc>
          <w:tcPr>
            <w:tcW w:w="482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F1122E0" w14:textId="77777777" w:rsidR="0057046F" w:rsidRPr="0057046F" w:rsidRDefault="0057046F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Reduced dose chemotherapy (+ vs -)</w:t>
            </w:r>
          </w:p>
        </w:tc>
        <w:tc>
          <w:tcPr>
            <w:tcW w:w="70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F73CEBA" w14:textId="77777777" w:rsidR="0057046F" w:rsidRPr="0057046F" w:rsidRDefault="0057046F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0.13</w:t>
            </w:r>
          </w:p>
        </w:tc>
        <w:tc>
          <w:tcPr>
            <w:tcW w:w="709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8CEB061" w14:textId="77777777" w:rsidR="0057046F" w:rsidRPr="0057046F" w:rsidRDefault="0057046F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0.019</w:t>
            </w: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C5147FD" w14:textId="77777777" w:rsidR="0057046F" w:rsidRPr="0057046F" w:rsidRDefault="0057046F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5438B13" w14:textId="77777777" w:rsidR="0057046F" w:rsidRPr="0057046F" w:rsidRDefault="0057046F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0.886</w:t>
            </w:r>
          </w:p>
        </w:tc>
        <w:tc>
          <w:tcPr>
            <w:tcW w:w="850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vAlign w:val="center"/>
          </w:tcPr>
          <w:p w14:paraId="6A9BD8D7" w14:textId="5AF3EA18" w:rsidR="0057046F" w:rsidRPr="00E51968" w:rsidRDefault="0057046F" w:rsidP="00E5196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0.037</w:t>
            </w:r>
          </w:p>
        </w:tc>
      </w:tr>
      <w:tr w:rsidR="0057046F" w:rsidRPr="0057046F" w14:paraId="3BAC6706" w14:textId="77777777" w:rsidTr="00E51968">
        <w:trPr>
          <w:trHeight w:val="402"/>
        </w:trPr>
        <w:tc>
          <w:tcPr>
            <w:tcW w:w="4962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EA9AB6B" w14:textId="77777777" w:rsidR="0057046F" w:rsidRPr="0057046F" w:rsidRDefault="0057046F" w:rsidP="00E51968">
            <w:pPr>
              <w:adjustRightInd w:val="0"/>
              <w:snapToGrid w:val="0"/>
              <w:rPr>
                <w:rFonts w:ascii="Arial Narrow" w:hAnsi="Arial Narrow"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Hemoglobin before pemetrexed (7.9 → 17.4 g/dL)</w:t>
            </w:r>
          </w:p>
        </w:tc>
        <w:tc>
          <w:tcPr>
            <w:tcW w:w="56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E21E05D" w14:textId="77777777" w:rsidR="0057046F" w:rsidRPr="0057046F" w:rsidRDefault="0057046F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noProof/>
                <w:sz w:val="21"/>
                <w:szCs w:val="21"/>
              </w:rPr>
              <w:t>0.697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4A94E57" w14:textId="77777777" w:rsidR="0057046F" w:rsidRPr="0057046F" w:rsidRDefault="0057046F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noProof/>
                <w:sz w:val="21"/>
                <w:szCs w:val="21"/>
              </w:rPr>
              <w:t>0.505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E2F3181" w14:textId="77777777" w:rsidR="0057046F" w:rsidRPr="0057046F" w:rsidRDefault="0057046F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noProof/>
                <w:sz w:val="21"/>
                <w:szCs w:val="21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38AE9CB" w14:textId="77777777" w:rsidR="0057046F" w:rsidRPr="0057046F" w:rsidRDefault="0057046F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noProof/>
                <w:sz w:val="21"/>
                <w:szCs w:val="21"/>
              </w:rPr>
              <w:t>0.963</w:t>
            </w:r>
          </w:p>
        </w:tc>
        <w:tc>
          <w:tcPr>
            <w:tcW w:w="709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337F8F9" w14:textId="77777777" w:rsidR="0057046F" w:rsidRPr="0057046F" w:rsidRDefault="0057046F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0.029</w:t>
            </w:r>
          </w:p>
        </w:tc>
        <w:tc>
          <w:tcPr>
            <w:tcW w:w="482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5573555" w14:textId="77777777" w:rsidR="0057046F" w:rsidRPr="0057046F" w:rsidRDefault="0057046F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noProof/>
                <w:sz w:val="21"/>
                <w:szCs w:val="21"/>
              </w:rPr>
              <w:t>Hemoglobin before pemetrexed (7.9 → 17.4 g/dL)</w:t>
            </w:r>
          </w:p>
        </w:tc>
        <w:tc>
          <w:tcPr>
            <w:tcW w:w="70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DA5E5A8" w14:textId="77777777" w:rsidR="0057046F" w:rsidRPr="0057046F" w:rsidRDefault="0057046F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noProof/>
                <w:sz w:val="21"/>
                <w:szCs w:val="21"/>
              </w:rPr>
              <w:t>0.687</w:t>
            </w:r>
          </w:p>
        </w:tc>
        <w:tc>
          <w:tcPr>
            <w:tcW w:w="709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0682776" w14:textId="77777777" w:rsidR="0057046F" w:rsidRPr="0057046F" w:rsidRDefault="0057046F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noProof/>
                <w:sz w:val="21"/>
                <w:szCs w:val="21"/>
              </w:rPr>
              <w:t>0.434</w:t>
            </w: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6BEB402" w14:textId="77777777" w:rsidR="0057046F" w:rsidRPr="0057046F" w:rsidRDefault="0057046F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noProof/>
                <w:sz w:val="21"/>
                <w:szCs w:val="21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D0C77E8" w14:textId="77777777" w:rsidR="0057046F" w:rsidRPr="0057046F" w:rsidRDefault="0057046F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noProof/>
                <w:sz w:val="21"/>
                <w:szCs w:val="21"/>
              </w:rPr>
              <w:t>1.086</w:t>
            </w:r>
          </w:p>
        </w:tc>
        <w:tc>
          <w:tcPr>
            <w:tcW w:w="850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vAlign w:val="center"/>
          </w:tcPr>
          <w:p w14:paraId="1A884570" w14:textId="19757990" w:rsidR="0057046F" w:rsidRPr="00E51968" w:rsidRDefault="0057046F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noProof/>
                <w:sz w:val="21"/>
                <w:szCs w:val="21"/>
              </w:rPr>
              <w:t>0.108</w:t>
            </w:r>
          </w:p>
        </w:tc>
      </w:tr>
      <w:tr w:rsidR="0057046F" w:rsidRPr="0057046F" w14:paraId="47898318" w14:textId="77777777" w:rsidTr="00E51968">
        <w:trPr>
          <w:trHeight w:val="392"/>
        </w:trPr>
        <w:tc>
          <w:tcPr>
            <w:tcW w:w="4962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FF915D0" w14:textId="3065F0B8" w:rsidR="0057046F" w:rsidRPr="0057046F" w:rsidRDefault="0057046F" w:rsidP="00E51968">
            <w:pPr>
              <w:adjustRightInd w:val="0"/>
              <w:snapToGrid w:val="0"/>
              <w:rPr>
                <w:rFonts w:ascii="Arial Narrow" w:hAnsi="Arial Narrow"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b/>
                <w:bCs/>
                <w:i/>
                <w:iCs/>
                <w:noProof/>
                <w:sz w:val="21"/>
                <w:szCs w:val="21"/>
              </w:rPr>
              <w:t>MTHFR a</w:t>
            </w:r>
            <w:r w:rsidR="00DA5D8B">
              <w:rPr>
                <w:rFonts w:ascii="Arial Narrow" w:hAnsi="Arial Narrow"/>
                <w:b/>
                <w:bCs/>
                <w:i/>
                <w:iCs/>
                <w:noProof/>
                <w:sz w:val="21"/>
                <w:szCs w:val="21"/>
              </w:rPr>
              <w:t xml:space="preserve"> </w:t>
            </w:r>
            <w:r w:rsidRPr="0057046F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[677 C&gt;T] (CT+TT vs CC)</w:t>
            </w:r>
          </w:p>
        </w:tc>
        <w:tc>
          <w:tcPr>
            <w:tcW w:w="56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1C6B516" w14:textId="77777777" w:rsidR="0057046F" w:rsidRPr="0057046F" w:rsidRDefault="0057046F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noProof/>
                <w:sz w:val="21"/>
                <w:szCs w:val="21"/>
              </w:rPr>
              <w:t>0.313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F1DF5BD" w14:textId="77777777" w:rsidR="0057046F" w:rsidRPr="0057046F" w:rsidRDefault="0057046F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noProof/>
                <w:sz w:val="21"/>
                <w:szCs w:val="21"/>
              </w:rPr>
              <w:t>0.106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B695176" w14:textId="77777777" w:rsidR="0057046F" w:rsidRPr="0057046F" w:rsidRDefault="0057046F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noProof/>
                <w:sz w:val="21"/>
                <w:szCs w:val="21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2671B2C" w14:textId="77777777" w:rsidR="0057046F" w:rsidRPr="0057046F" w:rsidRDefault="0057046F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noProof/>
                <w:sz w:val="21"/>
                <w:szCs w:val="21"/>
              </w:rPr>
              <w:t>0.924</w:t>
            </w:r>
          </w:p>
        </w:tc>
        <w:tc>
          <w:tcPr>
            <w:tcW w:w="709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88A31D7" w14:textId="77777777" w:rsidR="0057046F" w:rsidRPr="0057046F" w:rsidRDefault="0057046F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0.036</w:t>
            </w:r>
          </w:p>
        </w:tc>
        <w:tc>
          <w:tcPr>
            <w:tcW w:w="482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8A6CA31" w14:textId="51D07F4F" w:rsidR="0057046F" w:rsidRPr="0057046F" w:rsidRDefault="0057046F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b/>
                <w:bCs/>
                <w:i/>
                <w:iCs/>
                <w:noProof/>
                <w:sz w:val="21"/>
                <w:szCs w:val="21"/>
              </w:rPr>
              <w:t>MTHFR a</w:t>
            </w:r>
            <w:r w:rsidR="00DA5D8B">
              <w:rPr>
                <w:rFonts w:ascii="Arial Narrow" w:hAnsi="Arial Narrow"/>
                <w:b/>
                <w:bCs/>
                <w:i/>
                <w:iCs/>
                <w:noProof/>
                <w:sz w:val="21"/>
                <w:szCs w:val="21"/>
              </w:rPr>
              <w:t xml:space="preserve"> </w:t>
            </w:r>
            <w:r w:rsidRPr="0057046F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[677 C&gt;T] (CT+TT vs CC)</w:t>
            </w:r>
          </w:p>
        </w:tc>
        <w:tc>
          <w:tcPr>
            <w:tcW w:w="70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1A77F68" w14:textId="77777777" w:rsidR="0057046F" w:rsidRPr="0057046F" w:rsidRDefault="0057046F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0.189</w:t>
            </w:r>
          </w:p>
        </w:tc>
        <w:tc>
          <w:tcPr>
            <w:tcW w:w="709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1CFAF2B" w14:textId="77777777" w:rsidR="0057046F" w:rsidRPr="0057046F" w:rsidRDefault="0057046F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0.042</w:t>
            </w: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77FDE29" w14:textId="77777777" w:rsidR="0057046F" w:rsidRPr="0057046F" w:rsidRDefault="0057046F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F7AA70E" w14:textId="77777777" w:rsidR="0057046F" w:rsidRPr="0057046F" w:rsidRDefault="0057046F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0.842</w:t>
            </w:r>
          </w:p>
        </w:tc>
        <w:tc>
          <w:tcPr>
            <w:tcW w:w="850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vAlign w:val="center"/>
          </w:tcPr>
          <w:p w14:paraId="3F34A089" w14:textId="71200A33" w:rsidR="0057046F" w:rsidRPr="00E51968" w:rsidRDefault="0057046F" w:rsidP="00E5196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0.029</w:t>
            </w:r>
          </w:p>
        </w:tc>
      </w:tr>
      <w:tr w:rsidR="0057046F" w:rsidRPr="0057046F" w14:paraId="4E9EB712" w14:textId="77777777" w:rsidTr="00E51968">
        <w:trPr>
          <w:trHeight w:val="424"/>
        </w:trPr>
        <w:tc>
          <w:tcPr>
            <w:tcW w:w="4962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1770990" w14:textId="77777777" w:rsidR="0057046F" w:rsidRPr="0057046F" w:rsidRDefault="0057046F" w:rsidP="00E51968">
            <w:pPr>
              <w:adjustRightInd w:val="0"/>
              <w:snapToGrid w:val="0"/>
              <w:rPr>
                <w:rFonts w:ascii="Arial Narrow" w:hAnsi="Arial Narrow"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noProof/>
                <w:sz w:val="21"/>
                <w:szCs w:val="21"/>
              </w:rPr>
              <w:t>Vitamin B12 before premedication (&lt;486 vs 486 pg/mL ≤)</w:t>
            </w:r>
          </w:p>
        </w:tc>
        <w:tc>
          <w:tcPr>
            <w:tcW w:w="56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EB6849F" w14:textId="77777777" w:rsidR="0057046F" w:rsidRPr="0057046F" w:rsidRDefault="0057046F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noProof/>
                <w:sz w:val="21"/>
                <w:szCs w:val="21"/>
              </w:rPr>
              <w:t>0.407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B0AA127" w14:textId="77777777" w:rsidR="0057046F" w:rsidRPr="0057046F" w:rsidRDefault="0057046F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noProof/>
                <w:sz w:val="21"/>
                <w:szCs w:val="21"/>
              </w:rPr>
              <w:t>0.152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1D52EDB" w14:textId="77777777" w:rsidR="0057046F" w:rsidRPr="0057046F" w:rsidRDefault="0057046F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noProof/>
                <w:sz w:val="21"/>
                <w:szCs w:val="21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A7371A9" w14:textId="77777777" w:rsidR="0057046F" w:rsidRPr="0057046F" w:rsidRDefault="0057046F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noProof/>
                <w:sz w:val="21"/>
                <w:szCs w:val="21"/>
              </w:rPr>
              <w:t>1.091</w:t>
            </w:r>
          </w:p>
        </w:tc>
        <w:tc>
          <w:tcPr>
            <w:tcW w:w="709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9DC1BA9" w14:textId="77777777" w:rsidR="0057046F" w:rsidRPr="0057046F" w:rsidRDefault="0057046F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noProof/>
                <w:sz w:val="21"/>
                <w:szCs w:val="21"/>
              </w:rPr>
              <w:t>0.074</w:t>
            </w:r>
          </w:p>
        </w:tc>
        <w:tc>
          <w:tcPr>
            <w:tcW w:w="482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C1E163B" w14:textId="77777777" w:rsidR="0057046F" w:rsidRPr="0057046F" w:rsidRDefault="0057046F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noProof/>
                <w:sz w:val="21"/>
                <w:szCs w:val="21"/>
              </w:rPr>
              <w:t>Vitamin B12 before premedication (&lt;486 vs 486 pg/mL ≤)</w:t>
            </w:r>
          </w:p>
        </w:tc>
        <w:tc>
          <w:tcPr>
            <w:tcW w:w="70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947CE97" w14:textId="77777777" w:rsidR="0057046F" w:rsidRPr="0057046F" w:rsidRDefault="0057046F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noProof/>
                <w:sz w:val="21"/>
                <w:szCs w:val="21"/>
              </w:rPr>
              <w:t>0.305</w:t>
            </w:r>
          </w:p>
        </w:tc>
        <w:tc>
          <w:tcPr>
            <w:tcW w:w="709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2CD6C1F" w14:textId="77777777" w:rsidR="0057046F" w:rsidRPr="0057046F" w:rsidRDefault="0057046F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noProof/>
                <w:sz w:val="21"/>
                <w:szCs w:val="21"/>
              </w:rPr>
              <w:t>0.077</w:t>
            </w: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DB99F02" w14:textId="77777777" w:rsidR="0057046F" w:rsidRPr="0057046F" w:rsidRDefault="0057046F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noProof/>
                <w:sz w:val="21"/>
                <w:szCs w:val="21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515B69E" w14:textId="77777777" w:rsidR="0057046F" w:rsidRPr="0057046F" w:rsidRDefault="0057046F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noProof/>
                <w:sz w:val="21"/>
                <w:szCs w:val="21"/>
              </w:rPr>
              <w:t>1.215</w:t>
            </w:r>
          </w:p>
        </w:tc>
        <w:tc>
          <w:tcPr>
            <w:tcW w:w="850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vAlign w:val="center"/>
          </w:tcPr>
          <w:p w14:paraId="43F11CCB" w14:textId="32CF1929" w:rsidR="0057046F" w:rsidRPr="00E51968" w:rsidRDefault="0057046F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noProof/>
                <w:sz w:val="21"/>
                <w:szCs w:val="21"/>
              </w:rPr>
              <w:t>0.092</w:t>
            </w:r>
          </w:p>
        </w:tc>
      </w:tr>
      <w:tr w:rsidR="0057046F" w:rsidRPr="0057046F" w14:paraId="33292A8C" w14:textId="77777777" w:rsidTr="00E51968">
        <w:trPr>
          <w:trHeight w:val="400"/>
        </w:trPr>
        <w:tc>
          <w:tcPr>
            <w:tcW w:w="4962" w:type="dxa"/>
            <w:tcBorders>
              <w:top w:val="dotted" w:sz="4" w:space="0" w:color="000000"/>
              <w:left w:val="nil"/>
              <w:bottom w:val="single" w:sz="4" w:space="0" w:color="000000"/>
              <w:right w:val="dotted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9E2098D" w14:textId="23E5A358" w:rsidR="0057046F" w:rsidRPr="0057046F" w:rsidRDefault="0057046F" w:rsidP="00E51968">
            <w:pPr>
              <w:adjustRightInd w:val="0"/>
              <w:snapToGrid w:val="0"/>
              <w:rPr>
                <w:rFonts w:ascii="Arial Narrow" w:hAnsi="Arial Narrow"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noProof/>
                <w:sz w:val="21"/>
                <w:szCs w:val="21"/>
              </w:rPr>
              <w:t>Folic acid before premedication (&lt;6.9 vs 6.9</w:t>
            </w:r>
            <w:r w:rsidR="00444B13" w:rsidRPr="00E51968">
              <w:rPr>
                <w:rFonts w:ascii="Arial Narrow" w:hAnsi="Arial Narrow" w:hint="eastAsia"/>
                <w:noProof/>
                <w:sz w:val="21"/>
                <w:szCs w:val="21"/>
              </w:rPr>
              <w:t xml:space="preserve"> </w:t>
            </w:r>
            <w:r w:rsidRPr="0057046F">
              <w:rPr>
                <w:rFonts w:ascii="Arial Narrow" w:hAnsi="Arial Narrow"/>
                <w:noProof/>
                <w:sz w:val="21"/>
                <w:szCs w:val="21"/>
              </w:rPr>
              <w:t>ng/mL≤)</w:t>
            </w:r>
          </w:p>
        </w:tc>
        <w:tc>
          <w:tcPr>
            <w:tcW w:w="567" w:type="dxa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F954229" w14:textId="77777777" w:rsidR="0057046F" w:rsidRPr="0057046F" w:rsidRDefault="0057046F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noProof/>
                <w:sz w:val="21"/>
                <w:szCs w:val="21"/>
              </w:rPr>
              <w:t>0.407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C17F3DE" w14:textId="77777777" w:rsidR="0057046F" w:rsidRPr="0057046F" w:rsidRDefault="0057046F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noProof/>
                <w:sz w:val="21"/>
                <w:szCs w:val="21"/>
              </w:rPr>
              <w:t>0.152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DF33E61" w14:textId="77777777" w:rsidR="0057046F" w:rsidRPr="0057046F" w:rsidRDefault="0057046F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noProof/>
                <w:sz w:val="21"/>
                <w:szCs w:val="21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7ACC197" w14:textId="77777777" w:rsidR="0057046F" w:rsidRPr="0057046F" w:rsidRDefault="0057046F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noProof/>
                <w:sz w:val="21"/>
                <w:szCs w:val="21"/>
              </w:rPr>
              <w:t>1.091</w:t>
            </w:r>
          </w:p>
        </w:tc>
        <w:tc>
          <w:tcPr>
            <w:tcW w:w="709" w:type="dxa"/>
            <w:tcBorders>
              <w:top w:val="dotted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98B9A18" w14:textId="77777777" w:rsidR="0057046F" w:rsidRPr="0057046F" w:rsidRDefault="0057046F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noProof/>
                <w:sz w:val="21"/>
                <w:szCs w:val="21"/>
              </w:rPr>
              <w:t>0.074</w:t>
            </w:r>
          </w:p>
        </w:tc>
        <w:tc>
          <w:tcPr>
            <w:tcW w:w="482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BA35533" w14:textId="5EF5B593" w:rsidR="0057046F" w:rsidRPr="0057046F" w:rsidRDefault="0057046F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noProof/>
                <w:sz w:val="21"/>
                <w:szCs w:val="21"/>
              </w:rPr>
              <w:t>Folic acid before premedication (&lt;6.9 vs 6.9 ng/mL≤)</w:t>
            </w:r>
          </w:p>
        </w:tc>
        <w:tc>
          <w:tcPr>
            <w:tcW w:w="708" w:type="dxa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4084E23" w14:textId="77777777" w:rsidR="0057046F" w:rsidRPr="0057046F" w:rsidRDefault="0057046F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noProof/>
                <w:sz w:val="21"/>
                <w:szCs w:val="21"/>
              </w:rPr>
              <w:t>0.285</w:t>
            </w:r>
          </w:p>
        </w:tc>
        <w:tc>
          <w:tcPr>
            <w:tcW w:w="709" w:type="dxa"/>
            <w:tcBorders>
              <w:top w:val="dotted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DAA4891" w14:textId="77777777" w:rsidR="0057046F" w:rsidRPr="0057046F" w:rsidRDefault="0057046F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noProof/>
                <w:sz w:val="21"/>
                <w:szCs w:val="21"/>
              </w:rPr>
              <w:t>0.069</w:t>
            </w: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8AEB0D4" w14:textId="77777777" w:rsidR="0057046F" w:rsidRPr="0057046F" w:rsidRDefault="0057046F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noProof/>
                <w:sz w:val="21"/>
                <w:szCs w:val="21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0C279CD" w14:textId="77777777" w:rsidR="0057046F" w:rsidRPr="0057046F" w:rsidRDefault="0057046F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noProof/>
                <w:sz w:val="21"/>
                <w:szCs w:val="21"/>
              </w:rPr>
              <w:t>1.171</w:t>
            </w:r>
          </w:p>
        </w:tc>
        <w:tc>
          <w:tcPr>
            <w:tcW w:w="850" w:type="dxa"/>
            <w:tcBorders>
              <w:top w:val="dotted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5000E90" w14:textId="449E7BDB" w:rsidR="0057046F" w:rsidRPr="00E51968" w:rsidRDefault="0057046F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57046F">
              <w:rPr>
                <w:rFonts w:ascii="Arial Narrow" w:hAnsi="Arial Narrow"/>
                <w:noProof/>
                <w:sz w:val="21"/>
                <w:szCs w:val="21"/>
              </w:rPr>
              <w:t>0.082</w:t>
            </w:r>
          </w:p>
        </w:tc>
      </w:tr>
    </w:tbl>
    <w:p w14:paraId="5AFD62C7" w14:textId="77777777" w:rsidR="0057046F" w:rsidRDefault="0057046F" w:rsidP="00484964">
      <w:pPr>
        <w:adjustRightInd w:val="0"/>
        <w:snapToGrid w:val="0"/>
        <w:rPr>
          <w:rFonts w:ascii="Arial Narrow" w:hAnsi="Arial Narrow"/>
        </w:rPr>
      </w:pPr>
    </w:p>
    <w:p w14:paraId="00EAE048" w14:textId="462A980E" w:rsidR="00E73086" w:rsidRPr="00326CEC" w:rsidRDefault="00326CEC" w:rsidP="00326CEC">
      <w:pPr>
        <w:adjustRightInd w:val="0"/>
        <w:snapToGrid w:val="0"/>
        <w:rPr>
          <w:rFonts w:ascii="Arial Narrow" w:hAnsi="Arial Narrow"/>
          <w:b/>
          <w:bCs/>
        </w:rPr>
      </w:pPr>
      <w:r w:rsidRPr="00326CEC">
        <w:rPr>
          <w:rFonts w:ascii="Arial Narrow" w:hAnsi="Arial Narrow"/>
          <w:b/>
          <w:bCs/>
        </w:rPr>
        <w:t>Table S2(b)</w:t>
      </w:r>
      <w:r>
        <w:rPr>
          <w:rFonts w:ascii="Arial Narrow" w:hAnsi="Arial Narrow"/>
          <w:b/>
          <w:bCs/>
        </w:rPr>
        <w:t xml:space="preserve">. </w:t>
      </w:r>
      <w:r w:rsidR="001106B6" w:rsidRPr="00326CEC">
        <w:rPr>
          <w:rFonts w:ascii="Arial Narrow" w:hAnsi="Arial Narrow"/>
          <w:b/>
          <w:bCs/>
        </w:rPr>
        <w:t>Propensity score-adjusted risk factors</w:t>
      </w:r>
    </w:p>
    <w:tbl>
      <w:tblPr>
        <w:tblW w:w="15373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935"/>
        <w:gridCol w:w="591"/>
        <w:gridCol w:w="591"/>
        <w:gridCol w:w="147"/>
        <w:gridCol w:w="595"/>
        <w:gridCol w:w="746"/>
        <w:gridCol w:w="5069"/>
        <w:gridCol w:w="595"/>
        <w:gridCol w:w="595"/>
        <w:gridCol w:w="149"/>
        <w:gridCol w:w="598"/>
        <w:gridCol w:w="745"/>
        <w:gridCol w:w="17"/>
      </w:tblGrid>
      <w:tr w:rsidR="000776C5" w:rsidRPr="00444B13" w14:paraId="6B3D1CD6" w14:textId="77777777" w:rsidTr="00E51968">
        <w:trPr>
          <w:trHeight w:val="411"/>
        </w:trPr>
        <w:tc>
          <w:tcPr>
            <w:tcW w:w="7609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79DF172" w14:textId="77777777" w:rsidR="000776C5" w:rsidRPr="00444B13" w:rsidRDefault="000776C5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Univariate</w:t>
            </w:r>
          </w:p>
        </w:tc>
        <w:tc>
          <w:tcPr>
            <w:tcW w:w="77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447B5A" w14:textId="391B17AB" w:rsidR="000776C5" w:rsidRPr="00444B13" w:rsidRDefault="000776C5" w:rsidP="00E51968">
            <w:pPr>
              <w:adjustRightInd w:val="0"/>
              <w:snapToGrid w:val="0"/>
              <w:ind w:rightChars="407" w:right="977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Multivariate</w:t>
            </w:r>
          </w:p>
        </w:tc>
      </w:tr>
      <w:tr w:rsidR="00E51968" w:rsidRPr="00444B13" w14:paraId="3D461850" w14:textId="77777777" w:rsidTr="00E51968">
        <w:trPr>
          <w:gridAfter w:val="1"/>
          <w:wAfter w:w="13" w:type="dxa"/>
          <w:trHeight w:val="373"/>
        </w:trPr>
        <w:tc>
          <w:tcPr>
            <w:tcW w:w="4938" w:type="dxa"/>
            <w:tcBorders>
              <w:top w:val="single" w:sz="4" w:space="0" w:color="000000"/>
              <w:left w:val="nil"/>
              <w:bottom w:val="single" w:sz="4" w:space="0" w:color="000000"/>
              <w:right w:val="dotted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288225F" w14:textId="77777777" w:rsidR="00444B13" w:rsidRPr="00444B13" w:rsidRDefault="00444B13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Variables</w:t>
            </w:r>
          </w:p>
        </w:tc>
        <w:tc>
          <w:tcPr>
            <w:tcW w:w="592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B9B6E40" w14:textId="77777777" w:rsidR="00444B13" w:rsidRPr="00444B13" w:rsidRDefault="00444B13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OR</w:t>
            </w:r>
          </w:p>
        </w:tc>
        <w:tc>
          <w:tcPr>
            <w:tcW w:w="133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4E181FC" w14:textId="5302A9A1" w:rsidR="00444B13" w:rsidRPr="00444B13" w:rsidRDefault="00444B13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95%</w:t>
            </w:r>
            <w:r w:rsidR="00E9555D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 xml:space="preserve"> </w:t>
            </w:r>
            <w:r w:rsidRPr="00444B13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CI</w:t>
            </w:r>
          </w:p>
        </w:tc>
        <w:tc>
          <w:tcPr>
            <w:tcW w:w="7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A44A09A" w14:textId="77777777" w:rsidR="00444B13" w:rsidRPr="00444B13" w:rsidRDefault="00444B13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b/>
                <w:bCs/>
                <w:i/>
                <w:iCs/>
                <w:noProof/>
                <w:sz w:val="21"/>
                <w:szCs w:val="21"/>
              </w:rPr>
              <w:t>P</w:t>
            </w:r>
            <w:r w:rsidRPr="00444B13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-value</w:t>
            </w:r>
          </w:p>
        </w:tc>
        <w:tc>
          <w:tcPr>
            <w:tcW w:w="507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dotted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5D1F7C2" w14:textId="77777777" w:rsidR="00444B13" w:rsidRPr="00444B13" w:rsidRDefault="00444B13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Variables</w:t>
            </w:r>
          </w:p>
        </w:tc>
        <w:tc>
          <w:tcPr>
            <w:tcW w:w="595" w:type="dxa"/>
            <w:tcBorders>
              <w:top w:val="single" w:sz="4" w:space="0" w:color="auto"/>
              <w:left w:val="dotted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31A8FB6" w14:textId="77777777" w:rsidR="00444B13" w:rsidRPr="00444B13" w:rsidRDefault="00444B13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OR</w:t>
            </w:r>
          </w:p>
        </w:tc>
        <w:tc>
          <w:tcPr>
            <w:tcW w:w="1342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D0828D7" w14:textId="283275E2" w:rsidR="00444B13" w:rsidRPr="00444B13" w:rsidRDefault="00444B13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95%</w:t>
            </w:r>
            <w:r w:rsidR="00E9555D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 xml:space="preserve"> </w:t>
            </w:r>
            <w:r w:rsidRPr="00444B13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CI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D136CEB" w14:textId="77777777" w:rsidR="00444B13" w:rsidRPr="00444B13" w:rsidRDefault="00444B13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b/>
                <w:bCs/>
                <w:i/>
                <w:iCs/>
                <w:noProof/>
                <w:sz w:val="21"/>
                <w:szCs w:val="21"/>
              </w:rPr>
              <w:t>P</w:t>
            </w:r>
            <w:r w:rsidRPr="00444B13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-value</w:t>
            </w:r>
          </w:p>
        </w:tc>
      </w:tr>
      <w:tr w:rsidR="00E51968" w:rsidRPr="00444B13" w14:paraId="02336690" w14:textId="77777777" w:rsidTr="00E34380">
        <w:trPr>
          <w:gridAfter w:val="1"/>
          <w:wAfter w:w="17" w:type="dxa"/>
          <w:trHeight w:val="280"/>
        </w:trPr>
        <w:tc>
          <w:tcPr>
            <w:tcW w:w="4938" w:type="dxa"/>
            <w:tcBorders>
              <w:top w:val="single" w:sz="4" w:space="0" w:color="000000"/>
              <w:left w:val="nil"/>
              <w:bottom w:val="dotted" w:sz="8" w:space="0" w:color="000000"/>
              <w:right w:val="dotted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51F7D98" w14:textId="77777777" w:rsidR="00444B13" w:rsidRPr="00444B13" w:rsidRDefault="00444B13" w:rsidP="00444B13">
            <w:pPr>
              <w:adjustRightInd w:val="0"/>
              <w:snapToGrid w:val="0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WBC count before pemetrexed (&lt;6120 vs 6120 /µL≤)</w:t>
            </w:r>
          </w:p>
        </w:tc>
        <w:tc>
          <w:tcPr>
            <w:tcW w:w="592" w:type="dxa"/>
            <w:tcBorders>
              <w:top w:val="single" w:sz="4" w:space="0" w:color="000000"/>
              <w:left w:val="dotted" w:sz="4" w:space="0" w:color="000000"/>
              <w:bottom w:val="dotted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4220376" w14:textId="77777777" w:rsidR="00444B13" w:rsidRPr="00444B13" w:rsidRDefault="00444B13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noProof/>
                <w:sz w:val="21"/>
                <w:szCs w:val="21"/>
              </w:rPr>
              <w:t>0.131</w:t>
            </w:r>
          </w:p>
        </w:tc>
        <w:tc>
          <w:tcPr>
            <w:tcW w:w="591" w:type="dxa"/>
            <w:tcBorders>
              <w:top w:val="single" w:sz="4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7EBBE81" w14:textId="77777777" w:rsidR="00444B13" w:rsidRPr="00444B13" w:rsidRDefault="00444B13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noProof/>
                <w:sz w:val="21"/>
                <w:szCs w:val="21"/>
              </w:rPr>
              <w:t>0.043</w:t>
            </w:r>
          </w:p>
        </w:tc>
        <w:tc>
          <w:tcPr>
            <w:tcW w:w="147" w:type="dxa"/>
            <w:tcBorders>
              <w:top w:val="single" w:sz="4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9F81F45" w14:textId="77777777" w:rsidR="00444B13" w:rsidRPr="00444B13" w:rsidRDefault="00444B13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noProof/>
                <w:sz w:val="21"/>
                <w:szCs w:val="21"/>
              </w:rPr>
              <w:t>–</w:t>
            </w:r>
          </w:p>
        </w:tc>
        <w:tc>
          <w:tcPr>
            <w:tcW w:w="593" w:type="dxa"/>
            <w:tcBorders>
              <w:top w:val="single" w:sz="4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ED4940D" w14:textId="77777777" w:rsidR="00444B13" w:rsidRPr="00444B13" w:rsidRDefault="00444B13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noProof/>
                <w:sz w:val="21"/>
                <w:szCs w:val="21"/>
              </w:rPr>
              <w:t>0.4</w:t>
            </w:r>
          </w:p>
        </w:tc>
        <w:tc>
          <w:tcPr>
            <w:tcW w:w="744" w:type="dxa"/>
            <w:tcBorders>
              <w:top w:val="single" w:sz="4" w:space="0" w:color="000000"/>
              <w:left w:val="nil"/>
              <w:bottom w:val="dotted" w:sz="8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C408578" w14:textId="77777777" w:rsidR="00444B13" w:rsidRPr="00444B13" w:rsidRDefault="00444B13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&lt;0.001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dotted" w:sz="8" w:space="0" w:color="000000"/>
              <w:right w:val="dotted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24D4920" w14:textId="77777777" w:rsidR="00444B13" w:rsidRPr="00444B13" w:rsidRDefault="00444B13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WBC count before pemetrexed (&lt;6120 vs 6120 /µL≤)</w:t>
            </w:r>
          </w:p>
        </w:tc>
        <w:tc>
          <w:tcPr>
            <w:tcW w:w="595" w:type="dxa"/>
            <w:tcBorders>
              <w:top w:val="single" w:sz="4" w:space="0" w:color="000000"/>
              <w:left w:val="dotted" w:sz="4" w:space="0" w:color="000000"/>
              <w:bottom w:val="dotted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9FB2644" w14:textId="77777777" w:rsidR="00444B13" w:rsidRPr="00444B13" w:rsidRDefault="00444B13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0.064</w:t>
            </w:r>
          </w:p>
        </w:tc>
        <w:tc>
          <w:tcPr>
            <w:tcW w:w="595" w:type="dxa"/>
            <w:tcBorders>
              <w:top w:val="single" w:sz="4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2F7F025" w14:textId="77777777" w:rsidR="00444B13" w:rsidRPr="00444B13" w:rsidRDefault="00444B13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0.012</w:t>
            </w:r>
          </w:p>
        </w:tc>
        <w:tc>
          <w:tcPr>
            <w:tcW w:w="149" w:type="dxa"/>
            <w:tcBorders>
              <w:top w:val="single" w:sz="4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CC49594" w14:textId="77777777" w:rsidR="00444B13" w:rsidRPr="00444B13" w:rsidRDefault="00444B13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–</w:t>
            </w:r>
          </w:p>
        </w:tc>
        <w:tc>
          <w:tcPr>
            <w:tcW w:w="596" w:type="dxa"/>
            <w:tcBorders>
              <w:top w:val="single" w:sz="4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CAB3C4F" w14:textId="77777777" w:rsidR="00444B13" w:rsidRPr="00444B13" w:rsidRDefault="00444B13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0.346</w:t>
            </w:r>
          </w:p>
        </w:tc>
        <w:tc>
          <w:tcPr>
            <w:tcW w:w="745" w:type="dxa"/>
            <w:tcBorders>
              <w:top w:val="single" w:sz="4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035921E" w14:textId="77777777" w:rsidR="00444B13" w:rsidRPr="00444B13" w:rsidRDefault="00444B13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0.001</w:t>
            </w:r>
          </w:p>
        </w:tc>
      </w:tr>
      <w:tr w:rsidR="00E51968" w:rsidRPr="00444B13" w14:paraId="405758F7" w14:textId="77777777" w:rsidTr="00E34380">
        <w:trPr>
          <w:gridAfter w:val="1"/>
          <w:wAfter w:w="17" w:type="dxa"/>
          <w:trHeight w:val="388"/>
        </w:trPr>
        <w:tc>
          <w:tcPr>
            <w:tcW w:w="4938" w:type="dxa"/>
            <w:tcBorders>
              <w:top w:val="dotted" w:sz="8" w:space="0" w:color="000000"/>
              <w:left w:val="nil"/>
              <w:bottom w:val="dotted" w:sz="8" w:space="0" w:color="000000"/>
              <w:right w:val="dotted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8F257BD" w14:textId="77777777" w:rsidR="00444B13" w:rsidRPr="00444B13" w:rsidRDefault="00444B13" w:rsidP="00444B13">
            <w:pPr>
              <w:adjustRightInd w:val="0"/>
              <w:snapToGrid w:val="0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Neutrophil count before pemetrexed (≤4126 vs 4127 /µL≤)</w:t>
            </w:r>
          </w:p>
        </w:tc>
        <w:tc>
          <w:tcPr>
            <w:tcW w:w="592" w:type="dxa"/>
            <w:tcBorders>
              <w:top w:val="dotted" w:sz="8" w:space="0" w:color="000000"/>
              <w:left w:val="dotted" w:sz="4" w:space="0" w:color="000000"/>
              <w:bottom w:val="dotted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41CB4B2" w14:textId="77777777" w:rsidR="00444B13" w:rsidRPr="00444B13" w:rsidRDefault="00444B13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noProof/>
                <w:sz w:val="21"/>
                <w:szCs w:val="21"/>
              </w:rPr>
              <w:t>0.167</w:t>
            </w:r>
          </w:p>
        </w:tc>
        <w:tc>
          <w:tcPr>
            <w:tcW w:w="591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C4CE2A0" w14:textId="77777777" w:rsidR="00444B13" w:rsidRPr="00444B13" w:rsidRDefault="00444B13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noProof/>
                <w:sz w:val="21"/>
                <w:szCs w:val="21"/>
              </w:rPr>
              <w:t>0.056</w:t>
            </w:r>
          </w:p>
        </w:tc>
        <w:tc>
          <w:tcPr>
            <w:tcW w:w="147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C9EFA1A" w14:textId="77777777" w:rsidR="00444B13" w:rsidRPr="00444B13" w:rsidRDefault="00444B13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noProof/>
                <w:sz w:val="21"/>
                <w:szCs w:val="21"/>
              </w:rPr>
              <w:t>–</w:t>
            </w:r>
          </w:p>
        </w:tc>
        <w:tc>
          <w:tcPr>
            <w:tcW w:w="593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9ED9986" w14:textId="77777777" w:rsidR="00444B13" w:rsidRPr="00444B13" w:rsidRDefault="00444B13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noProof/>
                <w:sz w:val="21"/>
                <w:szCs w:val="21"/>
              </w:rPr>
              <w:t>0.5</w:t>
            </w:r>
          </w:p>
        </w:tc>
        <w:tc>
          <w:tcPr>
            <w:tcW w:w="744" w:type="dxa"/>
            <w:tcBorders>
              <w:top w:val="dotted" w:sz="8" w:space="0" w:color="000000"/>
              <w:left w:val="nil"/>
              <w:bottom w:val="dotted" w:sz="8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B27A0F8" w14:textId="77777777" w:rsidR="00444B13" w:rsidRPr="00444B13" w:rsidRDefault="00444B13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0.001</w:t>
            </w:r>
          </w:p>
        </w:tc>
        <w:tc>
          <w:tcPr>
            <w:tcW w:w="5071" w:type="dxa"/>
            <w:tcBorders>
              <w:top w:val="dotted" w:sz="8" w:space="0" w:color="000000"/>
              <w:left w:val="single" w:sz="4" w:space="0" w:color="000000"/>
              <w:bottom w:val="dotted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A57042B" w14:textId="6D69AC7D" w:rsidR="00444B13" w:rsidRPr="00444B13" w:rsidRDefault="00444B13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</w:p>
        </w:tc>
        <w:tc>
          <w:tcPr>
            <w:tcW w:w="595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7479055" w14:textId="77777777" w:rsidR="00444B13" w:rsidRPr="00444B13" w:rsidRDefault="00444B13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noProof/>
                <w:sz w:val="21"/>
                <w:szCs w:val="21"/>
              </w:rPr>
              <w:t>NI</w:t>
            </w:r>
          </w:p>
        </w:tc>
        <w:tc>
          <w:tcPr>
            <w:tcW w:w="595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F78D4E3" w14:textId="77777777" w:rsidR="00444B13" w:rsidRPr="00444B13" w:rsidRDefault="00444B13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</w:p>
        </w:tc>
        <w:tc>
          <w:tcPr>
            <w:tcW w:w="149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98BD14B" w14:textId="77777777" w:rsidR="00444B13" w:rsidRPr="00444B13" w:rsidRDefault="00444B13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</w:p>
        </w:tc>
        <w:tc>
          <w:tcPr>
            <w:tcW w:w="596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3E9195E" w14:textId="77777777" w:rsidR="00444B13" w:rsidRPr="00444B13" w:rsidRDefault="00444B13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</w:p>
        </w:tc>
        <w:tc>
          <w:tcPr>
            <w:tcW w:w="745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07EED03" w14:textId="77777777" w:rsidR="00444B13" w:rsidRPr="00444B13" w:rsidRDefault="00444B13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</w:p>
        </w:tc>
      </w:tr>
      <w:tr w:rsidR="00E51968" w:rsidRPr="00444B13" w14:paraId="55413344" w14:textId="77777777" w:rsidTr="00E34380">
        <w:trPr>
          <w:gridAfter w:val="1"/>
          <w:wAfter w:w="17" w:type="dxa"/>
          <w:trHeight w:val="394"/>
        </w:trPr>
        <w:tc>
          <w:tcPr>
            <w:tcW w:w="4938" w:type="dxa"/>
            <w:tcBorders>
              <w:top w:val="dotted" w:sz="8" w:space="0" w:color="000000"/>
              <w:left w:val="nil"/>
              <w:bottom w:val="dotted" w:sz="8" w:space="0" w:color="000000"/>
              <w:right w:val="dotted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1FCE381" w14:textId="77777777" w:rsidR="00444B13" w:rsidRPr="00444B13" w:rsidRDefault="00444B13" w:rsidP="00444B13">
            <w:pPr>
              <w:adjustRightInd w:val="0"/>
              <w:snapToGrid w:val="0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Reduced dose chemotherapy (+ vs -)</w:t>
            </w:r>
          </w:p>
        </w:tc>
        <w:tc>
          <w:tcPr>
            <w:tcW w:w="592" w:type="dxa"/>
            <w:tcBorders>
              <w:top w:val="dotted" w:sz="8" w:space="0" w:color="000000"/>
              <w:left w:val="dotted" w:sz="4" w:space="0" w:color="000000"/>
              <w:bottom w:val="dotted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DB0BBA9" w14:textId="77777777" w:rsidR="00444B13" w:rsidRPr="00444B13" w:rsidRDefault="00444B13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noProof/>
                <w:sz w:val="21"/>
                <w:szCs w:val="21"/>
              </w:rPr>
              <w:t>0.144</w:t>
            </w:r>
          </w:p>
        </w:tc>
        <w:tc>
          <w:tcPr>
            <w:tcW w:w="591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01BF62B" w14:textId="77777777" w:rsidR="00444B13" w:rsidRPr="00444B13" w:rsidRDefault="00444B13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noProof/>
                <w:sz w:val="21"/>
                <w:szCs w:val="21"/>
              </w:rPr>
              <w:t>0.034</w:t>
            </w:r>
          </w:p>
        </w:tc>
        <w:tc>
          <w:tcPr>
            <w:tcW w:w="147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BBFBD2A" w14:textId="77777777" w:rsidR="00444B13" w:rsidRPr="00444B13" w:rsidRDefault="00444B13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noProof/>
                <w:sz w:val="21"/>
                <w:szCs w:val="21"/>
              </w:rPr>
              <w:t>–</w:t>
            </w:r>
          </w:p>
        </w:tc>
        <w:tc>
          <w:tcPr>
            <w:tcW w:w="593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5C8E386" w14:textId="77777777" w:rsidR="00444B13" w:rsidRPr="00444B13" w:rsidRDefault="00444B13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noProof/>
                <w:sz w:val="21"/>
                <w:szCs w:val="21"/>
              </w:rPr>
              <w:t>0.598</w:t>
            </w:r>
          </w:p>
        </w:tc>
        <w:tc>
          <w:tcPr>
            <w:tcW w:w="744" w:type="dxa"/>
            <w:tcBorders>
              <w:top w:val="dotted" w:sz="8" w:space="0" w:color="000000"/>
              <w:left w:val="nil"/>
              <w:bottom w:val="dotted" w:sz="8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6CD81C4" w14:textId="77777777" w:rsidR="00444B13" w:rsidRPr="00444B13" w:rsidRDefault="00444B13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0.008</w:t>
            </w:r>
          </w:p>
        </w:tc>
        <w:tc>
          <w:tcPr>
            <w:tcW w:w="5071" w:type="dxa"/>
            <w:tcBorders>
              <w:top w:val="dotted" w:sz="8" w:space="0" w:color="000000"/>
              <w:left w:val="single" w:sz="4" w:space="0" w:color="000000"/>
              <w:bottom w:val="dotted" w:sz="8" w:space="0" w:color="000000"/>
              <w:right w:val="dotted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4F8203B" w14:textId="77777777" w:rsidR="00444B13" w:rsidRPr="00444B13" w:rsidRDefault="00444B13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Reduced dose chemotherapy (+ vs -)</w:t>
            </w:r>
          </w:p>
        </w:tc>
        <w:tc>
          <w:tcPr>
            <w:tcW w:w="595" w:type="dxa"/>
            <w:tcBorders>
              <w:top w:val="dotted" w:sz="8" w:space="0" w:color="000000"/>
              <w:left w:val="dotted" w:sz="4" w:space="0" w:color="000000"/>
              <w:bottom w:val="dotted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DF96414" w14:textId="77777777" w:rsidR="00444B13" w:rsidRPr="00444B13" w:rsidRDefault="00444B13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0.093</w:t>
            </w:r>
          </w:p>
        </w:tc>
        <w:tc>
          <w:tcPr>
            <w:tcW w:w="595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3813BCB" w14:textId="77777777" w:rsidR="00444B13" w:rsidRPr="00444B13" w:rsidRDefault="00444B13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0.01</w:t>
            </w:r>
          </w:p>
        </w:tc>
        <w:tc>
          <w:tcPr>
            <w:tcW w:w="149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FDF9D35" w14:textId="77777777" w:rsidR="00444B13" w:rsidRPr="00444B13" w:rsidRDefault="00444B13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–</w:t>
            </w:r>
          </w:p>
        </w:tc>
        <w:tc>
          <w:tcPr>
            <w:tcW w:w="596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09ED884" w14:textId="77777777" w:rsidR="00444B13" w:rsidRPr="00444B13" w:rsidRDefault="00444B13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0.905</w:t>
            </w:r>
          </w:p>
        </w:tc>
        <w:tc>
          <w:tcPr>
            <w:tcW w:w="745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8E506C4" w14:textId="77777777" w:rsidR="00444B13" w:rsidRPr="00444B13" w:rsidRDefault="00444B13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0.041</w:t>
            </w:r>
          </w:p>
        </w:tc>
      </w:tr>
      <w:tr w:rsidR="00E51968" w:rsidRPr="00444B13" w14:paraId="143992A7" w14:textId="77777777" w:rsidTr="00E34380">
        <w:trPr>
          <w:gridAfter w:val="1"/>
          <w:wAfter w:w="17" w:type="dxa"/>
          <w:trHeight w:val="386"/>
        </w:trPr>
        <w:tc>
          <w:tcPr>
            <w:tcW w:w="4938" w:type="dxa"/>
            <w:tcBorders>
              <w:top w:val="dotted" w:sz="8" w:space="0" w:color="000000"/>
              <w:left w:val="nil"/>
              <w:bottom w:val="dotted" w:sz="8" w:space="0" w:color="000000"/>
              <w:right w:val="dotted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1589C08" w14:textId="77777777" w:rsidR="00444B13" w:rsidRPr="00444B13" w:rsidRDefault="00444B13" w:rsidP="00444B13">
            <w:pPr>
              <w:adjustRightInd w:val="0"/>
              <w:snapToGrid w:val="0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Hemoglobin before pemetrexed (7.9 → 17.4 g/dL)</w:t>
            </w:r>
          </w:p>
        </w:tc>
        <w:tc>
          <w:tcPr>
            <w:tcW w:w="592" w:type="dxa"/>
            <w:tcBorders>
              <w:top w:val="dotted" w:sz="8" w:space="0" w:color="000000"/>
              <w:left w:val="dotted" w:sz="4" w:space="0" w:color="000000"/>
              <w:bottom w:val="dotted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F66C10F" w14:textId="77777777" w:rsidR="00444B13" w:rsidRPr="00444B13" w:rsidRDefault="00444B13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noProof/>
                <w:sz w:val="21"/>
                <w:szCs w:val="21"/>
              </w:rPr>
              <w:t>0.698</w:t>
            </w:r>
          </w:p>
        </w:tc>
        <w:tc>
          <w:tcPr>
            <w:tcW w:w="591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4095AB5" w14:textId="77777777" w:rsidR="00444B13" w:rsidRPr="00444B13" w:rsidRDefault="00444B13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noProof/>
                <w:sz w:val="21"/>
                <w:szCs w:val="21"/>
              </w:rPr>
              <w:t>0.505</w:t>
            </w:r>
          </w:p>
        </w:tc>
        <w:tc>
          <w:tcPr>
            <w:tcW w:w="147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5E987C8" w14:textId="77777777" w:rsidR="00444B13" w:rsidRPr="00444B13" w:rsidRDefault="00444B13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noProof/>
                <w:sz w:val="21"/>
                <w:szCs w:val="21"/>
              </w:rPr>
              <w:t>–</w:t>
            </w:r>
          </w:p>
        </w:tc>
        <w:tc>
          <w:tcPr>
            <w:tcW w:w="593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B0AB5B5" w14:textId="77777777" w:rsidR="00444B13" w:rsidRPr="00444B13" w:rsidRDefault="00444B13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noProof/>
                <w:sz w:val="21"/>
                <w:szCs w:val="21"/>
              </w:rPr>
              <w:t>0.964</w:t>
            </w:r>
          </w:p>
        </w:tc>
        <w:tc>
          <w:tcPr>
            <w:tcW w:w="744" w:type="dxa"/>
            <w:tcBorders>
              <w:top w:val="dotted" w:sz="8" w:space="0" w:color="000000"/>
              <w:left w:val="nil"/>
              <w:bottom w:val="dotted" w:sz="8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4E9C77C" w14:textId="77777777" w:rsidR="00444B13" w:rsidRPr="00444B13" w:rsidRDefault="00444B13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0.029</w:t>
            </w:r>
          </w:p>
        </w:tc>
        <w:tc>
          <w:tcPr>
            <w:tcW w:w="5071" w:type="dxa"/>
            <w:tcBorders>
              <w:top w:val="dotted" w:sz="8" w:space="0" w:color="000000"/>
              <w:left w:val="single" w:sz="4" w:space="0" w:color="000000"/>
              <w:bottom w:val="dotted" w:sz="8" w:space="0" w:color="000000"/>
              <w:right w:val="dotted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79694A6" w14:textId="77777777" w:rsidR="00444B13" w:rsidRPr="00444B13" w:rsidRDefault="00444B13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noProof/>
                <w:sz w:val="21"/>
                <w:szCs w:val="21"/>
              </w:rPr>
              <w:t>Hemoglobin before pemetrexed (7.9 → 17.4 g/dL)</w:t>
            </w:r>
          </w:p>
        </w:tc>
        <w:tc>
          <w:tcPr>
            <w:tcW w:w="595" w:type="dxa"/>
            <w:tcBorders>
              <w:top w:val="dotted" w:sz="8" w:space="0" w:color="000000"/>
              <w:left w:val="dotted" w:sz="4" w:space="0" w:color="000000"/>
              <w:bottom w:val="dotted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6D16B6A" w14:textId="77777777" w:rsidR="00444B13" w:rsidRPr="00444B13" w:rsidRDefault="00444B13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noProof/>
                <w:sz w:val="21"/>
                <w:szCs w:val="21"/>
              </w:rPr>
              <w:t>0.602</w:t>
            </w:r>
          </w:p>
        </w:tc>
        <w:tc>
          <w:tcPr>
            <w:tcW w:w="595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B128372" w14:textId="77777777" w:rsidR="00444B13" w:rsidRPr="00444B13" w:rsidRDefault="00444B13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noProof/>
                <w:sz w:val="21"/>
                <w:szCs w:val="21"/>
              </w:rPr>
              <w:t>0.347</w:t>
            </w:r>
          </w:p>
        </w:tc>
        <w:tc>
          <w:tcPr>
            <w:tcW w:w="149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0498043" w14:textId="77777777" w:rsidR="00444B13" w:rsidRPr="00444B13" w:rsidRDefault="00444B13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noProof/>
                <w:sz w:val="21"/>
                <w:szCs w:val="21"/>
              </w:rPr>
              <w:t>–</w:t>
            </w:r>
          </w:p>
        </w:tc>
        <w:tc>
          <w:tcPr>
            <w:tcW w:w="596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ECA47A2" w14:textId="77777777" w:rsidR="00444B13" w:rsidRPr="00444B13" w:rsidRDefault="00444B13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noProof/>
                <w:sz w:val="21"/>
                <w:szCs w:val="21"/>
              </w:rPr>
              <w:t>1.044</w:t>
            </w:r>
          </w:p>
        </w:tc>
        <w:tc>
          <w:tcPr>
            <w:tcW w:w="745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12ADBA7" w14:textId="77777777" w:rsidR="00444B13" w:rsidRPr="00444B13" w:rsidRDefault="00444B13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noProof/>
                <w:sz w:val="21"/>
                <w:szCs w:val="21"/>
              </w:rPr>
              <w:t>0.071</w:t>
            </w:r>
          </w:p>
        </w:tc>
      </w:tr>
      <w:tr w:rsidR="00E51968" w:rsidRPr="00444B13" w14:paraId="3B9E7A7A" w14:textId="77777777" w:rsidTr="00E34380">
        <w:trPr>
          <w:gridAfter w:val="1"/>
          <w:wAfter w:w="17" w:type="dxa"/>
          <w:trHeight w:val="392"/>
        </w:trPr>
        <w:tc>
          <w:tcPr>
            <w:tcW w:w="4938" w:type="dxa"/>
            <w:tcBorders>
              <w:top w:val="dotted" w:sz="8" w:space="0" w:color="000000"/>
              <w:left w:val="nil"/>
              <w:bottom w:val="dotted" w:sz="8" w:space="0" w:color="000000"/>
              <w:right w:val="dotted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FBBC33E" w14:textId="0666CA27" w:rsidR="00444B13" w:rsidRPr="00444B13" w:rsidRDefault="00444B13" w:rsidP="00444B13">
            <w:pPr>
              <w:adjustRightInd w:val="0"/>
              <w:snapToGrid w:val="0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b/>
                <w:bCs/>
                <w:i/>
                <w:iCs/>
                <w:noProof/>
                <w:sz w:val="21"/>
                <w:szCs w:val="21"/>
              </w:rPr>
              <w:t>MTHFR a</w:t>
            </w:r>
            <w:r w:rsidR="00DA5D8B">
              <w:rPr>
                <w:rFonts w:ascii="Arial Narrow" w:hAnsi="Arial Narrow"/>
                <w:b/>
                <w:bCs/>
                <w:i/>
                <w:iCs/>
                <w:noProof/>
                <w:sz w:val="21"/>
                <w:szCs w:val="21"/>
              </w:rPr>
              <w:t xml:space="preserve"> </w:t>
            </w:r>
            <w:r w:rsidRPr="00444B13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[677 C&gt;T] (CT+TT vs CC)</w:t>
            </w:r>
          </w:p>
        </w:tc>
        <w:tc>
          <w:tcPr>
            <w:tcW w:w="592" w:type="dxa"/>
            <w:tcBorders>
              <w:top w:val="dotted" w:sz="8" w:space="0" w:color="000000"/>
              <w:left w:val="dotted" w:sz="4" w:space="0" w:color="000000"/>
              <w:bottom w:val="dotted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13E12AA" w14:textId="77777777" w:rsidR="00444B13" w:rsidRPr="00444B13" w:rsidRDefault="00444B13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noProof/>
                <w:sz w:val="21"/>
                <w:szCs w:val="21"/>
              </w:rPr>
              <w:t>0.281</w:t>
            </w:r>
          </w:p>
        </w:tc>
        <w:tc>
          <w:tcPr>
            <w:tcW w:w="591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55EE863" w14:textId="77777777" w:rsidR="00444B13" w:rsidRPr="00444B13" w:rsidRDefault="00444B13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noProof/>
                <w:sz w:val="21"/>
                <w:szCs w:val="21"/>
              </w:rPr>
              <w:t>0.089</w:t>
            </w:r>
          </w:p>
        </w:tc>
        <w:tc>
          <w:tcPr>
            <w:tcW w:w="147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505F5A2" w14:textId="77777777" w:rsidR="00444B13" w:rsidRPr="00444B13" w:rsidRDefault="00444B13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noProof/>
                <w:sz w:val="21"/>
                <w:szCs w:val="21"/>
              </w:rPr>
              <w:t>–</w:t>
            </w:r>
          </w:p>
        </w:tc>
        <w:tc>
          <w:tcPr>
            <w:tcW w:w="593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0AD0F43" w14:textId="77777777" w:rsidR="00444B13" w:rsidRPr="00444B13" w:rsidRDefault="00444B13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noProof/>
                <w:sz w:val="21"/>
                <w:szCs w:val="21"/>
              </w:rPr>
              <w:t>0.893</w:t>
            </w:r>
          </w:p>
        </w:tc>
        <w:tc>
          <w:tcPr>
            <w:tcW w:w="744" w:type="dxa"/>
            <w:tcBorders>
              <w:top w:val="dotted" w:sz="8" w:space="0" w:color="000000"/>
              <w:left w:val="nil"/>
              <w:bottom w:val="dotted" w:sz="8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A2F34C9" w14:textId="77777777" w:rsidR="00444B13" w:rsidRPr="00444B13" w:rsidRDefault="00444B13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0.031</w:t>
            </w:r>
          </w:p>
        </w:tc>
        <w:tc>
          <w:tcPr>
            <w:tcW w:w="5071" w:type="dxa"/>
            <w:tcBorders>
              <w:top w:val="dotted" w:sz="8" w:space="0" w:color="000000"/>
              <w:left w:val="single" w:sz="4" w:space="0" w:color="000000"/>
              <w:bottom w:val="dotted" w:sz="8" w:space="0" w:color="000000"/>
              <w:right w:val="dotted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008ECBE" w14:textId="7CA46FB8" w:rsidR="00444B13" w:rsidRPr="00444B13" w:rsidRDefault="00444B13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b/>
                <w:bCs/>
                <w:i/>
                <w:iCs/>
                <w:noProof/>
                <w:sz w:val="21"/>
                <w:szCs w:val="21"/>
              </w:rPr>
              <w:t>MTHFR a</w:t>
            </w:r>
            <w:r w:rsidR="00DA5D8B">
              <w:rPr>
                <w:rFonts w:ascii="Arial Narrow" w:hAnsi="Arial Narrow"/>
                <w:b/>
                <w:bCs/>
                <w:i/>
                <w:iCs/>
                <w:noProof/>
                <w:sz w:val="21"/>
                <w:szCs w:val="21"/>
              </w:rPr>
              <w:t xml:space="preserve"> </w:t>
            </w:r>
            <w:r w:rsidRPr="00444B13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[677 C&gt;T] (CT+TT vs CC)</w:t>
            </w:r>
          </w:p>
        </w:tc>
        <w:tc>
          <w:tcPr>
            <w:tcW w:w="595" w:type="dxa"/>
            <w:tcBorders>
              <w:top w:val="dotted" w:sz="8" w:space="0" w:color="000000"/>
              <w:left w:val="dotted" w:sz="4" w:space="0" w:color="000000"/>
              <w:bottom w:val="dotted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16F1A2D" w14:textId="77777777" w:rsidR="00444B13" w:rsidRPr="00444B13" w:rsidRDefault="00444B13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0.131</w:t>
            </w:r>
          </w:p>
        </w:tc>
        <w:tc>
          <w:tcPr>
            <w:tcW w:w="595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E4C126E" w14:textId="77777777" w:rsidR="00444B13" w:rsidRPr="00444B13" w:rsidRDefault="00444B13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0.019</w:t>
            </w:r>
          </w:p>
        </w:tc>
        <w:tc>
          <w:tcPr>
            <w:tcW w:w="149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76BD6E2" w14:textId="77777777" w:rsidR="00444B13" w:rsidRPr="00444B13" w:rsidRDefault="00444B13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–</w:t>
            </w:r>
          </w:p>
        </w:tc>
        <w:tc>
          <w:tcPr>
            <w:tcW w:w="596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F1F7C89" w14:textId="77777777" w:rsidR="00444B13" w:rsidRPr="00444B13" w:rsidRDefault="00444B13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0.922</w:t>
            </w:r>
          </w:p>
        </w:tc>
        <w:tc>
          <w:tcPr>
            <w:tcW w:w="745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5F964D8" w14:textId="77777777" w:rsidR="00444B13" w:rsidRPr="00444B13" w:rsidRDefault="00444B13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0.041</w:t>
            </w:r>
          </w:p>
        </w:tc>
      </w:tr>
      <w:tr w:rsidR="00E51968" w:rsidRPr="00444B13" w14:paraId="1DE84432" w14:textId="77777777" w:rsidTr="00E34380">
        <w:trPr>
          <w:gridAfter w:val="1"/>
          <w:wAfter w:w="17" w:type="dxa"/>
          <w:trHeight w:val="384"/>
        </w:trPr>
        <w:tc>
          <w:tcPr>
            <w:tcW w:w="4938" w:type="dxa"/>
            <w:tcBorders>
              <w:top w:val="dotted" w:sz="8" w:space="0" w:color="000000"/>
              <w:left w:val="nil"/>
              <w:bottom w:val="dotted" w:sz="8" w:space="0" w:color="000000"/>
              <w:right w:val="dotted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9CD6326" w14:textId="77777777" w:rsidR="00444B13" w:rsidRPr="00444B13" w:rsidRDefault="00444B13" w:rsidP="00444B13">
            <w:pPr>
              <w:adjustRightInd w:val="0"/>
              <w:snapToGrid w:val="0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noProof/>
                <w:sz w:val="21"/>
                <w:szCs w:val="21"/>
              </w:rPr>
              <w:t>Folic acid before premedication (&lt;6.9 vs 6.9  ng/mL≤)</w:t>
            </w:r>
          </w:p>
        </w:tc>
        <w:tc>
          <w:tcPr>
            <w:tcW w:w="592" w:type="dxa"/>
            <w:tcBorders>
              <w:top w:val="dotted" w:sz="8" w:space="0" w:color="000000"/>
              <w:left w:val="dotted" w:sz="4" w:space="0" w:color="000000"/>
              <w:bottom w:val="dotted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76197EC" w14:textId="77777777" w:rsidR="00444B13" w:rsidRPr="00444B13" w:rsidRDefault="00444B13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noProof/>
                <w:sz w:val="21"/>
                <w:szCs w:val="21"/>
              </w:rPr>
              <w:t>0.388</w:t>
            </w:r>
          </w:p>
        </w:tc>
        <w:tc>
          <w:tcPr>
            <w:tcW w:w="591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60E20E3" w14:textId="77777777" w:rsidR="00444B13" w:rsidRPr="00444B13" w:rsidRDefault="00444B13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noProof/>
                <w:sz w:val="21"/>
                <w:szCs w:val="21"/>
              </w:rPr>
              <w:t>0.139</w:t>
            </w:r>
          </w:p>
        </w:tc>
        <w:tc>
          <w:tcPr>
            <w:tcW w:w="147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7106A60" w14:textId="77777777" w:rsidR="00444B13" w:rsidRPr="00444B13" w:rsidRDefault="00444B13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noProof/>
                <w:sz w:val="21"/>
                <w:szCs w:val="21"/>
              </w:rPr>
              <w:t>–</w:t>
            </w:r>
          </w:p>
        </w:tc>
        <w:tc>
          <w:tcPr>
            <w:tcW w:w="593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BCDAA69" w14:textId="77777777" w:rsidR="00444B13" w:rsidRPr="00444B13" w:rsidRDefault="00444B13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noProof/>
                <w:sz w:val="21"/>
                <w:szCs w:val="21"/>
              </w:rPr>
              <w:t>1.085</w:t>
            </w:r>
          </w:p>
        </w:tc>
        <w:tc>
          <w:tcPr>
            <w:tcW w:w="744" w:type="dxa"/>
            <w:tcBorders>
              <w:top w:val="dotted" w:sz="8" w:space="0" w:color="000000"/>
              <w:left w:val="nil"/>
              <w:bottom w:val="dotted" w:sz="8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C0F4733" w14:textId="77777777" w:rsidR="00444B13" w:rsidRPr="00444B13" w:rsidRDefault="00444B13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noProof/>
                <w:sz w:val="21"/>
                <w:szCs w:val="21"/>
              </w:rPr>
              <w:t>0.071</w:t>
            </w:r>
          </w:p>
        </w:tc>
        <w:tc>
          <w:tcPr>
            <w:tcW w:w="5071" w:type="dxa"/>
            <w:tcBorders>
              <w:top w:val="dotted" w:sz="8" w:space="0" w:color="000000"/>
              <w:left w:val="single" w:sz="4" w:space="0" w:color="000000"/>
              <w:bottom w:val="dotted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12B4D30" w14:textId="0A0B2110" w:rsidR="00444B13" w:rsidRPr="00444B13" w:rsidRDefault="00444B13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</w:p>
        </w:tc>
        <w:tc>
          <w:tcPr>
            <w:tcW w:w="595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53D0639" w14:textId="77777777" w:rsidR="00444B13" w:rsidRPr="00444B13" w:rsidRDefault="00444B13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noProof/>
                <w:sz w:val="21"/>
                <w:szCs w:val="21"/>
              </w:rPr>
              <w:t>NI</w:t>
            </w:r>
          </w:p>
        </w:tc>
        <w:tc>
          <w:tcPr>
            <w:tcW w:w="595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124A61A" w14:textId="77777777" w:rsidR="00444B13" w:rsidRPr="00444B13" w:rsidRDefault="00444B13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</w:p>
        </w:tc>
        <w:tc>
          <w:tcPr>
            <w:tcW w:w="149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60514C7" w14:textId="77777777" w:rsidR="00444B13" w:rsidRPr="00444B13" w:rsidRDefault="00444B13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</w:p>
        </w:tc>
        <w:tc>
          <w:tcPr>
            <w:tcW w:w="596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BFAEE56" w14:textId="77777777" w:rsidR="00444B13" w:rsidRPr="00444B13" w:rsidRDefault="00444B13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</w:p>
        </w:tc>
        <w:tc>
          <w:tcPr>
            <w:tcW w:w="745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4961D20" w14:textId="77777777" w:rsidR="00444B13" w:rsidRPr="00444B13" w:rsidRDefault="00444B13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</w:p>
        </w:tc>
      </w:tr>
      <w:tr w:rsidR="00E51968" w:rsidRPr="00444B13" w14:paraId="31F1EA45" w14:textId="77777777" w:rsidTr="00E51968">
        <w:trPr>
          <w:gridAfter w:val="1"/>
          <w:wAfter w:w="17" w:type="dxa"/>
          <w:trHeight w:val="449"/>
        </w:trPr>
        <w:tc>
          <w:tcPr>
            <w:tcW w:w="4938" w:type="dxa"/>
            <w:tcBorders>
              <w:top w:val="dotted" w:sz="8" w:space="0" w:color="000000"/>
              <w:left w:val="nil"/>
              <w:bottom w:val="dotted" w:sz="8" w:space="0" w:color="000000"/>
              <w:right w:val="dotted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28CF765" w14:textId="77777777" w:rsidR="00444B13" w:rsidRPr="00444B13" w:rsidRDefault="00444B13" w:rsidP="00444B13">
            <w:pPr>
              <w:adjustRightInd w:val="0"/>
              <w:snapToGrid w:val="0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noProof/>
                <w:sz w:val="21"/>
                <w:szCs w:val="21"/>
              </w:rPr>
              <w:t>Vitamin B12 before premedication (&lt;486 vs 486 pg/mL ≤)</w:t>
            </w:r>
          </w:p>
        </w:tc>
        <w:tc>
          <w:tcPr>
            <w:tcW w:w="592" w:type="dxa"/>
            <w:tcBorders>
              <w:top w:val="dotted" w:sz="8" w:space="0" w:color="000000"/>
              <w:left w:val="dotted" w:sz="4" w:space="0" w:color="000000"/>
              <w:bottom w:val="dotted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4FBD79A" w14:textId="77777777" w:rsidR="00444B13" w:rsidRPr="00444B13" w:rsidRDefault="00444B13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noProof/>
                <w:sz w:val="21"/>
                <w:szCs w:val="21"/>
              </w:rPr>
              <w:t>0.408</w:t>
            </w:r>
          </w:p>
        </w:tc>
        <w:tc>
          <w:tcPr>
            <w:tcW w:w="591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C8AF6CD" w14:textId="77777777" w:rsidR="00444B13" w:rsidRPr="00444B13" w:rsidRDefault="00444B13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noProof/>
                <w:sz w:val="21"/>
                <w:szCs w:val="21"/>
              </w:rPr>
              <w:t>0.152</w:t>
            </w:r>
          </w:p>
        </w:tc>
        <w:tc>
          <w:tcPr>
            <w:tcW w:w="147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A2AF7BB" w14:textId="77777777" w:rsidR="00444B13" w:rsidRPr="00444B13" w:rsidRDefault="00444B13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noProof/>
                <w:sz w:val="21"/>
                <w:szCs w:val="21"/>
              </w:rPr>
              <w:t>–</w:t>
            </w:r>
          </w:p>
        </w:tc>
        <w:tc>
          <w:tcPr>
            <w:tcW w:w="593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D6E9215" w14:textId="77777777" w:rsidR="00444B13" w:rsidRPr="00444B13" w:rsidRDefault="00444B13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noProof/>
                <w:sz w:val="21"/>
                <w:szCs w:val="21"/>
              </w:rPr>
              <w:t>1.094</w:t>
            </w:r>
          </w:p>
        </w:tc>
        <w:tc>
          <w:tcPr>
            <w:tcW w:w="744" w:type="dxa"/>
            <w:tcBorders>
              <w:top w:val="dotted" w:sz="8" w:space="0" w:color="000000"/>
              <w:left w:val="nil"/>
              <w:bottom w:val="dotted" w:sz="8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5E6FE9B" w14:textId="77777777" w:rsidR="00444B13" w:rsidRPr="00444B13" w:rsidRDefault="00444B13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noProof/>
                <w:sz w:val="21"/>
                <w:szCs w:val="21"/>
              </w:rPr>
              <w:t>0.075</w:t>
            </w:r>
          </w:p>
        </w:tc>
        <w:tc>
          <w:tcPr>
            <w:tcW w:w="5071" w:type="dxa"/>
            <w:tcBorders>
              <w:top w:val="dotted" w:sz="8" w:space="0" w:color="000000"/>
              <w:left w:val="single" w:sz="4" w:space="0" w:color="000000"/>
              <w:bottom w:val="dotted" w:sz="8" w:space="0" w:color="000000"/>
              <w:right w:val="dotted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9C24505" w14:textId="77777777" w:rsidR="00444B13" w:rsidRPr="00444B13" w:rsidRDefault="00444B13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Vitamin B12 before premedication (&lt;486 vs 486 pg/mL≤)</w:t>
            </w:r>
          </w:p>
        </w:tc>
        <w:tc>
          <w:tcPr>
            <w:tcW w:w="595" w:type="dxa"/>
            <w:tcBorders>
              <w:top w:val="dotted" w:sz="8" w:space="0" w:color="000000"/>
              <w:left w:val="dotted" w:sz="4" w:space="0" w:color="000000"/>
              <w:bottom w:val="dotted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CDE99F3" w14:textId="77777777" w:rsidR="00444B13" w:rsidRPr="00444B13" w:rsidRDefault="00444B13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0.134</w:t>
            </w:r>
          </w:p>
        </w:tc>
        <w:tc>
          <w:tcPr>
            <w:tcW w:w="595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2C4BD8B" w14:textId="77777777" w:rsidR="00444B13" w:rsidRPr="00444B13" w:rsidRDefault="00444B13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0.025</w:t>
            </w:r>
          </w:p>
        </w:tc>
        <w:tc>
          <w:tcPr>
            <w:tcW w:w="149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0A85529" w14:textId="77777777" w:rsidR="00444B13" w:rsidRPr="00444B13" w:rsidRDefault="00444B13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–</w:t>
            </w:r>
          </w:p>
        </w:tc>
        <w:tc>
          <w:tcPr>
            <w:tcW w:w="596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4D7F3AB" w14:textId="77777777" w:rsidR="00444B13" w:rsidRPr="00444B13" w:rsidRDefault="00444B13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0.725</w:t>
            </w:r>
          </w:p>
        </w:tc>
        <w:tc>
          <w:tcPr>
            <w:tcW w:w="745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BAB9EA4" w14:textId="77777777" w:rsidR="00444B13" w:rsidRPr="00444B13" w:rsidRDefault="00444B13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0.02</w:t>
            </w:r>
          </w:p>
        </w:tc>
      </w:tr>
      <w:tr w:rsidR="00E51968" w:rsidRPr="00444B13" w14:paraId="08FE92F3" w14:textId="77777777" w:rsidTr="00E34380">
        <w:trPr>
          <w:gridAfter w:val="1"/>
          <w:wAfter w:w="17" w:type="dxa"/>
          <w:trHeight w:val="340"/>
        </w:trPr>
        <w:tc>
          <w:tcPr>
            <w:tcW w:w="4938" w:type="dxa"/>
            <w:tcBorders>
              <w:top w:val="dotted" w:sz="8" w:space="0" w:color="000000"/>
              <w:left w:val="nil"/>
              <w:bottom w:val="dotted" w:sz="8" w:space="0" w:color="000000"/>
              <w:right w:val="dotted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8B53A1A" w14:textId="77777777" w:rsidR="00444B13" w:rsidRPr="00444B13" w:rsidRDefault="00444B13" w:rsidP="00444B13">
            <w:pPr>
              <w:adjustRightInd w:val="0"/>
              <w:snapToGrid w:val="0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noProof/>
                <w:sz w:val="21"/>
                <w:szCs w:val="21"/>
              </w:rPr>
              <w:t>Folic acid before pemetrexed (&lt;15.8 vs 15.8 ng/mL≤)</w:t>
            </w:r>
          </w:p>
        </w:tc>
        <w:tc>
          <w:tcPr>
            <w:tcW w:w="592" w:type="dxa"/>
            <w:tcBorders>
              <w:top w:val="dotted" w:sz="8" w:space="0" w:color="000000"/>
              <w:left w:val="dotted" w:sz="4" w:space="0" w:color="000000"/>
              <w:bottom w:val="dotted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B82B38A" w14:textId="77777777" w:rsidR="00444B13" w:rsidRPr="00444B13" w:rsidRDefault="00444B13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noProof/>
                <w:sz w:val="21"/>
                <w:szCs w:val="21"/>
              </w:rPr>
              <w:t>0.393</w:t>
            </w:r>
          </w:p>
        </w:tc>
        <w:tc>
          <w:tcPr>
            <w:tcW w:w="591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02E8288" w14:textId="77777777" w:rsidR="00444B13" w:rsidRPr="00444B13" w:rsidRDefault="00444B13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noProof/>
                <w:sz w:val="21"/>
                <w:szCs w:val="21"/>
              </w:rPr>
              <w:t>0.134</w:t>
            </w:r>
          </w:p>
        </w:tc>
        <w:tc>
          <w:tcPr>
            <w:tcW w:w="147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3528D99" w14:textId="77777777" w:rsidR="00444B13" w:rsidRPr="00444B13" w:rsidRDefault="00444B13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noProof/>
                <w:sz w:val="21"/>
                <w:szCs w:val="21"/>
              </w:rPr>
              <w:t>–</w:t>
            </w:r>
          </w:p>
        </w:tc>
        <w:tc>
          <w:tcPr>
            <w:tcW w:w="593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10EF987" w14:textId="77777777" w:rsidR="00444B13" w:rsidRPr="00444B13" w:rsidRDefault="00444B13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noProof/>
                <w:sz w:val="21"/>
                <w:szCs w:val="21"/>
              </w:rPr>
              <w:t>1.154</w:t>
            </w:r>
          </w:p>
        </w:tc>
        <w:tc>
          <w:tcPr>
            <w:tcW w:w="744" w:type="dxa"/>
            <w:tcBorders>
              <w:top w:val="dotted" w:sz="8" w:space="0" w:color="000000"/>
              <w:left w:val="nil"/>
              <w:bottom w:val="dotted" w:sz="8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6878CCE" w14:textId="77777777" w:rsidR="00444B13" w:rsidRPr="00444B13" w:rsidRDefault="00444B13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noProof/>
                <w:sz w:val="21"/>
                <w:szCs w:val="21"/>
              </w:rPr>
              <w:t>0.089</w:t>
            </w:r>
          </w:p>
        </w:tc>
        <w:tc>
          <w:tcPr>
            <w:tcW w:w="5071" w:type="dxa"/>
            <w:tcBorders>
              <w:top w:val="dotted" w:sz="8" w:space="0" w:color="000000"/>
              <w:left w:val="single" w:sz="4" w:space="0" w:color="000000"/>
              <w:bottom w:val="dotted" w:sz="8" w:space="0" w:color="000000"/>
              <w:right w:val="dotted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9318FBA" w14:textId="77777777" w:rsidR="00444B13" w:rsidRPr="00444B13" w:rsidRDefault="00444B13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Folic acid before pemetrexed (&lt;15.8 vs 15.8 ng/mL≤)</w:t>
            </w:r>
          </w:p>
        </w:tc>
        <w:tc>
          <w:tcPr>
            <w:tcW w:w="595" w:type="dxa"/>
            <w:tcBorders>
              <w:top w:val="dotted" w:sz="8" w:space="0" w:color="000000"/>
              <w:left w:val="dotted" w:sz="4" w:space="0" w:color="000000"/>
              <w:bottom w:val="dotted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D63CB0E" w14:textId="77777777" w:rsidR="00444B13" w:rsidRPr="00444B13" w:rsidRDefault="00444B13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0.15</w:t>
            </w:r>
          </w:p>
        </w:tc>
        <w:tc>
          <w:tcPr>
            <w:tcW w:w="595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871B4EC" w14:textId="77777777" w:rsidR="00444B13" w:rsidRPr="00444B13" w:rsidRDefault="00444B13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0.025</w:t>
            </w:r>
          </w:p>
        </w:tc>
        <w:tc>
          <w:tcPr>
            <w:tcW w:w="149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D369D99" w14:textId="77777777" w:rsidR="00444B13" w:rsidRPr="00444B13" w:rsidRDefault="00444B13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–</w:t>
            </w:r>
          </w:p>
        </w:tc>
        <w:tc>
          <w:tcPr>
            <w:tcW w:w="596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348C495" w14:textId="77777777" w:rsidR="00444B13" w:rsidRPr="00444B13" w:rsidRDefault="00444B13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0.893</w:t>
            </w:r>
          </w:p>
        </w:tc>
        <w:tc>
          <w:tcPr>
            <w:tcW w:w="745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9AA6557" w14:textId="77777777" w:rsidR="00444B13" w:rsidRPr="00444B13" w:rsidRDefault="00444B13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0.037</w:t>
            </w:r>
          </w:p>
        </w:tc>
      </w:tr>
      <w:tr w:rsidR="00E51968" w:rsidRPr="00444B13" w14:paraId="56A2918E" w14:textId="77777777" w:rsidTr="00E34380">
        <w:trPr>
          <w:gridAfter w:val="1"/>
          <w:wAfter w:w="17" w:type="dxa"/>
          <w:trHeight w:val="388"/>
        </w:trPr>
        <w:tc>
          <w:tcPr>
            <w:tcW w:w="4938" w:type="dxa"/>
            <w:tcBorders>
              <w:top w:val="dotted" w:sz="8" w:space="0" w:color="000000"/>
              <w:left w:val="nil"/>
              <w:bottom w:val="single" w:sz="4" w:space="0" w:color="000000"/>
              <w:right w:val="dotted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9582DAD" w14:textId="77777777" w:rsidR="00444B13" w:rsidRPr="00444B13" w:rsidRDefault="00444B13" w:rsidP="00444B13">
            <w:pPr>
              <w:adjustRightInd w:val="0"/>
              <w:snapToGrid w:val="0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noProof/>
                <w:sz w:val="21"/>
                <w:szCs w:val="21"/>
              </w:rPr>
              <w:t>Duration of premedication (42 → 6 days)</w:t>
            </w:r>
          </w:p>
        </w:tc>
        <w:tc>
          <w:tcPr>
            <w:tcW w:w="592" w:type="dxa"/>
            <w:tcBorders>
              <w:top w:val="dotted" w:sz="8" w:space="0" w:color="000000"/>
              <w:left w:val="dotted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6DCFE92" w14:textId="77777777" w:rsidR="00444B13" w:rsidRPr="00444B13" w:rsidRDefault="00444B13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noProof/>
                <w:sz w:val="21"/>
                <w:szCs w:val="21"/>
              </w:rPr>
              <w:t>0.94</w:t>
            </w:r>
          </w:p>
        </w:tc>
        <w:tc>
          <w:tcPr>
            <w:tcW w:w="591" w:type="dxa"/>
            <w:tcBorders>
              <w:top w:val="dotted" w:sz="8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71EEDC5" w14:textId="77777777" w:rsidR="00444B13" w:rsidRPr="00444B13" w:rsidRDefault="00444B13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noProof/>
                <w:sz w:val="21"/>
                <w:szCs w:val="21"/>
              </w:rPr>
              <w:t>0.873</w:t>
            </w:r>
          </w:p>
        </w:tc>
        <w:tc>
          <w:tcPr>
            <w:tcW w:w="147" w:type="dxa"/>
            <w:tcBorders>
              <w:top w:val="dotted" w:sz="8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8948A63" w14:textId="77777777" w:rsidR="00444B13" w:rsidRPr="00444B13" w:rsidRDefault="00444B13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noProof/>
                <w:sz w:val="21"/>
                <w:szCs w:val="21"/>
              </w:rPr>
              <w:t>–</w:t>
            </w:r>
          </w:p>
        </w:tc>
        <w:tc>
          <w:tcPr>
            <w:tcW w:w="593" w:type="dxa"/>
            <w:tcBorders>
              <w:top w:val="dotted" w:sz="8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58DE06A" w14:textId="77777777" w:rsidR="00444B13" w:rsidRPr="00444B13" w:rsidRDefault="00444B13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noProof/>
                <w:sz w:val="21"/>
                <w:szCs w:val="21"/>
              </w:rPr>
              <w:t>1.012</w:t>
            </w:r>
          </w:p>
        </w:tc>
        <w:tc>
          <w:tcPr>
            <w:tcW w:w="744" w:type="dxa"/>
            <w:tcBorders>
              <w:top w:val="dotted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EE7244A" w14:textId="77777777" w:rsidR="00444B13" w:rsidRPr="00444B13" w:rsidRDefault="00444B13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noProof/>
                <w:sz w:val="21"/>
                <w:szCs w:val="21"/>
              </w:rPr>
              <w:t>0.099</w:t>
            </w:r>
          </w:p>
        </w:tc>
        <w:tc>
          <w:tcPr>
            <w:tcW w:w="5071" w:type="dxa"/>
            <w:tcBorders>
              <w:top w:val="dotted" w:sz="8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468064C" w14:textId="68001AC8" w:rsidR="00444B13" w:rsidRPr="00444B13" w:rsidRDefault="00444B13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</w:p>
        </w:tc>
        <w:tc>
          <w:tcPr>
            <w:tcW w:w="595" w:type="dxa"/>
            <w:tcBorders>
              <w:top w:val="dotted" w:sz="8" w:space="0" w:color="000000"/>
              <w:left w:val="dotted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5C65C29" w14:textId="77777777" w:rsidR="00444B13" w:rsidRPr="00444B13" w:rsidRDefault="00444B13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444B13">
              <w:rPr>
                <w:rFonts w:ascii="Arial Narrow" w:hAnsi="Arial Narrow"/>
                <w:noProof/>
                <w:sz w:val="21"/>
                <w:szCs w:val="21"/>
              </w:rPr>
              <w:t>NI</w:t>
            </w:r>
          </w:p>
        </w:tc>
        <w:tc>
          <w:tcPr>
            <w:tcW w:w="595" w:type="dxa"/>
            <w:tcBorders>
              <w:top w:val="dotted" w:sz="8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5CA86D6" w14:textId="67105ECB" w:rsidR="00444B13" w:rsidRPr="00444B13" w:rsidRDefault="00444B13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</w:p>
        </w:tc>
        <w:tc>
          <w:tcPr>
            <w:tcW w:w="149" w:type="dxa"/>
            <w:tcBorders>
              <w:top w:val="dotted" w:sz="8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5A36F79" w14:textId="7A118069" w:rsidR="00444B13" w:rsidRPr="00444B13" w:rsidRDefault="00444B13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</w:p>
        </w:tc>
        <w:tc>
          <w:tcPr>
            <w:tcW w:w="596" w:type="dxa"/>
            <w:tcBorders>
              <w:top w:val="dotted" w:sz="8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9F8437C" w14:textId="0C784737" w:rsidR="00444B13" w:rsidRPr="00444B13" w:rsidRDefault="00444B13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</w:p>
        </w:tc>
        <w:tc>
          <w:tcPr>
            <w:tcW w:w="745" w:type="dxa"/>
            <w:tcBorders>
              <w:top w:val="dotted" w:sz="8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441AD4F" w14:textId="7D50C140" w:rsidR="00444B13" w:rsidRPr="00444B13" w:rsidRDefault="00444B13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</w:p>
        </w:tc>
      </w:tr>
    </w:tbl>
    <w:p w14:paraId="79BD8643" w14:textId="77777777" w:rsidR="00DA5D8B" w:rsidRDefault="00DA5D8B" w:rsidP="007D455D">
      <w:pPr>
        <w:adjustRightInd w:val="0"/>
        <w:snapToGrid w:val="0"/>
        <w:jc w:val="left"/>
        <w:rPr>
          <w:rFonts w:ascii="Arial Narrow" w:hAnsi="Arial Narrow"/>
        </w:rPr>
      </w:pPr>
    </w:p>
    <w:p w14:paraId="62890A13" w14:textId="14A7859D" w:rsidR="00CE5D8E" w:rsidRDefault="001106B6" w:rsidP="007D455D">
      <w:pPr>
        <w:adjustRightInd w:val="0"/>
        <w:snapToGrid w:val="0"/>
        <w:jc w:val="left"/>
        <w:rPr>
          <w:rFonts w:ascii="Arial Narrow" w:hAnsi="Arial Narrow"/>
        </w:rPr>
      </w:pPr>
      <w:r w:rsidRPr="00E73086">
        <w:rPr>
          <w:rFonts w:ascii="Arial Narrow" w:hAnsi="Arial Narrow"/>
        </w:rPr>
        <w:t>Abbreviations:</w:t>
      </w:r>
      <w:r w:rsidR="00CE5D8E">
        <w:rPr>
          <w:rFonts w:ascii="Arial Narrow" w:hAnsi="Arial Narrow"/>
        </w:rPr>
        <w:t xml:space="preserve"> </w:t>
      </w:r>
      <w:r w:rsidRPr="00E73086">
        <w:rPr>
          <w:rFonts w:ascii="Arial Narrow" w:hAnsi="Arial Narrow"/>
        </w:rPr>
        <w:t>before pemetrexed, at the start of pemetrexed treatment</w:t>
      </w:r>
      <w:r w:rsidRPr="00E73086">
        <w:rPr>
          <w:rFonts w:ascii="Arial Narrow" w:hAnsi="Arial Narrow"/>
          <w:b/>
          <w:bCs/>
        </w:rPr>
        <w:t xml:space="preserve">; </w:t>
      </w:r>
      <w:r w:rsidRPr="00E73086">
        <w:rPr>
          <w:rFonts w:ascii="Arial Narrow" w:hAnsi="Arial Narrow"/>
        </w:rPr>
        <w:t xml:space="preserve">CI, confidence interval; </w:t>
      </w:r>
      <w:r w:rsidRPr="00E73086">
        <w:rPr>
          <w:rFonts w:ascii="Arial Narrow" w:hAnsi="Arial Narrow"/>
          <w:i/>
          <w:iCs/>
        </w:rPr>
        <w:t>MTHFR</w:t>
      </w:r>
      <w:r w:rsidRPr="00E73086">
        <w:rPr>
          <w:rFonts w:ascii="Arial Narrow" w:hAnsi="Arial Narrow"/>
        </w:rPr>
        <w:t xml:space="preserve">, methylenetetrahydrofolate reductase; NI, not included in the final </w:t>
      </w:r>
      <w:r w:rsidRPr="00E73086">
        <w:rPr>
          <w:rFonts w:ascii="Arial Narrow" w:hAnsi="Arial Narrow"/>
        </w:rPr>
        <w:lastRenderedPageBreak/>
        <w:t>multivariate logistic regression model; OR, Odds ratio; WBC, white blood cell.</w:t>
      </w:r>
      <w:r>
        <w:rPr>
          <w:rFonts w:ascii="Arial Narrow" w:hAnsi="Arial Narrow" w:hint="eastAsia"/>
        </w:rPr>
        <w:t xml:space="preserve"> </w:t>
      </w:r>
      <w:r w:rsidRPr="00E73086">
        <w:rPr>
          <w:rFonts w:ascii="Arial Narrow" w:hAnsi="Arial Narrow"/>
        </w:rPr>
        <w:t xml:space="preserve">Variables with a </w:t>
      </w:r>
      <w:r w:rsidRPr="00E73086">
        <w:rPr>
          <w:rFonts w:ascii="Arial Narrow" w:hAnsi="Arial Narrow"/>
          <w:i/>
          <w:iCs/>
        </w:rPr>
        <w:t>P</w:t>
      </w:r>
      <w:r w:rsidRPr="00E73086">
        <w:rPr>
          <w:rFonts w:ascii="Arial Narrow" w:hAnsi="Arial Narrow"/>
          <w:b/>
          <w:bCs/>
        </w:rPr>
        <w:t>-</w:t>
      </w:r>
      <w:r w:rsidRPr="00E73086">
        <w:rPr>
          <w:rFonts w:ascii="Arial Narrow" w:hAnsi="Arial Narrow"/>
        </w:rPr>
        <w:t>value &lt; 0.10 on univariate analysis were entered into multivariate logistical analysis by a simultaneous method.</w:t>
      </w:r>
      <w:r w:rsidR="007D455D">
        <w:rPr>
          <w:rFonts w:ascii="Arial Narrow" w:hAnsi="Arial Narrow"/>
        </w:rPr>
        <w:t xml:space="preserve"> </w:t>
      </w:r>
      <w:r w:rsidR="007D455D" w:rsidRPr="00E73086">
        <w:rPr>
          <w:rFonts w:ascii="Arial Narrow" w:hAnsi="Arial Narrow"/>
        </w:rPr>
        <w:t>Bold items mean</w:t>
      </w:r>
      <w:r w:rsidR="007D455D">
        <w:rPr>
          <w:rFonts w:ascii="Arial Narrow" w:hAnsi="Arial Narrow"/>
        </w:rPr>
        <w:t xml:space="preserve"> </w:t>
      </w:r>
      <w:r w:rsidR="007D455D" w:rsidRPr="00E34380">
        <w:rPr>
          <w:rFonts w:ascii="Arial Narrow" w:hAnsi="Arial Narrow"/>
          <w:i/>
          <w:iCs/>
        </w:rPr>
        <w:t>P</w:t>
      </w:r>
      <w:r w:rsidR="007D455D">
        <w:rPr>
          <w:rFonts w:ascii="Arial Narrow" w:hAnsi="Arial Narrow"/>
        </w:rPr>
        <w:t>-value &lt; 0.05.</w:t>
      </w:r>
    </w:p>
    <w:p w14:paraId="6C758222" w14:textId="77777777" w:rsidR="007D455D" w:rsidRDefault="007D455D" w:rsidP="007D455D">
      <w:pPr>
        <w:adjustRightInd w:val="0"/>
        <w:snapToGrid w:val="0"/>
        <w:jc w:val="left"/>
        <w:rPr>
          <w:rFonts w:ascii="Arial Narrow" w:hAnsi="Arial Narrow"/>
        </w:rPr>
      </w:pPr>
    </w:p>
    <w:p w14:paraId="56166542" w14:textId="16ABAAC7" w:rsidR="00CE5D8E" w:rsidRPr="001106B6" w:rsidRDefault="00CE5D8E" w:rsidP="00484964">
      <w:pPr>
        <w:adjustRightInd w:val="0"/>
        <w:snapToGrid w:val="0"/>
        <w:rPr>
          <w:rFonts w:ascii="Arial Narrow" w:hAnsi="Arial Narrow"/>
          <w:sz w:val="28"/>
          <w:szCs w:val="28"/>
        </w:rPr>
      </w:pPr>
      <w:r w:rsidRPr="001106B6">
        <w:rPr>
          <w:rFonts w:ascii="Arial Narrow" w:hAnsi="Arial Narrow"/>
          <w:b/>
          <w:bCs/>
          <w:color w:val="333333"/>
          <w:sz w:val="28"/>
          <w:szCs w:val="28"/>
          <w:shd w:val="clear" w:color="auto" w:fill="FFFFFF"/>
        </w:rPr>
        <w:t>Supplementary</w:t>
      </w:r>
      <w:r w:rsidRPr="001106B6">
        <w:rPr>
          <w:rFonts w:ascii="Arial Narrow" w:hAnsi="Arial Narrow"/>
          <w:b/>
          <w:bCs/>
          <w:sz w:val="28"/>
          <w:szCs w:val="28"/>
        </w:rPr>
        <w:t xml:space="preserve"> Table S</w:t>
      </w:r>
      <w:r>
        <w:rPr>
          <w:rFonts w:ascii="Arial Narrow" w:hAnsi="Arial Narrow"/>
          <w:b/>
          <w:bCs/>
          <w:sz w:val="28"/>
          <w:szCs w:val="28"/>
        </w:rPr>
        <w:t>3</w:t>
      </w:r>
      <w:r w:rsidR="004A3027">
        <w:rPr>
          <w:rFonts w:ascii="Arial Narrow" w:hAnsi="Arial Narrow"/>
          <w:b/>
          <w:bCs/>
          <w:sz w:val="28"/>
          <w:szCs w:val="28"/>
        </w:rPr>
        <w:t>.</w:t>
      </w:r>
      <w:r w:rsidRPr="001106B6">
        <w:rPr>
          <w:rFonts w:ascii="Arial Narrow" w:hAnsi="Arial Narrow"/>
          <w:b/>
          <w:bCs/>
          <w:sz w:val="28"/>
          <w:szCs w:val="28"/>
        </w:rPr>
        <w:t xml:space="preserve"> </w:t>
      </w:r>
      <w:bookmarkStart w:id="2" w:name="_Hlk128748457"/>
      <w:r w:rsidRPr="001106B6">
        <w:rPr>
          <w:rFonts w:ascii="Arial Narrow" w:hAnsi="Arial Narrow" w:hint="eastAsia"/>
          <w:b/>
          <w:bCs/>
          <w:sz w:val="28"/>
          <w:szCs w:val="28"/>
        </w:rPr>
        <w:t>Risk factors for</w:t>
      </w:r>
      <w:r w:rsidRPr="001106B6">
        <w:rPr>
          <w:rFonts w:ascii="Arial Narrow" w:hAnsi="Arial Narrow"/>
          <w:b/>
          <w:bCs/>
          <w:sz w:val="28"/>
          <w:szCs w:val="28"/>
        </w:rPr>
        <w:t xml:space="preserve"> </w:t>
      </w:r>
      <w:r w:rsidRPr="00CE5D8E">
        <w:rPr>
          <w:rFonts w:ascii="Arial Narrow" w:hAnsi="Arial Narrow"/>
          <w:b/>
          <w:bCs/>
          <w:sz w:val="28"/>
          <w:szCs w:val="28"/>
        </w:rPr>
        <w:t>grade</w:t>
      </w:r>
      <w:r w:rsidR="001D2F41">
        <w:rPr>
          <w:rFonts w:ascii="Arial Narrow" w:hAnsi="Arial Narrow"/>
          <w:b/>
          <w:bCs/>
          <w:sz w:val="28"/>
          <w:szCs w:val="28"/>
        </w:rPr>
        <w:t>s</w:t>
      </w:r>
      <w:r w:rsidRPr="00CE5D8E">
        <w:rPr>
          <w:rFonts w:ascii="Arial Narrow" w:hAnsi="Arial Narrow"/>
          <w:b/>
          <w:bCs/>
          <w:sz w:val="28"/>
          <w:szCs w:val="28"/>
        </w:rPr>
        <w:t xml:space="preserve"> 2 to 4 </w:t>
      </w:r>
      <w:r w:rsidRPr="00CE5D8E">
        <w:rPr>
          <w:rFonts w:ascii="Arial Narrow" w:hAnsi="Arial Narrow"/>
          <w:b/>
          <w:bCs/>
          <w:sz w:val="28"/>
          <w:szCs w:val="28"/>
          <w:lang w:val="en-GB"/>
        </w:rPr>
        <w:t>non-</w:t>
      </w:r>
      <w:proofErr w:type="spellStart"/>
      <w:r w:rsidRPr="00CE5D8E">
        <w:rPr>
          <w:rFonts w:ascii="Arial Narrow" w:hAnsi="Arial Narrow"/>
          <w:b/>
          <w:bCs/>
          <w:sz w:val="28"/>
          <w:szCs w:val="28"/>
          <w:lang w:val="en-GB"/>
        </w:rPr>
        <w:t>hematological</w:t>
      </w:r>
      <w:proofErr w:type="spellEnd"/>
      <w:r w:rsidRPr="00CE5D8E">
        <w:rPr>
          <w:rFonts w:ascii="Arial Narrow" w:hAnsi="Arial Narrow"/>
          <w:b/>
          <w:bCs/>
          <w:sz w:val="28"/>
          <w:szCs w:val="28"/>
          <w:lang w:val="en-GB"/>
        </w:rPr>
        <w:t xml:space="preserve"> </w:t>
      </w:r>
      <w:r w:rsidRPr="00E73086">
        <w:rPr>
          <w:rFonts w:ascii="Arial Narrow" w:hAnsi="Arial Narrow"/>
          <w:b/>
          <w:bCs/>
          <w:sz w:val="28"/>
          <w:szCs w:val="28"/>
        </w:rPr>
        <w:t>adverse events</w:t>
      </w:r>
      <w:r w:rsidRPr="00CE5D8E">
        <w:rPr>
          <w:rFonts w:ascii="Arial Narrow" w:hAnsi="Arial Narrow"/>
          <w:b/>
          <w:bCs/>
          <w:sz w:val="28"/>
          <w:szCs w:val="28"/>
        </w:rPr>
        <w:t xml:space="preserve"> at the 1st cycle by logistic regression analysis (N = 71)</w:t>
      </w:r>
      <w:bookmarkEnd w:id="2"/>
      <w:r w:rsidRPr="001106B6">
        <w:rPr>
          <w:rFonts w:ascii="Arial Narrow" w:hAnsi="Arial Narrow"/>
          <w:b/>
          <w:bCs/>
          <w:sz w:val="28"/>
          <w:szCs w:val="28"/>
        </w:rPr>
        <w:t xml:space="preserve"> </w:t>
      </w:r>
    </w:p>
    <w:p w14:paraId="34376A19" w14:textId="78ECE0E4" w:rsidR="00CE5D8E" w:rsidRPr="00326CEC" w:rsidRDefault="00326CEC" w:rsidP="00326CEC">
      <w:pPr>
        <w:adjustRightInd w:val="0"/>
        <w:snapToGrid w:val="0"/>
        <w:rPr>
          <w:rFonts w:ascii="Arial Narrow" w:hAnsi="Arial Narrow"/>
          <w:b/>
          <w:bCs/>
        </w:rPr>
      </w:pPr>
      <w:r w:rsidRPr="00326CEC">
        <w:rPr>
          <w:rFonts w:ascii="Arial Narrow" w:hAnsi="Arial Narrow"/>
          <w:b/>
          <w:bCs/>
        </w:rPr>
        <w:t xml:space="preserve">Table S3(a). </w:t>
      </w:r>
      <w:r w:rsidR="00CE5D8E" w:rsidRPr="00326CEC">
        <w:rPr>
          <w:rFonts w:ascii="Arial Narrow" w:hAnsi="Arial Narrow"/>
          <w:b/>
          <w:bCs/>
        </w:rPr>
        <w:t>Crude risk factors</w:t>
      </w:r>
    </w:p>
    <w:tbl>
      <w:tblPr>
        <w:tblW w:w="15451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245"/>
        <w:gridCol w:w="567"/>
        <w:gridCol w:w="567"/>
        <w:gridCol w:w="142"/>
        <w:gridCol w:w="567"/>
        <w:gridCol w:w="709"/>
        <w:gridCol w:w="4677"/>
        <w:gridCol w:w="709"/>
        <w:gridCol w:w="567"/>
        <w:gridCol w:w="142"/>
        <w:gridCol w:w="567"/>
        <w:gridCol w:w="992"/>
      </w:tblGrid>
      <w:tr w:rsidR="00E51968" w:rsidRPr="00E51968" w14:paraId="79091525" w14:textId="77777777" w:rsidTr="00E51968">
        <w:trPr>
          <w:trHeight w:val="302"/>
        </w:trPr>
        <w:tc>
          <w:tcPr>
            <w:tcW w:w="7797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8E59D9D" w14:textId="77777777" w:rsidR="00E51968" w:rsidRPr="00E51968" w:rsidRDefault="00E51968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Univariate</w:t>
            </w:r>
          </w:p>
        </w:tc>
        <w:tc>
          <w:tcPr>
            <w:tcW w:w="76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BDC99E8" w14:textId="77777777" w:rsidR="00E51968" w:rsidRPr="00E51968" w:rsidRDefault="00E51968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Multivariate</w:t>
            </w:r>
          </w:p>
        </w:tc>
      </w:tr>
      <w:tr w:rsidR="00E51968" w:rsidRPr="00E51968" w14:paraId="578D1CBF" w14:textId="77777777" w:rsidTr="00E51968">
        <w:trPr>
          <w:trHeight w:val="302"/>
        </w:trPr>
        <w:tc>
          <w:tcPr>
            <w:tcW w:w="5245" w:type="dxa"/>
            <w:tcBorders>
              <w:top w:val="single" w:sz="4" w:space="0" w:color="000000"/>
              <w:left w:val="nil"/>
              <w:bottom w:val="single" w:sz="4" w:space="0" w:color="000000"/>
              <w:right w:val="dotted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C7D31A9" w14:textId="77777777" w:rsidR="00E51968" w:rsidRPr="00E51968" w:rsidRDefault="00E51968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Variables</w:t>
            </w:r>
          </w:p>
        </w:tc>
        <w:tc>
          <w:tcPr>
            <w:tcW w:w="567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9E71F1A" w14:textId="77777777" w:rsidR="00E51968" w:rsidRPr="00E51968" w:rsidRDefault="00E51968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OR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2A0E1EA" w14:textId="6E118CE5" w:rsidR="00E51968" w:rsidRPr="00E51968" w:rsidRDefault="00E51968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95%</w:t>
            </w:r>
            <w:r w:rsidR="00E9555D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 xml:space="preserve"> </w:t>
            </w:r>
            <w:r w:rsidRPr="00E51968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CI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107B410" w14:textId="77777777" w:rsidR="00E51968" w:rsidRPr="00E51968" w:rsidRDefault="00E51968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b/>
                <w:bCs/>
                <w:i/>
                <w:iCs/>
                <w:noProof/>
                <w:sz w:val="21"/>
                <w:szCs w:val="21"/>
              </w:rPr>
              <w:t>P</w:t>
            </w:r>
            <w:r w:rsidRPr="00E51968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-value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F938C6D" w14:textId="77777777" w:rsidR="00E51968" w:rsidRPr="00E51968" w:rsidRDefault="00E51968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Variables</w:t>
            </w:r>
          </w:p>
        </w:tc>
        <w:tc>
          <w:tcPr>
            <w:tcW w:w="709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A7EF76E" w14:textId="77777777" w:rsidR="00E51968" w:rsidRPr="00E51968" w:rsidRDefault="00E51968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OR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3E72763" w14:textId="32571D0F" w:rsidR="00E51968" w:rsidRPr="00E51968" w:rsidRDefault="00E51968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95%</w:t>
            </w:r>
            <w:r w:rsidR="00E9555D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 xml:space="preserve"> </w:t>
            </w:r>
            <w:r w:rsidRPr="00E51968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CI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5DF0345" w14:textId="77777777" w:rsidR="00E51968" w:rsidRPr="00E51968" w:rsidRDefault="00E51968" w:rsidP="00E51968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b/>
                <w:bCs/>
                <w:i/>
                <w:iCs/>
                <w:noProof/>
                <w:sz w:val="21"/>
                <w:szCs w:val="21"/>
              </w:rPr>
              <w:t>P</w:t>
            </w:r>
            <w:r w:rsidRPr="00E51968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-value</w:t>
            </w:r>
          </w:p>
        </w:tc>
      </w:tr>
      <w:tr w:rsidR="00E51968" w:rsidRPr="00E51968" w14:paraId="5EA689F1" w14:textId="77777777" w:rsidTr="007D455D">
        <w:trPr>
          <w:trHeight w:val="302"/>
        </w:trPr>
        <w:tc>
          <w:tcPr>
            <w:tcW w:w="5245" w:type="dxa"/>
            <w:tcBorders>
              <w:top w:val="single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B94AB72" w14:textId="11647ADA" w:rsidR="00E51968" w:rsidRPr="00E51968" w:rsidRDefault="00E51968" w:rsidP="00E51968">
            <w:pPr>
              <w:adjustRightInd w:val="0"/>
              <w:snapToGrid w:val="0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b/>
                <w:bCs/>
                <w:i/>
                <w:iCs/>
                <w:noProof/>
                <w:sz w:val="21"/>
                <w:szCs w:val="21"/>
                <w:lang w:val="fr-FR"/>
              </w:rPr>
              <w:t>MTHFR a</w:t>
            </w:r>
            <w:r w:rsidR="00DA5D8B">
              <w:rPr>
                <w:rFonts w:ascii="Arial Narrow" w:hAnsi="Arial Narrow"/>
                <w:b/>
                <w:bCs/>
                <w:i/>
                <w:iCs/>
                <w:noProof/>
                <w:sz w:val="21"/>
                <w:szCs w:val="21"/>
                <w:lang w:val="fr-FR"/>
              </w:rPr>
              <w:t xml:space="preserve"> </w:t>
            </w:r>
            <w:r w:rsidRPr="00E51968">
              <w:rPr>
                <w:rFonts w:ascii="Arial Narrow" w:hAnsi="Arial Narrow"/>
                <w:b/>
                <w:bCs/>
                <w:noProof/>
                <w:sz w:val="21"/>
                <w:szCs w:val="21"/>
                <w:lang w:val="fr-FR"/>
              </w:rPr>
              <w:t>[677 C&gt;T] (CC+TT vs CT)</w:t>
            </w:r>
          </w:p>
        </w:tc>
        <w:tc>
          <w:tcPr>
            <w:tcW w:w="567" w:type="dxa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1820901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0.186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4A06E57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0.059</w:t>
            </w:r>
          </w:p>
        </w:tc>
        <w:tc>
          <w:tcPr>
            <w:tcW w:w="142" w:type="dxa"/>
            <w:tcBorders>
              <w:top w:val="single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9B5C690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–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D8F5CAE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0.589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FE334EF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0.004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A7297BA" w14:textId="4B5EDD81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b/>
                <w:bCs/>
                <w:i/>
                <w:iCs/>
                <w:noProof/>
                <w:sz w:val="21"/>
                <w:szCs w:val="21"/>
                <w:lang w:val="fr-FR"/>
              </w:rPr>
              <w:t>MTHFR a</w:t>
            </w:r>
            <w:r w:rsidR="00DA5D8B">
              <w:rPr>
                <w:rFonts w:ascii="Arial Narrow" w:hAnsi="Arial Narrow"/>
                <w:b/>
                <w:bCs/>
                <w:i/>
                <w:iCs/>
                <w:noProof/>
                <w:sz w:val="21"/>
                <w:szCs w:val="21"/>
                <w:lang w:val="fr-FR"/>
              </w:rPr>
              <w:t xml:space="preserve"> </w:t>
            </w:r>
            <w:r w:rsidRPr="00E51968">
              <w:rPr>
                <w:rFonts w:ascii="Arial Narrow" w:hAnsi="Arial Narrow"/>
                <w:b/>
                <w:bCs/>
                <w:noProof/>
                <w:sz w:val="21"/>
                <w:szCs w:val="21"/>
                <w:lang w:val="fr-FR"/>
              </w:rPr>
              <w:t>[677 C&gt;T] (CC+TT vs CT)</w:t>
            </w:r>
          </w:p>
        </w:tc>
        <w:tc>
          <w:tcPr>
            <w:tcW w:w="709" w:type="dxa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933B1C7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0.108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F381F1F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0.018</w:t>
            </w:r>
          </w:p>
        </w:tc>
        <w:tc>
          <w:tcPr>
            <w:tcW w:w="142" w:type="dxa"/>
            <w:tcBorders>
              <w:top w:val="single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70EBD9B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–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B8CB8E0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0.642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09D53D8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0.014</w:t>
            </w:r>
          </w:p>
        </w:tc>
      </w:tr>
      <w:tr w:rsidR="00E51968" w:rsidRPr="00E51968" w14:paraId="4E21E590" w14:textId="77777777" w:rsidTr="007D455D">
        <w:trPr>
          <w:trHeight w:val="302"/>
        </w:trPr>
        <w:tc>
          <w:tcPr>
            <w:tcW w:w="5245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606C1C9" w14:textId="77777777" w:rsidR="00E51968" w:rsidRPr="00E51968" w:rsidRDefault="00E51968" w:rsidP="00E51968">
            <w:pPr>
              <w:adjustRightInd w:val="0"/>
              <w:snapToGrid w:val="0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RBP before pemetrexed (&lt;2.95 vs 2.95 mg/dL≤)</w:t>
            </w:r>
          </w:p>
        </w:tc>
        <w:tc>
          <w:tcPr>
            <w:tcW w:w="56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C4510B0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0.184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09E1384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0.052</w:t>
            </w: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B5F9828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D5CEAE7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0.647</w:t>
            </w:r>
          </w:p>
        </w:tc>
        <w:tc>
          <w:tcPr>
            <w:tcW w:w="709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0AC9ED9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0.008</w:t>
            </w:r>
          </w:p>
        </w:tc>
        <w:tc>
          <w:tcPr>
            <w:tcW w:w="46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956B949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RBP before pemetrexed (&lt;2.95 vs 2.95 mg/dL≤)</w:t>
            </w:r>
          </w:p>
        </w:tc>
        <w:tc>
          <w:tcPr>
            <w:tcW w:w="70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F0EDFD1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0.054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8AD148A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0.006</w:t>
            </w: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2F9D423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54C3308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0.474</w:t>
            </w:r>
          </w:p>
        </w:tc>
        <w:tc>
          <w:tcPr>
            <w:tcW w:w="99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74E9E75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0.008</w:t>
            </w:r>
          </w:p>
        </w:tc>
      </w:tr>
      <w:tr w:rsidR="00E51968" w:rsidRPr="00E51968" w14:paraId="2B3069B8" w14:textId="77777777" w:rsidTr="007D455D">
        <w:trPr>
          <w:trHeight w:val="302"/>
        </w:trPr>
        <w:tc>
          <w:tcPr>
            <w:tcW w:w="5245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570B735" w14:textId="56C9C0A1" w:rsidR="00E51968" w:rsidRPr="00E51968" w:rsidRDefault="00E51968" w:rsidP="00E51968">
            <w:pPr>
              <w:adjustRightInd w:val="0"/>
              <w:snapToGrid w:val="0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b/>
                <w:bCs/>
                <w:i/>
                <w:iCs/>
                <w:noProof/>
                <w:sz w:val="21"/>
                <w:szCs w:val="21"/>
              </w:rPr>
              <w:t>MTHFR a</w:t>
            </w:r>
            <w:r w:rsidR="00DA5D8B">
              <w:rPr>
                <w:rFonts w:ascii="Arial Narrow" w:hAnsi="Arial Narrow"/>
                <w:b/>
                <w:bCs/>
                <w:i/>
                <w:iCs/>
                <w:noProof/>
                <w:sz w:val="21"/>
                <w:szCs w:val="21"/>
              </w:rPr>
              <w:t xml:space="preserve"> </w:t>
            </w:r>
            <w:r w:rsidRPr="00E51968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[677 C&gt;T] (CC vs CT+TT)</w:t>
            </w:r>
          </w:p>
        </w:tc>
        <w:tc>
          <w:tcPr>
            <w:tcW w:w="56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0312353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0.164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8251467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0.043</w:t>
            </w: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18C6074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15CFBFC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0.628</w:t>
            </w:r>
          </w:p>
        </w:tc>
        <w:tc>
          <w:tcPr>
            <w:tcW w:w="709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73BD513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0.008</w:t>
            </w:r>
          </w:p>
        </w:tc>
        <w:tc>
          <w:tcPr>
            <w:tcW w:w="4677" w:type="dxa"/>
            <w:tcBorders>
              <w:top w:val="dotted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D6A34A2" w14:textId="271FD849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E721911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NI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A38A8CB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AB06B41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D0F9208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961E239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</w:p>
        </w:tc>
      </w:tr>
      <w:tr w:rsidR="00E51968" w:rsidRPr="00E51968" w14:paraId="1D649A88" w14:textId="77777777" w:rsidTr="007D455D">
        <w:trPr>
          <w:trHeight w:val="302"/>
        </w:trPr>
        <w:tc>
          <w:tcPr>
            <w:tcW w:w="5245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B54767B" w14:textId="77777777" w:rsidR="00E51968" w:rsidRPr="00E51968" w:rsidRDefault="00E51968" w:rsidP="00E51968">
            <w:pPr>
              <w:adjustRightInd w:val="0"/>
              <w:snapToGrid w:val="0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Vitamin B12 before pemetrexed (&lt;664 vs 664 pg/mL≤)</w:t>
            </w:r>
          </w:p>
        </w:tc>
        <w:tc>
          <w:tcPr>
            <w:tcW w:w="56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2524730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0.254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981FC0A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0.084</w:t>
            </w: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AAEF25B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4948E62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0.768</w:t>
            </w:r>
          </w:p>
        </w:tc>
        <w:tc>
          <w:tcPr>
            <w:tcW w:w="709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2273312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0.015</w:t>
            </w:r>
          </w:p>
        </w:tc>
        <w:tc>
          <w:tcPr>
            <w:tcW w:w="4677" w:type="dxa"/>
            <w:tcBorders>
              <w:top w:val="nil"/>
              <w:left w:val="single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4DF21D8" w14:textId="0BB93A92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F2208F3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NI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7BE35EE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727DBA2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F21861C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42292BF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</w:p>
        </w:tc>
      </w:tr>
      <w:tr w:rsidR="00E51968" w:rsidRPr="00E51968" w14:paraId="2BFCA191" w14:textId="77777777" w:rsidTr="007D455D">
        <w:trPr>
          <w:trHeight w:val="302"/>
        </w:trPr>
        <w:tc>
          <w:tcPr>
            <w:tcW w:w="524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7891186" w14:textId="77777777" w:rsidR="00E51968" w:rsidRPr="00E51968" w:rsidRDefault="00E51968" w:rsidP="00E51968">
            <w:pPr>
              <w:adjustRightInd w:val="0"/>
              <w:snapToGrid w:val="0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Vitamin B12 before premedication (&lt;486 vs 486 pg/mL≤)</w:t>
            </w:r>
          </w:p>
        </w:tc>
        <w:tc>
          <w:tcPr>
            <w:tcW w:w="56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0720B69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0.259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22C8ACB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0.086</w:t>
            </w: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1D56ACF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36F519A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0.775</w:t>
            </w:r>
          </w:p>
        </w:tc>
        <w:tc>
          <w:tcPr>
            <w:tcW w:w="709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09A68F3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0.016</w:t>
            </w:r>
          </w:p>
        </w:tc>
        <w:tc>
          <w:tcPr>
            <w:tcW w:w="46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EB8EA3F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Vitamin B12 before premedication (&lt;486 vs 486 pg/mL≤)</w:t>
            </w:r>
          </w:p>
        </w:tc>
        <w:tc>
          <w:tcPr>
            <w:tcW w:w="70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6FF6706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0.026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F203FD9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0.002</w:t>
            </w: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33E4C9C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80DE247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0.316</w:t>
            </w:r>
          </w:p>
        </w:tc>
        <w:tc>
          <w:tcPr>
            <w:tcW w:w="99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7AE7CF5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0.004</w:t>
            </w:r>
          </w:p>
        </w:tc>
      </w:tr>
      <w:tr w:rsidR="00E51968" w:rsidRPr="00E51968" w14:paraId="36AB6865" w14:textId="77777777" w:rsidTr="007D455D">
        <w:trPr>
          <w:trHeight w:val="302"/>
        </w:trPr>
        <w:tc>
          <w:tcPr>
            <w:tcW w:w="5245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5CEF3FF" w14:textId="77777777" w:rsidR="00E51968" w:rsidRPr="00E51968" w:rsidRDefault="00E51968" w:rsidP="00E51968">
            <w:pPr>
              <w:adjustRightInd w:val="0"/>
              <w:snapToGrid w:val="0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Serum urea nitrogen before pemetrexed (&lt;14.1 vs 14.1 mg/dL≤)</w:t>
            </w:r>
          </w:p>
        </w:tc>
        <w:tc>
          <w:tcPr>
            <w:tcW w:w="56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F733994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0.259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274C898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0.086</w:t>
            </w: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540434B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D624014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0.775</w:t>
            </w:r>
          </w:p>
        </w:tc>
        <w:tc>
          <w:tcPr>
            <w:tcW w:w="709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D412313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0.016</w:t>
            </w:r>
          </w:p>
        </w:tc>
        <w:tc>
          <w:tcPr>
            <w:tcW w:w="46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6EB4147" w14:textId="5C08A28B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A343587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NI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FF67C18" w14:textId="52508E7A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E038ED1" w14:textId="7776D24E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98AC98F" w14:textId="246F016F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C63406C" w14:textId="5196C5FB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</w:p>
        </w:tc>
      </w:tr>
      <w:tr w:rsidR="00E51968" w:rsidRPr="00E51968" w14:paraId="75BA7F9E" w14:textId="77777777" w:rsidTr="007D455D">
        <w:trPr>
          <w:trHeight w:val="302"/>
        </w:trPr>
        <w:tc>
          <w:tcPr>
            <w:tcW w:w="524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8D0B997" w14:textId="77777777" w:rsidR="00E51968" w:rsidRPr="00E51968" w:rsidRDefault="00E51968" w:rsidP="00E51968">
            <w:pPr>
              <w:adjustRightInd w:val="0"/>
              <w:snapToGrid w:val="0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RBC count before pemetrexed (&lt;400 vs 400x10</w:t>
            </w:r>
            <w:r w:rsidRPr="00E51968">
              <w:rPr>
                <w:rFonts w:ascii="Arial Narrow" w:hAnsi="Arial Narrow"/>
                <w:b/>
                <w:bCs/>
                <w:noProof/>
                <w:sz w:val="21"/>
                <w:szCs w:val="21"/>
                <w:vertAlign w:val="superscript"/>
              </w:rPr>
              <w:t>4</w:t>
            </w:r>
            <w:r w:rsidRPr="00E51968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 xml:space="preserve"> /µL≤)</w:t>
            </w:r>
          </w:p>
        </w:tc>
        <w:tc>
          <w:tcPr>
            <w:tcW w:w="56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A6CB9F6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0.281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826DF9F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0.094</w:t>
            </w: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65D94A6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F1CA5DA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0.841</w:t>
            </w:r>
          </w:p>
        </w:tc>
        <w:tc>
          <w:tcPr>
            <w:tcW w:w="709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9139EA6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0.023</w:t>
            </w:r>
          </w:p>
        </w:tc>
        <w:tc>
          <w:tcPr>
            <w:tcW w:w="46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0BA02EC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RBC count before pemetrexed (&lt;400 vs 400x10</w:t>
            </w:r>
            <w:r w:rsidRPr="00E51968">
              <w:rPr>
                <w:rFonts w:ascii="Arial Narrow" w:hAnsi="Arial Narrow"/>
                <w:b/>
                <w:bCs/>
                <w:noProof/>
                <w:sz w:val="21"/>
                <w:szCs w:val="21"/>
                <w:vertAlign w:val="superscript"/>
              </w:rPr>
              <w:t>4</w:t>
            </w:r>
            <w:r w:rsidRPr="00E51968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 xml:space="preserve"> /µL≤)</w:t>
            </w:r>
          </w:p>
        </w:tc>
        <w:tc>
          <w:tcPr>
            <w:tcW w:w="70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B0EEF8E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0.162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708C991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0.027</w:t>
            </w: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729953F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14F55FF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0.97</w:t>
            </w:r>
          </w:p>
        </w:tc>
        <w:tc>
          <w:tcPr>
            <w:tcW w:w="99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BA2F5BF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0.046</w:t>
            </w:r>
          </w:p>
        </w:tc>
      </w:tr>
      <w:tr w:rsidR="00E51968" w:rsidRPr="00E51968" w14:paraId="2B47C9E3" w14:textId="77777777" w:rsidTr="007D455D">
        <w:trPr>
          <w:trHeight w:val="302"/>
        </w:trPr>
        <w:tc>
          <w:tcPr>
            <w:tcW w:w="5245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EBECB6F" w14:textId="77777777" w:rsidR="00E51968" w:rsidRPr="00E51968" w:rsidRDefault="00E51968" w:rsidP="00E51968">
            <w:pPr>
              <w:adjustRightInd w:val="0"/>
              <w:snapToGrid w:val="0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Transthyretin before pemetrexed (&lt;21.5 vs 21.5 mg/dL≤)</w:t>
            </w:r>
          </w:p>
        </w:tc>
        <w:tc>
          <w:tcPr>
            <w:tcW w:w="56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88F1EB1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0.271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5993D13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0.083</w:t>
            </w: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2C8D466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D89265E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0.887</w:t>
            </w:r>
          </w:p>
        </w:tc>
        <w:tc>
          <w:tcPr>
            <w:tcW w:w="709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191D1C6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0.031</w:t>
            </w:r>
          </w:p>
        </w:tc>
        <w:tc>
          <w:tcPr>
            <w:tcW w:w="4677" w:type="dxa"/>
            <w:tcBorders>
              <w:top w:val="dotted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2294284" w14:textId="2036130A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3E99487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NI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2F3B8F6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B0B9EDD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7DA7AE6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3A991B6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</w:p>
        </w:tc>
      </w:tr>
      <w:tr w:rsidR="00E51968" w:rsidRPr="00E51968" w14:paraId="024E488D" w14:textId="77777777" w:rsidTr="007D455D">
        <w:trPr>
          <w:trHeight w:val="302"/>
        </w:trPr>
        <w:tc>
          <w:tcPr>
            <w:tcW w:w="5245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C18C9FA" w14:textId="77777777" w:rsidR="00E51968" w:rsidRPr="00E51968" w:rsidRDefault="00E51968" w:rsidP="00E51968">
            <w:pPr>
              <w:adjustRightInd w:val="0"/>
              <w:snapToGrid w:val="0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Homocysteine before premedication (11.8 ≤ vs &lt;11.8 nmol/mL)</w:t>
            </w:r>
          </w:p>
        </w:tc>
        <w:tc>
          <w:tcPr>
            <w:tcW w:w="56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E0964B8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0.297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969CC13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0.096</w:t>
            </w: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AC6B796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47DE8A9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0.918</w:t>
            </w:r>
          </w:p>
        </w:tc>
        <w:tc>
          <w:tcPr>
            <w:tcW w:w="709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D5355D7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0.035</w:t>
            </w:r>
          </w:p>
        </w:tc>
        <w:tc>
          <w:tcPr>
            <w:tcW w:w="467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110E6A8" w14:textId="55852CD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06D94CC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NI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6F220D0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1E1A912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9200BC0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D6FBA63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</w:p>
        </w:tc>
      </w:tr>
      <w:tr w:rsidR="00E51968" w:rsidRPr="00E51968" w14:paraId="0CB3F857" w14:textId="77777777" w:rsidTr="007D455D">
        <w:trPr>
          <w:trHeight w:val="302"/>
        </w:trPr>
        <w:tc>
          <w:tcPr>
            <w:tcW w:w="5245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04201DF" w14:textId="77777777" w:rsidR="00E51968" w:rsidRPr="00E51968" w:rsidRDefault="00E51968" w:rsidP="00E51968">
            <w:pPr>
              <w:adjustRightInd w:val="0"/>
              <w:snapToGrid w:val="0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Driver mutation (+ vs -)</w:t>
            </w:r>
          </w:p>
        </w:tc>
        <w:tc>
          <w:tcPr>
            <w:tcW w:w="56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F4E87C7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0.273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2BBBDE1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0.08</w:t>
            </w: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7701962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28AAABB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0.924</w:t>
            </w:r>
          </w:p>
        </w:tc>
        <w:tc>
          <w:tcPr>
            <w:tcW w:w="709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CC49184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0.037</w:t>
            </w:r>
          </w:p>
        </w:tc>
        <w:tc>
          <w:tcPr>
            <w:tcW w:w="467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C0F36AA" w14:textId="71161582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EB0FD10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NI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6E91879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75C7C46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2186A9C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DBED311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</w:p>
        </w:tc>
      </w:tr>
      <w:tr w:rsidR="00E51968" w:rsidRPr="00E51968" w14:paraId="0958F306" w14:textId="77777777" w:rsidTr="007D455D">
        <w:trPr>
          <w:trHeight w:val="302"/>
        </w:trPr>
        <w:tc>
          <w:tcPr>
            <w:tcW w:w="5245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F4AC7D1" w14:textId="77C92F76" w:rsidR="00E51968" w:rsidRPr="00E51968" w:rsidRDefault="00E51968" w:rsidP="00E51968">
            <w:pPr>
              <w:adjustRightInd w:val="0"/>
              <w:snapToGrid w:val="0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Body mass index before pemetrexed (≤21.7 vs 21.8</w:t>
            </w:r>
            <w:r w:rsidR="001D2F41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 xml:space="preserve"> kg/m</w:t>
            </w:r>
            <w:r w:rsidR="001D2F41" w:rsidRPr="001D2F41">
              <w:rPr>
                <w:rFonts w:ascii="Arial Narrow" w:hAnsi="Arial Narrow"/>
                <w:b/>
                <w:bCs/>
                <w:noProof/>
                <w:sz w:val="21"/>
                <w:szCs w:val="21"/>
                <w:vertAlign w:val="superscript"/>
              </w:rPr>
              <w:t>2</w:t>
            </w:r>
            <w:r w:rsidRPr="00E51968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≤)</w:t>
            </w:r>
          </w:p>
        </w:tc>
        <w:tc>
          <w:tcPr>
            <w:tcW w:w="56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2E08F32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0.322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BE224CB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0.111</w:t>
            </w: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DAA38FE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659396C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0.931</w:t>
            </w:r>
          </w:p>
        </w:tc>
        <w:tc>
          <w:tcPr>
            <w:tcW w:w="709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7FCB335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b/>
                <w:bCs/>
                <w:noProof/>
                <w:sz w:val="21"/>
                <w:szCs w:val="21"/>
              </w:rPr>
              <w:t>0.037</w:t>
            </w:r>
          </w:p>
        </w:tc>
        <w:tc>
          <w:tcPr>
            <w:tcW w:w="4677" w:type="dxa"/>
            <w:tcBorders>
              <w:top w:val="nil"/>
              <w:left w:val="single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473E354" w14:textId="77442185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CE4D6B8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NI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20E3C71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7318E9A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3384B5E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1B00912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</w:p>
        </w:tc>
      </w:tr>
      <w:tr w:rsidR="00E51968" w:rsidRPr="00E51968" w14:paraId="32F47348" w14:textId="77777777" w:rsidTr="007D455D">
        <w:trPr>
          <w:trHeight w:val="302"/>
        </w:trPr>
        <w:tc>
          <w:tcPr>
            <w:tcW w:w="524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46FEDD8" w14:textId="77777777" w:rsidR="00E51968" w:rsidRPr="00E51968" w:rsidRDefault="00E51968" w:rsidP="00E51968">
            <w:pPr>
              <w:adjustRightInd w:val="0"/>
              <w:snapToGrid w:val="0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Folic acid before premedication (&lt;6.9 vs 6.9  ng/mL≤)</w:t>
            </w:r>
          </w:p>
        </w:tc>
        <w:tc>
          <w:tcPr>
            <w:tcW w:w="56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50447F1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0.35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048C589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0.121</w:t>
            </w: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2CF0292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AA260CD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1.011</w:t>
            </w:r>
          </w:p>
        </w:tc>
        <w:tc>
          <w:tcPr>
            <w:tcW w:w="709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2685012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0.052</w:t>
            </w:r>
          </w:p>
        </w:tc>
        <w:tc>
          <w:tcPr>
            <w:tcW w:w="46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6D493D6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Folic acid before premedication (&lt;6.9 vs 6.9  ng/mL≤)</w:t>
            </w:r>
          </w:p>
        </w:tc>
        <w:tc>
          <w:tcPr>
            <w:tcW w:w="70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43855A8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0.151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03ACA81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0.019</w:t>
            </w: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A775A61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FD318D2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1.202</w:t>
            </w:r>
          </w:p>
        </w:tc>
        <w:tc>
          <w:tcPr>
            <w:tcW w:w="99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06C39DB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0.074</w:t>
            </w:r>
          </w:p>
        </w:tc>
      </w:tr>
      <w:tr w:rsidR="00E51968" w:rsidRPr="00E51968" w14:paraId="77E6EC8C" w14:textId="77777777" w:rsidTr="007D455D">
        <w:trPr>
          <w:trHeight w:val="302"/>
        </w:trPr>
        <w:tc>
          <w:tcPr>
            <w:tcW w:w="5245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6F75A22" w14:textId="77777777" w:rsidR="00E51968" w:rsidRPr="00E51968" w:rsidRDefault="00E51968" w:rsidP="00E51968">
            <w:pPr>
              <w:adjustRightInd w:val="0"/>
              <w:snapToGrid w:val="0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i/>
                <w:iCs/>
                <w:noProof/>
                <w:sz w:val="21"/>
                <w:szCs w:val="21"/>
                <w:lang w:val="pt-BR"/>
              </w:rPr>
              <w:t xml:space="preserve">DHFR </w:t>
            </w:r>
            <w:r w:rsidRPr="00E51968">
              <w:rPr>
                <w:rFonts w:ascii="Arial Narrow" w:hAnsi="Arial Narrow"/>
                <w:noProof/>
                <w:sz w:val="21"/>
                <w:szCs w:val="21"/>
                <w:lang w:val="pt-BR"/>
              </w:rPr>
              <w:t>[680 C&gt;A] (AC+CC vs AA)</w:t>
            </w:r>
          </w:p>
        </w:tc>
        <w:tc>
          <w:tcPr>
            <w:tcW w:w="56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A49C768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0.361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B73C0B1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0.126</w:t>
            </w: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2B40CF5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061F7DC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1.031</w:t>
            </w:r>
          </w:p>
        </w:tc>
        <w:tc>
          <w:tcPr>
            <w:tcW w:w="709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96E7921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0.057</w:t>
            </w:r>
          </w:p>
        </w:tc>
        <w:tc>
          <w:tcPr>
            <w:tcW w:w="4677" w:type="dxa"/>
            <w:tcBorders>
              <w:top w:val="dotted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E29C865" w14:textId="0BC6F0EB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3F9A9A1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NI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BED3E49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77B4438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EF5000B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80F8ED3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</w:p>
        </w:tc>
      </w:tr>
      <w:tr w:rsidR="00E51968" w:rsidRPr="00E51968" w14:paraId="6F689A7C" w14:textId="77777777" w:rsidTr="007D455D">
        <w:trPr>
          <w:trHeight w:val="326"/>
        </w:trPr>
        <w:tc>
          <w:tcPr>
            <w:tcW w:w="524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10DA407" w14:textId="77777777" w:rsidR="00E51968" w:rsidRPr="00E51968" w:rsidRDefault="00E51968" w:rsidP="00E51968">
            <w:pPr>
              <w:adjustRightInd w:val="0"/>
              <w:snapToGrid w:val="0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Platelet count before pemetrexed (23.8≤ vs &lt;23.8x10</w:t>
            </w:r>
            <w:r w:rsidRPr="00E51968">
              <w:rPr>
                <w:rFonts w:ascii="Arial Narrow" w:hAnsi="Arial Narrow"/>
                <w:noProof/>
                <w:sz w:val="21"/>
                <w:szCs w:val="21"/>
                <w:vertAlign w:val="superscript"/>
              </w:rPr>
              <w:t>4</w:t>
            </w: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 xml:space="preserve"> /µL)</w:t>
            </w:r>
          </w:p>
        </w:tc>
        <w:tc>
          <w:tcPr>
            <w:tcW w:w="56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35A9369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0.394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4D5E828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0.139</w:t>
            </w: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D38052D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92B3D21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1.114</w:t>
            </w:r>
          </w:p>
        </w:tc>
        <w:tc>
          <w:tcPr>
            <w:tcW w:w="709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AD4F427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0.079</w:t>
            </w:r>
          </w:p>
        </w:tc>
        <w:tc>
          <w:tcPr>
            <w:tcW w:w="467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6A75BD9" w14:textId="6A1515C0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D7B9250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NI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8A8D1EA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F89E975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8CDF31D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FF46F8F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</w:p>
        </w:tc>
      </w:tr>
      <w:tr w:rsidR="00E51968" w:rsidRPr="00E51968" w14:paraId="7B14F84A" w14:textId="77777777" w:rsidTr="007D455D">
        <w:trPr>
          <w:trHeight w:val="302"/>
        </w:trPr>
        <w:tc>
          <w:tcPr>
            <w:tcW w:w="524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AFB8993" w14:textId="5DDC921E" w:rsidR="00E51968" w:rsidRPr="00E51968" w:rsidRDefault="00E51968" w:rsidP="00E51968">
            <w:pPr>
              <w:adjustRightInd w:val="0"/>
              <w:snapToGrid w:val="0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Hemoglobin before pemetrexed (7.9 → 17.4 g/dL)</w:t>
            </w:r>
          </w:p>
        </w:tc>
        <w:tc>
          <w:tcPr>
            <w:tcW w:w="56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ED99010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0.759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B78907A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0.556</w:t>
            </w: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B4B69EB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72B2ECB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1.035</w:t>
            </w:r>
          </w:p>
        </w:tc>
        <w:tc>
          <w:tcPr>
            <w:tcW w:w="709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EAEF418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0.081</w:t>
            </w:r>
          </w:p>
        </w:tc>
        <w:tc>
          <w:tcPr>
            <w:tcW w:w="467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8D70818" w14:textId="45F0514C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C5E7695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NI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EF80140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B54ED43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41EE44E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0294A51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</w:p>
        </w:tc>
      </w:tr>
      <w:tr w:rsidR="00E51968" w:rsidRPr="00E51968" w14:paraId="624B4A8A" w14:textId="77777777" w:rsidTr="007D455D">
        <w:trPr>
          <w:trHeight w:val="302"/>
        </w:trPr>
        <w:tc>
          <w:tcPr>
            <w:tcW w:w="524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E861A41" w14:textId="14EFCC9D" w:rsidR="00E51968" w:rsidRPr="00E51968" w:rsidRDefault="00E51968" w:rsidP="00E51968">
            <w:pPr>
              <w:adjustRightInd w:val="0"/>
              <w:snapToGrid w:val="0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i/>
                <w:iCs/>
                <w:noProof/>
                <w:sz w:val="21"/>
                <w:szCs w:val="21"/>
                <w:lang w:val="pt-BR"/>
              </w:rPr>
              <w:t>SLC19A1 a</w:t>
            </w:r>
            <w:r w:rsidR="00DA5D8B">
              <w:rPr>
                <w:rFonts w:ascii="Arial Narrow" w:hAnsi="Arial Narrow"/>
                <w:i/>
                <w:iCs/>
                <w:noProof/>
                <w:sz w:val="21"/>
                <w:szCs w:val="21"/>
                <w:lang w:val="pt-BR"/>
              </w:rPr>
              <w:t xml:space="preserve"> </w:t>
            </w:r>
            <w:r w:rsidRPr="00E51968">
              <w:rPr>
                <w:rFonts w:ascii="Arial Narrow" w:hAnsi="Arial Narrow"/>
                <w:noProof/>
                <w:sz w:val="21"/>
                <w:szCs w:val="21"/>
                <w:lang w:val="pt-BR"/>
              </w:rPr>
              <w:t>[IVS2 (4935) G&gt;A] (AA+GG vs AG)</w:t>
            </w:r>
          </w:p>
        </w:tc>
        <w:tc>
          <w:tcPr>
            <w:tcW w:w="56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9AA14B1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0.361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CE8A57C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0.115</w:t>
            </w: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421886D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57B732D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1.134</w:t>
            </w:r>
          </w:p>
        </w:tc>
        <w:tc>
          <w:tcPr>
            <w:tcW w:w="709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BFE33F4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0.081</w:t>
            </w:r>
          </w:p>
        </w:tc>
        <w:tc>
          <w:tcPr>
            <w:tcW w:w="467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21BF0BC" w14:textId="2F6BB5B0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4EF0EA7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NI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211D28C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0C6E8FB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9E4876D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F2C51CE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</w:p>
        </w:tc>
      </w:tr>
      <w:tr w:rsidR="00E51968" w:rsidRPr="00E51968" w14:paraId="6F7E75EA" w14:textId="77777777" w:rsidTr="007D455D">
        <w:trPr>
          <w:trHeight w:val="302"/>
        </w:trPr>
        <w:tc>
          <w:tcPr>
            <w:tcW w:w="5245" w:type="dxa"/>
            <w:tcBorders>
              <w:top w:val="dotted" w:sz="4" w:space="0" w:color="000000"/>
              <w:left w:val="nil"/>
              <w:bottom w:val="single" w:sz="4" w:space="0" w:color="000000"/>
              <w:right w:val="dotted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D776FF6" w14:textId="4E895AA2" w:rsidR="00E51968" w:rsidRPr="00E51968" w:rsidRDefault="00E51968" w:rsidP="00E51968">
            <w:pPr>
              <w:adjustRightInd w:val="0"/>
              <w:snapToGrid w:val="0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i/>
                <w:iCs/>
                <w:noProof/>
                <w:sz w:val="21"/>
                <w:szCs w:val="21"/>
                <w:lang w:val="pt-BR"/>
              </w:rPr>
              <w:t>SLC19A1 a</w:t>
            </w:r>
            <w:r w:rsidR="00DA5D8B">
              <w:rPr>
                <w:rFonts w:ascii="Arial Narrow" w:hAnsi="Arial Narrow"/>
                <w:i/>
                <w:iCs/>
                <w:noProof/>
                <w:sz w:val="21"/>
                <w:szCs w:val="21"/>
                <w:lang w:val="pt-BR"/>
              </w:rPr>
              <w:t xml:space="preserve"> </w:t>
            </w:r>
            <w:r w:rsidRPr="00E51968">
              <w:rPr>
                <w:rFonts w:ascii="Arial Narrow" w:hAnsi="Arial Narrow"/>
                <w:noProof/>
                <w:sz w:val="21"/>
                <w:szCs w:val="21"/>
                <w:lang w:val="pt-BR"/>
              </w:rPr>
              <w:t>[IVS2 (4935) G&gt;A] (GG vs AA+AG)</w:t>
            </w:r>
          </w:p>
        </w:tc>
        <w:tc>
          <w:tcPr>
            <w:tcW w:w="567" w:type="dxa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A0F3CC8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0.165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59BADC7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0.02</w:t>
            </w: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066A56E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CE52349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1.364</w:t>
            </w:r>
          </w:p>
        </w:tc>
        <w:tc>
          <w:tcPr>
            <w:tcW w:w="709" w:type="dxa"/>
            <w:tcBorders>
              <w:top w:val="dotted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D877573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0.094</w:t>
            </w:r>
          </w:p>
        </w:tc>
        <w:tc>
          <w:tcPr>
            <w:tcW w:w="46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0B16CA7" w14:textId="5225FC0D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1A2457E" w14:textId="77777777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  <w:r w:rsidRPr="00E51968">
              <w:rPr>
                <w:rFonts w:ascii="Arial Narrow" w:hAnsi="Arial Narrow"/>
                <w:noProof/>
                <w:sz w:val="21"/>
                <w:szCs w:val="21"/>
              </w:rPr>
              <w:t>NI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950D24F" w14:textId="164353C5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CA0EAE1" w14:textId="2FF16643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45F8CD5" w14:textId="5AECECEF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0AAB214" w14:textId="4E4A696F" w:rsidR="00E51968" w:rsidRPr="00E51968" w:rsidRDefault="00E51968" w:rsidP="007D455D">
            <w:pPr>
              <w:adjustRightInd w:val="0"/>
              <w:snapToGrid w:val="0"/>
              <w:jc w:val="center"/>
              <w:rPr>
                <w:rFonts w:ascii="Arial Narrow" w:hAnsi="Arial Narrow"/>
                <w:noProof/>
                <w:sz w:val="21"/>
                <w:szCs w:val="21"/>
              </w:rPr>
            </w:pPr>
          </w:p>
        </w:tc>
      </w:tr>
    </w:tbl>
    <w:p w14:paraId="43BDFC47" w14:textId="30738C8D" w:rsidR="00795C6F" w:rsidRDefault="00795C6F" w:rsidP="00484964">
      <w:pPr>
        <w:adjustRightInd w:val="0"/>
        <w:snapToGrid w:val="0"/>
        <w:rPr>
          <w:rFonts w:ascii="Arial Narrow" w:hAnsi="Arial Narrow"/>
        </w:rPr>
      </w:pPr>
    </w:p>
    <w:p w14:paraId="5BE3BF4F" w14:textId="4B2F1B7B" w:rsidR="007D455D" w:rsidRDefault="007D455D" w:rsidP="00484964">
      <w:pPr>
        <w:adjustRightInd w:val="0"/>
        <w:snapToGrid w:val="0"/>
        <w:rPr>
          <w:rFonts w:ascii="Arial Narrow" w:hAnsi="Arial Narrow"/>
        </w:rPr>
      </w:pPr>
    </w:p>
    <w:p w14:paraId="693E1918" w14:textId="0E559EA4" w:rsidR="007D455D" w:rsidRDefault="007D455D" w:rsidP="00484964">
      <w:pPr>
        <w:adjustRightInd w:val="0"/>
        <w:snapToGrid w:val="0"/>
        <w:rPr>
          <w:rFonts w:ascii="Arial Narrow" w:hAnsi="Arial Narrow"/>
        </w:rPr>
      </w:pPr>
    </w:p>
    <w:p w14:paraId="05B3A2CB" w14:textId="5DB406F5" w:rsidR="007D455D" w:rsidRDefault="007D455D" w:rsidP="00484964">
      <w:pPr>
        <w:adjustRightInd w:val="0"/>
        <w:snapToGrid w:val="0"/>
        <w:rPr>
          <w:rFonts w:ascii="Arial Narrow" w:hAnsi="Arial Narrow"/>
        </w:rPr>
      </w:pPr>
    </w:p>
    <w:p w14:paraId="5E7BD9D1" w14:textId="78EFCAAC" w:rsidR="007D455D" w:rsidRDefault="007D455D" w:rsidP="00484964">
      <w:pPr>
        <w:adjustRightInd w:val="0"/>
        <w:snapToGrid w:val="0"/>
        <w:rPr>
          <w:rFonts w:ascii="Arial Narrow" w:hAnsi="Arial Narrow"/>
        </w:rPr>
      </w:pPr>
    </w:p>
    <w:p w14:paraId="09B9957F" w14:textId="77777777" w:rsidR="00E34380" w:rsidRDefault="00E34380">
      <w:pPr>
        <w:widowControl/>
        <w:jc w:val="left"/>
        <w:rPr>
          <w:rFonts w:ascii="Arial Narrow" w:hAnsi="Arial Narrow"/>
        </w:rPr>
      </w:pPr>
      <w:r>
        <w:rPr>
          <w:rFonts w:ascii="Arial Narrow" w:hAnsi="Arial Narrow"/>
        </w:rPr>
        <w:br w:type="page"/>
      </w:r>
    </w:p>
    <w:p w14:paraId="18C2E7FF" w14:textId="76D4BB50" w:rsidR="007D455D" w:rsidRPr="00E34380" w:rsidRDefault="00326CEC" w:rsidP="00E34380">
      <w:pPr>
        <w:widowControl/>
        <w:jc w:val="left"/>
        <w:rPr>
          <w:rFonts w:ascii="Arial Narrow" w:hAnsi="Arial Narrow"/>
        </w:rPr>
      </w:pPr>
      <w:r>
        <w:rPr>
          <w:rFonts w:ascii="Arial Narrow" w:hAnsi="Arial Narrow"/>
          <w:b/>
          <w:bCs/>
        </w:rPr>
        <w:lastRenderedPageBreak/>
        <w:t xml:space="preserve">Table </w:t>
      </w:r>
      <w:r w:rsidR="00DA5D8B">
        <w:rPr>
          <w:rFonts w:ascii="Arial Narrow" w:hAnsi="Arial Narrow"/>
          <w:b/>
          <w:bCs/>
        </w:rPr>
        <w:t>S</w:t>
      </w:r>
      <w:r>
        <w:rPr>
          <w:rFonts w:ascii="Arial Narrow" w:hAnsi="Arial Narrow"/>
          <w:b/>
          <w:bCs/>
        </w:rPr>
        <w:t xml:space="preserve">3(b). </w:t>
      </w:r>
      <w:r w:rsidR="00CE5D8E" w:rsidRPr="00326CEC">
        <w:rPr>
          <w:rFonts w:ascii="Arial Narrow" w:hAnsi="Arial Narrow"/>
          <w:b/>
          <w:bCs/>
        </w:rPr>
        <w:t>Propensity score-adjusted risk factors</w:t>
      </w:r>
    </w:p>
    <w:tbl>
      <w:tblPr>
        <w:tblW w:w="1545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156"/>
        <w:gridCol w:w="696"/>
        <w:gridCol w:w="556"/>
        <w:gridCol w:w="138"/>
        <w:gridCol w:w="560"/>
        <w:gridCol w:w="699"/>
        <w:gridCol w:w="5012"/>
        <w:gridCol w:w="582"/>
        <w:gridCol w:w="582"/>
        <w:gridCol w:w="145"/>
        <w:gridCol w:w="585"/>
        <w:gridCol w:w="728"/>
        <w:gridCol w:w="11"/>
      </w:tblGrid>
      <w:tr w:rsidR="007D455D" w:rsidRPr="007D455D" w14:paraId="68AFA8E4" w14:textId="77777777" w:rsidTr="00326CEC">
        <w:trPr>
          <w:trHeight w:val="289"/>
        </w:trPr>
        <w:tc>
          <w:tcPr>
            <w:tcW w:w="7807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FE71ECC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7D455D">
              <w:rPr>
                <w:rFonts w:ascii="Arial Narrow" w:hAnsi="Arial Narrow"/>
                <w:b/>
                <w:bCs/>
                <w:sz w:val="21"/>
                <w:szCs w:val="21"/>
              </w:rPr>
              <w:t>Univariate</w:t>
            </w:r>
          </w:p>
        </w:tc>
        <w:tc>
          <w:tcPr>
            <w:tcW w:w="76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0953F71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7D455D">
              <w:rPr>
                <w:rFonts w:ascii="Arial Narrow" w:hAnsi="Arial Narrow"/>
                <w:b/>
                <w:bCs/>
                <w:sz w:val="21"/>
                <w:szCs w:val="21"/>
              </w:rPr>
              <w:t>Multivariate</w:t>
            </w:r>
          </w:p>
        </w:tc>
      </w:tr>
      <w:tr w:rsidR="00326CEC" w:rsidRPr="007D455D" w14:paraId="1809875C" w14:textId="77777777" w:rsidTr="00326CEC">
        <w:trPr>
          <w:gridAfter w:val="1"/>
          <w:wAfter w:w="8" w:type="dxa"/>
          <w:trHeight w:val="265"/>
        </w:trPr>
        <w:tc>
          <w:tcPr>
            <w:tcW w:w="5158" w:type="dxa"/>
            <w:tcBorders>
              <w:top w:val="single" w:sz="4" w:space="0" w:color="000000"/>
              <w:left w:val="nil"/>
              <w:bottom w:val="single" w:sz="4" w:space="0" w:color="000000"/>
              <w:right w:val="dotted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5EF20AD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7D455D">
              <w:rPr>
                <w:rFonts w:ascii="Arial Narrow" w:hAnsi="Arial Narrow"/>
                <w:b/>
                <w:bCs/>
                <w:sz w:val="21"/>
                <w:szCs w:val="21"/>
              </w:rPr>
              <w:t>Variables</w:t>
            </w:r>
          </w:p>
        </w:tc>
        <w:tc>
          <w:tcPr>
            <w:tcW w:w="69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1C54B44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7D455D">
              <w:rPr>
                <w:rFonts w:ascii="Arial Narrow" w:hAnsi="Arial Narrow"/>
                <w:b/>
                <w:bCs/>
                <w:sz w:val="21"/>
                <w:szCs w:val="21"/>
              </w:rPr>
              <w:t>OR</w:t>
            </w:r>
          </w:p>
        </w:tc>
        <w:tc>
          <w:tcPr>
            <w:tcW w:w="125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8E52EF1" w14:textId="5AF6BABD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7D455D">
              <w:rPr>
                <w:rFonts w:ascii="Arial Narrow" w:hAnsi="Arial Narrow"/>
                <w:b/>
                <w:bCs/>
                <w:sz w:val="21"/>
                <w:szCs w:val="21"/>
              </w:rPr>
              <w:t>95%</w:t>
            </w:r>
            <w:r w:rsidR="00E9555D">
              <w:rPr>
                <w:rFonts w:ascii="Arial Narrow" w:hAnsi="Arial Narrow"/>
                <w:b/>
                <w:bCs/>
                <w:sz w:val="21"/>
                <w:szCs w:val="21"/>
              </w:rPr>
              <w:t xml:space="preserve"> </w:t>
            </w:r>
            <w:r w:rsidRPr="007D455D">
              <w:rPr>
                <w:rFonts w:ascii="Arial Narrow" w:hAnsi="Arial Narrow"/>
                <w:b/>
                <w:bCs/>
                <w:sz w:val="21"/>
                <w:szCs w:val="21"/>
              </w:rPr>
              <w:t>CI</w:t>
            </w:r>
          </w:p>
        </w:tc>
        <w:tc>
          <w:tcPr>
            <w:tcW w:w="6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B46B915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7D455D">
              <w:rPr>
                <w:rFonts w:ascii="Arial Narrow" w:hAnsi="Arial Narrow"/>
                <w:b/>
                <w:bCs/>
                <w:i/>
                <w:iCs/>
                <w:sz w:val="21"/>
                <w:szCs w:val="21"/>
              </w:rPr>
              <w:t>P</w:t>
            </w:r>
            <w:r w:rsidRPr="007D455D">
              <w:rPr>
                <w:rFonts w:ascii="Arial Narrow" w:hAnsi="Arial Narrow"/>
                <w:b/>
                <w:bCs/>
                <w:sz w:val="21"/>
                <w:szCs w:val="21"/>
              </w:rPr>
              <w:t>-value</w:t>
            </w:r>
          </w:p>
        </w:tc>
        <w:tc>
          <w:tcPr>
            <w:tcW w:w="5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33712E7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7D455D">
              <w:rPr>
                <w:rFonts w:ascii="Arial Narrow" w:hAnsi="Arial Narrow"/>
                <w:b/>
                <w:bCs/>
                <w:sz w:val="21"/>
                <w:szCs w:val="21"/>
              </w:rPr>
              <w:t>Variables</w:t>
            </w:r>
          </w:p>
        </w:tc>
        <w:tc>
          <w:tcPr>
            <w:tcW w:w="582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2DCEB34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7D455D">
              <w:rPr>
                <w:rFonts w:ascii="Arial Narrow" w:hAnsi="Arial Narrow"/>
                <w:b/>
                <w:bCs/>
                <w:sz w:val="21"/>
                <w:szCs w:val="21"/>
              </w:rPr>
              <w:t>OR</w:t>
            </w:r>
          </w:p>
        </w:tc>
        <w:tc>
          <w:tcPr>
            <w:tcW w:w="131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0380813" w14:textId="4666BA9A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7D455D">
              <w:rPr>
                <w:rFonts w:ascii="Arial Narrow" w:hAnsi="Arial Narrow"/>
                <w:b/>
                <w:bCs/>
                <w:sz w:val="21"/>
                <w:szCs w:val="21"/>
              </w:rPr>
              <w:t>95%</w:t>
            </w:r>
            <w:r w:rsidR="00E9555D">
              <w:rPr>
                <w:rFonts w:ascii="Arial Narrow" w:hAnsi="Arial Narrow"/>
                <w:b/>
                <w:bCs/>
                <w:sz w:val="21"/>
                <w:szCs w:val="21"/>
              </w:rPr>
              <w:t xml:space="preserve"> </w:t>
            </w:r>
            <w:r w:rsidRPr="007D455D">
              <w:rPr>
                <w:rFonts w:ascii="Arial Narrow" w:hAnsi="Arial Narrow"/>
                <w:b/>
                <w:bCs/>
                <w:sz w:val="21"/>
                <w:szCs w:val="21"/>
              </w:rPr>
              <w:t>CI</w:t>
            </w:r>
          </w:p>
        </w:tc>
        <w:tc>
          <w:tcPr>
            <w:tcW w:w="72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09AA71C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7D455D">
              <w:rPr>
                <w:rFonts w:ascii="Arial Narrow" w:hAnsi="Arial Narrow"/>
                <w:b/>
                <w:bCs/>
                <w:i/>
                <w:iCs/>
                <w:sz w:val="21"/>
                <w:szCs w:val="21"/>
              </w:rPr>
              <w:t>P</w:t>
            </w:r>
            <w:r w:rsidRPr="007D455D">
              <w:rPr>
                <w:rFonts w:ascii="Arial Narrow" w:hAnsi="Arial Narrow"/>
                <w:b/>
                <w:bCs/>
                <w:sz w:val="21"/>
                <w:szCs w:val="21"/>
              </w:rPr>
              <w:t>-value</w:t>
            </w:r>
          </w:p>
        </w:tc>
      </w:tr>
      <w:tr w:rsidR="00326CEC" w:rsidRPr="007D455D" w14:paraId="6B27DDE0" w14:textId="77777777" w:rsidTr="00326CEC">
        <w:trPr>
          <w:gridAfter w:val="1"/>
          <w:wAfter w:w="11" w:type="dxa"/>
          <w:trHeight w:val="362"/>
        </w:trPr>
        <w:tc>
          <w:tcPr>
            <w:tcW w:w="5158" w:type="dxa"/>
            <w:tcBorders>
              <w:top w:val="single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09A9203" w14:textId="7C2EBD92" w:rsidR="007D455D" w:rsidRPr="007D455D" w:rsidRDefault="007D455D" w:rsidP="007D455D">
            <w:pPr>
              <w:adjustRightInd w:val="0"/>
              <w:snapToGrid w:val="0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  <w:lang w:val="fr-FR"/>
              </w:rPr>
              <w:t>MTHFR a</w:t>
            </w:r>
            <w:r w:rsidR="001D2F41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  <w:lang w:val="fr-FR"/>
              </w:rPr>
              <w:t xml:space="preserve"> </w:t>
            </w:r>
            <w:r w:rsidRPr="007D455D">
              <w:rPr>
                <w:rFonts w:ascii="Arial Narrow" w:hAnsi="Arial Narrow"/>
                <w:b/>
                <w:bCs/>
                <w:sz w:val="20"/>
                <w:szCs w:val="20"/>
                <w:lang w:val="fr-FR"/>
              </w:rPr>
              <w:t>[677 C&gt;T] (CC+TT vs CT)</w:t>
            </w:r>
          </w:p>
        </w:tc>
        <w:tc>
          <w:tcPr>
            <w:tcW w:w="696" w:type="dxa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4E062C5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0.198</w:t>
            </w:r>
          </w:p>
        </w:tc>
        <w:tc>
          <w:tcPr>
            <w:tcW w:w="556" w:type="dxa"/>
            <w:tcBorders>
              <w:top w:val="single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F39E5B3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0.061</w:t>
            </w:r>
          </w:p>
        </w:tc>
        <w:tc>
          <w:tcPr>
            <w:tcW w:w="138" w:type="dxa"/>
            <w:tcBorders>
              <w:top w:val="single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B2DDE77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–</w:t>
            </w:r>
          </w:p>
        </w:tc>
        <w:tc>
          <w:tcPr>
            <w:tcW w:w="558" w:type="dxa"/>
            <w:tcBorders>
              <w:top w:val="single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9BC5E4A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0.644</w:t>
            </w:r>
          </w:p>
        </w:tc>
        <w:tc>
          <w:tcPr>
            <w:tcW w:w="698" w:type="dxa"/>
            <w:tcBorders>
              <w:top w:val="single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A79F54E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b/>
                <w:bCs/>
                <w:sz w:val="20"/>
                <w:szCs w:val="20"/>
              </w:rPr>
              <w:t>0.007</w:t>
            </w:r>
          </w:p>
        </w:tc>
        <w:tc>
          <w:tcPr>
            <w:tcW w:w="501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3C4828F" w14:textId="2F74A3E8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  <w:lang w:val="fr-FR"/>
              </w:rPr>
              <w:t>MTHFR a</w:t>
            </w:r>
            <w:r w:rsidR="001D2F41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  <w:lang w:val="fr-FR"/>
              </w:rPr>
              <w:t xml:space="preserve"> </w:t>
            </w:r>
            <w:r w:rsidRPr="007D455D">
              <w:rPr>
                <w:rFonts w:ascii="Arial Narrow" w:hAnsi="Arial Narrow"/>
                <w:b/>
                <w:bCs/>
                <w:sz w:val="20"/>
                <w:szCs w:val="20"/>
                <w:lang w:val="fr-FR"/>
              </w:rPr>
              <w:t>[677 C&gt;T] (CC+TT vs CT)</w:t>
            </w:r>
          </w:p>
        </w:tc>
        <w:tc>
          <w:tcPr>
            <w:tcW w:w="582" w:type="dxa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4D17DE5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b/>
                <w:bCs/>
                <w:sz w:val="20"/>
                <w:szCs w:val="20"/>
              </w:rPr>
              <w:t>0.071</w:t>
            </w:r>
          </w:p>
        </w:tc>
        <w:tc>
          <w:tcPr>
            <w:tcW w:w="582" w:type="dxa"/>
            <w:tcBorders>
              <w:top w:val="single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3D77AC7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b/>
                <w:bCs/>
                <w:sz w:val="20"/>
                <w:szCs w:val="20"/>
              </w:rPr>
              <w:t>0.009</w:t>
            </w:r>
          </w:p>
        </w:tc>
        <w:tc>
          <w:tcPr>
            <w:tcW w:w="145" w:type="dxa"/>
            <w:tcBorders>
              <w:top w:val="single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C8E1429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–</w:t>
            </w:r>
          </w:p>
        </w:tc>
        <w:tc>
          <w:tcPr>
            <w:tcW w:w="584" w:type="dxa"/>
            <w:tcBorders>
              <w:top w:val="single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1A84A00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b/>
                <w:bCs/>
                <w:sz w:val="20"/>
                <w:szCs w:val="20"/>
              </w:rPr>
              <w:t>0.536</w:t>
            </w:r>
          </w:p>
        </w:tc>
        <w:tc>
          <w:tcPr>
            <w:tcW w:w="728" w:type="dxa"/>
            <w:tcBorders>
              <w:top w:val="single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02BCB6D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b/>
                <w:bCs/>
                <w:sz w:val="20"/>
                <w:szCs w:val="20"/>
              </w:rPr>
              <w:t>0.010</w:t>
            </w:r>
          </w:p>
        </w:tc>
      </w:tr>
      <w:tr w:rsidR="00326CEC" w:rsidRPr="007D455D" w14:paraId="1B1F1303" w14:textId="77777777" w:rsidTr="00326CEC">
        <w:trPr>
          <w:gridAfter w:val="1"/>
          <w:wAfter w:w="11" w:type="dxa"/>
          <w:trHeight w:val="362"/>
        </w:trPr>
        <w:tc>
          <w:tcPr>
            <w:tcW w:w="5158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377CCF0" w14:textId="77777777" w:rsidR="007D455D" w:rsidRPr="007D455D" w:rsidRDefault="007D455D" w:rsidP="007D455D">
            <w:pPr>
              <w:adjustRightInd w:val="0"/>
              <w:snapToGrid w:val="0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b/>
                <w:bCs/>
                <w:sz w:val="20"/>
                <w:szCs w:val="20"/>
              </w:rPr>
              <w:t>RBP before pemetrexed (&lt;2.95 vs 2.95 mg/dL≤)</w:t>
            </w:r>
          </w:p>
        </w:tc>
        <w:tc>
          <w:tcPr>
            <w:tcW w:w="69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5FE090C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0.184</w:t>
            </w:r>
          </w:p>
        </w:tc>
        <w:tc>
          <w:tcPr>
            <w:tcW w:w="556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DAE06ED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0.052</w:t>
            </w:r>
          </w:p>
        </w:tc>
        <w:tc>
          <w:tcPr>
            <w:tcW w:w="13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84C6559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–</w:t>
            </w:r>
          </w:p>
        </w:tc>
        <w:tc>
          <w:tcPr>
            <w:tcW w:w="55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5D8EA76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0.650</w:t>
            </w:r>
          </w:p>
        </w:tc>
        <w:tc>
          <w:tcPr>
            <w:tcW w:w="698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DA7969E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b/>
                <w:bCs/>
                <w:sz w:val="20"/>
                <w:szCs w:val="20"/>
              </w:rPr>
              <w:t>0.009</w:t>
            </w:r>
          </w:p>
        </w:tc>
        <w:tc>
          <w:tcPr>
            <w:tcW w:w="501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14A1EDD" w14:textId="08629F3D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38EDAAE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NI</w:t>
            </w:r>
          </w:p>
        </w:tc>
        <w:tc>
          <w:tcPr>
            <w:tcW w:w="58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A680940" w14:textId="4A838BCD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5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4378D07" w14:textId="33970A7F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84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22A28E5" w14:textId="447A6781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66FD3D9" w14:textId="26E190A3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326CEC" w:rsidRPr="007D455D" w14:paraId="00C8794F" w14:textId="77777777" w:rsidTr="00326CEC">
        <w:trPr>
          <w:gridAfter w:val="1"/>
          <w:wAfter w:w="11" w:type="dxa"/>
          <w:trHeight w:val="362"/>
        </w:trPr>
        <w:tc>
          <w:tcPr>
            <w:tcW w:w="5158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2291224" w14:textId="77777777" w:rsidR="007D455D" w:rsidRPr="007D455D" w:rsidRDefault="007D455D" w:rsidP="007D455D">
            <w:pPr>
              <w:adjustRightInd w:val="0"/>
              <w:snapToGrid w:val="0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b/>
                <w:bCs/>
                <w:sz w:val="20"/>
                <w:szCs w:val="20"/>
              </w:rPr>
              <w:t>Homocysteine before premedication (11.8 ≤ vs &lt;11.8 nmol/mL)</w:t>
            </w:r>
          </w:p>
        </w:tc>
        <w:tc>
          <w:tcPr>
            <w:tcW w:w="69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CA99D75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0.200</w:t>
            </w:r>
          </w:p>
        </w:tc>
        <w:tc>
          <w:tcPr>
            <w:tcW w:w="556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20A7C0E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0.057</w:t>
            </w:r>
          </w:p>
        </w:tc>
        <w:tc>
          <w:tcPr>
            <w:tcW w:w="13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745E3CE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–</w:t>
            </w:r>
          </w:p>
        </w:tc>
        <w:tc>
          <w:tcPr>
            <w:tcW w:w="55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F410A96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0.705</w:t>
            </w:r>
          </w:p>
        </w:tc>
        <w:tc>
          <w:tcPr>
            <w:tcW w:w="698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D3FF18A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b/>
                <w:bCs/>
                <w:sz w:val="20"/>
                <w:szCs w:val="20"/>
              </w:rPr>
              <w:t>0.012</w:t>
            </w:r>
          </w:p>
        </w:tc>
        <w:tc>
          <w:tcPr>
            <w:tcW w:w="501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921F4D4" w14:textId="717845CF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b/>
                <w:bCs/>
                <w:sz w:val="20"/>
                <w:szCs w:val="20"/>
              </w:rPr>
              <w:t>Homocysteine before premedication (11.8≤ vs &lt;11.8 nmol/mL)</w:t>
            </w:r>
          </w:p>
        </w:tc>
        <w:tc>
          <w:tcPr>
            <w:tcW w:w="5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6BA3D9C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b/>
                <w:bCs/>
                <w:sz w:val="20"/>
                <w:szCs w:val="20"/>
              </w:rPr>
              <w:t>0.029</w:t>
            </w:r>
          </w:p>
        </w:tc>
        <w:tc>
          <w:tcPr>
            <w:tcW w:w="58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1DA6649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b/>
                <w:bCs/>
                <w:sz w:val="20"/>
                <w:szCs w:val="20"/>
              </w:rPr>
              <w:t>0.003</w:t>
            </w:r>
          </w:p>
        </w:tc>
        <w:tc>
          <w:tcPr>
            <w:tcW w:w="145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292C57B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–</w:t>
            </w:r>
          </w:p>
        </w:tc>
        <w:tc>
          <w:tcPr>
            <w:tcW w:w="584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3AEB3AF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b/>
                <w:bCs/>
                <w:sz w:val="20"/>
                <w:szCs w:val="20"/>
              </w:rPr>
              <w:t>0.302</w:t>
            </w:r>
          </w:p>
        </w:tc>
        <w:tc>
          <w:tcPr>
            <w:tcW w:w="72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0301CA9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b/>
                <w:bCs/>
                <w:sz w:val="20"/>
                <w:szCs w:val="20"/>
              </w:rPr>
              <w:t>0.003</w:t>
            </w:r>
          </w:p>
        </w:tc>
      </w:tr>
      <w:tr w:rsidR="00326CEC" w:rsidRPr="007D455D" w14:paraId="5EB1CC9E" w14:textId="77777777" w:rsidTr="00326CEC">
        <w:trPr>
          <w:gridAfter w:val="1"/>
          <w:wAfter w:w="11" w:type="dxa"/>
          <w:trHeight w:val="362"/>
        </w:trPr>
        <w:tc>
          <w:tcPr>
            <w:tcW w:w="5158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5E26D32" w14:textId="77777777" w:rsidR="007D455D" w:rsidRPr="007D455D" w:rsidRDefault="007D455D" w:rsidP="007D455D">
            <w:pPr>
              <w:adjustRightInd w:val="0"/>
              <w:snapToGrid w:val="0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Vitamin B12 before premedication (&lt;486 vs 486 </w:t>
            </w:r>
            <w:proofErr w:type="spellStart"/>
            <w:r w:rsidRPr="007D455D">
              <w:rPr>
                <w:rFonts w:ascii="Arial Narrow" w:hAnsi="Arial Narrow"/>
                <w:b/>
                <w:bCs/>
                <w:sz w:val="20"/>
                <w:szCs w:val="20"/>
              </w:rPr>
              <w:t>pg</w:t>
            </w:r>
            <w:proofErr w:type="spellEnd"/>
            <w:r w:rsidRPr="007D455D">
              <w:rPr>
                <w:rFonts w:ascii="Arial Narrow" w:hAnsi="Arial Narrow"/>
                <w:b/>
                <w:bCs/>
                <w:sz w:val="20"/>
                <w:szCs w:val="20"/>
              </w:rPr>
              <w:t>/mL≤)</w:t>
            </w:r>
          </w:p>
        </w:tc>
        <w:tc>
          <w:tcPr>
            <w:tcW w:w="69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A83D20E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0.238</w:t>
            </w:r>
          </w:p>
        </w:tc>
        <w:tc>
          <w:tcPr>
            <w:tcW w:w="556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E1E65F3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0.077</w:t>
            </w:r>
          </w:p>
        </w:tc>
        <w:tc>
          <w:tcPr>
            <w:tcW w:w="13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F39EB13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–</w:t>
            </w:r>
          </w:p>
        </w:tc>
        <w:tc>
          <w:tcPr>
            <w:tcW w:w="55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BFC22E6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0.735</w:t>
            </w:r>
          </w:p>
        </w:tc>
        <w:tc>
          <w:tcPr>
            <w:tcW w:w="698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2D3BA15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b/>
                <w:bCs/>
                <w:sz w:val="20"/>
                <w:szCs w:val="20"/>
              </w:rPr>
              <w:t>0.013</w:t>
            </w:r>
          </w:p>
        </w:tc>
        <w:tc>
          <w:tcPr>
            <w:tcW w:w="5014" w:type="dxa"/>
            <w:tcBorders>
              <w:top w:val="dotted" w:sz="4" w:space="0" w:color="000000"/>
              <w:left w:val="single" w:sz="4" w:space="0" w:color="000000"/>
              <w:bottom w:val="nil"/>
              <w:right w:val="dotted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F967A04" w14:textId="36768FB6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dotted" w:sz="4" w:space="0" w:color="000000"/>
              <w:left w:val="dotted" w:sz="4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AD3C2BF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NI</w:t>
            </w:r>
          </w:p>
        </w:tc>
        <w:tc>
          <w:tcPr>
            <w:tcW w:w="582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8E2E450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5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35DC37A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84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F21072C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11CF362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326CEC" w:rsidRPr="007D455D" w14:paraId="48A3AC01" w14:textId="77777777" w:rsidTr="00326CEC">
        <w:trPr>
          <w:gridAfter w:val="1"/>
          <w:wAfter w:w="11" w:type="dxa"/>
          <w:trHeight w:val="362"/>
        </w:trPr>
        <w:tc>
          <w:tcPr>
            <w:tcW w:w="5158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603B751" w14:textId="282B860C" w:rsidR="007D455D" w:rsidRPr="007D455D" w:rsidRDefault="007D455D" w:rsidP="007D455D">
            <w:pPr>
              <w:adjustRightInd w:val="0"/>
              <w:snapToGrid w:val="0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MTHFR a</w:t>
            </w:r>
            <w:r w:rsidR="001D2F41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7D455D">
              <w:rPr>
                <w:rFonts w:ascii="Arial Narrow" w:hAnsi="Arial Narrow"/>
                <w:b/>
                <w:bCs/>
                <w:sz w:val="20"/>
                <w:szCs w:val="20"/>
              </w:rPr>
              <w:t>[677 C&gt;T] (CC vs CT+TT)</w:t>
            </w:r>
          </w:p>
        </w:tc>
        <w:tc>
          <w:tcPr>
            <w:tcW w:w="69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79C8A2C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0.175</w:t>
            </w:r>
          </w:p>
        </w:tc>
        <w:tc>
          <w:tcPr>
            <w:tcW w:w="556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B6D9B78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0.044</w:t>
            </w:r>
          </w:p>
        </w:tc>
        <w:tc>
          <w:tcPr>
            <w:tcW w:w="13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6F20A23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–</w:t>
            </w:r>
          </w:p>
        </w:tc>
        <w:tc>
          <w:tcPr>
            <w:tcW w:w="55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E7B9565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0.695</w:t>
            </w:r>
          </w:p>
        </w:tc>
        <w:tc>
          <w:tcPr>
            <w:tcW w:w="698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61EEB68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b/>
                <w:bCs/>
                <w:sz w:val="20"/>
                <w:szCs w:val="20"/>
              </w:rPr>
              <w:t>0.013</w:t>
            </w:r>
          </w:p>
        </w:tc>
        <w:tc>
          <w:tcPr>
            <w:tcW w:w="5014" w:type="dxa"/>
            <w:tcBorders>
              <w:top w:val="nil"/>
              <w:left w:val="single" w:sz="4" w:space="0" w:color="000000"/>
              <w:bottom w:val="nil"/>
              <w:right w:val="dotted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B39B299" w14:textId="7D74126E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nil"/>
              <w:left w:val="dotted" w:sz="4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F856BCD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NI</w:t>
            </w: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C85779B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74A50DF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90D5381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F494332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326CEC" w:rsidRPr="007D455D" w14:paraId="62B3E637" w14:textId="77777777" w:rsidTr="00326CEC">
        <w:trPr>
          <w:gridAfter w:val="1"/>
          <w:wAfter w:w="11" w:type="dxa"/>
          <w:trHeight w:val="362"/>
        </w:trPr>
        <w:tc>
          <w:tcPr>
            <w:tcW w:w="5158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A0A9035" w14:textId="77777777" w:rsidR="007D455D" w:rsidRPr="007D455D" w:rsidRDefault="007D455D" w:rsidP="007D455D">
            <w:pPr>
              <w:adjustRightInd w:val="0"/>
              <w:snapToGrid w:val="0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Vitamin B12 before pemetrexed (&lt;664 vs 664 </w:t>
            </w:r>
            <w:proofErr w:type="spellStart"/>
            <w:r w:rsidRPr="007D455D">
              <w:rPr>
                <w:rFonts w:ascii="Arial Narrow" w:hAnsi="Arial Narrow"/>
                <w:b/>
                <w:bCs/>
                <w:sz w:val="20"/>
                <w:szCs w:val="20"/>
              </w:rPr>
              <w:t>pg</w:t>
            </w:r>
            <w:proofErr w:type="spellEnd"/>
            <w:r w:rsidRPr="007D455D">
              <w:rPr>
                <w:rFonts w:ascii="Arial Narrow" w:hAnsi="Arial Narrow"/>
                <w:b/>
                <w:bCs/>
                <w:sz w:val="20"/>
                <w:szCs w:val="20"/>
              </w:rPr>
              <w:t>/mL≤)</w:t>
            </w:r>
          </w:p>
        </w:tc>
        <w:tc>
          <w:tcPr>
            <w:tcW w:w="69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24B2609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0.252</w:t>
            </w:r>
          </w:p>
        </w:tc>
        <w:tc>
          <w:tcPr>
            <w:tcW w:w="556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7FEE682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0.082</w:t>
            </w:r>
          </w:p>
        </w:tc>
        <w:tc>
          <w:tcPr>
            <w:tcW w:w="13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8DDEEC1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–</w:t>
            </w:r>
          </w:p>
        </w:tc>
        <w:tc>
          <w:tcPr>
            <w:tcW w:w="55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51D40AC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0.773</w:t>
            </w:r>
          </w:p>
        </w:tc>
        <w:tc>
          <w:tcPr>
            <w:tcW w:w="698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E46E92A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b/>
                <w:bCs/>
                <w:sz w:val="20"/>
                <w:szCs w:val="20"/>
              </w:rPr>
              <w:t>0.016</w:t>
            </w:r>
          </w:p>
        </w:tc>
        <w:tc>
          <w:tcPr>
            <w:tcW w:w="5014" w:type="dxa"/>
            <w:tcBorders>
              <w:top w:val="nil"/>
              <w:left w:val="single" w:sz="4" w:space="0" w:color="000000"/>
              <w:bottom w:val="nil"/>
              <w:right w:val="dotted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16BD290" w14:textId="68F3F394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nil"/>
              <w:left w:val="dotted" w:sz="4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079C423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NI</w:t>
            </w: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A666D26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6761D01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C436CCD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1B1F294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326CEC" w:rsidRPr="007D455D" w14:paraId="636D90B9" w14:textId="77777777" w:rsidTr="00326CEC">
        <w:trPr>
          <w:gridAfter w:val="1"/>
          <w:wAfter w:w="11" w:type="dxa"/>
          <w:trHeight w:val="362"/>
        </w:trPr>
        <w:tc>
          <w:tcPr>
            <w:tcW w:w="5158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A93ACA4" w14:textId="50600795" w:rsidR="007D455D" w:rsidRPr="007D455D" w:rsidRDefault="007D455D" w:rsidP="007D455D">
            <w:pPr>
              <w:adjustRightInd w:val="0"/>
              <w:snapToGrid w:val="0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b/>
                <w:bCs/>
                <w:sz w:val="20"/>
                <w:szCs w:val="20"/>
              </w:rPr>
              <w:t>Folic acid before premedication</w:t>
            </w:r>
            <w:r w:rsidRPr="00326CEC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</w:t>
            </w:r>
            <w:r w:rsidRPr="007D455D">
              <w:rPr>
                <w:rFonts w:ascii="Arial Narrow" w:hAnsi="Arial Narrow"/>
                <w:b/>
                <w:bCs/>
                <w:sz w:val="20"/>
                <w:szCs w:val="20"/>
              </w:rPr>
              <w:t>(&lt;6.9 vs 6.9 ng/mL≤)</w:t>
            </w:r>
          </w:p>
        </w:tc>
        <w:tc>
          <w:tcPr>
            <w:tcW w:w="69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E52CF30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0.259</w:t>
            </w:r>
          </w:p>
        </w:tc>
        <w:tc>
          <w:tcPr>
            <w:tcW w:w="556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9E36CCF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0.082</w:t>
            </w:r>
          </w:p>
        </w:tc>
        <w:tc>
          <w:tcPr>
            <w:tcW w:w="13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4D20B28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–</w:t>
            </w:r>
          </w:p>
        </w:tc>
        <w:tc>
          <w:tcPr>
            <w:tcW w:w="55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902BBB8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0.817</w:t>
            </w:r>
          </w:p>
        </w:tc>
        <w:tc>
          <w:tcPr>
            <w:tcW w:w="698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8E878E7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b/>
                <w:bCs/>
                <w:sz w:val="20"/>
                <w:szCs w:val="20"/>
              </w:rPr>
              <w:t>0.021</w:t>
            </w:r>
          </w:p>
        </w:tc>
        <w:tc>
          <w:tcPr>
            <w:tcW w:w="5014" w:type="dxa"/>
            <w:tcBorders>
              <w:top w:val="nil"/>
              <w:left w:val="single" w:sz="4" w:space="0" w:color="000000"/>
              <w:bottom w:val="nil"/>
              <w:right w:val="dotted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97327E3" w14:textId="71D46B13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nil"/>
              <w:left w:val="dotted" w:sz="4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1CDED95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NI</w:t>
            </w: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42036DB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2E56593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5766F2E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B93E2B9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326CEC" w:rsidRPr="007D455D" w14:paraId="5B23CB8A" w14:textId="77777777" w:rsidTr="00326CEC">
        <w:trPr>
          <w:gridAfter w:val="1"/>
          <w:wAfter w:w="11" w:type="dxa"/>
          <w:trHeight w:val="362"/>
        </w:trPr>
        <w:tc>
          <w:tcPr>
            <w:tcW w:w="5158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D55E7EA" w14:textId="77777777" w:rsidR="007D455D" w:rsidRPr="007D455D" w:rsidRDefault="007D455D" w:rsidP="007D455D">
            <w:pPr>
              <w:adjustRightInd w:val="0"/>
              <w:snapToGrid w:val="0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b/>
                <w:bCs/>
                <w:sz w:val="20"/>
                <w:szCs w:val="20"/>
              </w:rPr>
              <w:t>RBC count before pemetrexed (&lt;400 vs 400x10</w:t>
            </w:r>
            <w:r w:rsidRPr="007D455D">
              <w:rPr>
                <w:rFonts w:ascii="Arial Narrow" w:hAnsi="Arial Narrow"/>
                <w:b/>
                <w:bCs/>
                <w:sz w:val="20"/>
                <w:szCs w:val="20"/>
                <w:vertAlign w:val="superscript"/>
              </w:rPr>
              <w:t>4</w:t>
            </w:r>
            <w:r w:rsidRPr="007D455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/µL≤)</w:t>
            </w:r>
          </w:p>
        </w:tc>
        <w:tc>
          <w:tcPr>
            <w:tcW w:w="69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3AEECA0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0.268</w:t>
            </w:r>
          </w:p>
        </w:tc>
        <w:tc>
          <w:tcPr>
            <w:tcW w:w="556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8B89043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0.088</w:t>
            </w:r>
          </w:p>
        </w:tc>
        <w:tc>
          <w:tcPr>
            <w:tcW w:w="13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B8347E2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–</w:t>
            </w:r>
          </w:p>
        </w:tc>
        <w:tc>
          <w:tcPr>
            <w:tcW w:w="55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669985F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0.816</w:t>
            </w:r>
          </w:p>
        </w:tc>
        <w:tc>
          <w:tcPr>
            <w:tcW w:w="698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C074450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b/>
                <w:bCs/>
                <w:sz w:val="20"/>
                <w:szCs w:val="20"/>
              </w:rPr>
              <w:t>0.021</w:t>
            </w:r>
          </w:p>
        </w:tc>
        <w:tc>
          <w:tcPr>
            <w:tcW w:w="5014" w:type="dxa"/>
            <w:tcBorders>
              <w:top w:val="nil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DD475B2" w14:textId="7D1CB0D5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nil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AB41630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NI</w:t>
            </w:r>
          </w:p>
        </w:tc>
        <w:tc>
          <w:tcPr>
            <w:tcW w:w="582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9C41843" w14:textId="50B8E22D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5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2E3A09B" w14:textId="5FC9A97E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194FAC0" w14:textId="56783C1C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B648A8A" w14:textId="5DA6E93E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326CEC" w:rsidRPr="007D455D" w14:paraId="6C344513" w14:textId="77777777" w:rsidTr="00326CEC">
        <w:trPr>
          <w:gridAfter w:val="1"/>
          <w:wAfter w:w="11" w:type="dxa"/>
          <w:trHeight w:val="362"/>
        </w:trPr>
        <w:tc>
          <w:tcPr>
            <w:tcW w:w="5158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7444D45" w14:textId="77777777" w:rsidR="007D455D" w:rsidRPr="007D455D" w:rsidRDefault="007D455D" w:rsidP="007D455D">
            <w:pPr>
              <w:adjustRightInd w:val="0"/>
              <w:snapToGrid w:val="0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b/>
                <w:bCs/>
                <w:sz w:val="20"/>
                <w:szCs w:val="20"/>
              </w:rPr>
              <w:t>Transthyretin before pemetrexed (&lt;21.5 vs 21.5 mg/dL≤)</w:t>
            </w:r>
          </w:p>
        </w:tc>
        <w:tc>
          <w:tcPr>
            <w:tcW w:w="69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2550544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0.260</w:t>
            </w:r>
          </w:p>
        </w:tc>
        <w:tc>
          <w:tcPr>
            <w:tcW w:w="556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2B7DA31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0.078</w:t>
            </w:r>
          </w:p>
        </w:tc>
        <w:tc>
          <w:tcPr>
            <w:tcW w:w="13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23A7780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–</w:t>
            </w:r>
          </w:p>
        </w:tc>
        <w:tc>
          <w:tcPr>
            <w:tcW w:w="55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80719FA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0.862</w:t>
            </w:r>
          </w:p>
        </w:tc>
        <w:tc>
          <w:tcPr>
            <w:tcW w:w="698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37C79AA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b/>
                <w:bCs/>
                <w:sz w:val="20"/>
                <w:szCs w:val="20"/>
              </w:rPr>
              <w:t>0.028</w:t>
            </w:r>
          </w:p>
        </w:tc>
        <w:tc>
          <w:tcPr>
            <w:tcW w:w="501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954538A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b/>
                <w:bCs/>
                <w:sz w:val="20"/>
                <w:szCs w:val="20"/>
              </w:rPr>
              <w:t>Transthyretin before pemetrexed (&lt;21.5 vs 21.5 mg/dL≤)</w:t>
            </w:r>
          </w:p>
        </w:tc>
        <w:tc>
          <w:tcPr>
            <w:tcW w:w="5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3159474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b/>
                <w:bCs/>
                <w:sz w:val="20"/>
                <w:szCs w:val="20"/>
              </w:rPr>
              <w:t>0.056</w:t>
            </w:r>
          </w:p>
        </w:tc>
        <w:tc>
          <w:tcPr>
            <w:tcW w:w="58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DECC5E8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b/>
                <w:bCs/>
                <w:sz w:val="20"/>
                <w:szCs w:val="20"/>
              </w:rPr>
              <w:t>0.006</w:t>
            </w:r>
          </w:p>
        </w:tc>
        <w:tc>
          <w:tcPr>
            <w:tcW w:w="145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F715616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–</w:t>
            </w:r>
          </w:p>
        </w:tc>
        <w:tc>
          <w:tcPr>
            <w:tcW w:w="584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A005DB0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b/>
                <w:bCs/>
                <w:sz w:val="20"/>
                <w:szCs w:val="20"/>
              </w:rPr>
              <w:t>0.500</w:t>
            </w:r>
          </w:p>
        </w:tc>
        <w:tc>
          <w:tcPr>
            <w:tcW w:w="72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B16FEA7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b/>
                <w:bCs/>
                <w:sz w:val="20"/>
                <w:szCs w:val="20"/>
              </w:rPr>
              <w:t>0.010</w:t>
            </w:r>
          </w:p>
        </w:tc>
      </w:tr>
      <w:tr w:rsidR="00326CEC" w:rsidRPr="007D455D" w14:paraId="4091A3D0" w14:textId="77777777" w:rsidTr="00326CEC">
        <w:trPr>
          <w:gridAfter w:val="1"/>
          <w:wAfter w:w="11" w:type="dxa"/>
          <w:trHeight w:val="362"/>
        </w:trPr>
        <w:tc>
          <w:tcPr>
            <w:tcW w:w="5158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C4AE636" w14:textId="77777777" w:rsidR="007D455D" w:rsidRPr="007D455D" w:rsidRDefault="007D455D" w:rsidP="007D455D">
            <w:pPr>
              <w:adjustRightInd w:val="0"/>
              <w:snapToGrid w:val="0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b/>
                <w:bCs/>
                <w:sz w:val="20"/>
                <w:szCs w:val="20"/>
              </w:rPr>
              <w:t>Serum urea nitrogen before pemetrexed (&lt;14.1 vs 14.1 mg/dL≤)</w:t>
            </w:r>
          </w:p>
        </w:tc>
        <w:tc>
          <w:tcPr>
            <w:tcW w:w="69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06E6648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0.269</w:t>
            </w:r>
          </w:p>
        </w:tc>
        <w:tc>
          <w:tcPr>
            <w:tcW w:w="556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656A8A1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0.082</w:t>
            </w:r>
          </w:p>
        </w:tc>
        <w:tc>
          <w:tcPr>
            <w:tcW w:w="13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590057A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–</w:t>
            </w:r>
          </w:p>
        </w:tc>
        <w:tc>
          <w:tcPr>
            <w:tcW w:w="55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12EDCC1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0.889</w:t>
            </w:r>
          </w:p>
        </w:tc>
        <w:tc>
          <w:tcPr>
            <w:tcW w:w="698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DD7C43C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b/>
                <w:bCs/>
                <w:sz w:val="20"/>
                <w:szCs w:val="20"/>
              </w:rPr>
              <w:t>0.031</w:t>
            </w:r>
          </w:p>
        </w:tc>
        <w:tc>
          <w:tcPr>
            <w:tcW w:w="5014" w:type="dxa"/>
            <w:tcBorders>
              <w:top w:val="dotted" w:sz="4" w:space="0" w:color="000000"/>
              <w:left w:val="single" w:sz="4" w:space="0" w:color="000000"/>
              <w:bottom w:val="nil"/>
              <w:right w:val="dotted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9900FD5" w14:textId="674EDF04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dotted" w:sz="4" w:space="0" w:color="000000"/>
              <w:left w:val="dotted" w:sz="4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6BC36A5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NI</w:t>
            </w:r>
          </w:p>
        </w:tc>
        <w:tc>
          <w:tcPr>
            <w:tcW w:w="582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D8930BB" w14:textId="57CE8115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5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31F5924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84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4AB8070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26B11AA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326CEC" w:rsidRPr="007D455D" w14:paraId="07671A7E" w14:textId="77777777" w:rsidTr="00326CEC">
        <w:trPr>
          <w:gridAfter w:val="1"/>
          <w:wAfter w:w="11" w:type="dxa"/>
          <w:trHeight w:val="362"/>
        </w:trPr>
        <w:tc>
          <w:tcPr>
            <w:tcW w:w="5158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E464279" w14:textId="77777777" w:rsidR="007D455D" w:rsidRPr="007D455D" w:rsidRDefault="007D455D" w:rsidP="007D455D">
            <w:pPr>
              <w:adjustRightInd w:val="0"/>
              <w:snapToGrid w:val="0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i/>
                <w:iCs/>
                <w:sz w:val="20"/>
                <w:szCs w:val="20"/>
                <w:lang w:val="pt-BR"/>
              </w:rPr>
              <w:t>DHFR</w:t>
            </w:r>
            <w:r w:rsidRPr="007D455D">
              <w:rPr>
                <w:rFonts w:ascii="Arial Narrow" w:hAnsi="Arial Narrow"/>
                <w:sz w:val="20"/>
                <w:szCs w:val="20"/>
                <w:lang w:val="pt-BR"/>
              </w:rPr>
              <w:t xml:space="preserve"> [680 C&gt;A] (AC+CC vs AA)</w:t>
            </w:r>
          </w:p>
        </w:tc>
        <w:tc>
          <w:tcPr>
            <w:tcW w:w="69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870E29D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0.350</w:t>
            </w:r>
          </w:p>
        </w:tc>
        <w:tc>
          <w:tcPr>
            <w:tcW w:w="556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DB285E3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0.121</w:t>
            </w:r>
          </w:p>
        </w:tc>
        <w:tc>
          <w:tcPr>
            <w:tcW w:w="13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4C74209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–</w:t>
            </w:r>
          </w:p>
        </w:tc>
        <w:tc>
          <w:tcPr>
            <w:tcW w:w="55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B3D34C1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1.015</w:t>
            </w:r>
          </w:p>
        </w:tc>
        <w:tc>
          <w:tcPr>
            <w:tcW w:w="698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61D8FA7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0.053</w:t>
            </w:r>
          </w:p>
        </w:tc>
        <w:tc>
          <w:tcPr>
            <w:tcW w:w="5014" w:type="dxa"/>
            <w:tcBorders>
              <w:top w:val="nil"/>
              <w:left w:val="single" w:sz="4" w:space="0" w:color="000000"/>
              <w:bottom w:val="nil"/>
              <w:right w:val="dotted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71CD4B5" w14:textId="283ADA4C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nil"/>
              <w:left w:val="dotted" w:sz="4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818F1D4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NI</w:t>
            </w: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0023633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FE5F062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343BFBC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91F78B9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326CEC" w:rsidRPr="007D455D" w14:paraId="70EC7350" w14:textId="77777777" w:rsidTr="00326CEC">
        <w:trPr>
          <w:gridAfter w:val="1"/>
          <w:wAfter w:w="11" w:type="dxa"/>
          <w:trHeight w:val="362"/>
        </w:trPr>
        <w:tc>
          <w:tcPr>
            <w:tcW w:w="5158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96FF99D" w14:textId="77777777" w:rsidR="007D455D" w:rsidRPr="007D455D" w:rsidRDefault="007D455D" w:rsidP="007D455D">
            <w:pPr>
              <w:adjustRightInd w:val="0"/>
              <w:snapToGrid w:val="0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Driver mutation (+ vs -)</w:t>
            </w:r>
          </w:p>
        </w:tc>
        <w:tc>
          <w:tcPr>
            <w:tcW w:w="69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7C7CB75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0.295</w:t>
            </w:r>
          </w:p>
        </w:tc>
        <w:tc>
          <w:tcPr>
            <w:tcW w:w="556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6D53606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0.085</w:t>
            </w:r>
          </w:p>
        </w:tc>
        <w:tc>
          <w:tcPr>
            <w:tcW w:w="13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C865B05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–</w:t>
            </w:r>
          </w:p>
        </w:tc>
        <w:tc>
          <w:tcPr>
            <w:tcW w:w="55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95EBCA9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1.019</w:t>
            </w:r>
          </w:p>
        </w:tc>
        <w:tc>
          <w:tcPr>
            <w:tcW w:w="698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2788452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0.054</w:t>
            </w:r>
          </w:p>
        </w:tc>
        <w:tc>
          <w:tcPr>
            <w:tcW w:w="5014" w:type="dxa"/>
            <w:tcBorders>
              <w:top w:val="nil"/>
              <w:left w:val="single" w:sz="4" w:space="0" w:color="000000"/>
              <w:bottom w:val="nil"/>
              <w:right w:val="dotted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4793153" w14:textId="74D55D03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nil"/>
              <w:left w:val="dotted" w:sz="4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86640CD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NI</w:t>
            </w: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5D0D7DB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7F5CF2B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C195999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38F062C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326CEC" w:rsidRPr="007D455D" w14:paraId="3D4505C3" w14:textId="77777777" w:rsidTr="00326CEC">
        <w:trPr>
          <w:gridAfter w:val="1"/>
          <w:wAfter w:w="11" w:type="dxa"/>
          <w:trHeight w:val="362"/>
        </w:trPr>
        <w:tc>
          <w:tcPr>
            <w:tcW w:w="5158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A10C025" w14:textId="76622D66" w:rsidR="007D455D" w:rsidRPr="007D455D" w:rsidRDefault="007D455D" w:rsidP="007D455D">
            <w:pPr>
              <w:adjustRightInd w:val="0"/>
              <w:snapToGrid w:val="0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Body mass index before pemetrexed (≤21.7 vs 21.8</w:t>
            </w:r>
            <w:r w:rsidR="001D2F41">
              <w:rPr>
                <w:rFonts w:ascii="Arial Narrow" w:hAnsi="Arial Narrow"/>
                <w:sz w:val="20"/>
                <w:szCs w:val="20"/>
              </w:rPr>
              <w:t xml:space="preserve"> kg/m</w:t>
            </w:r>
            <w:r w:rsidR="001D2F41" w:rsidRPr="001D2F41">
              <w:rPr>
                <w:rFonts w:ascii="Arial Narrow" w:hAnsi="Arial Narrow"/>
                <w:sz w:val="20"/>
                <w:szCs w:val="20"/>
                <w:vertAlign w:val="superscript"/>
              </w:rPr>
              <w:t>2</w:t>
            </w:r>
            <w:r w:rsidRPr="007D455D">
              <w:rPr>
                <w:rFonts w:ascii="Arial Narrow" w:hAnsi="Arial Narrow"/>
                <w:sz w:val="20"/>
                <w:szCs w:val="20"/>
              </w:rPr>
              <w:t>≤)</w:t>
            </w:r>
          </w:p>
        </w:tc>
        <w:tc>
          <w:tcPr>
            <w:tcW w:w="69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FA81D7D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0.351</w:t>
            </w:r>
          </w:p>
        </w:tc>
        <w:tc>
          <w:tcPr>
            <w:tcW w:w="556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F801A47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0.118</w:t>
            </w:r>
          </w:p>
        </w:tc>
        <w:tc>
          <w:tcPr>
            <w:tcW w:w="13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07CF5C7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–</w:t>
            </w:r>
          </w:p>
        </w:tc>
        <w:tc>
          <w:tcPr>
            <w:tcW w:w="55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4EDA0EB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1.041</w:t>
            </w:r>
          </w:p>
        </w:tc>
        <w:tc>
          <w:tcPr>
            <w:tcW w:w="698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B43381B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0.059</w:t>
            </w:r>
          </w:p>
        </w:tc>
        <w:tc>
          <w:tcPr>
            <w:tcW w:w="5014" w:type="dxa"/>
            <w:tcBorders>
              <w:top w:val="nil"/>
              <w:left w:val="single" w:sz="4" w:space="0" w:color="000000"/>
              <w:bottom w:val="nil"/>
              <w:right w:val="dotted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CCC2A64" w14:textId="385E4044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nil"/>
              <w:left w:val="dotted" w:sz="4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F831C37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NI</w:t>
            </w: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3DE344F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E899BBC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0283764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1E1C4BB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326CEC" w:rsidRPr="007D455D" w14:paraId="4CAF3274" w14:textId="77777777" w:rsidTr="00326CEC">
        <w:trPr>
          <w:gridAfter w:val="1"/>
          <w:wAfter w:w="11" w:type="dxa"/>
          <w:trHeight w:val="379"/>
        </w:trPr>
        <w:tc>
          <w:tcPr>
            <w:tcW w:w="5158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BFADCCA" w14:textId="77777777" w:rsidR="007D455D" w:rsidRPr="007D455D" w:rsidRDefault="007D455D" w:rsidP="007D455D">
            <w:pPr>
              <w:adjustRightInd w:val="0"/>
              <w:snapToGrid w:val="0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Performance status before pemetrexed (2&lt;1&lt;0)</w:t>
            </w:r>
          </w:p>
        </w:tc>
        <w:tc>
          <w:tcPr>
            <w:tcW w:w="69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1F4E7C9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0.403</w:t>
            </w:r>
          </w:p>
        </w:tc>
        <w:tc>
          <w:tcPr>
            <w:tcW w:w="556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B6CB88D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0.153</w:t>
            </w:r>
          </w:p>
        </w:tc>
        <w:tc>
          <w:tcPr>
            <w:tcW w:w="13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4F0CB5A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–</w:t>
            </w:r>
          </w:p>
        </w:tc>
        <w:tc>
          <w:tcPr>
            <w:tcW w:w="55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4B5E2CF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1.058</w:t>
            </w:r>
          </w:p>
        </w:tc>
        <w:tc>
          <w:tcPr>
            <w:tcW w:w="698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0CAF1FE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0.065</w:t>
            </w:r>
          </w:p>
        </w:tc>
        <w:tc>
          <w:tcPr>
            <w:tcW w:w="5014" w:type="dxa"/>
            <w:tcBorders>
              <w:top w:val="nil"/>
              <w:left w:val="single" w:sz="4" w:space="0" w:color="000000"/>
              <w:bottom w:val="nil"/>
              <w:right w:val="dotted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4B29276" w14:textId="12D43411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nil"/>
              <w:left w:val="dotted" w:sz="4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1A99601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NI</w:t>
            </w: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1EC75BD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76D912E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1674A0F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290EBB4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326CEC" w:rsidRPr="007D455D" w14:paraId="605BD664" w14:textId="77777777" w:rsidTr="00326CEC">
        <w:trPr>
          <w:gridAfter w:val="1"/>
          <w:wAfter w:w="11" w:type="dxa"/>
          <w:trHeight w:val="362"/>
        </w:trPr>
        <w:tc>
          <w:tcPr>
            <w:tcW w:w="5158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82F72B7" w14:textId="0F0FC51C" w:rsidR="007D455D" w:rsidRPr="007D455D" w:rsidRDefault="007D455D" w:rsidP="007D455D">
            <w:pPr>
              <w:adjustRightInd w:val="0"/>
              <w:snapToGrid w:val="0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C-reactive protein before pemetrexed (24.47 → 0.02 mg/dL)</w:t>
            </w:r>
          </w:p>
        </w:tc>
        <w:tc>
          <w:tcPr>
            <w:tcW w:w="69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F50C9DF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0.731</w:t>
            </w:r>
          </w:p>
        </w:tc>
        <w:tc>
          <w:tcPr>
            <w:tcW w:w="556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95D3F5C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0.521</w:t>
            </w:r>
          </w:p>
        </w:tc>
        <w:tc>
          <w:tcPr>
            <w:tcW w:w="13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95493F9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–</w:t>
            </w:r>
          </w:p>
        </w:tc>
        <w:tc>
          <w:tcPr>
            <w:tcW w:w="55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CBD9257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1.025</w:t>
            </w:r>
          </w:p>
        </w:tc>
        <w:tc>
          <w:tcPr>
            <w:tcW w:w="698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FA42079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0.069</w:t>
            </w:r>
          </w:p>
        </w:tc>
        <w:tc>
          <w:tcPr>
            <w:tcW w:w="5014" w:type="dxa"/>
            <w:tcBorders>
              <w:top w:val="nil"/>
              <w:left w:val="single" w:sz="4" w:space="0" w:color="000000"/>
              <w:bottom w:val="nil"/>
              <w:right w:val="dotted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67E8804" w14:textId="71DE2EF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nil"/>
              <w:left w:val="dotted" w:sz="4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F34D4EC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NI</w:t>
            </w: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8D948EA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2CEF10F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8027AD5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22F0191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326CEC" w:rsidRPr="007D455D" w14:paraId="5513EA66" w14:textId="77777777" w:rsidTr="00326CEC">
        <w:trPr>
          <w:gridAfter w:val="1"/>
          <w:wAfter w:w="11" w:type="dxa"/>
          <w:trHeight w:val="362"/>
        </w:trPr>
        <w:tc>
          <w:tcPr>
            <w:tcW w:w="5158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E3C9572" w14:textId="6652E1E1" w:rsidR="007D455D" w:rsidRPr="007D455D" w:rsidRDefault="007D455D" w:rsidP="007D455D">
            <w:pPr>
              <w:adjustRightInd w:val="0"/>
              <w:snapToGrid w:val="0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 xml:space="preserve">Hemoglobin before pemetrexed (7.9 </w:t>
            </w:r>
            <w:r w:rsidRPr="00326CEC">
              <w:rPr>
                <w:rFonts w:ascii="Arial Narrow" w:hAnsi="Arial Narrow"/>
                <w:sz w:val="20"/>
                <w:szCs w:val="20"/>
              </w:rPr>
              <w:t>→ 17.4</w:t>
            </w:r>
            <w:r w:rsidRPr="007D455D">
              <w:rPr>
                <w:rFonts w:ascii="Arial Narrow" w:hAnsi="Arial Narrow"/>
                <w:sz w:val="20"/>
                <w:szCs w:val="20"/>
              </w:rPr>
              <w:t xml:space="preserve"> g/dL)</w:t>
            </w:r>
          </w:p>
        </w:tc>
        <w:tc>
          <w:tcPr>
            <w:tcW w:w="69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53DFC19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0.755</w:t>
            </w:r>
          </w:p>
        </w:tc>
        <w:tc>
          <w:tcPr>
            <w:tcW w:w="556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5FD2213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0.555</w:t>
            </w:r>
          </w:p>
        </w:tc>
        <w:tc>
          <w:tcPr>
            <w:tcW w:w="13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B110851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–</w:t>
            </w:r>
          </w:p>
        </w:tc>
        <w:tc>
          <w:tcPr>
            <w:tcW w:w="55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7790E53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1.028</w:t>
            </w:r>
          </w:p>
        </w:tc>
        <w:tc>
          <w:tcPr>
            <w:tcW w:w="698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A276C94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0.074</w:t>
            </w:r>
          </w:p>
        </w:tc>
        <w:tc>
          <w:tcPr>
            <w:tcW w:w="5014" w:type="dxa"/>
            <w:tcBorders>
              <w:top w:val="nil"/>
              <w:left w:val="single" w:sz="4" w:space="0" w:color="000000"/>
              <w:bottom w:val="nil"/>
              <w:right w:val="dotted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57D4F38" w14:textId="73BC9BCF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nil"/>
              <w:left w:val="dotted" w:sz="4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354EEF0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NI</w:t>
            </w: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C5F2DA1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A66350F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E0E436F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43DE201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326CEC" w:rsidRPr="007D455D" w14:paraId="64FEFA24" w14:textId="77777777" w:rsidTr="00326CEC">
        <w:trPr>
          <w:gridAfter w:val="1"/>
          <w:wAfter w:w="11" w:type="dxa"/>
          <w:trHeight w:val="362"/>
        </w:trPr>
        <w:tc>
          <w:tcPr>
            <w:tcW w:w="5158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8142112" w14:textId="28C24584" w:rsidR="007D455D" w:rsidRPr="007D455D" w:rsidRDefault="007D455D" w:rsidP="007D455D">
            <w:pPr>
              <w:adjustRightInd w:val="0"/>
              <w:snapToGrid w:val="0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i/>
                <w:iCs/>
                <w:sz w:val="20"/>
                <w:szCs w:val="20"/>
                <w:lang w:val="pt-BR"/>
              </w:rPr>
              <w:t>SLC19A1 a</w:t>
            </w:r>
            <w:r w:rsidR="001D2F41">
              <w:rPr>
                <w:rFonts w:ascii="Arial Narrow" w:hAnsi="Arial Narrow"/>
                <w:i/>
                <w:iCs/>
                <w:sz w:val="20"/>
                <w:szCs w:val="20"/>
                <w:lang w:val="pt-BR"/>
              </w:rPr>
              <w:t xml:space="preserve"> </w:t>
            </w:r>
            <w:r w:rsidRPr="007D455D">
              <w:rPr>
                <w:rFonts w:ascii="Arial Narrow" w:hAnsi="Arial Narrow"/>
                <w:sz w:val="20"/>
                <w:szCs w:val="20"/>
                <w:lang w:val="pt-BR"/>
              </w:rPr>
              <w:t>[IVS2 (4935) G&gt;A] (GG vs AA+AG)</w:t>
            </w:r>
          </w:p>
        </w:tc>
        <w:tc>
          <w:tcPr>
            <w:tcW w:w="69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7459D76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0.145</w:t>
            </w:r>
          </w:p>
        </w:tc>
        <w:tc>
          <w:tcPr>
            <w:tcW w:w="556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4B67D54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0.017</w:t>
            </w:r>
          </w:p>
        </w:tc>
        <w:tc>
          <w:tcPr>
            <w:tcW w:w="13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7F2C19A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–</w:t>
            </w:r>
          </w:p>
        </w:tc>
        <w:tc>
          <w:tcPr>
            <w:tcW w:w="55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6FA12BA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1.223</w:t>
            </w:r>
          </w:p>
        </w:tc>
        <w:tc>
          <w:tcPr>
            <w:tcW w:w="698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2AD44FC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0.076</w:t>
            </w:r>
          </w:p>
        </w:tc>
        <w:tc>
          <w:tcPr>
            <w:tcW w:w="5014" w:type="dxa"/>
            <w:tcBorders>
              <w:top w:val="nil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C3C4219" w14:textId="25B24B90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nil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EC0AF05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NI</w:t>
            </w:r>
          </w:p>
        </w:tc>
        <w:tc>
          <w:tcPr>
            <w:tcW w:w="582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1072910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5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ABF00EA" w14:textId="4409946D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C92CA06" w14:textId="3E8FED85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65D5127" w14:textId="3297CB94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326CEC" w:rsidRPr="007D455D" w14:paraId="246E7348" w14:textId="77777777" w:rsidTr="00326CEC">
        <w:trPr>
          <w:gridAfter w:val="1"/>
          <w:wAfter w:w="11" w:type="dxa"/>
          <w:trHeight w:val="362"/>
        </w:trPr>
        <w:tc>
          <w:tcPr>
            <w:tcW w:w="5158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4CF2107" w14:textId="3FF1938C" w:rsidR="007D455D" w:rsidRPr="007D455D" w:rsidRDefault="007D455D" w:rsidP="007D455D">
            <w:pPr>
              <w:adjustRightInd w:val="0"/>
              <w:snapToGrid w:val="0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i/>
                <w:iCs/>
                <w:sz w:val="20"/>
                <w:szCs w:val="20"/>
                <w:lang w:val="pt-BR"/>
              </w:rPr>
              <w:t>SLC19A1 a</w:t>
            </w:r>
            <w:r w:rsidR="001D2F41">
              <w:rPr>
                <w:rFonts w:ascii="Arial Narrow" w:hAnsi="Arial Narrow"/>
                <w:i/>
                <w:iCs/>
                <w:sz w:val="20"/>
                <w:szCs w:val="20"/>
                <w:lang w:val="pt-BR"/>
              </w:rPr>
              <w:t xml:space="preserve"> </w:t>
            </w:r>
            <w:r w:rsidRPr="007D455D">
              <w:rPr>
                <w:rFonts w:ascii="Arial Narrow" w:hAnsi="Arial Narrow"/>
                <w:sz w:val="20"/>
                <w:szCs w:val="20"/>
                <w:lang w:val="pt-BR"/>
              </w:rPr>
              <w:t>[IVS2 (4935) G&gt;A] (AA+GG vs AG)</w:t>
            </w:r>
          </w:p>
        </w:tc>
        <w:tc>
          <w:tcPr>
            <w:tcW w:w="69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932DD3D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0.363</w:t>
            </w:r>
          </w:p>
        </w:tc>
        <w:tc>
          <w:tcPr>
            <w:tcW w:w="556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F5E42E0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0.114</w:t>
            </w:r>
          </w:p>
        </w:tc>
        <w:tc>
          <w:tcPr>
            <w:tcW w:w="13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E3883CA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–</w:t>
            </w:r>
          </w:p>
        </w:tc>
        <w:tc>
          <w:tcPr>
            <w:tcW w:w="55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9248BF7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1.152</w:t>
            </w:r>
          </w:p>
        </w:tc>
        <w:tc>
          <w:tcPr>
            <w:tcW w:w="698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A1A4351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0.085</w:t>
            </w:r>
          </w:p>
        </w:tc>
        <w:tc>
          <w:tcPr>
            <w:tcW w:w="501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C956A4B" w14:textId="28C0CCE1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  <w:lang w:val="pt-BR"/>
              </w:rPr>
              <w:t>SLC19A1 a</w:t>
            </w:r>
            <w:r w:rsidR="001D2F41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  <w:lang w:val="pt-BR"/>
              </w:rPr>
              <w:t xml:space="preserve"> </w:t>
            </w:r>
            <w:r w:rsidRPr="007D455D">
              <w:rPr>
                <w:rFonts w:ascii="Arial Narrow" w:hAnsi="Arial Narrow"/>
                <w:b/>
                <w:bCs/>
                <w:sz w:val="20"/>
                <w:szCs w:val="20"/>
                <w:lang w:val="pt-BR"/>
              </w:rPr>
              <w:t>[IVS2 (4935) G&gt;A] (AA+GG vs AG)</w:t>
            </w:r>
          </w:p>
        </w:tc>
        <w:tc>
          <w:tcPr>
            <w:tcW w:w="5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B1BA06D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b/>
                <w:bCs/>
                <w:sz w:val="20"/>
                <w:szCs w:val="20"/>
              </w:rPr>
              <w:t>0.055</w:t>
            </w:r>
          </w:p>
        </w:tc>
        <w:tc>
          <w:tcPr>
            <w:tcW w:w="58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DE665FE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b/>
                <w:bCs/>
                <w:sz w:val="20"/>
                <w:szCs w:val="20"/>
              </w:rPr>
              <w:t>0.005</w:t>
            </w:r>
          </w:p>
        </w:tc>
        <w:tc>
          <w:tcPr>
            <w:tcW w:w="145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AE3866F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–</w:t>
            </w:r>
          </w:p>
        </w:tc>
        <w:tc>
          <w:tcPr>
            <w:tcW w:w="584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5A91CE6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b/>
                <w:bCs/>
                <w:sz w:val="20"/>
                <w:szCs w:val="20"/>
              </w:rPr>
              <w:t>0.576</w:t>
            </w:r>
          </w:p>
        </w:tc>
        <w:tc>
          <w:tcPr>
            <w:tcW w:w="72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3C695D1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b/>
                <w:bCs/>
                <w:sz w:val="20"/>
                <w:szCs w:val="20"/>
              </w:rPr>
              <w:t>0.016</w:t>
            </w:r>
          </w:p>
        </w:tc>
      </w:tr>
      <w:tr w:rsidR="00326CEC" w:rsidRPr="007D455D" w14:paraId="250C0F8F" w14:textId="77777777" w:rsidTr="00326CEC">
        <w:trPr>
          <w:gridAfter w:val="1"/>
          <w:wAfter w:w="11" w:type="dxa"/>
          <w:trHeight w:val="393"/>
        </w:trPr>
        <w:tc>
          <w:tcPr>
            <w:tcW w:w="5158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C494A7A" w14:textId="77777777" w:rsidR="007D455D" w:rsidRPr="007D455D" w:rsidRDefault="007D455D" w:rsidP="007D455D">
            <w:pPr>
              <w:adjustRightInd w:val="0"/>
              <w:snapToGrid w:val="0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Platelet count before pemetrexed (23.8≤ vs &lt;23.8x10</w:t>
            </w:r>
            <w:r w:rsidRPr="007D455D">
              <w:rPr>
                <w:rFonts w:ascii="Arial Narrow" w:hAnsi="Arial Narrow"/>
                <w:sz w:val="20"/>
                <w:szCs w:val="20"/>
                <w:vertAlign w:val="superscript"/>
              </w:rPr>
              <w:t xml:space="preserve">4 </w:t>
            </w:r>
            <w:r w:rsidRPr="007D455D">
              <w:rPr>
                <w:rFonts w:ascii="Arial Narrow" w:hAnsi="Arial Narrow"/>
                <w:sz w:val="20"/>
                <w:szCs w:val="20"/>
              </w:rPr>
              <w:t>/µL)</w:t>
            </w:r>
          </w:p>
        </w:tc>
        <w:tc>
          <w:tcPr>
            <w:tcW w:w="69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2BB026F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0.403</w:t>
            </w:r>
          </w:p>
        </w:tc>
        <w:tc>
          <w:tcPr>
            <w:tcW w:w="556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B594D8B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0.141</w:t>
            </w:r>
          </w:p>
        </w:tc>
        <w:tc>
          <w:tcPr>
            <w:tcW w:w="13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C009294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–</w:t>
            </w:r>
          </w:p>
        </w:tc>
        <w:tc>
          <w:tcPr>
            <w:tcW w:w="55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D0423BC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1.148</w:t>
            </w:r>
          </w:p>
        </w:tc>
        <w:tc>
          <w:tcPr>
            <w:tcW w:w="698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2DBD9C2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0.089</w:t>
            </w:r>
          </w:p>
        </w:tc>
        <w:tc>
          <w:tcPr>
            <w:tcW w:w="5014" w:type="dxa"/>
            <w:tcBorders>
              <w:top w:val="dotted" w:sz="4" w:space="0" w:color="000000"/>
              <w:left w:val="single" w:sz="4" w:space="0" w:color="000000"/>
              <w:bottom w:val="nil"/>
              <w:right w:val="dotted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73DC80F" w14:textId="0469B274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dotted" w:sz="4" w:space="0" w:color="000000"/>
              <w:left w:val="dotted" w:sz="4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830C675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NI</w:t>
            </w:r>
          </w:p>
        </w:tc>
        <w:tc>
          <w:tcPr>
            <w:tcW w:w="582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23A5CA3" w14:textId="65EFBCC4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5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4007C82" w14:textId="3929A6FC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84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1B54FE8" w14:textId="0DF7EE16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3C76F77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326CEC" w:rsidRPr="007D455D" w14:paraId="668B6EE7" w14:textId="77777777" w:rsidTr="00326CEC">
        <w:trPr>
          <w:gridAfter w:val="1"/>
          <w:wAfter w:w="11" w:type="dxa"/>
          <w:trHeight w:val="379"/>
        </w:trPr>
        <w:tc>
          <w:tcPr>
            <w:tcW w:w="5158" w:type="dxa"/>
            <w:tcBorders>
              <w:top w:val="dotted" w:sz="4" w:space="0" w:color="000000"/>
              <w:left w:val="nil"/>
              <w:bottom w:val="single" w:sz="4" w:space="0" w:color="000000"/>
              <w:right w:val="dotted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ABDA6EE" w14:textId="4C6142D0" w:rsidR="007D455D" w:rsidRPr="007D455D" w:rsidRDefault="007D455D" w:rsidP="007D455D">
            <w:pPr>
              <w:adjustRightInd w:val="0"/>
              <w:snapToGrid w:val="0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 xml:space="preserve">Saturation of peripheral oxygen before pemetrexed (93 </w:t>
            </w:r>
            <w:r w:rsidRPr="00326CEC">
              <w:rPr>
                <w:rFonts w:ascii="Arial Narrow" w:hAnsi="Arial Narrow"/>
                <w:sz w:val="20"/>
                <w:szCs w:val="20"/>
              </w:rPr>
              <w:t>→ 99</w:t>
            </w:r>
            <w:r w:rsidRPr="007D455D">
              <w:rPr>
                <w:rFonts w:ascii="Arial Narrow" w:hAnsi="Arial Narrow"/>
                <w:sz w:val="20"/>
                <w:szCs w:val="20"/>
              </w:rPr>
              <w:t xml:space="preserve"> %)</w:t>
            </w:r>
          </w:p>
        </w:tc>
        <w:tc>
          <w:tcPr>
            <w:tcW w:w="696" w:type="dxa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8B9EB54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0.641</w:t>
            </w:r>
          </w:p>
        </w:tc>
        <w:tc>
          <w:tcPr>
            <w:tcW w:w="556" w:type="dxa"/>
            <w:tcBorders>
              <w:top w:val="dotted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F85BA73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0.381</w:t>
            </w:r>
          </w:p>
        </w:tc>
        <w:tc>
          <w:tcPr>
            <w:tcW w:w="138" w:type="dxa"/>
            <w:tcBorders>
              <w:top w:val="dotted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84EABD0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–</w:t>
            </w:r>
          </w:p>
        </w:tc>
        <w:tc>
          <w:tcPr>
            <w:tcW w:w="558" w:type="dxa"/>
            <w:tcBorders>
              <w:top w:val="dotted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D2222D4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1.081</w:t>
            </w:r>
          </w:p>
        </w:tc>
        <w:tc>
          <w:tcPr>
            <w:tcW w:w="698" w:type="dxa"/>
            <w:tcBorders>
              <w:top w:val="dotted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19EF7CF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0.095</w:t>
            </w:r>
          </w:p>
        </w:tc>
        <w:tc>
          <w:tcPr>
            <w:tcW w:w="5014" w:type="dxa"/>
            <w:tcBorders>
              <w:top w:val="nil"/>
              <w:left w:val="single" w:sz="4" w:space="0" w:color="000000"/>
              <w:bottom w:val="single" w:sz="4" w:space="0" w:color="000000"/>
              <w:right w:val="dotted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A957D0A" w14:textId="7B7581FA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nil"/>
              <w:left w:val="dotted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3EAD55A" w14:textId="77777777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D455D">
              <w:rPr>
                <w:rFonts w:ascii="Arial Narrow" w:hAnsi="Arial Narrow"/>
                <w:sz w:val="20"/>
                <w:szCs w:val="20"/>
              </w:rPr>
              <w:t>NI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307D881" w14:textId="660858AB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F099B8A" w14:textId="693E73E8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EA0CC55" w14:textId="1BF178AE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9CBB27F" w14:textId="19AF662F" w:rsidR="007D455D" w:rsidRPr="007D455D" w:rsidRDefault="007D455D" w:rsidP="00326CEC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34AA8A01" w14:textId="77777777" w:rsidR="007D455D" w:rsidRDefault="007D455D" w:rsidP="00484964">
      <w:pPr>
        <w:adjustRightInd w:val="0"/>
        <w:snapToGrid w:val="0"/>
        <w:rPr>
          <w:rFonts w:ascii="Arial Narrow" w:hAnsi="Arial Narrow"/>
        </w:rPr>
      </w:pPr>
    </w:p>
    <w:p w14:paraId="29E010F7" w14:textId="52D79CE3" w:rsidR="00CE5D8E" w:rsidRPr="00CE5D8E" w:rsidRDefault="00CE5D8E" w:rsidP="00484964">
      <w:pPr>
        <w:adjustRightInd w:val="0"/>
        <w:snapToGrid w:val="0"/>
        <w:rPr>
          <w:rFonts w:ascii="Arial Narrow" w:hAnsi="Arial Narrow"/>
        </w:rPr>
      </w:pPr>
      <w:r w:rsidRPr="00CE5D8E">
        <w:rPr>
          <w:rFonts w:ascii="Arial Narrow" w:hAnsi="Arial Narrow"/>
        </w:rPr>
        <w:t>Abbreviations:</w:t>
      </w:r>
      <w:r>
        <w:rPr>
          <w:rFonts w:ascii="Arial Narrow" w:hAnsi="Arial Narrow"/>
        </w:rPr>
        <w:t xml:space="preserve"> </w:t>
      </w:r>
      <w:r w:rsidRPr="00CE5D8E">
        <w:rPr>
          <w:rFonts w:ascii="Arial Narrow" w:hAnsi="Arial Narrow"/>
        </w:rPr>
        <w:t xml:space="preserve">before pemetrexed, at the start of pemetrexed treatment; CI, confidence interval; </w:t>
      </w:r>
      <w:r w:rsidRPr="00CE5D8E">
        <w:rPr>
          <w:rFonts w:ascii="Arial Narrow" w:hAnsi="Arial Narrow"/>
          <w:i/>
          <w:iCs/>
        </w:rPr>
        <w:t>DHFR</w:t>
      </w:r>
      <w:r w:rsidRPr="00CE5D8E">
        <w:rPr>
          <w:rFonts w:ascii="Arial Narrow" w:hAnsi="Arial Narrow"/>
        </w:rPr>
        <w:t xml:space="preserve">, Dihydrofolate reductase; </w:t>
      </w:r>
      <w:r w:rsidRPr="00CE5D8E">
        <w:rPr>
          <w:rFonts w:ascii="Arial Narrow" w:hAnsi="Arial Narrow"/>
          <w:i/>
          <w:iCs/>
        </w:rPr>
        <w:t>MTHFR</w:t>
      </w:r>
      <w:r w:rsidRPr="00CE5D8E">
        <w:rPr>
          <w:rFonts w:ascii="Arial Narrow" w:hAnsi="Arial Narrow"/>
        </w:rPr>
        <w:t>, methylenetetrahydrofolate reductase; NI, not included in the final multivariate logistic regression model; OR, Odds ratio; RBC, red blood cell; RBP, retinol-binding protein; SLC19A1, Folate carrier.</w:t>
      </w:r>
    </w:p>
    <w:p w14:paraId="51DF280D" w14:textId="7D915447" w:rsidR="004A3027" w:rsidRPr="00E34380" w:rsidRDefault="00CE5D8E" w:rsidP="00E34380">
      <w:pPr>
        <w:adjustRightInd w:val="0"/>
        <w:snapToGrid w:val="0"/>
      </w:pPr>
      <w:r w:rsidRPr="00CE5D8E">
        <w:rPr>
          <w:rFonts w:ascii="Arial Narrow" w:hAnsi="Arial Narrow"/>
        </w:rPr>
        <w:t xml:space="preserve">Variables with a </w:t>
      </w:r>
      <w:r w:rsidRPr="00CE5D8E">
        <w:rPr>
          <w:rFonts w:ascii="Arial Narrow" w:hAnsi="Arial Narrow"/>
          <w:i/>
          <w:iCs/>
        </w:rPr>
        <w:t>P</w:t>
      </w:r>
      <w:r w:rsidRPr="00CE5D8E">
        <w:rPr>
          <w:rFonts w:ascii="Arial Narrow" w:hAnsi="Arial Narrow"/>
          <w:b/>
          <w:bCs/>
        </w:rPr>
        <w:t>-</w:t>
      </w:r>
      <w:r w:rsidRPr="00CE5D8E">
        <w:rPr>
          <w:rFonts w:ascii="Arial Narrow" w:hAnsi="Arial Narrow"/>
        </w:rPr>
        <w:t>value &lt; 0.10 on univariate analysis were entered into multivariate logistical analysis by a simultaneous method.</w:t>
      </w:r>
      <w:r w:rsidR="007D455D" w:rsidRPr="007D455D">
        <w:rPr>
          <w:rFonts w:ascii="Arial Narrow" w:hAnsi="Arial Narrow"/>
        </w:rPr>
        <w:t xml:space="preserve"> </w:t>
      </w:r>
      <w:r w:rsidR="007D455D" w:rsidRPr="00E73086">
        <w:rPr>
          <w:rFonts w:ascii="Arial Narrow" w:hAnsi="Arial Narrow"/>
        </w:rPr>
        <w:t>Bold items mean</w:t>
      </w:r>
      <w:r w:rsidR="007D455D">
        <w:rPr>
          <w:rFonts w:ascii="Arial Narrow" w:hAnsi="Arial Narrow"/>
        </w:rPr>
        <w:t xml:space="preserve"> </w:t>
      </w:r>
      <w:r w:rsidR="007D455D" w:rsidRPr="00E34380">
        <w:rPr>
          <w:rFonts w:ascii="Arial Narrow" w:hAnsi="Arial Narrow"/>
          <w:i/>
          <w:iCs/>
        </w:rPr>
        <w:t>P</w:t>
      </w:r>
      <w:r w:rsidR="007D455D">
        <w:rPr>
          <w:rFonts w:ascii="Arial Narrow" w:hAnsi="Arial Narrow"/>
        </w:rPr>
        <w:t>-value &lt; 0.05.</w:t>
      </w:r>
    </w:p>
    <w:p w14:paraId="5C1B346F" w14:textId="68A3148A" w:rsidR="004A3027" w:rsidRPr="001106B6" w:rsidRDefault="004A3027" w:rsidP="00484964">
      <w:pPr>
        <w:adjustRightInd w:val="0"/>
        <w:snapToGrid w:val="0"/>
        <w:rPr>
          <w:rFonts w:ascii="Arial Narrow" w:hAnsi="Arial Narrow"/>
          <w:sz w:val="28"/>
          <w:szCs w:val="28"/>
        </w:rPr>
      </w:pPr>
      <w:r w:rsidRPr="001106B6">
        <w:rPr>
          <w:rFonts w:ascii="Arial Narrow" w:hAnsi="Arial Narrow"/>
          <w:b/>
          <w:bCs/>
          <w:color w:val="333333"/>
          <w:sz w:val="28"/>
          <w:szCs w:val="28"/>
          <w:shd w:val="clear" w:color="auto" w:fill="FFFFFF"/>
        </w:rPr>
        <w:lastRenderedPageBreak/>
        <w:t>Supplementary</w:t>
      </w:r>
      <w:r w:rsidRPr="001106B6">
        <w:rPr>
          <w:rFonts w:ascii="Arial Narrow" w:hAnsi="Arial Narrow"/>
          <w:b/>
          <w:bCs/>
          <w:sz w:val="28"/>
          <w:szCs w:val="28"/>
        </w:rPr>
        <w:t xml:space="preserve"> Table S</w:t>
      </w:r>
      <w:r>
        <w:rPr>
          <w:rFonts w:ascii="Arial Narrow" w:hAnsi="Arial Narrow"/>
          <w:b/>
          <w:bCs/>
          <w:sz w:val="28"/>
          <w:szCs w:val="28"/>
        </w:rPr>
        <w:t>4.</w:t>
      </w:r>
      <w:r w:rsidRPr="001106B6">
        <w:rPr>
          <w:rFonts w:ascii="Arial Narrow" w:hAnsi="Arial Narrow"/>
          <w:b/>
          <w:bCs/>
          <w:sz w:val="28"/>
          <w:szCs w:val="28"/>
        </w:rPr>
        <w:t xml:space="preserve"> </w:t>
      </w:r>
      <w:bookmarkStart w:id="3" w:name="_Hlk128748570"/>
      <w:r>
        <w:rPr>
          <w:rFonts w:ascii="Arial Narrow" w:hAnsi="Arial Narrow"/>
          <w:b/>
          <w:bCs/>
          <w:sz w:val="28"/>
          <w:szCs w:val="28"/>
        </w:rPr>
        <w:t>P</w:t>
      </w:r>
      <w:r w:rsidRPr="004A3027">
        <w:rPr>
          <w:rFonts w:ascii="Arial Narrow" w:hAnsi="Arial Narrow"/>
          <w:b/>
          <w:bCs/>
          <w:sz w:val="28"/>
          <w:szCs w:val="28"/>
        </w:rPr>
        <w:t xml:space="preserve">rogression-free survival for </w:t>
      </w:r>
      <w:r w:rsidRPr="00ED5FA7">
        <w:rPr>
          <w:rFonts w:ascii="Arial Narrow" w:hAnsi="Arial Narrow"/>
          <w:b/>
          <w:bCs/>
          <w:sz w:val="28"/>
          <w:szCs w:val="28"/>
        </w:rPr>
        <w:t>non-squamous</w:t>
      </w:r>
      <w:r w:rsidRPr="004A3027">
        <w:rPr>
          <w:rFonts w:ascii="Arial Narrow" w:hAnsi="Arial Narrow"/>
          <w:b/>
          <w:bCs/>
          <w:sz w:val="28"/>
          <w:szCs w:val="28"/>
        </w:rPr>
        <w:t xml:space="preserve"> non-small cell lung cancer by Cox regression analyses (N = 63) </w:t>
      </w:r>
      <w:bookmarkEnd w:id="3"/>
      <w:r w:rsidRPr="001106B6">
        <w:rPr>
          <w:rFonts w:ascii="Arial Narrow" w:hAnsi="Arial Narrow"/>
          <w:b/>
          <w:bCs/>
          <w:sz w:val="28"/>
          <w:szCs w:val="28"/>
        </w:rPr>
        <w:t xml:space="preserve"> </w:t>
      </w:r>
    </w:p>
    <w:p w14:paraId="46C3AEF1" w14:textId="4E1E1BED" w:rsidR="00CE5D8E" w:rsidRPr="009A31AA" w:rsidRDefault="009A31AA" w:rsidP="009A31AA">
      <w:pPr>
        <w:adjustRightInd w:val="0"/>
        <w:snapToGrid w:val="0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Table S4(a). </w:t>
      </w:r>
      <w:r w:rsidR="004A3027" w:rsidRPr="009A31AA">
        <w:rPr>
          <w:rFonts w:ascii="Arial Narrow" w:hAnsi="Arial Narrow"/>
          <w:b/>
          <w:bCs/>
        </w:rPr>
        <w:t>Crude Progression-free surviva</w:t>
      </w:r>
      <w:r w:rsidR="004A3027" w:rsidRPr="009A31AA">
        <w:rPr>
          <w:rFonts w:ascii="Arial Narrow" w:hAnsi="Arial Narrow"/>
          <w:b/>
          <w:bCs/>
          <w:sz w:val="28"/>
          <w:szCs w:val="28"/>
        </w:rPr>
        <w:t>l</w:t>
      </w:r>
    </w:p>
    <w:tbl>
      <w:tblPr>
        <w:tblW w:w="15366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101"/>
        <w:gridCol w:w="568"/>
        <w:gridCol w:w="568"/>
        <w:gridCol w:w="141"/>
        <w:gridCol w:w="568"/>
        <w:gridCol w:w="635"/>
        <w:gridCol w:w="5177"/>
        <w:gridCol w:w="567"/>
        <w:gridCol w:w="567"/>
        <w:gridCol w:w="142"/>
        <w:gridCol w:w="567"/>
        <w:gridCol w:w="765"/>
      </w:tblGrid>
      <w:tr w:rsidR="0086555D" w:rsidRPr="0086555D" w14:paraId="0EF7730F" w14:textId="77777777" w:rsidTr="009A31AA">
        <w:trPr>
          <w:trHeight w:val="270"/>
        </w:trPr>
        <w:tc>
          <w:tcPr>
            <w:tcW w:w="7581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A5C06A4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Univariate</w:t>
            </w:r>
          </w:p>
        </w:tc>
        <w:tc>
          <w:tcPr>
            <w:tcW w:w="77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777835E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Multivariate</w:t>
            </w:r>
          </w:p>
        </w:tc>
      </w:tr>
      <w:tr w:rsidR="0086555D" w:rsidRPr="0086555D" w14:paraId="125DFFD4" w14:textId="77777777" w:rsidTr="009A31AA">
        <w:trPr>
          <w:trHeight w:val="270"/>
        </w:trPr>
        <w:tc>
          <w:tcPr>
            <w:tcW w:w="5101" w:type="dxa"/>
            <w:tcBorders>
              <w:top w:val="single" w:sz="4" w:space="0" w:color="000000"/>
              <w:left w:val="nil"/>
              <w:bottom w:val="single" w:sz="4" w:space="0" w:color="000000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605CBFC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Variables</w:t>
            </w:r>
          </w:p>
        </w:tc>
        <w:tc>
          <w:tcPr>
            <w:tcW w:w="568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76F4B9A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HR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3B4309B" w14:textId="32EF540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95%</w:t>
            </w:r>
            <w:r w:rsidR="00E9555D">
              <w:rPr>
                <w:rFonts w:ascii="Arial Narrow" w:hAnsi="Arial Narrow"/>
                <w:b/>
                <w:bCs/>
                <w:sz w:val="21"/>
                <w:szCs w:val="21"/>
              </w:rPr>
              <w:t xml:space="preserve"> </w:t>
            </w: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CI</w:t>
            </w:r>
          </w:p>
        </w:tc>
        <w:tc>
          <w:tcPr>
            <w:tcW w:w="6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2B98619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i/>
                <w:iCs/>
                <w:sz w:val="21"/>
                <w:szCs w:val="21"/>
              </w:rPr>
              <w:t>P</w:t>
            </w: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-value</w:t>
            </w:r>
          </w:p>
        </w:tc>
        <w:tc>
          <w:tcPr>
            <w:tcW w:w="5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25A341D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Variables</w:t>
            </w:r>
          </w:p>
        </w:tc>
        <w:tc>
          <w:tcPr>
            <w:tcW w:w="567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98E1DDF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HR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C1CA59C" w14:textId="22776F54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95%</w:t>
            </w:r>
            <w:r w:rsidR="00E9555D">
              <w:rPr>
                <w:rFonts w:ascii="Arial Narrow" w:hAnsi="Arial Narrow"/>
                <w:b/>
                <w:bCs/>
                <w:sz w:val="21"/>
                <w:szCs w:val="21"/>
              </w:rPr>
              <w:t xml:space="preserve"> </w:t>
            </w: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CI</w:t>
            </w:r>
          </w:p>
        </w:tc>
        <w:tc>
          <w:tcPr>
            <w:tcW w:w="76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20A5B50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i/>
                <w:iCs/>
                <w:sz w:val="21"/>
                <w:szCs w:val="21"/>
              </w:rPr>
              <w:t>P</w:t>
            </w: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-value</w:t>
            </w:r>
          </w:p>
        </w:tc>
      </w:tr>
      <w:tr w:rsidR="0086555D" w:rsidRPr="0086555D" w14:paraId="32D30679" w14:textId="77777777" w:rsidTr="009A31AA">
        <w:trPr>
          <w:trHeight w:val="270"/>
        </w:trPr>
        <w:tc>
          <w:tcPr>
            <w:tcW w:w="5101" w:type="dxa"/>
            <w:tcBorders>
              <w:top w:val="single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B2C33EB" w14:textId="77777777" w:rsidR="0086555D" w:rsidRPr="0086555D" w:rsidRDefault="0086555D" w:rsidP="0086555D">
            <w:pPr>
              <w:adjustRightInd w:val="0"/>
              <w:snapToGrid w:val="0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Folic acid before pemetrexed (&lt;15.75 vs 15.75 ng/mL≤)</w:t>
            </w:r>
          </w:p>
        </w:tc>
        <w:tc>
          <w:tcPr>
            <w:tcW w:w="568" w:type="dxa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9D09849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0.349</w:t>
            </w:r>
          </w:p>
        </w:tc>
        <w:tc>
          <w:tcPr>
            <w:tcW w:w="568" w:type="dxa"/>
            <w:tcBorders>
              <w:top w:val="single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26F0129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0.200</w:t>
            </w:r>
          </w:p>
        </w:tc>
        <w:tc>
          <w:tcPr>
            <w:tcW w:w="141" w:type="dxa"/>
            <w:tcBorders>
              <w:top w:val="single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78C572A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–</w:t>
            </w:r>
          </w:p>
        </w:tc>
        <w:tc>
          <w:tcPr>
            <w:tcW w:w="568" w:type="dxa"/>
            <w:tcBorders>
              <w:top w:val="single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DF8B4DC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0.609</w:t>
            </w:r>
          </w:p>
        </w:tc>
        <w:tc>
          <w:tcPr>
            <w:tcW w:w="635" w:type="dxa"/>
            <w:tcBorders>
              <w:top w:val="single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93F2427" w14:textId="77777777" w:rsidR="0086555D" w:rsidRPr="0086555D" w:rsidRDefault="0086555D" w:rsidP="009A31AA">
            <w:pPr>
              <w:adjustRightInd w:val="0"/>
              <w:snapToGrid w:val="0"/>
              <w:ind w:leftChars="-13" w:left="-31" w:firstLineChars="15" w:firstLine="32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&lt;0.001</w:t>
            </w:r>
          </w:p>
        </w:tc>
        <w:tc>
          <w:tcPr>
            <w:tcW w:w="517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65AC9E7" w14:textId="4E0719D2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40085AC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NI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31500C2" w14:textId="0176795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7CAF42F" w14:textId="3919AF3C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0068385" w14:textId="29646638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4F053FE" w14:textId="0BB233FC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</w:tr>
      <w:tr w:rsidR="0086555D" w:rsidRPr="0086555D" w14:paraId="27AB5F1B" w14:textId="77777777" w:rsidTr="009A31AA">
        <w:trPr>
          <w:trHeight w:val="270"/>
        </w:trPr>
        <w:tc>
          <w:tcPr>
            <w:tcW w:w="5101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4AC2992" w14:textId="153B054C" w:rsidR="0086555D" w:rsidRPr="0086555D" w:rsidRDefault="0086555D" w:rsidP="0086555D">
            <w:pPr>
              <w:adjustRightInd w:val="0"/>
              <w:snapToGrid w:val="0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C-reactive protein before pemetrexed (1.27≤ vs &lt;1.27 mg/dL)</w:t>
            </w:r>
          </w:p>
        </w:tc>
        <w:tc>
          <w:tcPr>
            <w:tcW w:w="56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BC3A92B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0.281</w:t>
            </w:r>
          </w:p>
        </w:tc>
        <w:tc>
          <w:tcPr>
            <w:tcW w:w="56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C3DBC5F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0.149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7707BFA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–</w:t>
            </w:r>
          </w:p>
        </w:tc>
        <w:tc>
          <w:tcPr>
            <w:tcW w:w="56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150FC23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0.531</w:t>
            </w:r>
          </w:p>
        </w:tc>
        <w:tc>
          <w:tcPr>
            <w:tcW w:w="635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AE5AE25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&lt;0.001</w:t>
            </w:r>
          </w:p>
        </w:tc>
        <w:tc>
          <w:tcPr>
            <w:tcW w:w="517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8569CB4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DC6885E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NI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46A7C53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43077DC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2730891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21C6DC1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</w:tr>
      <w:tr w:rsidR="0086555D" w:rsidRPr="0086555D" w14:paraId="5FC6CE58" w14:textId="77777777" w:rsidTr="009A31AA">
        <w:trPr>
          <w:trHeight w:val="270"/>
        </w:trPr>
        <w:tc>
          <w:tcPr>
            <w:tcW w:w="5101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46C480D" w14:textId="77777777" w:rsidR="0086555D" w:rsidRPr="0086555D" w:rsidRDefault="0086555D" w:rsidP="0086555D">
            <w:pPr>
              <w:adjustRightInd w:val="0"/>
              <w:snapToGrid w:val="0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Transferrin before pemetrexed (&lt;203.9 vs 203.9 mg/dL≤)</w:t>
            </w:r>
          </w:p>
        </w:tc>
        <w:tc>
          <w:tcPr>
            <w:tcW w:w="56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915123B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0.219</w:t>
            </w:r>
          </w:p>
        </w:tc>
        <w:tc>
          <w:tcPr>
            <w:tcW w:w="56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86956D9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0.108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C358E96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–</w:t>
            </w:r>
          </w:p>
        </w:tc>
        <w:tc>
          <w:tcPr>
            <w:tcW w:w="56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DABDC78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0.444</w:t>
            </w:r>
          </w:p>
        </w:tc>
        <w:tc>
          <w:tcPr>
            <w:tcW w:w="635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535C879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&lt;0.001</w:t>
            </w:r>
          </w:p>
        </w:tc>
        <w:tc>
          <w:tcPr>
            <w:tcW w:w="5177" w:type="dxa"/>
            <w:tcBorders>
              <w:top w:val="nil"/>
              <w:left w:val="single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B58C4EA" w14:textId="4E810285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78721B3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NI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6247796" w14:textId="464A7618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00CB21A" w14:textId="31A13F0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219458C" w14:textId="11FBADE3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E8DC4E1" w14:textId="7F4A95BC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</w:tr>
      <w:tr w:rsidR="0086555D" w:rsidRPr="0086555D" w14:paraId="1C403BB3" w14:textId="77777777" w:rsidTr="009A31AA">
        <w:trPr>
          <w:trHeight w:val="270"/>
        </w:trPr>
        <w:tc>
          <w:tcPr>
            <w:tcW w:w="5101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8E6E14E" w14:textId="77777777" w:rsidR="0086555D" w:rsidRPr="0086555D" w:rsidRDefault="0086555D" w:rsidP="0086555D">
            <w:pPr>
              <w:adjustRightInd w:val="0"/>
              <w:snapToGrid w:val="0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Transthyretin before pemetrexed (&lt;20.2 vs 20.2 mg/dL≤)</w:t>
            </w:r>
          </w:p>
        </w:tc>
        <w:tc>
          <w:tcPr>
            <w:tcW w:w="56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C5E5748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0.373</w:t>
            </w:r>
          </w:p>
        </w:tc>
        <w:tc>
          <w:tcPr>
            <w:tcW w:w="56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A475F37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0.211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F1C96C6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–</w:t>
            </w:r>
          </w:p>
        </w:tc>
        <w:tc>
          <w:tcPr>
            <w:tcW w:w="56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6D102F1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0.659</w:t>
            </w:r>
          </w:p>
        </w:tc>
        <w:tc>
          <w:tcPr>
            <w:tcW w:w="635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B6ACFA9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&lt;0.001</w:t>
            </w:r>
          </w:p>
        </w:tc>
        <w:tc>
          <w:tcPr>
            <w:tcW w:w="51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BAD66D3" w14:textId="7FAA20ED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Transthyretin before pemetrexed (&lt;20.2 vs 20.2 mg/dL≤)</w:t>
            </w:r>
          </w:p>
        </w:tc>
        <w:tc>
          <w:tcPr>
            <w:tcW w:w="56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64EA417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0.760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1F9CE5D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0.374</w:t>
            </w: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76E8E9D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7620C27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1.542</w:t>
            </w:r>
          </w:p>
        </w:tc>
        <w:tc>
          <w:tcPr>
            <w:tcW w:w="765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7791C52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0.447</w:t>
            </w:r>
          </w:p>
        </w:tc>
      </w:tr>
      <w:tr w:rsidR="0086555D" w:rsidRPr="0086555D" w14:paraId="4B3C26C3" w14:textId="77777777" w:rsidTr="009A31AA">
        <w:trPr>
          <w:trHeight w:val="270"/>
        </w:trPr>
        <w:tc>
          <w:tcPr>
            <w:tcW w:w="5101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73F078F" w14:textId="77777777" w:rsidR="0086555D" w:rsidRPr="0086555D" w:rsidRDefault="0086555D" w:rsidP="0086555D">
            <w:pPr>
              <w:adjustRightInd w:val="0"/>
              <w:snapToGrid w:val="0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Retinol binding protein before pemetrexed (0.8 → 6.3 mg/dL)</w:t>
            </w:r>
          </w:p>
        </w:tc>
        <w:tc>
          <w:tcPr>
            <w:tcW w:w="56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811E85D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0.613</w:t>
            </w:r>
          </w:p>
        </w:tc>
        <w:tc>
          <w:tcPr>
            <w:tcW w:w="56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20C3BCF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0.466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A5F5024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–</w:t>
            </w:r>
          </w:p>
        </w:tc>
        <w:tc>
          <w:tcPr>
            <w:tcW w:w="56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59223B0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0.807</w:t>
            </w:r>
          </w:p>
        </w:tc>
        <w:tc>
          <w:tcPr>
            <w:tcW w:w="635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26FC9AA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&lt;0.001</w:t>
            </w:r>
          </w:p>
        </w:tc>
        <w:tc>
          <w:tcPr>
            <w:tcW w:w="51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598577A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0609931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NI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4E1DDA4" w14:textId="6B5F36F2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800CB8D" w14:textId="3ECBC040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18D9425" w14:textId="299B251A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765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F794AEC" w14:textId="3FEB25B8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</w:tr>
      <w:tr w:rsidR="0086555D" w:rsidRPr="0086555D" w14:paraId="1B0F3BDD" w14:textId="77777777" w:rsidTr="009A31AA">
        <w:trPr>
          <w:trHeight w:val="270"/>
        </w:trPr>
        <w:tc>
          <w:tcPr>
            <w:tcW w:w="5101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DA7D750" w14:textId="77777777" w:rsidR="0086555D" w:rsidRPr="0086555D" w:rsidRDefault="0086555D" w:rsidP="0086555D">
            <w:pPr>
              <w:adjustRightInd w:val="0"/>
              <w:snapToGrid w:val="0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Regimen (</w:t>
            </w:r>
            <w:proofErr w:type="spellStart"/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Pemetrexed</w:t>
            </w:r>
            <w:proofErr w:type="spellEnd"/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 xml:space="preserve"> monotherapy vs </w:t>
            </w:r>
            <w:proofErr w:type="spellStart"/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Platinum+Pemetrexed</w:t>
            </w:r>
            <w:proofErr w:type="spellEnd"/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)</w:t>
            </w:r>
          </w:p>
        </w:tc>
        <w:tc>
          <w:tcPr>
            <w:tcW w:w="56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AFBF50D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0.325</w:t>
            </w:r>
          </w:p>
        </w:tc>
        <w:tc>
          <w:tcPr>
            <w:tcW w:w="56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EF4B728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0.163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D2365A8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–</w:t>
            </w:r>
          </w:p>
        </w:tc>
        <w:tc>
          <w:tcPr>
            <w:tcW w:w="56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1FF95B5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0.649</w:t>
            </w:r>
          </w:p>
        </w:tc>
        <w:tc>
          <w:tcPr>
            <w:tcW w:w="635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51EF2A7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0.001</w:t>
            </w:r>
          </w:p>
        </w:tc>
        <w:tc>
          <w:tcPr>
            <w:tcW w:w="51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F4FEFD2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Regimen (</w:t>
            </w:r>
            <w:proofErr w:type="spellStart"/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Pemetrexed</w:t>
            </w:r>
            <w:proofErr w:type="spellEnd"/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 xml:space="preserve"> monotherapy vs </w:t>
            </w:r>
            <w:proofErr w:type="spellStart"/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Platinum+Pemetrexed</w:t>
            </w:r>
            <w:proofErr w:type="spellEnd"/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)</w:t>
            </w:r>
          </w:p>
        </w:tc>
        <w:tc>
          <w:tcPr>
            <w:tcW w:w="56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8B02E7E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0.219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9F4847E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0.090</w:t>
            </w: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48BC51E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115E697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0.537</w:t>
            </w:r>
          </w:p>
        </w:tc>
        <w:tc>
          <w:tcPr>
            <w:tcW w:w="765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03C0EC5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0.001</w:t>
            </w:r>
          </w:p>
        </w:tc>
      </w:tr>
      <w:tr w:rsidR="0086555D" w:rsidRPr="0086555D" w14:paraId="20477922" w14:textId="77777777" w:rsidTr="009A31AA">
        <w:trPr>
          <w:trHeight w:val="270"/>
        </w:trPr>
        <w:tc>
          <w:tcPr>
            <w:tcW w:w="5101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2784BC7" w14:textId="77777777" w:rsidR="0086555D" w:rsidRPr="0086555D" w:rsidRDefault="0086555D" w:rsidP="0086555D">
            <w:pPr>
              <w:adjustRightInd w:val="0"/>
              <w:snapToGrid w:val="0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Bevacizumab combination (- vs +)</w:t>
            </w:r>
          </w:p>
        </w:tc>
        <w:tc>
          <w:tcPr>
            <w:tcW w:w="56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BFFE5E3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0.398</w:t>
            </w:r>
          </w:p>
        </w:tc>
        <w:tc>
          <w:tcPr>
            <w:tcW w:w="56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3231214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0.219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3795039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–</w:t>
            </w:r>
          </w:p>
        </w:tc>
        <w:tc>
          <w:tcPr>
            <w:tcW w:w="56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0077512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0.723</w:t>
            </w:r>
          </w:p>
        </w:tc>
        <w:tc>
          <w:tcPr>
            <w:tcW w:w="635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9230F9F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0.002</w:t>
            </w:r>
          </w:p>
        </w:tc>
        <w:tc>
          <w:tcPr>
            <w:tcW w:w="51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11B5008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Bevacizumab combination (- vs +)</w:t>
            </w:r>
          </w:p>
        </w:tc>
        <w:tc>
          <w:tcPr>
            <w:tcW w:w="56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FDA13C2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0.471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C34AC95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0.230</w:t>
            </w: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BCD7EF5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58C6AFF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0.962</w:t>
            </w:r>
          </w:p>
        </w:tc>
        <w:tc>
          <w:tcPr>
            <w:tcW w:w="765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6F1AB5B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0.039</w:t>
            </w:r>
          </w:p>
        </w:tc>
      </w:tr>
      <w:tr w:rsidR="0086555D" w:rsidRPr="0086555D" w14:paraId="6FC3CF1A" w14:textId="77777777" w:rsidTr="009A31AA">
        <w:trPr>
          <w:trHeight w:val="270"/>
        </w:trPr>
        <w:tc>
          <w:tcPr>
            <w:tcW w:w="5101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0FED43B" w14:textId="77777777" w:rsidR="0086555D" w:rsidRPr="0086555D" w:rsidRDefault="0086555D" w:rsidP="0086555D">
            <w:pPr>
              <w:adjustRightInd w:val="0"/>
              <w:snapToGrid w:val="0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Albumin before pemetrexed (2.2 → 4.9 g/dL)</w:t>
            </w:r>
          </w:p>
        </w:tc>
        <w:tc>
          <w:tcPr>
            <w:tcW w:w="56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B20D530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0.509</w:t>
            </w:r>
          </w:p>
        </w:tc>
        <w:tc>
          <w:tcPr>
            <w:tcW w:w="56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59F9916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0.328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6C0A434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–</w:t>
            </w:r>
          </w:p>
        </w:tc>
        <w:tc>
          <w:tcPr>
            <w:tcW w:w="56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768361B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0.790</w:t>
            </w:r>
          </w:p>
        </w:tc>
        <w:tc>
          <w:tcPr>
            <w:tcW w:w="635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3F09422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0.003</w:t>
            </w:r>
          </w:p>
        </w:tc>
        <w:tc>
          <w:tcPr>
            <w:tcW w:w="5177" w:type="dxa"/>
            <w:tcBorders>
              <w:top w:val="dotted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F6FAC86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A3A7828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NI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0206A74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6A0A866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C693D1B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765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C59E571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</w:tr>
      <w:tr w:rsidR="0086555D" w:rsidRPr="0086555D" w14:paraId="57DC864A" w14:textId="77777777" w:rsidTr="009A31AA">
        <w:trPr>
          <w:trHeight w:val="270"/>
        </w:trPr>
        <w:tc>
          <w:tcPr>
            <w:tcW w:w="5101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5ED1B58" w14:textId="2B8E57F5" w:rsidR="0086555D" w:rsidRPr="0086555D" w:rsidRDefault="0086555D" w:rsidP="0086555D">
            <w:pPr>
              <w:adjustRightInd w:val="0"/>
              <w:snapToGrid w:val="0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Hemoglobin before pemetrexed (&lt;11.35 vs 11.35 g/dL≤)</w:t>
            </w:r>
          </w:p>
        </w:tc>
        <w:tc>
          <w:tcPr>
            <w:tcW w:w="56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43EE566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0.446</w:t>
            </w:r>
          </w:p>
        </w:tc>
        <w:tc>
          <w:tcPr>
            <w:tcW w:w="56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BF33924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0.248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CE41808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–</w:t>
            </w:r>
          </w:p>
        </w:tc>
        <w:tc>
          <w:tcPr>
            <w:tcW w:w="56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57AD1C9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0.804</w:t>
            </w:r>
          </w:p>
        </w:tc>
        <w:tc>
          <w:tcPr>
            <w:tcW w:w="635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3CECEA1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0.007</w:t>
            </w:r>
          </w:p>
        </w:tc>
        <w:tc>
          <w:tcPr>
            <w:tcW w:w="517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FD9E2AF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4DA3881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NI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2B67A0A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D74AEEC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0674CAE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5F58ADA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</w:tr>
      <w:tr w:rsidR="0086555D" w:rsidRPr="0086555D" w14:paraId="7C7A00E7" w14:textId="77777777" w:rsidTr="009A31AA">
        <w:trPr>
          <w:trHeight w:val="270"/>
        </w:trPr>
        <w:tc>
          <w:tcPr>
            <w:tcW w:w="5101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218AE75" w14:textId="77777777" w:rsidR="0086555D" w:rsidRPr="0086555D" w:rsidRDefault="0086555D" w:rsidP="0086555D">
            <w:pPr>
              <w:adjustRightInd w:val="0"/>
              <w:snapToGrid w:val="0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PLR before pemetrexed (277.9≤ vs &lt;277.9)</w:t>
            </w:r>
          </w:p>
        </w:tc>
        <w:tc>
          <w:tcPr>
            <w:tcW w:w="56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7E995B8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0.465</w:t>
            </w:r>
          </w:p>
        </w:tc>
        <w:tc>
          <w:tcPr>
            <w:tcW w:w="56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7219E2A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0.263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FBDA7CC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–</w:t>
            </w:r>
          </w:p>
        </w:tc>
        <w:tc>
          <w:tcPr>
            <w:tcW w:w="56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9DAFE38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0.822</w:t>
            </w:r>
          </w:p>
        </w:tc>
        <w:tc>
          <w:tcPr>
            <w:tcW w:w="635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157A4A0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0.008</w:t>
            </w:r>
          </w:p>
        </w:tc>
        <w:tc>
          <w:tcPr>
            <w:tcW w:w="5177" w:type="dxa"/>
            <w:tcBorders>
              <w:top w:val="nil"/>
              <w:left w:val="single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A5378BF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F4C236E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NI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6F83077" w14:textId="3B12E46D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A6828AA" w14:textId="5ED2089B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8ECB6A8" w14:textId="3AA10870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C282E04" w14:textId="4ECD7A44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</w:tr>
      <w:tr w:rsidR="0086555D" w:rsidRPr="0086555D" w14:paraId="09C9734B" w14:textId="77777777" w:rsidTr="009A31AA">
        <w:trPr>
          <w:trHeight w:val="270"/>
        </w:trPr>
        <w:tc>
          <w:tcPr>
            <w:tcW w:w="5101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F81999F" w14:textId="77777777" w:rsidR="0086555D" w:rsidRPr="0086555D" w:rsidRDefault="0086555D" w:rsidP="0086555D">
            <w:pPr>
              <w:adjustRightInd w:val="0"/>
              <w:snapToGrid w:val="0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 xml:space="preserve">Vitamin B12 before pemetrexed (1136≤ vs &lt;1136 </w:t>
            </w:r>
            <w:proofErr w:type="spellStart"/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pg</w:t>
            </w:r>
            <w:proofErr w:type="spellEnd"/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/mL)</w:t>
            </w:r>
          </w:p>
        </w:tc>
        <w:tc>
          <w:tcPr>
            <w:tcW w:w="56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9EF64C4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0.425</w:t>
            </w:r>
          </w:p>
        </w:tc>
        <w:tc>
          <w:tcPr>
            <w:tcW w:w="56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FF9A4B8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0.222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73107CD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–</w:t>
            </w:r>
          </w:p>
        </w:tc>
        <w:tc>
          <w:tcPr>
            <w:tcW w:w="56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F051EF5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0.812</w:t>
            </w:r>
          </w:p>
        </w:tc>
        <w:tc>
          <w:tcPr>
            <w:tcW w:w="635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28194E4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0.010</w:t>
            </w:r>
          </w:p>
        </w:tc>
        <w:tc>
          <w:tcPr>
            <w:tcW w:w="51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039BA48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 xml:space="preserve">Vitamin B12 before pemetrexed (1136≤ vs &lt;1136 </w:t>
            </w:r>
            <w:proofErr w:type="spellStart"/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pg</w:t>
            </w:r>
            <w:proofErr w:type="spellEnd"/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/mL)</w:t>
            </w:r>
          </w:p>
        </w:tc>
        <w:tc>
          <w:tcPr>
            <w:tcW w:w="56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1AC32A0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0.404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61EEF21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0.191</w:t>
            </w: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BC89802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97C6875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0.852</w:t>
            </w:r>
          </w:p>
        </w:tc>
        <w:tc>
          <w:tcPr>
            <w:tcW w:w="765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4C02146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0.017</w:t>
            </w:r>
          </w:p>
        </w:tc>
      </w:tr>
      <w:tr w:rsidR="0086555D" w:rsidRPr="0086555D" w14:paraId="15B9B726" w14:textId="77777777" w:rsidTr="009A31AA">
        <w:trPr>
          <w:trHeight w:val="270"/>
        </w:trPr>
        <w:tc>
          <w:tcPr>
            <w:tcW w:w="5101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058B747" w14:textId="77777777" w:rsidR="0086555D" w:rsidRPr="0086555D" w:rsidRDefault="0086555D" w:rsidP="0086555D">
            <w:pPr>
              <w:adjustRightInd w:val="0"/>
              <w:snapToGrid w:val="0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Total Bilirubin before pemetrexed (&lt;0.45 vs 0.45 mg/dL≤)</w:t>
            </w:r>
          </w:p>
        </w:tc>
        <w:tc>
          <w:tcPr>
            <w:tcW w:w="56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67BC6A8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0.506</w:t>
            </w:r>
          </w:p>
        </w:tc>
        <w:tc>
          <w:tcPr>
            <w:tcW w:w="56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580E6C9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0.296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D2278FE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–</w:t>
            </w:r>
          </w:p>
        </w:tc>
        <w:tc>
          <w:tcPr>
            <w:tcW w:w="56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E88AF85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0.865</w:t>
            </w:r>
          </w:p>
        </w:tc>
        <w:tc>
          <w:tcPr>
            <w:tcW w:w="635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CC255E9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0.013</w:t>
            </w:r>
          </w:p>
        </w:tc>
        <w:tc>
          <w:tcPr>
            <w:tcW w:w="51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666A841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B51B2EF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NI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84A5530" w14:textId="3BD86AC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6B2EE86" w14:textId="78853998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9756D95" w14:textId="29FF6C3D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765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8F9E457" w14:textId="46E828EA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</w:tr>
      <w:tr w:rsidR="0086555D" w:rsidRPr="0086555D" w14:paraId="237268B4" w14:textId="77777777" w:rsidTr="009A31AA">
        <w:trPr>
          <w:trHeight w:val="270"/>
        </w:trPr>
        <w:tc>
          <w:tcPr>
            <w:tcW w:w="5101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0B3E29B" w14:textId="77777777" w:rsidR="0086555D" w:rsidRPr="0086555D" w:rsidRDefault="0086555D" w:rsidP="0086555D">
            <w:pPr>
              <w:adjustRightInd w:val="0"/>
              <w:snapToGrid w:val="0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Folic acid before premedication (&lt;9.3 vs 9.3 ng/mL≤)</w:t>
            </w:r>
          </w:p>
        </w:tc>
        <w:tc>
          <w:tcPr>
            <w:tcW w:w="56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00917D1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0.479</w:t>
            </w:r>
          </w:p>
        </w:tc>
        <w:tc>
          <w:tcPr>
            <w:tcW w:w="56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7E3A004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0.266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27E934B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–</w:t>
            </w:r>
          </w:p>
        </w:tc>
        <w:tc>
          <w:tcPr>
            <w:tcW w:w="56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CE575EB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0.863</w:t>
            </w:r>
          </w:p>
        </w:tc>
        <w:tc>
          <w:tcPr>
            <w:tcW w:w="635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9E991C2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0.014</w:t>
            </w:r>
          </w:p>
        </w:tc>
        <w:tc>
          <w:tcPr>
            <w:tcW w:w="51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089B411" w14:textId="64AF4884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Folic acid before premedication (&lt;9.3 vs 9.3 ng/mL≤)</w:t>
            </w:r>
          </w:p>
        </w:tc>
        <w:tc>
          <w:tcPr>
            <w:tcW w:w="56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DCDBBED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0.161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8AF6570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0.072</w:t>
            </w: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BD35AB8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64C274C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0.359</w:t>
            </w:r>
          </w:p>
        </w:tc>
        <w:tc>
          <w:tcPr>
            <w:tcW w:w="765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28C8260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&lt;0.001</w:t>
            </w:r>
          </w:p>
        </w:tc>
      </w:tr>
      <w:tr w:rsidR="0086555D" w:rsidRPr="0086555D" w14:paraId="7F065B5D" w14:textId="77777777" w:rsidTr="009A31AA">
        <w:trPr>
          <w:trHeight w:val="270"/>
        </w:trPr>
        <w:tc>
          <w:tcPr>
            <w:tcW w:w="5101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7279455" w14:textId="0780A62A" w:rsidR="0086555D" w:rsidRPr="0086555D" w:rsidRDefault="0086555D" w:rsidP="0086555D">
            <w:pPr>
              <w:adjustRightInd w:val="0"/>
              <w:snapToGrid w:val="0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i/>
                <w:iCs/>
                <w:sz w:val="21"/>
                <w:szCs w:val="21"/>
                <w:lang w:val="de-DE"/>
              </w:rPr>
              <w:t>BHMT</w:t>
            </w:r>
            <w:r w:rsidR="001D2F41">
              <w:rPr>
                <w:rFonts w:ascii="Arial Narrow" w:hAnsi="Arial Narrow"/>
                <w:b/>
                <w:bCs/>
                <w:i/>
                <w:iCs/>
                <w:sz w:val="21"/>
                <w:szCs w:val="21"/>
                <w:lang w:val="de-DE"/>
              </w:rPr>
              <w:t xml:space="preserve"> </w:t>
            </w:r>
            <w:r w:rsidRPr="0086555D">
              <w:rPr>
                <w:rFonts w:ascii="Arial Narrow" w:hAnsi="Arial Narrow"/>
                <w:b/>
                <w:bCs/>
                <w:sz w:val="21"/>
                <w:szCs w:val="21"/>
                <w:lang w:val="de-DE"/>
              </w:rPr>
              <w:t>[742 G&gt;A] (GG vs AG+AA)</w:t>
            </w:r>
          </w:p>
        </w:tc>
        <w:tc>
          <w:tcPr>
            <w:tcW w:w="56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4728401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0.534</w:t>
            </w:r>
          </w:p>
        </w:tc>
        <w:tc>
          <w:tcPr>
            <w:tcW w:w="56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83EEF67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0.313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17348D7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–</w:t>
            </w:r>
          </w:p>
        </w:tc>
        <w:tc>
          <w:tcPr>
            <w:tcW w:w="56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EBE34D9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0.914</w:t>
            </w:r>
          </w:p>
        </w:tc>
        <w:tc>
          <w:tcPr>
            <w:tcW w:w="635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1FE5361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0.022</w:t>
            </w:r>
          </w:p>
        </w:tc>
        <w:tc>
          <w:tcPr>
            <w:tcW w:w="51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4D19551" w14:textId="05FA5F0B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i/>
                <w:iCs/>
                <w:sz w:val="21"/>
                <w:szCs w:val="21"/>
                <w:lang w:val="de-DE"/>
              </w:rPr>
              <w:t>BHMT</w:t>
            </w:r>
            <w:r w:rsidR="00DA5D8B">
              <w:rPr>
                <w:rFonts w:ascii="Arial Narrow" w:hAnsi="Arial Narrow"/>
                <w:b/>
                <w:bCs/>
                <w:i/>
                <w:iCs/>
                <w:sz w:val="21"/>
                <w:szCs w:val="21"/>
                <w:lang w:val="de-DE"/>
              </w:rPr>
              <w:t xml:space="preserve"> </w:t>
            </w:r>
            <w:r w:rsidRPr="0086555D">
              <w:rPr>
                <w:rFonts w:ascii="Arial Narrow" w:hAnsi="Arial Narrow"/>
                <w:b/>
                <w:bCs/>
                <w:sz w:val="21"/>
                <w:szCs w:val="21"/>
                <w:lang w:val="de-DE"/>
              </w:rPr>
              <w:t>[742 G&gt;A] (GG vs AG+AA)</w:t>
            </w:r>
          </w:p>
        </w:tc>
        <w:tc>
          <w:tcPr>
            <w:tcW w:w="56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75A1F8B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0.223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778C62E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0.105</w:t>
            </w: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F578C67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CB24660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0.474</w:t>
            </w:r>
          </w:p>
        </w:tc>
        <w:tc>
          <w:tcPr>
            <w:tcW w:w="765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E42AD7D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&lt;0.001</w:t>
            </w:r>
          </w:p>
        </w:tc>
      </w:tr>
      <w:tr w:rsidR="0086555D" w:rsidRPr="0086555D" w14:paraId="318C4E8E" w14:textId="77777777" w:rsidTr="009A31AA">
        <w:trPr>
          <w:trHeight w:val="270"/>
        </w:trPr>
        <w:tc>
          <w:tcPr>
            <w:tcW w:w="5101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1EBFF83" w14:textId="77777777" w:rsidR="0086555D" w:rsidRPr="0086555D" w:rsidRDefault="0086555D" w:rsidP="0086555D">
            <w:pPr>
              <w:adjustRightInd w:val="0"/>
              <w:snapToGrid w:val="0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ALT before pemetrexed (&lt;13.5 vs 13.5 U/L≤)</w:t>
            </w:r>
          </w:p>
        </w:tc>
        <w:tc>
          <w:tcPr>
            <w:tcW w:w="56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5B620D4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0.540</w:t>
            </w:r>
          </w:p>
        </w:tc>
        <w:tc>
          <w:tcPr>
            <w:tcW w:w="56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7162F7E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0.315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928E3BE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–</w:t>
            </w:r>
          </w:p>
        </w:tc>
        <w:tc>
          <w:tcPr>
            <w:tcW w:w="56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0B5CA50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0.923</w:t>
            </w:r>
          </w:p>
        </w:tc>
        <w:tc>
          <w:tcPr>
            <w:tcW w:w="635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91F342E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0.024</w:t>
            </w:r>
          </w:p>
        </w:tc>
        <w:tc>
          <w:tcPr>
            <w:tcW w:w="5177" w:type="dxa"/>
            <w:tcBorders>
              <w:top w:val="dotted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D21AFBD" w14:textId="53768128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05FB635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NI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2DDF336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7C81DEF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3311FF5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765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EA3EB72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</w:tr>
      <w:tr w:rsidR="0086555D" w:rsidRPr="0086555D" w14:paraId="5BE408AF" w14:textId="77777777" w:rsidTr="009A31AA">
        <w:trPr>
          <w:trHeight w:val="270"/>
        </w:trPr>
        <w:tc>
          <w:tcPr>
            <w:tcW w:w="5101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EAE64C4" w14:textId="77777777" w:rsidR="0086555D" w:rsidRPr="0086555D" w:rsidRDefault="0086555D" w:rsidP="0086555D">
            <w:pPr>
              <w:adjustRightInd w:val="0"/>
              <w:snapToGrid w:val="0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Fibrinogen before pemetrexed (391≤ vs &lt;391 mg/dL)</w:t>
            </w:r>
          </w:p>
        </w:tc>
        <w:tc>
          <w:tcPr>
            <w:tcW w:w="56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35CA279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0.554</w:t>
            </w:r>
          </w:p>
        </w:tc>
        <w:tc>
          <w:tcPr>
            <w:tcW w:w="56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3D1CBC2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0.330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282961D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–</w:t>
            </w:r>
          </w:p>
        </w:tc>
        <w:tc>
          <w:tcPr>
            <w:tcW w:w="56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6C598B3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0.928</w:t>
            </w:r>
          </w:p>
        </w:tc>
        <w:tc>
          <w:tcPr>
            <w:tcW w:w="635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57FCD69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0.025</w:t>
            </w:r>
          </w:p>
        </w:tc>
        <w:tc>
          <w:tcPr>
            <w:tcW w:w="517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2F832CC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6C1AD67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NI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F261478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2EC2772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8B210D0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23BD194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</w:tr>
      <w:tr w:rsidR="0086555D" w:rsidRPr="0086555D" w14:paraId="10F062E5" w14:textId="77777777" w:rsidTr="009A31AA">
        <w:trPr>
          <w:trHeight w:val="270"/>
        </w:trPr>
        <w:tc>
          <w:tcPr>
            <w:tcW w:w="5101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62E0D52" w14:textId="6D73453D" w:rsidR="0086555D" w:rsidRPr="0086555D" w:rsidRDefault="0086555D" w:rsidP="0086555D">
            <w:pPr>
              <w:adjustRightInd w:val="0"/>
              <w:snapToGrid w:val="0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i/>
                <w:iCs/>
                <w:sz w:val="21"/>
                <w:szCs w:val="21"/>
              </w:rPr>
              <w:t>TYMS</w:t>
            </w:r>
            <w:r w:rsidR="001D2F41">
              <w:rPr>
                <w:rFonts w:ascii="Arial Narrow" w:hAnsi="Arial Narrow"/>
                <w:b/>
                <w:bCs/>
                <w:i/>
                <w:iCs/>
                <w:sz w:val="21"/>
                <w:szCs w:val="21"/>
              </w:rPr>
              <w:t xml:space="preserve"> </w:t>
            </w: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[VNTR] (others vs 2R/3R)</w:t>
            </w:r>
          </w:p>
        </w:tc>
        <w:tc>
          <w:tcPr>
            <w:tcW w:w="56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FC1E445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0.545</w:t>
            </w:r>
          </w:p>
        </w:tc>
        <w:tc>
          <w:tcPr>
            <w:tcW w:w="56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C5F10F9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0.317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61AD522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–</w:t>
            </w:r>
          </w:p>
        </w:tc>
        <w:tc>
          <w:tcPr>
            <w:tcW w:w="56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E6F476D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0.938</w:t>
            </w:r>
          </w:p>
        </w:tc>
        <w:tc>
          <w:tcPr>
            <w:tcW w:w="635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E1404C7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0.028</w:t>
            </w:r>
          </w:p>
        </w:tc>
        <w:tc>
          <w:tcPr>
            <w:tcW w:w="5177" w:type="dxa"/>
            <w:tcBorders>
              <w:top w:val="nil"/>
              <w:left w:val="single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1081A82" w14:textId="0445C7CE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EEDF3B9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NI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9ABDBD8" w14:textId="040EEF60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11DCCEE" w14:textId="4C01D891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F4B89AB" w14:textId="7DDE1055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FED62B4" w14:textId="4B258F0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</w:tr>
      <w:tr w:rsidR="0086555D" w:rsidRPr="0086555D" w14:paraId="07F665AE" w14:textId="77777777" w:rsidTr="009A31AA">
        <w:trPr>
          <w:trHeight w:val="270"/>
        </w:trPr>
        <w:tc>
          <w:tcPr>
            <w:tcW w:w="5101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10E93F3" w14:textId="5D88910C" w:rsidR="0086555D" w:rsidRPr="0086555D" w:rsidRDefault="0086555D" w:rsidP="0086555D">
            <w:pPr>
              <w:adjustRightInd w:val="0"/>
              <w:snapToGrid w:val="0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Body mass index before pemetrexed (&lt;21.85 vs 21.85</w:t>
            </w:r>
            <w:r w:rsidR="0028348C">
              <w:rPr>
                <w:rFonts w:ascii="Arial Narrow" w:hAnsi="Arial Narrow"/>
                <w:b/>
                <w:bCs/>
                <w:sz w:val="21"/>
                <w:szCs w:val="21"/>
              </w:rPr>
              <w:t xml:space="preserve"> kg/m</w:t>
            </w:r>
            <w:r w:rsidR="0028348C" w:rsidRPr="0028348C">
              <w:rPr>
                <w:rFonts w:ascii="Arial Narrow" w:hAnsi="Arial Narrow"/>
                <w:b/>
                <w:bCs/>
                <w:sz w:val="21"/>
                <w:szCs w:val="21"/>
                <w:vertAlign w:val="superscript"/>
              </w:rPr>
              <w:t>2</w:t>
            </w: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≤)</w:t>
            </w:r>
          </w:p>
        </w:tc>
        <w:tc>
          <w:tcPr>
            <w:tcW w:w="56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74ECA49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0.561</w:t>
            </w:r>
          </w:p>
        </w:tc>
        <w:tc>
          <w:tcPr>
            <w:tcW w:w="56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4B339D9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0.334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ABEFFD0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–</w:t>
            </w:r>
          </w:p>
        </w:tc>
        <w:tc>
          <w:tcPr>
            <w:tcW w:w="56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C68C16E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0.943</w:t>
            </w:r>
          </w:p>
        </w:tc>
        <w:tc>
          <w:tcPr>
            <w:tcW w:w="635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9D15DE6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0.029</w:t>
            </w:r>
          </w:p>
        </w:tc>
        <w:tc>
          <w:tcPr>
            <w:tcW w:w="51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00BF83B" w14:textId="1C6BEE2C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Body mass index before pemetrexed (&lt;21.85 vs 21.85</w:t>
            </w:r>
            <w:r w:rsidR="0028348C">
              <w:rPr>
                <w:rFonts w:ascii="Arial Narrow" w:hAnsi="Arial Narrow"/>
                <w:sz w:val="21"/>
                <w:szCs w:val="21"/>
              </w:rPr>
              <w:t xml:space="preserve"> kg/m</w:t>
            </w:r>
            <w:r w:rsidR="0028348C" w:rsidRPr="0028348C">
              <w:rPr>
                <w:rFonts w:ascii="Arial Narrow" w:hAnsi="Arial Narrow"/>
                <w:sz w:val="21"/>
                <w:szCs w:val="21"/>
                <w:vertAlign w:val="superscript"/>
              </w:rPr>
              <w:t>2</w:t>
            </w:r>
            <w:r w:rsidRPr="0086555D">
              <w:rPr>
                <w:rFonts w:ascii="Arial Narrow" w:hAnsi="Arial Narrow"/>
                <w:sz w:val="21"/>
                <w:szCs w:val="21"/>
              </w:rPr>
              <w:t>≤)</w:t>
            </w:r>
          </w:p>
        </w:tc>
        <w:tc>
          <w:tcPr>
            <w:tcW w:w="56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63EA156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0.569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BC03909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0.298</w:t>
            </w: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858CB1D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174DDE5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1.086</w:t>
            </w:r>
          </w:p>
        </w:tc>
        <w:tc>
          <w:tcPr>
            <w:tcW w:w="765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B71632C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0.087</w:t>
            </w:r>
          </w:p>
        </w:tc>
      </w:tr>
      <w:tr w:rsidR="0086555D" w:rsidRPr="0086555D" w14:paraId="7CB8A134" w14:textId="77777777" w:rsidTr="009A31AA">
        <w:trPr>
          <w:trHeight w:val="270"/>
        </w:trPr>
        <w:tc>
          <w:tcPr>
            <w:tcW w:w="5101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2A77DC2" w14:textId="77777777" w:rsidR="0086555D" w:rsidRPr="0086555D" w:rsidRDefault="0086555D" w:rsidP="0086555D">
            <w:pPr>
              <w:adjustRightInd w:val="0"/>
              <w:snapToGrid w:val="0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Performance status before pemetrexed (2&lt;1&lt;0)</w:t>
            </w:r>
          </w:p>
        </w:tc>
        <w:tc>
          <w:tcPr>
            <w:tcW w:w="56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E904222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0.598</w:t>
            </w:r>
          </w:p>
        </w:tc>
        <w:tc>
          <w:tcPr>
            <w:tcW w:w="56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F45F735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0.367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A297275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–</w:t>
            </w:r>
          </w:p>
        </w:tc>
        <w:tc>
          <w:tcPr>
            <w:tcW w:w="56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318FA47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0.974</w:t>
            </w:r>
          </w:p>
        </w:tc>
        <w:tc>
          <w:tcPr>
            <w:tcW w:w="635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0462E5E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0.039</w:t>
            </w:r>
          </w:p>
        </w:tc>
        <w:tc>
          <w:tcPr>
            <w:tcW w:w="5177" w:type="dxa"/>
            <w:tcBorders>
              <w:top w:val="dotted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F6D84F1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792059D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NI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7EE3FD0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A12D7FE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FF5056A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765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5DD7AB0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</w:tr>
      <w:tr w:rsidR="0086555D" w:rsidRPr="0086555D" w14:paraId="0FC0BD39" w14:textId="77777777" w:rsidTr="009A31AA">
        <w:trPr>
          <w:trHeight w:val="270"/>
        </w:trPr>
        <w:tc>
          <w:tcPr>
            <w:tcW w:w="5101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20D3DFA" w14:textId="77777777" w:rsidR="0086555D" w:rsidRPr="0086555D" w:rsidRDefault="0086555D" w:rsidP="0086555D">
            <w:pPr>
              <w:adjustRightInd w:val="0"/>
              <w:snapToGrid w:val="0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Duration of premedication (&lt;8.5 vs 8.5 days≤)</w:t>
            </w:r>
          </w:p>
        </w:tc>
        <w:tc>
          <w:tcPr>
            <w:tcW w:w="56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10F83D9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0.577</w:t>
            </w:r>
          </w:p>
        </w:tc>
        <w:tc>
          <w:tcPr>
            <w:tcW w:w="56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B42087B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0.341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F4C18B3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–</w:t>
            </w:r>
          </w:p>
        </w:tc>
        <w:tc>
          <w:tcPr>
            <w:tcW w:w="56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55C3F7A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0.976</w:t>
            </w:r>
          </w:p>
        </w:tc>
        <w:tc>
          <w:tcPr>
            <w:tcW w:w="635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EFC0ADA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0.040</w:t>
            </w:r>
          </w:p>
        </w:tc>
        <w:tc>
          <w:tcPr>
            <w:tcW w:w="517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6393DBD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D024EE7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NI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C99EC8D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814C826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04F14FF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4E56782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</w:tr>
      <w:tr w:rsidR="0086555D" w:rsidRPr="0086555D" w14:paraId="380A6B21" w14:textId="77777777" w:rsidTr="009A31AA">
        <w:trPr>
          <w:trHeight w:val="270"/>
        </w:trPr>
        <w:tc>
          <w:tcPr>
            <w:tcW w:w="5101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027E2C2" w14:textId="711CE5AF" w:rsidR="0086555D" w:rsidRPr="0086555D" w:rsidRDefault="0086555D" w:rsidP="0086555D">
            <w:pPr>
              <w:adjustRightInd w:val="0"/>
              <w:snapToGrid w:val="0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i/>
                <w:iCs/>
                <w:sz w:val="21"/>
                <w:szCs w:val="21"/>
                <w:lang w:val="pt-BR"/>
              </w:rPr>
              <w:t>TYMS</w:t>
            </w:r>
            <w:r w:rsidR="00DA5D8B">
              <w:rPr>
                <w:rFonts w:ascii="Arial Narrow" w:hAnsi="Arial Narrow"/>
                <w:b/>
                <w:bCs/>
                <w:i/>
                <w:iCs/>
                <w:sz w:val="21"/>
                <w:szCs w:val="21"/>
                <w:lang w:val="pt-BR"/>
              </w:rPr>
              <w:t xml:space="preserve"> </w:t>
            </w:r>
            <w:r w:rsidRPr="0086555D">
              <w:rPr>
                <w:rFonts w:ascii="Arial Narrow" w:hAnsi="Arial Narrow"/>
                <w:b/>
                <w:bCs/>
                <w:sz w:val="21"/>
                <w:szCs w:val="21"/>
                <w:lang w:val="pt-BR"/>
              </w:rPr>
              <w:t>[VNTR] (3R vs 2R)</w:t>
            </w:r>
          </w:p>
        </w:tc>
        <w:tc>
          <w:tcPr>
            <w:tcW w:w="56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5332F60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0.578</w:t>
            </w:r>
          </w:p>
        </w:tc>
        <w:tc>
          <w:tcPr>
            <w:tcW w:w="56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7AD5C4D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0.339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0BADB6D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–</w:t>
            </w:r>
          </w:p>
        </w:tc>
        <w:tc>
          <w:tcPr>
            <w:tcW w:w="56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B80BC31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0.988</w:t>
            </w:r>
          </w:p>
        </w:tc>
        <w:tc>
          <w:tcPr>
            <w:tcW w:w="635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4C0643D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0.045</w:t>
            </w:r>
          </w:p>
        </w:tc>
        <w:tc>
          <w:tcPr>
            <w:tcW w:w="517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3D25A17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7D70DB4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NI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0359B12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38AAB92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9E4FC6C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0B482CA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</w:tr>
      <w:tr w:rsidR="0086555D" w:rsidRPr="0086555D" w14:paraId="1190F501" w14:textId="77777777" w:rsidTr="009A31AA">
        <w:trPr>
          <w:trHeight w:val="270"/>
        </w:trPr>
        <w:tc>
          <w:tcPr>
            <w:tcW w:w="5101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2BCB279" w14:textId="754AD1EA" w:rsidR="0086555D" w:rsidRPr="0086555D" w:rsidRDefault="0086555D" w:rsidP="0086555D">
            <w:pPr>
              <w:adjustRightInd w:val="0"/>
              <w:snapToGrid w:val="0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i/>
                <w:iCs/>
                <w:sz w:val="21"/>
                <w:szCs w:val="21"/>
              </w:rPr>
              <w:t>GGH</w:t>
            </w:r>
            <w:r w:rsidRPr="0086555D">
              <w:rPr>
                <w:rFonts w:ascii="Arial Narrow" w:hAnsi="Arial Narrow"/>
                <w:sz w:val="21"/>
                <w:szCs w:val="21"/>
              </w:rPr>
              <w:t xml:space="preserve"> [IVS5 (1042) T&gt;C] (CT vs CC+TT)</w:t>
            </w:r>
          </w:p>
        </w:tc>
        <w:tc>
          <w:tcPr>
            <w:tcW w:w="56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C178B80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0.603</w:t>
            </w:r>
          </w:p>
        </w:tc>
        <w:tc>
          <w:tcPr>
            <w:tcW w:w="56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E4F622D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0.356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6763D6D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–</w:t>
            </w:r>
          </w:p>
        </w:tc>
        <w:tc>
          <w:tcPr>
            <w:tcW w:w="56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11F59B7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1.020</w:t>
            </w:r>
          </w:p>
        </w:tc>
        <w:tc>
          <w:tcPr>
            <w:tcW w:w="635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AC17028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0.059</w:t>
            </w:r>
          </w:p>
        </w:tc>
        <w:tc>
          <w:tcPr>
            <w:tcW w:w="517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9F8B4F3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542C963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NI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E349F26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3CA59E1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4E70E4A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F1C08F9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</w:tr>
      <w:tr w:rsidR="0086555D" w:rsidRPr="0086555D" w14:paraId="7C7FBE4F" w14:textId="77777777" w:rsidTr="009A31AA">
        <w:trPr>
          <w:trHeight w:val="270"/>
        </w:trPr>
        <w:tc>
          <w:tcPr>
            <w:tcW w:w="5101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113D1DA" w14:textId="395A886B" w:rsidR="0086555D" w:rsidRPr="0086555D" w:rsidRDefault="0086555D" w:rsidP="0086555D">
            <w:pPr>
              <w:adjustRightInd w:val="0"/>
              <w:snapToGrid w:val="0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i/>
                <w:iCs/>
                <w:sz w:val="21"/>
                <w:szCs w:val="21"/>
              </w:rPr>
              <w:t>GGH</w:t>
            </w:r>
            <w:r w:rsidRPr="0086555D">
              <w:rPr>
                <w:rFonts w:ascii="Arial Narrow" w:hAnsi="Arial Narrow"/>
                <w:sz w:val="21"/>
                <w:szCs w:val="21"/>
              </w:rPr>
              <w:t xml:space="preserve"> [IVS5 (1042) T&gt;C] (CT+TT vs CC)</w:t>
            </w:r>
          </w:p>
        </w:tc>
        <w:tc>
          <w:tcPr>
            <w:tcW w:w="56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0664B4B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0.588</w:t>
            </w:r>
          </w:p>
        </w:tc>
        <w:tc>
          <w:tcPr>
            <w:tcW w:w="56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F6377CE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0.338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5F7ED15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–</w:t>
            </w:r>
          </w:p>
        </w:tc>
        <w:tc>
          <w:tcPr>
            <w:tcW w:w="56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34F10E6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1.022</w:t>
            </w:r>
          </w:p>
        </w:tc>
        <w:tc>
          <w:tcPr>
            <w:tcW w:w="635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B483254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0.060</w:t>
            </w:r>
          </w:p>
        </w:tc>
        <w:tc>
          <w:tcPr>
            <w:tcW w:w="5177" w:type="dxa"/>
            <w:tcBorders>
              <w:top w:val="nil"/>
              <w:left w:val="single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BBF9423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FA2D177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NI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44A9865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CC5568D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9961C5D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ECAFE03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</w:tr>
      <w:tr w:rsidR="0086555D" w:rsidRPr="0086555D" w14:paraId="3A11ED94" w14:textId="77777777" w:rsidTr="009A31AA">
        <w:trPr>
          <w:trHeight w:val="270"/>
        </w:trPr>
        <w:tc>
          <w:tcPr>
            <w:tcW w:w="5101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BB4DB67" w14:textId="77777777" w:rsidR="0086555D" w:rsidRPr="0086555D" w:rsidRDefault="0086555D" w:rsidP="0086555D">
            <w:pPr>
              <w:adjustRightInd w:val="0"/>
              <w:snapToGrid w:val="0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NLR before pemetrexed (3.51≤ vs &lt;3.51)</w:t>
            </w:r>
          </w:p>
        </w:tc>
        <w:tc>
          <w:tcPr>
            <w:tcW w:w="56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451DE40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0.629</w:t>
            </w:r>
          </w:p>
        </w:tc>
        <w:tc>
          <w:tcPr>
            <w:tcW w:w="56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3C8234E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0.376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FFF2A19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–</w:t>
            </w:r>
          </w:p>
        </w:tc>
        <w:tc>
          <w:tcPr>
            <w:tcW w:w="56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AFED4D9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1.053</w:t>
            </w:r>
          </w:p>
        </w:tc>
        <w:tc>
          <w:tcPr>
            <w:tcW w:w="635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D388BE2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0.078</w:t>
            </w:r>
          </w:p>
        </w:tc>
        <w:tc>
          <w:tcPr>
            <w:tcW w:w="51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D5B2B1B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NLR before pemetrexed (3.51≤ vs &lt;3.51)</w:t>
            </w:r>
          </w:p>
        </w:tc>
        <w:tc>
          <w:tcPr>
            <w:tcW w:w="56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D9161A7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0.406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D5C425F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0.199</w:t>
            </w: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76B1658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2451406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0.830</w:t>
            </w:r>
          </w:p>
        </w:tc>
        <w:tc>
          <w:tcPr>
            <w:tcW w:w="765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F1DECCA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b/>
                <w:bCs/>
                <w:sz w:val="21"/>
                <w:szCs w:val="21"/>
              </w:rPr>
              <w:t>0.013</w:t>
            </w:r>
          </w:p>
        </w:tc>
      </w:tr>
      <w:tr w:rsidR="0086555D" w:rsidRPr="0086555D" w14:paraId="4D5D6BFA" w14:textId="77777777" w:rsidTr="009A31AA">
        <w:trPr>
          <w:trHeight w:val="270"/>
        </w:trPr>
        <w:tc>
          <w:tcPr>
            <w:tcW w:w="5101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CD42BB1" w14:textId="5B31543F" w:rsidR="0086555D" w:rsidRPr="0086555D" w:rsidRDefault="0086555D" w:rsidP="0086555D">
            <w:pPr>
              <w:adjustRightInd w:val="0"/>
              <w:snapToGrid w:val="0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i/>
                <w:iCs/>
                <w:sz w:val="21"/>
                <w:szCs w:val="21"/>
              </w:rPr>
              <w:t>TYMS</w:t>
            </w:r>
            <w:r w:rsidR="0028348C">
              <w:rPr>
                <w:rFonts w:ascii="Arial Narrow" w:hAnsi="Arial Narrow"/>
                <w:i/>
                <w:iCs/>
                <w:sz w:val="21"/>
                <w:szCs w:val="21"/>
              </w:rPr>
              <w:t xml:space="preserve"> </w:t>
            </w:r>
            <w:r w:rsidRPr="0086555D">
              <w:rPr>
                <w:rFonts w:ascii="Arial Narrow" w:hAnsi="Arial Narrow"/>
                <w:sz w:val="21"/>
                <w:szCs w:val="21"/>
              </w:rPr>
              <w:t>[VNTR] (3R/3R vs others)</w:t>
            </w:r>
          </w:p>
        </w:tc>
        <w:tc>
          <w:tcPr>
            <w:tcW w:w="56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29D18D7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0.622</w:t>
            </w:r>
          </w:p>
        </w:tc>
        <w:tc>
          <w:tcPr>
            <w:tcW w:w="56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FCECD63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0.366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BAA54A2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–</w:t>
            </w:r>
          </w:p>
        </w:tc>
        <w:tc>
          <w:tcPr>
            <w:tcW w:w="56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07DCCDB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1.057</w:t>
            </w:r>
          </w:p>
        </w:tc>
        <w:tc>
          <w:tcPr>
            <w:tcW w:w="635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528A6BA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0.079</w:t>
            </w:r>
          </w:p>
        </w:tc>
        <w:tc>
          <w:tcPr>
            <w:tcW w:w="51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3911E1D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13D1D2B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NI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094E446" w14:textId="7AECED03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B060940" w14:textId="6E4D7463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19DC274" w14:textId="2C76F42D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765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C39B839" w14:textId="6A821FB6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</w:tr>
      <w:tr w:rsidR="0086555D" w:rsidRPr="0086555D" w14:paraId="74337BAF" w14:textId="77777777" w:rsidTr="009A31AA">
        <w:trPr>
          <w:trHeight w:val="270"/>
        </w:trPr>
        <w:tc>
          <w:tcPr>
            <w:tcW w:w="5101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40426AC" w14:textId="77777777" w:rsidR="0086555D" w:rsidRPr="0086555D" w:rsidRDefault="0086555D" w:rsidP="0086555D">
            <w:pPr>
              <w:adjustRightInd w:val="0"/>
              <w:snapToGrid w:val="0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Total protein before pemetrexed (&lt;7.05 vs 7.05 g/dL≤)</w:t>
            </w:r>
          </w:p>
        </w:tc>
        <w:tc>
          <w:tcPr>
            <w:tcW w:w="56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E4C4795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0.606</w:t>
            </w:r>
          </w:p>
        </w:tc>
        <w:tc>
          <w:tcPr>
            <w:tcW w:w="56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F631AAF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0.339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80399A5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–</w:t>
            </w:r>
          </w:p>
        </w:tc>
        <w:tc>
          <w:tcPr>
            <w:tcW w:w="56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D2A2243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1.083</w:t>
            </w:r>
          </w:p>
        </w:tc>
        <w:tc>
          <w:tcPr>
            <w:tcW w:w="635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4713D94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0.091</w:t>
            </w:r>
          </w:p>
        </w:tc>
        <w:tc>
          <w:tcPr>
            <w:tcW w:w="51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7543D6B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Total protein before pemetrexed (7.05≤ vs &lt;7.05 g/dL)</w:t>
            </w:r>
          </w:p>
        </w:tc>
        <w:tc>
          <w:tcPr>
            <w:tcW w:w="56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5C505DF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0.833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27EE0E0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0.426</w:t>
            </w: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885D94E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1EE366B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1.626</w:t>
            </w:r>
          </w:p>
        </w:tc>
        <w:tc>
          <w:tcPr>
            <w:tcW w:w="765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AAA595F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0.592</w:t>
            </w:r>
          </w:p>
        </w:tc>
      </w:tr>
      <w:tr w:rsidR="0086555D" w:rsidRPr="0086555D" w14:paraId="5490C79C" w14:textId="77777777" w:rsidTr="009A31AA">
        <w:trPr>
          <w:trHeight w:val="270"/>
        </w:trPr>
        <w:tc>
          <w:tcPr>
            <w:tcW w:w="5101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61CD13F" w14:textId="77777777" w:rsidR="0086555D" w:rsidRPr="0086555D" w:rsidRDefault="0086555D" w:rsidP="0086555D">
            <w:pPr>
              <w:adjustRightInd w:val="0"/>
              <w:snapToGrid w:val="0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INR before pemetrexed (1.96 → 0.79)</w:t>
            </w:r>
          </w:p>
        </w:tc>
        <w:tc>
          <w:tcPr>
            <w:tcW w:w="56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A9454A6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0.405</w:t>
            </w:r>
          </w:p>
        </w:tc>
        <w:tc>
          <w:tcPr>
            <w:tcW w:w="56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7803A66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0.140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D4D2994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–</w:t>
            </w:r>
          </w:p>
        </w:tc>
        <w:tc>
          <w:tcPr>
            <w:tcW w:w="56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440FA65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1.174</w:t>
            </w:r>
          </w:p>
        </w:tc>
        <w:tc>
          <w:tcPr>
            <w:tcW w:w="635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BD2B02F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0.096</w:t>
            </w:r>
          </w:p>
        </w:tc>
        <w:tc>
          <w:tcPr>
            <w:tcW w:w="5177" w:type="dxa"/>
            <w:tcBorders>
              <w:top w:val="dotted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CBDDD75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AE59802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NI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5058203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F59552D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1258001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765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6AC8C56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</w:tr>
      <w:tr w:rsidR="0086555D" w:rsidRPr="0086555D" w14:paraId="28ED45C0" w14:textId="77777777" w:rsidTr="009A31AA">
        <w:trPr>
          <w:trHeight w:val="270"/>
        </w:trPr>
        <w:tc>
          <w:tcPr>
            <w:tcW w:w="5101" w:type="dxa"/>
            <w:tcBorders>
              <w:top w:val="dotted" w:sz="4" w:space="0" w:color="000000"/>
              <w:left w:val="nil"/>
              <w:bottom w:val="single" w:sz="4" w:space="0" w:color="000000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1469BFD" w14:textId="2F187BD4" w:rsidR="0086555D" w:rsidRPr="0086555D" w:rsidRDefault="0086555D" w:rsidP="0086555D">
            <w:pPr>
              <w:adjustRightInd w:val="0"/>
              <w:snapToGrid w:val="0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i/>
                <w:iCs/>
                <w:sz w:val="21"/>
                <w:szCs w:val="21"/>
              </w:rPr>
              <w:t>BHMT</w:t>
            </w:r>
            <w:r w:rsidRPr="0086555D">
              <w:rPr>
                <w:rFonts w:ascii="Arial Narrow" w:hAnsi="Arial Narrow"/>
                <w:sz w:val="21"/>
                <w:szCs w:val="21"/>
              </w:rPr>
              <w:t xml:space="preserve"> [742 G&gt;A] (GG+AA vs AG)</w:t>
            </w:r>
          </w:p>
        </w:tc>
        <w:tc>
          <w:tcPr>
            <w:tcW w:w="568" w:type="dxa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CDB1D77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0.623</w:t>
            </w:r>
          </w:p>
        </w:tc>
        <w:tc>
          <w:tcPr>
            <w:tcW w:w="568" w:type="dxa"/>
            <w:tcBorders>
              <w:top w:val="dotted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D062EEE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0.357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1432BFE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–</w:t>
            </w:r>
          </w:p>
        </w:tc>
        <w:tc>
          <w:tcPr>
            <w:tcW w:w="568" w:type="dxa"/>
            <w:tcBorders>
              <w:top w:val="dotted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8FB6658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1.087</w:t>
            </w:r>
          </w:p>
        </w:tc>
        <w:tc>
          <w:tcPr>
            <w:tcW w:w="635" w:type="dxa"/>
            <w:tcBorders>
              <w:top w:val="dotted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F922B37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0.096</w:t>
            </w:r>
          </w:p>
        </w:tc>
        <w:tc>
          <w:tcPr>
            <w:tcW w:w="51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590B060" w14:textId="1D078041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ACB3314" w14:textId="77777777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86555D">
              <w:rPr>
                <w:rFonts w:ascii="Arial Narrow" w:hAnsi="Arial Narrow"/>
                <w:sz w:val="21"/>
                <w:szCs w:val="21"/>
              </w:rPr>
              <w:t>NI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0738F28" w14:textId="43D0101C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C47EC57" w14:textId="2006DB7D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E429447" w14:textId="421F11AB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B3F5D5B" w14:textId="3CF59CFF" w:rsidR="0086555D" w:rsidRPr="0086555D" w:rsidRDefault="0086555D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</w:tr>
    </w:tbl>
    <w:p w14:paraId="7AEA2865" w14:textId="742224D7" w:rsidR="0086555D" w:rsidRDefault="0086555D" w:rsidP="00484964">
      <w:pPr>
        <w:adjustRightInd w:val="0"/>
        <w:snapToGrid w:val="0"/>
        <w:rPr>
          <w:rFonts w:ascii="Arial Narrow" w:hAnsi="Arial Narrow"/>
          <w:sz w:val="20"/>
          <w:szCs w:val="20"/>
        </w:rPr>
      </w:pPr>
    </w:p>
    <w:p w14:paraId="5CEC52D3" w14:textId="77777777" w:rsidR="009A31AA" w:rsidRDefault="009A31AA" w:rsidP="00484964">
      <w:pPr>
        <w:adjustRightInd w:val="0"/>
        <w:snapToGrid w:val="0"/>
        <w:rPr>
          <w:rFonts w:ascii="Arial Narrow" w:hAnsi="Arial Narrow"/>
        </w:rPr>
      </w:pPr>
    </w:p>
    <w:p w14:paraId="33978622" w14:textId="5A22D962" w:rsidR="009A31AA" w:rsidRPr="00E34380" w:rsidRDefault="00E34380" w:rsidP="00E34380">
      <w:pPr>
        <w:adjustRightInd w:val="0"/>
        <w:snapToGrid w:val="0"/>
        <w:rPr>
          <w:rFonts w:ascii="Arial Narrow" w:hAnsi="Arial Narrow"/>
          <w:b/>
          <w:bCs/>
          <w:sz w:val="28"/>
          <w:szCs w:val="28"/>
        </w:rPr>
      </w:pPr>
      <w:r>
        <w:rPr>
          <w:rFonts w:ascii="Arial Narrow" w:hAnsi="Arial Narrow"/>
          <w:b/>
          <w:bCs/>
        </w:rPr>
        <w:lastRenderedPageBreak/>
        <w:t xml:space="preserve">Table </w:t>
      </w:r>
      <w:r w:rsidR="00DA5D8B">
        <w:rPr>
          <w:rFonts w:ascii="Arial Narrow" w:hAnsi="Arial Narrow"/>
          <w:b/>
          <w:bCs/>
        </w:rPr>
        <w:t>S</w:t>
      </w:r>
      <w:r>
        <w:rPr>
          <w:rFonts w:ascii="Arial Narrow" w:hAnsi="Arial Narrow"/>
          <w:b/>
          <w:bCs/>
        </w:rPr>
        <w:t xml:space="preserve">4(b). </w:t>
      </w:r>
      <w:r w:rsidR="004A3027" w:rsidRPr="00E34380">
        <w:rPr>
          <w:rFonts w:ascii="Arial Narrow" w:hAnsi="Arial Narrow"/>
          <w:b/>
          <w:bCs/>
        </w:rPr>
        <w:t>Propensity score-adjusted progression-free surviva</w:t>
      </w:r>
      <w:r w:rsidR="004A3027" w:rsidRPr="00E34380">
        <w:rPr>
          <w:rFonts w:ascii="Arial Narrow" w:hAnsi="Arial Narrow"/>
          <w:b/>
          <w:bCs/>
          <w:sz w:val="28"/>
          <w:szCs w:val="28"/>
        </w:rPr>
        <w:t>l</w:t>
      </w:r>
    </w:p>
    <w:tbl>
      <w:tblPr>
        <w:tblW w:w="15451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103"/>
        <w:gridCol w:w="567"/>
        <w:gridCol w:w="567"/>
        <w:gridCol w:w="142"/>
        <w:gridCol w:w="567"/>
        <w:gridCol w:w="709"/>
        <w:gridCol w:w="5245"/>
        <w:gridCol w:w="567"/>
        <w:gridCol w:w="560"/>
        <w:gridCol w:w="148"/>
        <w:gridCol w:w="567"/>
        <w:gridCol w:w="709"/>
      </w:tblGrid>
      <w:tr w:rsidR="009A31AA" w:rsidRPr="009A31AA" w14:paraId="7CCF5AA9" w14:textId="77777777" w:rsidTr="009A31AA">
        <w:trPr>
          <w:trHeight w:val="264"/>
        </w:trPr>
        <w:tc>
          <w:tcPr>
            <w:tcW w:w="7655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99B0AD5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1"/>
                <w:szCs w:val="21"/>
              </w:rPr>
            </w:pP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Univariate</w:t>
            </w:r>
          </w:p>
        </w:tc>
        <w:tc>
          <w:tcPr>
            <w:tcW w:w="77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BFB8FFA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1"/>
                <w:szCs w:val="21"/>
              </w:rPr>
            </w:pP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Multivariate</w:t>
            </w:r>
          </w:p>
        </w:tc>
      </w:tr>
      <w:tr w:rsidR="009A31AA" w:rsidRPr="009A31AA" w14:paraId="73E164AA" w14:textId="77777777" w:rsidTr="009A31AA">
        <w:trPr>
          <w:trHeight w:val="264"/>
        </w:trPr>
        <w:tc>
          <w:tcPr>
            <w:tcW w:w="5103" w:type="dxa"/>
            <w:tcBorders>
              <w:top w:val="single" w:sz="4" w:space="0" w:color="000000"/>
              <w:left w:val="nil"/>
              <w:bottom w:val="single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9D5F484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1"/>
                <w:szCs w:val="21"/>
              </w:rPr>
            </w:pP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Variables</w:t>
            </w:r>
          </w:p>
        </w:tc>
        <w:tc>
          <w:tcPr>
            <w:tcW w:w="567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0122DD0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1"/>
                <w:szCs w:val="21"/>
              </w:rPr>
            </w:pP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HR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47477CE" w14:textId="4A273481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1"/>
                <w:szCs w:val="21"/>
              </w:rPr>
            </w:pP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95%</w:t>
            </w:r>
            <w:r w:rsidR="00E9555D">
              <w:rPr>
                <w:rFonts w:ascii="Arial Narrow" w:hAnsi="Arial Narrow"/>
                <w:b/>
                <w:bCs/>
                <w:sz w:val="21"/>
                <w:szCs w:val="21"/>
              </w:rPr>
              <w:t xml:space="preserve"> </w:t>
            </w: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CI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324DB3F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1"/>
                <w:szCs w:val="21"/>
              </w:rPr>
            </w:pPr>
            <w:r w:rsidRPr="009A31AA">
              <w:rPr>
                <w:rFonts w:ascii="Arial Narrow" w:hAnsi="Arial Narrow"/>
                <w:b/>
                <w:bCs/>
                <w:i/>
                <w:iCs/>
                <w:sz w:val="21"/>
                <w:szCs w:val="21"/>
              </w:rPr>
              <w:t>P</w:t>
            </w: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-value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7FBEFAD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1"/>
                <w:szCs w:val="21"/>
              </w:rPr>
            </w:pP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Variables</w:t>
            </w:r>
          </w:p>
        </w:tc>
        <w:tc>
          <w:tcPr>
            <w:tcW w:w="567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726C059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1"/>
                <w:szCs w:val="21"/>
              </w:rPr>
            </w:pP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HR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4AE03E1" w14:textId="5D16134D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1"/>
                <w:szCs w:val="21"/>
              </w:rPr>
            </w:pP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95%</w:t>
            </w:r>
            <w:r w:rsidR="00E9555D">
              <w:rPr>
                <w:rFonts w:ascii="Arial Narrow" w:hAnsi="Arial Narrow"/>
                <w:b/>
                <w:bCs/>
                <w:sz w:val="21"/>
                <w:szCs w:val="21"/>
              </w:rPr>
              <w:t xml:space="preserve"> </w:t>
            </w: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CI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2D797A6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1"/>
                <w:szCs w:val="21"/>
              </w:rPr>
            </w:pPr>
            <w:r w:rsidRPr="009A31AA">
              <w:rPr>
                <w:rFonts w:ascii="Arial Narrow" w:hAnsi="Arial Narrow"/>
                <w:b/>
                <w:bCs/>
                <w:i/>
                <w:iCs/>
                <w:sz w:val="21"/>
                <w:szCs w:val="21"/>
              </w:rPr>
              <w:t>P</w:t>
            </w: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-value</w:t>
            </w:r>
          </w:p>
        </w:tc>
      </w:tr>
      <w:tr w:rsidR="009A31AA" w:rsidRPr="009A31AA" w14:paraId="236D8C1A" w14:textId="77777777" w:rsidTr="009A31AA">
        <w:trPr>
          <w:trHeight w:val="264"/>
        </w:trPr>
        <w:tc>
          <w:tcPr>
            <w:tcW w:w="5103" w:type="dxa"/>
            <w:tcBorders>
              <w:top w:val="single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8DFB1CA" w14:textId="6A735009" w:rsidR="009A31AA" w:rsidRPr="009A31AA" w:rsidRDefault="009A31AA" w:rsidP="009A31AA">
            <w:pPr>
              <w:adjustRightInd w:val="0"/>
              <w:snapToGrid w:val="0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C-reactive protein before pemetrexed (1.27≤ vs &lt;1.27 mg/dL)</w:t>
            </w:r>
          </w:p>
        </w:tc>
        <w:tc>
          <w:tcPr>
            <w:tcW w:w="567" w:type="dxa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8B458BE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0.272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9BD3A01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0.142</w:t>
            </w:r>
          </w:p>
        </w:tc>
        <w:tc>
          <w:tcPr>
            <w:tcW w:w="142" w:type="dxa"/>
            <w:tcBorders>
              <w:top w:val="single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B670F0E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–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BB96BFF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0.519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370DC4C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&lt;0.001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BC00E1A" w14:textId="7BEBC3C2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1E9C1A7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NI</w:t>
            </w:r>
          </w:p>
        </w:tc>
        <w:tc>
          <w:tcPr>
            <w:tcW w:w="56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FB70513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14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B4A88D7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57058E7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20F639F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</w:tr>
      <w:tr w:rsidR="009A31AA" w:rsidRPr="009A31AA" w14:paraId="2A786ACD" w14:textId="77777777" w:rsidTr="009A31AA">
        <w:trPr>
          <w:trHeight w:val="264"/>
        </w:trPr>
        <w:tc>
          <w:tcPr>
            <w:tcW w:w="5103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CA483E9" w14:textId="0B2453B3" w:rsidR="009A31AA" w:rsidRPr="009A31AA" w:rsidRDefault="009A31AA" w:rsidP="009A31AA">
            <w:pPr>
              <w:adjustRightInd w:val="0"/>
              <w:snapToGrid w:val="0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Transferrin before pemetrexed (&lt;203.9 vs 203.9 mg/dL≤)</w:t>
            </w:r>
          </w:p>
        </w:tc>
        <w:tc>
          <w:tcPr>
            <w:tcW w:w="56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E65508C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0.241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FCFC899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0.117</w:t>
            </w: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14F8932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34F276C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0.495</w:t>
            </w:r>
          </w:p>
        </w:tc>
        <w:tc>
          <w:tcPr>
            <w:tcW w:w="709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EA80F0F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&lt;0.001</w:t>
            </w:r>
          </w:p>
        </w:tc>
        <w:tc>
          <w:tcPr>
            <w:tcW w:w="5245" w:type="dxa"/>
            <w:tcBorders>
              <w:top w:val="nil"/>
              <w:left w:val="single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0568E77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A420CF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NI</w:t>
            </w:r>
          </w:p>
        </w:tc>
        <w:tc>
          <w:tcPr>
            <w:tcW w:w="560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A8B53CF" w14:textId="550764FA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148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E1AED4A" w14:textId="17B9A93C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A0E3204" w14:textId="489E112D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DA1925B" w14:textId="7305D5E5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</w:tr>
      <w:tr w:rsidR="009A31AA" w:rsidRPr="009A31AA" w14:paraId="537DE31C" w14:textId="77777777" w:rsidTr="009A31AA">
        <w:trPr>
          <w:trHeight w:val="264"/>
        </w:trPr>
        <w:tc>
          <w:tcPr>
            <w:tcW w:w="5103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8A607B9" w14:textId="16A79587" w:rsidR="009A31AA" w:rsidRPr="009A31AA" w:rsidRDefault="009A31AA" w:rsidP="009A31AA">
            <w:pPr>
              <w:adjustRightInd w:val="0"/>
              <w:snapToGrid w:val="0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Transthyretin before pemetrexed (&lt;20.2 vs 20.2 mg/dL≤)</w:t>
            </w:r>
          </w:p>
        </w:tc>
        <w:tc>
          <w:tcPr>
            <w:tcW w:w="56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4832876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0.289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6B4120D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0.155</w:t>
            </w: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5257F18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A89BE05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0.54</w:t>
            </w:r>
          </w:p>
        </w:tc>
        <w:tc>
          <w:tcPr>
            <w:tcW w:w="709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14B9ADC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&lt;0.001</w:t>
            </w:r>
          </w:p>
        </w:tc>
        <w:tc>
          <w:tcPr>
            <w:tcW w:w="524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C80C9FB" w14:textId="76645908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Transthyretin before pemetrexed</w:t>
            </w:r>
            <w:r>
              <w:rPr>
                <w:rFonts w:ascii="Arial Narrow" w:hAnsi="Arial Narrow"/>
                <w:sz w:val="21"/>
                <w:szCs w:val="21"/>
              </w:rPr>
              <w:t xml:space="preserve"> </w:t>
            </w:r>
            <w:r w:rsidRPr="009A31AA">
              <w:rPr>
                <w:rFonts w:ascii="Arial Narrow" w:hAnsi="Arial Narrow"/>
                <w:sz w:val="21"/>
                <w:szCs w:val="21"/>
              </w:rPr>
              <w:t>(&lt;20.2 vs 20.2 mg/dL≤)</w:t>
            </w:r>
          </w:p>
        </w:tc>
        <w:tc>
          <w:tcPr>
            <w:tcW w:w="56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3D176C7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0.529</w:t>
            </w:r>
          </w:p>
        </w:tc>
        <w:tc>
          <w:tcPr>
            <w:tcW w:w="560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5C68CE8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0.260</w:t>
            </w:r>
          </w:p>
        </w:tc>
        <w:tc>
          <w:tcPr>
            <w:tcW w:w="14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D18673D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C3D6986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1.079</w:t>
            </w:r>
          </w:p>
        </w:tc>
        <w:tc>
          <w:tcPr>
            <w:tcW w:w="709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B0615C5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0.08</w:t>
            </w:r>
          </w:p>
        </w:tc>
      </w:tr>
      <w:tr w:rsidR="009A31AA" w:rsidRPr="009A31AA" w14:paraId="0852B7C7" w14:textId="77777777" w:rsidTr="009A31AA">
        <w:trPr>
          <w:trHeight w:val="264"/>
        </w:trPr>
        <w:tc>
          <w:tcPr>
            <w:tcW w:w="5103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F7E7A06" w14:textId="65AF4972" w:rsidR="009A31AA" w:rsidRPr="009A31AA" w:rsidRDefault="009A31AA" w:rsidP="009A31AA">
            <w:pPr>
              <w:adjustRightInd w:val="0"/>
              <w:snapToGrid w:val="0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Retinol binding protein before pemetrexed (0.8 → 6.3 mg/dL)</w:t>
            </w:r>
          </w:p>
        </w:tc>
        <w:tc>
          <w:tcPr>
            <w:tcW w:w="56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21BEB48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0.572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41DFE5A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0.427</w:t>
            </w: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DB38A53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BCE84DE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0.766</w:t>
            </w:r>
          </w:p>
        </w:tc>
        <w:tc>
          <w:tcPr>
            <w:tcW w:w="709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CCC1602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&lt;0.001</w:t>
            </w:r>
          </w:p>
        </w:tc>
        <w:tc>
          <w:tcPr>
            <w:tcW w:w="524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C753101" w14:textId="1EC1EEC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6E5CAE1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NI</w:t>
            </w:r>
          </w:p>
        </w:tc>
        <w:tc>
          <w:tcPr>
            <w:tcW w:w="560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8A4F992" w14:textId="41EB9745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14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C073C17" w14:textId="06170D42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C99277A" w14:textId="3D6452A0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A8C6D87" w14:textId="4CC2A010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</w:tr>
      <w:tr w:rsidR="009A31AA" w:rsidRPr="009A31AA" w14:paraId="0B24CBA3" w14:textId="77777777" w:rsidTr="009A31AA">
        <w:trPr>
          <w:trHeight w:val="264"/>
        </w:trPr>
        <w:tc>
          <w:tcPr>
            <w:tcW w:w="5103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860F7B3" w14:textId="50E5DF4E" w:rsidR="009A31AA" w:rsidRPr="009A31AA" w:rsidRDefault="009A31AA" w:rsidP="009A31AA">
            <w:pPr>
              <w:adjustRightInd w:val="0"/>
              <w:snapToGrid w:val="0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Regimen (</w:t>
            </w:r>
            <w:proofErr w:type="spellStart"/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Pemetrexed</w:t>
            </w:r>
            <w:proofErr w:type="spellEnd"/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 xml:space="preserve"> monotherapy vs </w:t>
            </w:r>
            <w:proofErr w:type="spellStart"/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Platinum+Pemetrexed</w:t>
            </w:r>
            <w:proofErr w:type="spellEnd"/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)</w:t>
            </w:r>
          </w:p>
        </w:tc>
        <w:tc>
          <w:tcPr>
            <w:tcW w:w="56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B0B86E2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0.318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4428BC8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0.159</w:t>
            </w: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7F93EE9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FEF66E2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0.638</w:t>
            </w:r>
          </w:p>
        </w:tc>
        <w:tc>
          <w:tcPr>
            <w:tcW w:w="709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E4AB7DC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0.001</w:t>
            </w:r>
          </w:p>
        </w:tc>
        <w:tc>
          <w:tcPr>
            <w:tcW w:w="524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37C1889" w14:textId="4CD28412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Regimen (</w:t>
            </w:r>
            <w:proofErr w:type="spellStart"/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Pemetrexed</w:t>
            </w:r>
            <w:proofErr w:type="spellEnd"/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 xml:space="preserve"> monotherapy vs </w:t>
            </w:r>
            <w:proofErr w:type="spellStart"/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Platinum+Pemetrexed</w:t>
            </w:r>
            <w:proofErr w:type="spellEnd"/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)</w:t>
            </w:r>
          </w:p>
        </w:tc>
        <w:tc>
          <w:tcPr>
            <w:tcW w:w="56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AC620A7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0.266</w:t>
            </w:r>
          </w:p>
        </w:tc>
        <w:tc>
          <w:tcPr>
            <w:tcW w:w="560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DDF7B31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0.109</w:t>
            </w:r>
          </w:p>
        </w:tc>
        <w:tc>
          <w:tcPr>
            <w:tcW w:w="14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185B614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1A70EB6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0.651</w:t>
            </w:r>
          </w:p>
        </w:tc>
        <w:tc>
          <w:tcPr>
            <w:tcW w:w="709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0EC0FBE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0.004</w:t>
            </w:r>
          </w:p>
        </w:tc>
      </w:tr>
      <w:tr w:rsidR="009A31AA" w:rsidRPr="009A31AA" w14:paraId="0AB36C6D" w14:textId="77777777" w:rsidTr="009A31AA">
        <w:trPr>
          <w:trHeight w:val="264"/>
        </w:trPr>
        <w:tc>
          <w:tcPr>
            <w:tcW w:w="5103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DA4D700" w14:textId="08F77329" w:rsidR="009A31AA" w:rsidRPr="009A31AA" w:rsidRDefault="009A31AA" w:rsidP="009A31AA">
            <w:pPr>
              <w:adjustRightInd w:val="0"/>
              <w:snapToGrid w:val="0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Folic acid before pemetrexed (&lt;15.75 vs 15.75 ng/mL≤)</w:t>
            </w:r>
          </w:p>
        </w:tc>
        <w:tc>
          <w:tcPr>
            <w:tcW w:w="56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7D8E9F9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0.380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794E088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0.212</w:t>
            </w: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5768A89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FAD8E67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0.681</w:t>
            </w:r>
          </w:p>
        </w:tc>
        <w:tc>
          <w:tcPr>
            <w:tcW w:w="709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03CB6B9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0.001</w:t>
            </w:r>
          </w:p>
        </w:tc>
        <w:tc>
          <w:tcPr>
            <w:tcW w:w="5245" w:type="dxa"/>
            <w:tcBorders>
              <w:top w:val="dotted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43A9E9E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7E3CAD8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NI</w:t>
            </w:r>
          </w:p>
        </w:tc>
        <w:tc>
          <w:tcPr>
            <w:tcW w:w="560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8E9AA31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148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732FEF5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A6BB8B9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19A6221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</w:tr>
      <w:tr w:rsidR="009A31AA" w:rsidRPr="009A31AA" w14:paraId="012B6826" w14:textId="77777777" w:rsidTr="009A31AA">
        <w:trPr>
          <w:trHeight w:val="264"/>
        </w:trPr>
        <w:tc>
          <w:tcPr>
            <w:tcW w:w="5103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0533C4F" w14:textId="33FCA531" w:rsidR="009A31AA" w:rsidRPr="009A31AA" w:rsidRDefault="009A31AA" w:rsidP="009A31AA">
            <w:pPr>
              <w:adjustRightInd w:val="0"/>
              <w:snapToGrid w:val="0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Albumin before pemetrexed (2.2 → 4.9 g/dL)</w:t>
            </w:r>
          </w:p>
        </w:tc>
        <w:tc>
          <w:tcPr>
            <w:tcW w:w="56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43D6AB5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0.507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3336A96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0.325</w:t>
            </w: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68CC53F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177EA09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0.791</w:t>
            </w:r>
          </w:p>
        </w:tc>
        <w:tc>
          <w:tcPr>
            <w:tcW w:w="709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05A478B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0.003</w:t>
            </w:r>
          </w:p>
        </w:tc>
        <w:tc>
          <w:tcPr>
            <w:tcW w:w="5245" w:type="dxa"/>
            <w:tcBorders>
              <w:top w:val="nil"/>
              <w:left w:val="single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277651B" w14:textId="10F2012B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96E8CD4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NI</w:t>
            </w:r>
          </w:p>
        </w:tc>
        <w:tc>
          <w:tcPr>
            <w:tcW w:w="560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11DA0EC" w14:textId="61835AC8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148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8B3339D" w14:textId="073E83C0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DCFB226" w14:textId="04510F1B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3F24AC7" w14:textId="34BD34AF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</w:tr>
      <w:tr w:rsidR="009A31AA" w:rsidRPr="009A31AA" w14:paraId="510D3A79" w14:textId="77777777" w:rsidTr="009A31AA">
        <w:trPr>
          <w:trHeight w:val="264"/>
        </w:trPr>
        <w:tc>
          <w:tcPr>
            <w:tcW w:w="5103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9472197" w14:textId="739CD2FE" w:rsidR="009A31AA" w:rsidRPr="009A31AA" w:rsidRDefault="009A31AA" w:rsidP="009A31AA">
            <w:pPr>
              <w:adjustRightInd w:val="0"/>
              <w:snapToGrid w:val="0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b/>
                <w:bCs/>
                <w:i/>
                <w:iCs/>
                <w:sz w:val="21"/>
                <w:szCs w:val="21"/>
                <w:lang w:val="de-DE"/>
              </w:rPr>
              <w:t>BHMT</w:t>
            </w:r>
            <w:r w:rsidR="0028348C">
              <w:rPr>
                <w:rFonts w:ascii="Arial Narrow" w:hAnsi="Arial Narrow"/>
                <w:b/>
                <w:bCs/>
                <w:i/>
                <w:iCs/>
                <w:sz w:val="21"/>
                <w:szCs w:val="21"/>
                <w:lang w:val="de-DE"/>
              </w:rPr>
              <w:t xml:space="preserve"> </w:t>
            </w:r>
            <w:r w:rsidRPr="009A31AA">
              <w:rPr>
                <w:rFonts w:ascii="Arial Narrow" w:hAnsi="Arial Narrow"/>
                <w:b/>
                <w:bCs/>
                <w:sz w:val="21"/>
                <w:szCs w:val="21"/>
                <w:lang w:val="de-DE"/>
              </w:rPr>
              <w:t>[742 G&gt;A] (GG vs AG+AA)</w:t>
            </w:r>
          </w:p>
        </w:tc>
        <w:tc>
          <w:tcPr>
            <w:tcW w:w="56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8E08901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0.485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8F4C701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0.282</w:t>
            </w: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1832A76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000B415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0.835</w:t>
            </w:r>
          </w:p>
        </w:tc>
        <w:tc>
          <w:tcPr>
            <w:tcW w:w="709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6093A7B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0.009</w:t>
            </w:r>
          </w:p>
        </w:tc>
        <w:tc>
          <w:tcPr>
            <w:tcW w:w="524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B157682" w14:textId="4B56569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b/>
                <w:bCs/>
                <w:i/>
                <w:iCs/>
                <w:sz w:val="21"/>
                <w:szCs w:val="21"/>
                <w:lang w:val="de-DE"/>
              </w:rPr>
              <w:t>BHMT</w:t>
            </w:r>
            <w:r>
              <w:rPr>
                <w:rFonts w:ascii="Arial Narrow" w:hAnsi="Arial Narrow"/>
                <w:b/>
                <w:bCs/>
                <w:i/>
                <w:iCs/>
                <w:sz w:val="21"/>
                <w:szCs w:val="21"/>
                <w:lang w:val="de-DE"/>
              </w:rPr>
              <w:t xml:space="preserve"> </w:t>
            </w:r>
            <w:r w:rsidRPr="009A31AA">
              <w:rPr>
                <w:rFonts w:ascii="Arial Narrow" w:hAnsi="Arial Narrow"/>
                <w:b/>
                <w:bCs/>
                <w:sz w:val="21"/>
                <w:szCs w:val="21"/>
                <w:lang w:val="de-DE"/>
              </w:rPr>
              <w:t>[742 G&gt;A] (GG vs AG+AA)</w:t>
            </w:r>
          </w:p>
        </w:tc>
        <w:tc>
          <w:tcPr>
            <w:tcW w:w="56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1703816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0.237</w:t>
            </w:r>
          </w:p>
        </w:tc>
        <w:tc>
          <w:tcPr>
            <w:tcW w:w="560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9247C30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0.107</w:t>
            </w:r>
          </w:p>
        </w:tc>
        <w:tc>
          <w:tcPr>
            <w:tcW w:w="14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7BCE8E5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53F8085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0.527</w:t>
            </w:r>
          </w:p>
        </w:tc>
        <w:tc>
          <w:tcPr>
            <w:tcW w:w="709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032344C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&lt;0.001</w:t>
            </w:r>
          </w:p>
        </w:tc>
      </w:tr>
      <w:tr w:rsidR="009A31AA" w:rsidRPr="009A31AA" w14:paraId="5FBB5DCE" w14:textId="77777777" w:rsidTr="009A31AA">
        <w:trPr>
          <w:trHeight w:val="264"/>
        </w:trPr>
        <w:tc>
          <w:tcPr>
            <w:tcW w:w="5103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3891F55" w14:textId="698E4942" w:rsidR="009A31AA" w:rsidRPr="009A31AA" w:rsidRDefault="009A31AA" w:rsidP="009A31AA">
            <w:pPr>
              <w:adjustRightInd w:val="0"/>
              <w:snapToGrid w:val="0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Folic acid before premedication (&lt;9.3 vs 9.3 ng/mL≤)</w:t>
            </w:r>
          </w:p>
        </w:tc>
        <w:tc>
          <w:tcPr>
            <w:tcW w:w="56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E83BE85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0.497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F30C876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0.275</w:t>
            </w: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D873008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64A8296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0.898</w:t>
            </w:r>
          </w:p>
        </w:tc>
        <w:tc>
          <w:tcPr>
            <w:tcW w:w="709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380B30C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0.02</w:t>
            </w:r>
          </w:p>
        </w:tc>
        <w:tc>
          <w:tcPr>
            <w:tcW w:w="524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B61A542" w14:textId="4A44AC08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Folic acid before premedication</w:t>
            </w:r>
            <w:r>
              <w:rPr>
                <w:rFonts w:ascii="Arial Narrow" w:hAnsi="Arial Narrow"/>
                <w:b/>
                <w:bCs/>
                <w:sz w:val="21"/>
                <w:szCs w:val="21"/>
              </w:rPr>
              <w:t xml:space="preserve"> </w:t>
            </w: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(&lt;9.3 vs 9.3 ng/mL≤)</w:t>
            </w:r>
          </w:p>
        </w:tc>
        <w:tc>
          <w:tcPr>
            <w:tcW w:w="56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C0D9CE9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0.135</w:t>
            </w:r>
          </w:p>
        </w:tc>
        <w:tc>
          <w:tcPr>
            <w:tcW w:w="560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1495883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0.058</w:t>
            </w:r>
          </w:p>
        </w:tc>
        <w:tc>
          <w:tcPr>
            <w:tcW w:w="14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5D5401A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1090D3A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0.316</w:t>
            </w:r>
          </w:p>
        </w:tc>
        <w:tc>
          <w:tcPr>
            <w:tcW w:w="709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34D18C1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&lt;0.001</w:t>
            </w:r>
          </w:p>
        </w:tc>
      </w:tr>
      <w:tr w:rsidR="009A31AA" w:rsidRPr="009A31AA" w14:paraId="1E7A69AE" w14:textId="77777777" w:rsidTr="009A31AA">
        <w:trPr>
          <w:trHeight w:val="264"/>
        </w:trPr>
        <w:tc>
          <w:tcPr>
            <w:tcW w:w="5103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20AA2CB" w14:textId="4802B6F9" w:rsidR="009A31AA" w:rsidRPr="009A31AA" w:rsidRDefault="009A31AA" w:rsidP="009A31AA">
            <w:pPr>
              <w:adjustRightInd w:val="0"/>
              <w:snapToGrid w:val="0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Hemoglobin before pemetrexed (7.9 → 17.4 g/dL)</w:t>
            </w:r>
          </w:p>
        </w:tc>
        <w:tc>
          <w:tcPr>
            <w:tcW w:w="56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D14225B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0.826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876EA60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0.703</w:t>
            </w: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50A659A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AE8A108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0.971</w:t>
            </w:r>
          </w:p>
        </w:tc>
        <w:tc>
          <w:tcPr>
            <w:tcW w:w="709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97692CF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0.02</w:t>
            </w:r>
          </w:p>
        </w:tc>
        <w:tc>
          <w:tcPr>
            <w:tcW w:w="5245" w:type="dxa"/>
            <w:tcBorders>
              <w:top w:val="dotted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4EB0669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761C3AF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NI</w:t>
            </w:r>
          </w:p>
        </w:tc>
        <w:tc>
          <w:tcPr>
            <w:tcW w:w="560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C9CECBC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148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B32D22D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7B5AEB6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FFC55F5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</w:tr>
      <w:tr w:rsidR="009A31AA" w:rsidRPr="009A31AA" w14:paraId="68F38B14" w14:textId="77777777" w:rsidTr="009A31AA">
        <w:trPr>
          <w:trHeight w:val="264"/>
        </w:trPr>
        <w:tc>
          <w:tcPr>
            <w:tcW w:w="5103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934EB3C" w14:textId="01902EE1" w:rsidR="009A31AA" w:rsidRPr="009A31AA" w:rsidRDefault="009A31AA" w:rsidP="009A31AA">
            <w:pPr>
              <w:adjustRightInd w:val="0"/>
              <w:snapToGrid w:val="0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PLR before pemetrexed (277.9≤ vs &lt;277.9)</w:t>
            </w:r>
          </w:p>
        </w:tc>
        <w:tc>
          <w:tcPr>
            <w:tcW w:w="56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E315162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0.509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50C0EB8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0.287</w:t>
            </w: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A9D74D2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5977D2B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0.903</w:t>
            </w:r>
          </w:p>
        </w:tc>
        <w:tc>
          <w:tcPr>
            <w:tcW w:w="709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FA9D580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0.021</w:t>
            </w:r>
          </w:p>
        </w:tc>
        <w:tc>
          <w:tcPr>
            <w:tcW w:w="5245" w:type="dxa"/>
            <w:tcBorders>
              <w:top w:val="nil"/>
              <w:left w:val="single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1708B82" w14:textId="2F237CEE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5A4C561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NI</w:t>
            </w:r>
          </w:p>
        </w:tc>
        <w:tc>
          <w:tcPr>
            <w:tcW w:w="560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D34FB32" w14:textId="599AE80D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148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49588A7" w14:textId="26C529B1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7A84032" w14:textId="74DD4583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CB36341" w14:textId="67C0A71A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</w:tr>
      <w:tr w:rsidR="009A31AA" w:rsidRPr="009A31AA" w14:paraId="4FD7431D" w14:textId="77777777" w:rsidTr="009A31AA">
        <w:trPr>
          <w:trHeight w:val="264"/>
        </w:trPr>
        <w:tc>
          <w:tcPr>
            <w:tcW w:w="5103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22B6FA1" w14:textId="5E75F625" w:rsidR="009A31AA" w:rsidRPr="009A31AA" w:rsidRDefault="009A31AA" w:rsidP="009A31AA">
            <w:pPr>
              <w:adjustRightInd w:val="0"/>
              <w:snapToGrid w:val="0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Bevacizumab combination (- vs +)</w:t>
            </w:r>
          </w:p>
        </w:tc>
        <w:tc>
          <w:tcPr>
            <w:tcW w:w="56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7666CDF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0.402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F6B8ABD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0.184</w:t>
            </w: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BB66BCD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05243C1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0.881</w:t>
            </w:r>
          </w:p>
        </w:tc>
        <w:tc>
          <w:tcPr>
            <w:tcW w:w="709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EFE2A5E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0.023</w:t>
            </w:r>
          </w:p>
        </w:tc>
        <w:tc>
          <w:tcPr>
            <w:tcW w:w="524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7AC1751" w14:textId="47888C31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Bevacizumab combination</w:t>
            </w:r>
            <w:r>
              <w:rPr>
                <w:rFonts w:ascii="Arial Narrow" w:hAnsi="Arial Narrow"/>
                <w:b/>
                <w:bCs/>
                <w:sz w:val="21"/>
                <w:szCs w:val="21"/>
              </w:rPr>
              <w:t xml:space="preserve"> </w:t>
            </w: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(- vs +)</w:t>
            </w:r>
          </w:p>
        </w:tc>
        <w:tc>
          <w:tcPr>
            <w:tcW w:w="56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007369F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0.365</w:t>
            </w:r>
          </w:p>
        </w:tc>
        <w:tc>
          <w:tcPr>
            <w:tcW w:w="560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FC75471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0.137</w:t>
            </w:r>
          </w:p>
        </w:tc>
        <w:tc>
          <w:tcPr>
            <w:tcW w:w="14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CFF555B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A7A69E2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0.972</w:t>
            </w:r>
          </w:p>
        </w:tc>
        <w:tc>
          <w:tcPr>
            <w:tcW w:w="709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53CFD89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0.044</w:t>
            </w:r>
          </w:p>
        </w:tc>
      </w:tr>
      <w:tr w:rsidR="009A31AA" w:rsidRPr="009A31AA" w14:paraId="1EA33D02" w14:textId="77777777" w:rsidTr="009A31AA">
        <w:trPr>
          <w:trHeight w:val="264"/>
        </w:trPr>
        <w:tc>
          <w:tcPr>
            <w:tcW w:w="5103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036A148" w14:textId="0464F6FA" w:rsidR="009A31AA" w:rsidRPr="009A31AA" w:rsidRDefault="009A31AA" w:rsidP="009A31AA">
            <w:pPr>
              <w:adjustRightInd w:val="0"/>
              <w:snapToGrid w:val="0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 xml:space="preserve">Vitamin B12 before pemetrexed (1136≤ vs &lt;1136 </w:t>
            </w:r>
            <w:proofErr w:type="spellStart"/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pg</w:t>
            </w:r>
            <w:proofErr w:type="spellEnd"/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/mL)</w:t>
            </w:r>
          </w:p>
        </w:tc>
        <w:tc>
          <w:tcPr>
            <w:tcW w:w="56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AD5F04B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0.466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C703C5F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0.242</w:t>
            </w: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8C8DB29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C8C74C8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0.901</w:t>
            </w:r>
          </w:p>
        </w:tc>
        <w:tc>
          <w:tcPr>
            <w:tcW w:w="709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3690208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0.023</w:t>
            </w:r>
          </w:p>
        </w:tc>
        <w:tc>
          <w:tcPr>
            <w:tcW w:w="524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E7FE3F7" w14:textId="5C77131C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Vitamin B12 before pemetrexed</w:t>
            </w:r>
            <w:r>
              <w:rPr>
                <w:rFonts w:ascii="Arial Narrow" w:hAnsi="Arial Narrow"/>
                <w:b/>
                <w:bCs/>
                <w:sz w:val="21"/>
                <w:szCs w:val="21"/>
              </w:rPr>
              <w:t xml:space="preserve"> </w:t>
            </w: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 xml:space="preserve">(1136≤ vs &lt;1136 </w:t>
            </w:r>
            <w:proofErr w:type="spellStart"/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pg</w:t>
            </w:r>
            <w:proofErr w:type="spellEnd"/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/mL)</w:t>
            </w:r>
          </w:p>
        </w:tc>
        <w:tc>
          <w:tcPr>
            <w:tcW w:w="56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B596CA0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0.352</w:t>
            </w:r>
          </w:p>
        </w:tc>
        <w:tc>
          <w:tcPr>
            <w:tcW w:w="560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0A8ED32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0.169</w:t>
            </w:r>
          </w:p>
        </w:tc>
        <w:tc>
          <w:tcPr>
            <w:tcW w:w="14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BA08468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804838A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0.734</w:t>
            </w:r>
          </w:p>
        </w:tc>
        <w:tc>
          <w:tcPr>
            <w:tcW w:w="709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037256A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0.005</w:t>
            </w:r>
          </w:p>
        </w:tc>
      </w:tr>
      <w:tr w:rsidR="009A31AA" w:rsidRPr="009A31AA" w14:paraId="3F1F8219" w14:textId="77777777" w:rsidTr="009A31AA">
        <w:trPr>
          <w:trHeight w:val="264"/>
        </w:trPr>
        <w:tc>
          <w:tcPr>
            <w:tcW w:w="5103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76845F9" w14:textId="2D8E89A4" w:rsidR="009A31AA" w:rsidRPr="009A31AA" w:rsidRDefault="009A31AA" w:rsidP="009A31AA">
            <w:pPr>
              <w:adjustRightInd w:val="0"/>
              <w:snapToGrid w:val="0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Total protein before pemetrexed (&lt;7.05 vs 7.05 g/dL≤)</w:t>
            </w:r>
          </w:p>
        </w:tc>
        <w:tc>
          <w:tcPr>
            <w:tcW w:w="56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6514FE6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0.500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87320DE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0.272</w:t>
            </w: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3C0B74B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3449F7F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0.92</w:t>
            </w:r>
          </w:p>
        </w:tc>
        <w:tc>
          <w:tcPr>
            <w:tcW w:w="709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AA7B084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0.026</w:t>
            </w:r>
          </w:p>
        </w:tc>
        <w:tc>
          <w:tcPr>
            <w:tcW w:w="524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E2B88A6" w14:textId="5F24F4CF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Total protein before pemetrexed</w:t>
            </w:r>
            <w:r>
              <w:rPr>
                <w:rFonts w:ascii="Arial Narrow" w:hAnsi="Arial Narrow"/>
                <w:sz w:val="21"/>
                <w:szCs w:val="21"/>
              </w:rPr>
              <w:t xml:space="preserve"> </w:t>
            </w:r>
            <w:r w:rsidRPr="009A31AA">
              <w:rPr>
                <w:rFonts w:ascii="Arial Narrow" w:hAnsi="Arial Narrow"/>
                <w:sz w:val="21"/>
                <w:szCs w:val="21"/>
              </w:rPr>
              <w:t>(&lt;7.05 vs 7.05 g/dL≤)</w:t>
            </w:r>
          </w:p>
        </w:tc>
        <w:tc>
          <w:tcPr>
            <w:tcW w:w="56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7263A32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0.812</w:t>
            </w:r>
          </w:p>
        </w:tc>
        <w:tc>
          <w:tcPr>
            <w:tcW w:w="560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0936D9A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0.403</w:t>
            </w:r>
          </w:p>
        </w:tc>
        <w:tc>
          <w:tcPr>
            <w:tcW w:w="14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2E073D3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7C85F6A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1.639</w:t>
            </w:r>
          </w:p>
        </w:tc>
        <w:tc>
          <w:tcPr>
            <w:tcW w:w="709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D011F6D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0.562</w:t>
            </w:r>
          </w:p>
        </w:tc>
      </w:tr>
      <w:tr w:rsidR="009A31AA" w:rsidRPr="009A31AA" w14:paraId="183AF4C2" w14:textId="77777777" w:rsidTr="009A31AA">
        <w:trPr>
          <w:trHeight w:val="264"/>
        </w:trPr>
        <w:tc>
          <w:tcPr>
            <w:tcW w:w="5103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6CEC955" w14:textId="4B88C031" w:rsidR="009A31AA" w:rsidRPr="009A31AA" w:rsidRDefault="009A31AA" w:rsidP="009A31AA">
            <w:pPr>
              <w:adjustRightInd w:val="0"/>
              <w:snapToGrid w:val="0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ALT before pemetrexed (&lt;13.5 vs 13.5 U/L≤)</w:t>
            </w:r>
          </w:p>
        </w:tc>
        <w:tc>
          <w:tcPr>
            <w:tcW w:w="56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60E89F6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0.558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6CF722A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0.326</w:t>
            </w: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F5BA041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91FC624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0.957</w:t>
            </w:r>
          </w:p>
        </w:tc>
        <w:tc>
          <w:tcPr>
            <w:tcW w:w="709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3011578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0.034</w:t>
            </w:r>
          </w:p>
        </w:tc>
        <w:tc>
          <w:tcPr>
            <w:tcW w:w="5245" w:type="dxa"/>
            <w:tcBorders>
              <w:top w:val="dotted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BA14D86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627D89B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NI</w:t>
            </w:r>
          </w:p>
        </w:tc>
        <w:tc>
          <w:tcPr>
            <w:tcW w:w="560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1ADA4BA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148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D95350F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02150DA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9276ADA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</w:tr>
      <w:tr w:rsidR="009A31AA" w:rsidRPr="009A31AA" w14:paraId="386C9FD8" w14:textId="77777777" w:rsidTr="009A31AA">
        <w:trPr>
          <w:trHeight w:val="264"/>
        </w:trPr>
        <w:tc>
          <w:tcPr>
            <w:tcW w:w="5103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8CC63DE" w14:textId="42D4E526" w:rsidR="009A31AA" w:rsidRPr="009A31AA" w:rsidRDefault="009A31AA" w:rsidP="009A31AA">
            <w:pPr>
              <w:adjustRightInd w:val="0"/>
              <w:snapToGrid w:val="0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Fibrinogen before pemetrexed (391≤ vs &lt;391 mg/dL)</w:t>
            </w:r>
          </w:p>
        </w:tc>
        <w:tc>
          <w:tcPr>
            <w:tcW w:w="56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41FF9D2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0.571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9BFC5DB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0.341</w:t>
            </w: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D1630DB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75D3AA6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0.958</w:t>
            </w:r>
          </w:p>
        </w:tc>
        <w:tc>
          <w:tcPr>
            <w:tcW w:w="709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E9F93CD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0.034</w:t>
            </w:r>
          </w:p>
        </w:tc>
        <w:tc>
          <w:tcPr>
            <w:tcW w:w="5245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AF5DA5D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4C71925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NI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51C87EC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297165F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941DF60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F234DCD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</w:tr>
      <w:tr w:rsidR="009A31AA" w:rsidRPr="009A31AA" w14:paraId="2B112110" w14:textId="77777777" w:rsidTr="009A31AA">
        <w:trPr>
          <w:trHeight w:val="264"/>
        </w:trPr>
        <w:tc>
          <w:tcPr>
            <w:tcW w:w="5103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A3CEA60" w14:textId="099076E5" w:rsidR="009A31AA" w:rsidRPr="009A31AA" w:rsidRDefault="009A31AA" w:rsidP="009A31AA">
            <w:pPr>
              <w:adjustRightInd w:val="0"/>
              <w:snapToGrid w:val="0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Performance status before pemetrexed (2&lt;1&lt;0)</w:t>
            </w:r>
          </w:p>
        </w:tc>
        <w:tc>
          <w:tcPr>
            <w:tcW w:w="56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DF83499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0.599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606B59C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0.370</w:t>
            </w: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A720E52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49C21CD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0.971</w:t>
            </w:r>
          </w:p>
        </w:tc>
        <w:tc>
          <w:tcPr>
            <w:tcW w:w="709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4C9904A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0.037</w:t>
            </w:r>
          </w:p>
        </w:tc>
        <w:tc>
          <w:tcPr>
            <w:tcW w:w="5245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3B1200E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D278343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NI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FE39ACC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9B66EE3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6C8A7CC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ADA12D4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</w:tr>
      <w:tr w:rsidR="009A31AA" w:rsidRPr="009A31AA" w14:paraId="6E01EB22" w14:textId="77777777" w:rsidTr="009A31AA">
        <w:trPr>
          <w:trHeight w:val="264"/>
        </w:trPr>
        <w:tc>
          <w:tcPr>
            <w:tcW w:w="5103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B2E38AE" w14:textId="5E9770E9" w:rsidR="009A31AA" w:rsidRPr="009A31AA" w:rsidRDefault="009A31AA" w:rsidP="009A31AA">
            <w:pPr>
              <w:adjustRightInd w:val="0"/>
              <w:snapToGrid w:val="0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Body mass index before pemetrexed (&lt;21.85 vs 21.85</w:t>
            </w:r>
            <w:r w:rsidR="0028348C">
              <w:rPr>
                <w:rFonts w:ascii="Arial Narrow" w:hAnsi="Arial Narrow"/>
                <w:b/>
                <w:bCs/>
                <w:sz w:val="21"/>
                <w:szCs w:val="21"/>
              </w:rPr>
              <w:t xml:space="preserve"> kg/m</w:t>
            </w:r>
            <w:r w:rsidR="0028348C" w:rsidRPr="0028348C">
              <w:rPr>
                <w:rFonts w:ascii="Arial Narrow" w:hAnsi="Arial Narrow"/>
                <w:b/>
                <w:bCs/>
                <w:sz w:val="21"/>
                <w:szCs w:val="21"/>
                <w:vertAlign w:val="superscript"/>
              </w:rPr>
              <w:t>2</w:t>
            </w: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≤)</w:t>
            </w:r>
          </w:p>
        </w:tc>
        <w:tc>
          <w:tcPr>
            <w:tcW w:w="56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7414B32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0.581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EEE8ACB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0.347</w:t>
            </w: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04F481E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C8E6D7B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0.975</w:t>
            </w:r>
          </w:p>
        </w:tc>
        <w:tc>
          <w:tcPr>
            <w:tcW w:w="709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F0AE592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0.04</w:t>
            </w:r>
          </w:p>
        </w:tc>
        <w:tc>
          <w:tcPr>
            <w:tcW w:w="5245" w:type="dxa"/>
            <w:tcBorders>
              <w:top w:val="nil"/>
              <w:left w:val="single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015DC5F" w14:textId="7F7C73AC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1B3E32E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NI</w:t>
            </w:r>
          </w:p>
        </w:tc>
        <w:tc>
          <w:tcPr>
            <w:tcW w:w="560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D1F3E2A" w14:textId="64D77BAA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148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2A0C506" w14:textId="39B02630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CB34315" w14:textId="35B5DBD3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421568A" w14:textId="1CBF0612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</w:tr>
      <w:tr w:rsidR="009A31AA" w:rsidRPr="009A31AA" w14:paraId="204474BF" w14:textId="77777777" w:rsidTr="009A31AA">
        <w:trPr>
          <w:trHeight w:val="264"/>
        </w:trPr>
        <w:tc>
          <w:tcPr>
            <w:tcW w:w="5103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AA672FB" w14:textId="2E5C29FB" w:rsidR="009A31AA" w:rsidRPr="009A31AA" w:rsidRDefault="009A31AA" w:rsidP="009A31AA">
            <w:pPr>
              <w:adjustRightInd w:val="0"/>
              <w:snapToGrid w:val="0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b/>
                <w:bCs/>
                <w:i/>
                <w:iCs/>
                <w:sz w:val="21"/>
                <w:szCs w:val="21"/>
              </w:rPr>
              <w:t>DHFR</w:t>
            </w: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 xml:space="preserve"> [680 C&gt;A] (CC vs AC+AA)</w:t>
            </w:r>
          </w:p>
        </w:tc>
        <w:tc>
          <w:tcPr>
            <w:tcW w:w="56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E95FC4C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0.452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AFCC5C8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0.211</w:t>
            </w: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E3C38C9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75B5A87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0.969</w:t>
            </w:r>
          </w:p>
        </w:tc>
        <w:tc>
          <w:tcPr>
            <w:tcW w:w="709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6ACA8EA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0.041</w:t>
            </w:r>
          </w:p>
        </w:tc>
        <w:tc>
          <w:tcPr>
            <w:tcW w:w="524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8D8D181" w14:textId="27D088A9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b/>
                <w:bCs/>
                <w:i/>
                <w:iCs/>
                <w:sz w:val="21"/>
                <w:szCs w:val="21"/>
              </w:rPr>
              <w:t>DHFR</w:t>
            </w:r>
            <w:r>
              <w:rPr>
                <w:rFonts w:ascii="Arial Narrow" w:hAnsi="Arial Narrow"/>
                <w:b/>
                <w:bCs/>
                <w:i/>
                <w:iCs/>
                <w:sz w:val="21"/>
                <w:szCs w:val="21"/>
              </w:rPr>
              <w:t xml:space="preserve"> </w:t>
            </w: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[680 C&gt;A] (CC vs AC+AA)</w:t>
            </w:r>
          </w:p>
        </w:tc>
        <w:tc>
          <w:tcPr>
            <w:tcW w:w="56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0EA1A0E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0.194</w:t>
            </w:r>
          </w:p>
        </w:tc>
        <w:tc>
          <w:tcPr>
            <w:tcW w:w="560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FF65CE8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0.068</w:t>
            </w:r>
          </w:p>
        </w:tc>
        <w:tc>
          <w:tcPr>
            <w:tcW w:w="14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957179B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D3181BA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0.554</w:t>
            </w:r>
          </w:p>
        </w:tc>
        <w:tc>
          <w:tcPr>
            <w:tcW w:w="709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F4AB667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b/>
                <w:bCs/>
                <w:sz w:val="21"/>
                <w:szCs w:val="21"/>
              </w:rPr>
              <w:t>0.002</w:t>
            </w:r>
          </w:p>
        </w:tc>
      </w:tr>
      <w:tr w:rsidR="009A31AA" w:rsidRPr="009A31AA" w14:paraId="76C758B1" w14:textId="77777777" w:rsidTr="009A31AA">
        <w:trPr>
          <w:trHeight w:val="264"/>
        </w:trPr>
        <w:tc>
          <w:tcPr>
            <w:tcW w:w="5103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D3F8971" w14:textId="2CF64BFA" w:rsidR="009A31AA" w:rsidRPr="009A31AA" w:rsidRDefault="009A31AA" w:rsidP="009A31AA">
            <w:pPr>
              <w:adjustRightInd w:val="0"/>
              <w:snapToGrid w:val="0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Total Bilirubin before pemetrexed (&lt;0.45 vs 0.45 mg/dL≤)</w:t>
            </w:r>
          </w:p>
        </w:tc>
        <w:tc>
          <w:tcPr>
            <w:tcW w:w="56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988ADE3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0.581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B839E6D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0.332</w:t>
            </w: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361A7F1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474BB6B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1.016</w:t>
            </w:r>
          </w:p>
        </w:tc>
        <w:tc>
          <w:tcPr>
            <w:tcW w:w="709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D46BCCD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0.057</w:t>
            </w:r>
          </w:p>
        </w:tc>
        <w:tc>
          <w:tcPr>
            <w:tcW w:w="5245" w:type="dxa"/>
            <w:tcBorders>
              <w:top w:val="dotted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DC608E0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14F2B5A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NI</w:t>
            </w:r>
          </w:p>
        </w:tc>
        <w:tc>
          <w:tcPr>
            <w:tcW w:w="560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53EFB74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148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C41703A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57B27CE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0B2CF4B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</w:tr>
      <w:tr w:rsidR="009A31AA" w:rsidRPr="009A31AA" w14:paraId="2624F66E" w14:textId="77777777" w:rsidTr="009A31AA">
        <w:trPr>
          <w:trHeight w:val="264"/>
        </w:trPr>
        <w:tc>
          <w:tcPr>
            <w:tcW w:w="5103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8A28672" w14:textId="01333612" w:rsidR="009A31AA" w:rsidRPr="009A31AA" w:rsidRDefault="009A31AA" w:rsidP="009A31AA">
            <w:pPr>
              <w:adjustRightInd w:val="0"/>
              <w:snapToGrid w:val="0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i/>
                <w:iCs/>
                <w:sz w:val="21"/>
                <w:szCs w:val="21"/>
              </w:rPr>
              <w:t>BHMT</w:t>
            </w:r>
            <w:r w:rsidRPr="009A31AA">
              <w:rPr>
                <w:rFonts w:ascii="Arial Narrow" w:hAnsi="Arial Narrow"/>
                <w:sz w:val="21"/>
                <w:szCs w:val="21"/>
              </w:rPr>
              <w:t xml:space="preserve"> [742 G&gt;A] (GG+AA vs AG)</w:t>
            </w:r>
          </w:p>
        </w:tc>
        <w:tc>
          <w:tcPr>
            <w:tcW w:w="56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E0C9EE6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0.579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538D570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0.330</w:t>
            </w: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0611B81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868FA68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1.018</w:t>
            </w:r>
          </w:p>
        </w:tc>
        <w:tc>
          <w:tcPr>
            <w:tcW w:w="709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E5B39C0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0.058</w:t>
            </w:r>
          </w:p>
        </w:tc>
        <w:tc>
          <w:tcPr>
            <w:tcW w:w="5245" w:type="dxa"/>
            <w:tcBorders>
              <w:top w:val="nil"/>
              <w:left w:val="single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CC37004" w14:textId="646E9D0C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0AD0745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NI</w:t>
            </w:r>
          </w:p>
        </w:tc>
        <w:tc>
          <w:tcPr>
            <w:tcW w:w="560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8FCB649" w14:textId="6758A0E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148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1E9EEA8" w14:textId="4E2198E1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675583B" w14:textId="79F2DD35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EC6A7EC" w14:textId="751D228D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</w:tr>
      <w:tr w:rsidR="009A31AA" w:rsidRPr="009A31AA" w14:paraId="5D7CF66F" w14:textId="77777777" w:rsidTr="009A31AA">
        <w:trPr>
          <w:trHeight w:val="264"/>
        </w:trPr>
        <w:tc>
          <w:tcPr>
            <w:tcW w:w="5103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30EB0CD" w14:textId="5CD401B9" w:rsidR="009A31AA" w:rsidRPr="009A31AA" w:rsidRDefault="009A31AA" w:rsidP="009A31AA">
            <w:pPr>
              <w:adjustRightInd w:val="0"/>
              <w:snapToGrid w:val="0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i/>
                <w:iCs/>
                <w:sz w:val="21"/>
                <w:szCs w:val="21"/>
              </w:rPr>
              <w:t>GGH</w:t>
            </w:r>
            <w:r w:rsidRPr="009A31AA">
              <w:rPr>
                <w:rFonts w:ascii="Arial Narrow" w:hAnsi="Arial Narrow"/>
                <w:sz w:val="21"/>
                <w:szCs w:val="21"/>
              </w:rPr>
              <w:t xml:space="preserve"> [IVS5 (1042) T&gt;C] (CT+TT vs CC)</w:t>
            </w:r>
          </w:p>
        </w:tc>
        <w:tc>
          <w:tcPr>
            <w:tcW w:w="56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5A19652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0.587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310865A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0.337</w:t>
            </w: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BFF1E3C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537C13B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1.019</w:t>
            </w:r>
          </w:p>
        </w:tc>
        <w:tc>
          <w:tcPr>
            <w:tcW w:w="709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6FCE1AE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0.059</w:t>
            </w:r>
          </w:p>
        </w:tc>
        <w:tc>
          <w:tcPr>
            <w:tcW w:w="524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E6AA39B" w14:textId="74391A00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i/>
                <w:iCs/>
                <w:sz w:val="21"/>
                <w:szCs w:val="21"/>
              </w:rPr>
              <w:t>GGH</w:t>
            </w:r>
            <w:r>
              <w:rPr>
                <w:rFonts w:ascii="Arial Narrow" w:hAnsi="Arial Narrow"/>
                <w:i/>
                <w:iCs/>
                <w:sz w:val="21"/>
                <w:szCs w:val="21"/>
              </w:rPr>
              <w:t xml:space="preserve"> </w:t>
            </w:r>
            <w:r w:rsidRPr="009A31AA">
              <w:rPr>
                <w:rFonts w:ascii="Arial Narrow" w:hAnsi="Arial Narrow"/>
                <w:sz w:val="21"/>
                <w:szCs w:val="21"/>
              </w:rPr>
              <w:t>[IVS5 (1042) T&gt;C] (CT+TT vs CC)</w:t>
            </w:r>
          </w:p>
        </w:tc>
        <w:tc>
          <w:tcPr>
            <w:tcW w:w="56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C135184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0.510</w:t>
            </w:r>
          </w:p>
        </w:tc>
        <w:tc>
          <w:tcPr>
            <w:tcW w:w="560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C2B177C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0.258</w:t>
            </w:r>
          </w:p>
        </w:tc>
        <w:tc>
          <w:tcPr>
            <w:tcW w:w="14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C30C47D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5EEE472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1.008</w:t>
            </w:r>
          </w:p>
        </w:tc>
        <w:tc>
          <w:tcPr>
            <w:tcW w:w="709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8BEDEFA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0.053</w:t>
            </w:r>
          </w:p>
        </w:tc>
      </w:tr>
      <w:tr w:rsidR="009A31AA" w:rsidRPr="009A31AA" w14:paraId="6C60E412" w14:textId="77777777" w:rsidTr="009A31AA">
        <w:trPr>
          <w:trHeight w:val="264"/>
        </w:trPr>
        <w:tc>
          <w:tcPr>
            <w:tcW w:w="5103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E06E375" w14:textId="63422236" w:rsidR="009A31AA" w:rsidRPr="009A31AA" w:rsidRDefault="009A31AA" w:rsidP="009A31AA">
            <w:pPr>
              <w:adjustRightInd w:val="0"/>
              <w:snapToGrid w:val="0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i/>
                <w:iCs/>
                <w:sz w:val="21"/>
                <w:szCs w:val="21"/>
              </w:rPr>
              <w:t>TYMS</w:t>
            </w:r>
            <w:r>
              <w:rPr>
                <w:rFonts w:ascii="Arial Narrow" w:hAnsi="Arial Narrow"/>
                <w:i/>
                <w:iCs/>
                <w:sz w:val="21"/>
                <w:szCs w:val="21"/>
              </w:rPr>
              <w:t xml:space="preserve"> </w:t>
            </w:r>
            <w:r w:rsidRPr="009A31AA">
              <w:rPr>
                <w:rFonts w:ascii="Arial Narrow" w:hAnsi="Arial Narrow"/>
                <w:sz w:val="21"/>
                <w:szCs w:val="21"/>
              </w:rPr>
              <w:t>[VNTR] (others vs 2R/3R)</w:t>
            </w:r>
          </w:p>
        </w:tc>
        <w:tc>
          <w:tcPr>
            <w:tcW w:w="56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950BEE6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0.596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9B8244A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0.342</w:t>
            </w: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8552791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5DBA2BE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1.039</w:t>
            </w:r>
          </w:p>
        </w:tc>
        <w:tc>
          <w:tcPr>
            <w:tcW w:w="709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5FF2E49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0.068</w:t>
            </w:r>
          </w:p>
        </w:tc>
        <w:tc>
          <w:tcPr>
            <w:tcW w:w="5245" w:type="dxa"/>
            <w:tcBorders>
              <w:top w:val="dotted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99F8981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86ACB52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NI</w:t>
            </w:r>
          </w:p>
        </w:tc>
        <w:tc>
          <w:tcPr>
            <w:tcW w:w="560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406B7C5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148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0C4D623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A57C0D3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38D3CC3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</w:tr>
      <w:tr w:rsidR="009A31AA" w:rsidRPr="009A31AA" w14:paraId="236DF0C7" w14:textId="77777777" w:rsidTr="009A31AA">
        <w:trPr>
          <w:trHeight w:val="264"/>
        </w:trPr>
        <w:tc>
          <w:tcPr>
            <w:tcW w:w="5103" w:type="dxa"/>
            <w:tcBorders>
              <w:top w:val="dotted" w:sz="4" w:space="0" w:color="000000"/>
              <w:left w:val="nil"/>
              <w:bottom w:val="single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C1A8192" w14:textId="79058166" w:rsidR="009A31AA" w:rsidRPr="009A31AA" w:rsidRDefault="009A31AA" w:rsidP="009A31AA">
            <w:pPr>
              <w:adjustRightInd w:val="0"/>
              <w:snapToGrid w:val="0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i/>
                <w:iCs/>
                <w:sz w:val="21"/>
                <w:szCs w:val="21"/>
              </w:rPr>
              <w:t>GGH</w:t>
            </w:r>
            <w:r w:rsidRPr="009A31AA">
              <w:rPr>
                <w:rFonts w:ascii="Arial Narrow" w:hAnsi="Arial Narrow"/>
                <w:sz w:val="21"/>
                <w:szCs w:val="21"/>
              </w:rPr>
              <w:t xml:space="preserve"> [IVS5 (1042) T&gt;C] (CT vs CC+TT)</w:t>
            </w:r>
          </w:p>
        </w:tc>
        <w:tc>
          <w:tcPr>
            <w:tcW w:w="567" w:type="dxa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FE9A1C4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0.635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0EFD357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0.376</w:t>
            </w: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B8B8340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2371580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1.074</w:t>
            </w:r>
          </w:p>
        </w:tc>
        <w:tc>
          <w:tcPr>
            <w:tcW w:w="709" w:type="dxa"/>
            <w:tcBorders>
              <w:top w:val="dotted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640B4E0" w14:textId="77777777" w:rsidR="009A31AA" w:rsidRPr="009A31AA" w:rsidRDefault="009A31AA" w:rsidP="009A31AA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0.091</w:t>
            </w:r>
          </w:p>
        </w:tc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B67EC5D" w14:textId="028BB01A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CE37059" w14:textId="7777777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9A31AA">
              <w:rPr>
                <w:rFonts w:ascii="Arial Narrow" w:hAnsi="Arial Narrow"/>
                <w:sz w:val="21"/>
                <w:szCs w:val="21"/>
              </w:rPr>
              <w:t>NI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C59C187" w14:textId="79C3756D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14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A621E8E" w14:textId="5A7CE0B0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13ADE23" w14:textId="03C4B727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A68D986" w14:textId="2CB30645" w:rsidR="009A31AA" w:rsidRPr="009A31AA" w:rsidRDefault="009A31AA" w:rsidP="00E34380">
            <w:pPr>
              <w:adjustRightInd w:val="0"/>
              <w:snapToGrid w:val="0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</w:tr>
    </w:tbl>
    <w:p w14:paraId="3444CC12" w14:textId="77777777" w:rsidR="009A31AA" w:rsidRDefault="009A31AA" w:rsidP="00484964">
      <w:pPr>
        <w:adjustRightInd w:val="0"/>
        <w:snapToGrid w:val="0"/>
        <w:rPr>
          <w:rFonts w:ascii="Arial Narrow" w:hAnsi="Arial Narrow"/>
        </w:rPr>
      </w:pPr>
    </w:p>
    <w:p w14:paraId="1C068CDE" w14:textId="77777777" w:rsidR="00E34380" w:rsidRPr="007D455D" w:rsidRDefault="004A3027" w:rsidP="00E34380">
      <w:pPr>
        <w:adjustRightInd w:val="0"/>
        <w:snapToGrid w:val="0"/>
      </w:pPr>
      <w:r w:rsidRPr="004A3027">
        <w:rPr>
          <w:rFonts w:ascii="Arial Narrow" w:hAnsi="Arial Narrow"/>
        </w:rPr>
        <w:t xml:space="preserve">Abbreviations: ALT, alanine aminotransferase; before pemetrexed, at the start of pemetrexed treatment; </w:t>
      </w:r>
      <w:r w:rsidRPr="004A3027">
        <w:rPr>
          <w:rFonts w:ascii="Arial Narrow" w:hAnsi="Arial Narrow"/>
          <w:i/>
          <w:iCs/>
        </w:rPr>
        <w:t>BHMT</w:t>
      </w:r>
      <w:r w:rsidRPr="004A3027">
        <w:rPr>
          <w:rFonts w:ascii="Arial Narrow" w:hAnsi="Arial Narrow"/>
        </w:rPr>
        <w:t xml:space="preserve">, betaine-homocysteine methyltransferase; CI, confidence interval; </w:t>
      </w:r>
      <w:r w:rsidRPr="004A3027">
        <w:rPr>
          <w:rFonts w:ascii="Arial Narrow" w:hAnsi="Arial Narrow"/>
          <w:i/>
          <w:iCs/>
        </w:rPr>
        <w:t>DHFR</w:t>
      </w:r>
      <w:r w:rsidRPr="004A3027">
        <w:rPr>
          <w:rFonts w:ascii="Arial Narrow" w:hAnsi="Arial Narrow"/>
        </w:rPr>
        <w:t xml:space="preserve">, dihydrofolate reductase; GGH, </w:t>
      </w:r>
      <w:r w:rsidRPr="004A3027">
        <w:rPr>
          <w:rFonts w:ascii="Arial Narrow" w:hAnsi="Arial Narrow"/>
          <w:lang w:val="el-GR"/>
        </w:rPr>
        <w:t>γ-</w:t>
      </w:r>
      <w:r w:rsidRPr="004A3027">
        <w:rPr>
          <w:rFonts w:ascii="Arial Narrow" w:hAnsi="Arial Narrow"/>
        </w:rPr>
        <w:t xml:space="preserve">glutamyl hydrolase; HR, Hazard ratio; INR, the international normalized ratio of prothrombin time; NI, not included in the final multivariate Cox regression model; NLR, neutrophil/lymphocyte ratio; PLR, platelet/lymphocyte ratio; </w:t>
      </w:r>
      <w:r w:rsidRPr="004A3027">
        <w:rPr>
          <w:rFonts w:ascii="Arial Narrow" w:hAnsi="Arial Narrow"/>
          <w:i/>
          <w:iCs/>
        </w:rPr>
        <w:t>TYMS</w:t>
      </w:r>
      <w:r w:rsidRPr="004A3027">
        <w:rPr>
          <w:rFonts w:ascii="Arial Narrow" w:hAnsi="Arial Narrow"/>
        </w:rPr>
        <w:t xml:space="preserve">, thymidylate synthase. Variables with a </w:t>
      </w:r>
      <w:r w:rsidRPr="004A3027">
        <w:rPr>
          <w:rFonts w:ascii="Arial Narrow" w:hAnsi="Arial Narrow"/>
          <w:i/>
          <w:iCs/>
        </w:rPr>
        <w:t>P</w:t>
      </w:r>
      <w:r w:rsidRPr="004A3027">
        <w:rPr>
          <w:rFonts w:ascii="Arial Narrow" w:hAnsi="Arial Narrow"/>
        </w:rPr>
        <w:t>-value &lt; 0.10 on univariate analysis were entered into multivariate Cox analysis by a simultaneous method.</w:t>
      </w:r>
      <w:r w:rsidR="00E34380">
        <w:rPr>
          <w:rFonts w:ascii="Arial Narrow" w:hAnsi="Arial Narrow"/>
        </w:rPr>
        <w:t xml:space="preserve"> </w:t>
      </w:r>
      <w:r w:rsidR="00E34380" w:rsidRPr="00E73086">
        <w:rPr>
          <w:rFonts w:ascii="Arial Narrow" w:hAnsi="Arial Narrow"/>
        </w:rPr>
        <w:t>Bold items mean</w:t>
      </w:r>
      <w:r w:rsidR="00E34380">
        <w:rPr>
          <w:rFonts w:ascii="Arial Narrow" w:hAnsi="Arial Narrow"/>
        </w:rPr>
        <w:t xml:space="preserve"> </w:t>
      </w:r>
      <w:r w:rsidR="00E34380" w:rsidRPr="00E34380">
        <w:rPr>
          <w:rFonts w:ascii="Arial Narrow" w:hAnsi="Arial Narrow"/>
          <w:i/>
          <w:iCs/>
        </w:rPr>
        <w:t>P</w:t>
      </w:r>
      <w:r w:rsidR="00E34380">
        <w:rPr>
          <w:rFonts w:ascii="Arial Narrow" w:hAnsi="Arial Narrow"/>
        </w:rPr>
        <w:t>-value &lt; 0.05.</w:t>
      </w:r>
    </w:p>
    <w:p w14:paraId="03409F5F" w14:textId="4256E67B" w:rsidR="004A3027" w:rsidRPr="004A3027" w:rsidRDefault="004A3027" w:rsidP="00484964">
      <w:pPr>
        <w:adjustRightInd w:val="0"/>
        <w:snapToGrid w:val="0"/>
        <w:rPr>
          <w:rFonts w:ascii="Arial Narrow" w:hAnsi="Arial Narrow"/>
        </w:rPr>
      </w:pPr>
    </w:p>
    <w:p w14:paraId="56C5A882" w14:textId="4997F3AC" w:rsidR="00484964" w:rsidRDefault="00484964">
      <w:pPr>
        <w:widowControl/>
        <w:jc w:val="left"/>
        <w:rPr>
          <w:rFonts w:ascii="Arial Narrow" w:hAnsi="Arial Narrow"/>
        </w:rPr>
      </w:pPr>
      <w:r>
        <w:rPr>
          <w:rFonts w:ascii="Arial Narrow" w:hAnsi="Arial Narrow"/>
        </w:rPr>
        <w:br w:type="page"/>
      </w:r>
    </w:p>
    <w:p w14:paraId="656BE287" w14:textId="088566FC" w:rsidR="004A3027" w:rsidRDefault="00484964" w:rsidP="00484964">
      <w:pPr>
        <w:adjustRightInd w:val="0"/>
        <w:snapToGrid w:val="0"/>
        <w:rPr>
          <w:rFonts w:ascii="Arial Narrow" w:hAnsi="Arial Narrow"/>
        </w:rPr>
      </w:pPr>
      <w:r w:rsidRPr="001106B6">
        <w:rPr>
          <w:rFonts w:ascii="Arial Narrow" w:hAnsi="Arial Narrow"/>
          <w:b/>
          <w:bCs/>
          <w:color w:val="333333"/>
          <w:sz w:val="28"/>
          <w:szCs w:val="28"/>
          <w:shd w:val="clear" w:color="auto" w:fill="FFFFFF"/>
        </w:rPr>
        <w:lastRenderedPageBreak/>
        <w:t>Supplementary</w:t>
      </w:r>
      <w:r w:rsidRPr="001106B6">
        <w:rPr>
          <w:rFonts w:ascii="Arial Narrow" w:hAnsi="Arial Narrow"/>
          <w:b/>
          <w:bCs/>
          <w:sz w:val="28"/>
          <w:szCs w:val="28"/>
        </w:rPr>
        <w:t xml:space="preserve"> Table S</w:t>
      </w:r>
      <w:r>
        <w:rPr>
          <w:rFonts w:ascii="Arial Narrow" w:hAnsi="Arial Narrow"/>
          <w:b/>
          <w:bCs/>
          <w:sz w:val="28"/>
          <w:szCs w:val="28"/>
        </w:rPr>
        <w:t>5.</w:t>
      </w:r>
      <w:r w:rsidRPr="001106B6">
        <w:rPr>
          <w:rFonts w:ascii="Arial Narrow" w:hAnsi="Arial Narrow"/>
          <w:b/>
          <w:bCs/>
          <w:sz w:val="28"/>
          <w:szCs w:val="28"/>
        </w:rPr>
        <w:t xml:space="preserve"> </w:t>
      </w:r>
      <w:bookmarkStart w:id="4" w:name="_Hlk128748731"/>
      <w:r>
        <w:rPr>
          <w:rFonts w:ascii="Arial Narrow" w:hAnsi="Arial Narrow"/>
          <w:b/>
          <w:bCs/>
          <w:sz w:val="28"/>
          <w:szCs w:val="28"/>
        </w:rPr>
        <w:t>O</w:t>
      </w:r>
      <w:r w:rsidRPr="00484964">
        <w:rPr>
          <w:rFonts w:ascii="Arial Narrow" w:hAnsi="Arial Narrow"/>
          <w:b/>
          <w:bCs/>
          <w:sz w:val="28"/>
          <w:szCs w:val="28"/>
        </w:rPr>
        <w:t xml:space="preserve">verall survival </w:t>
      </w:r>
      <w:r w:rsidRPr="004A3027">
        <w:rPr>
          <w:rFonts w:ascii="Arial Narrow" w:hAnsi="Arial Narrow"/>
          <w:b/>
          <w:bCs/>
          <w:sz w:val="28"/>
          <w:szCs w:val="28"/>
        </w:rPr>
        <w:t xml:space="preserve">for </w:t>
      </w:r>
      <w:r w:rsidRPr="00ED5FA7">
        <w:rPr>
          <w:rFonts w:ascii="Arial Narrow" w:hAnsi="Arial Narrow"/>
          <w:b/>
          <w:bCs/>
          <w:sz w:val="28"/>
          <w:szCs w:val="28"/>
        </w:rPr>
        <w:t>non-squamous</w:t>
      </w:r>
      <w:r w:rsidRPr="004A3027">
        <w:rPr>
          <w:rFonts w:ascii="Arial Narrow" w:hAnsi="Arial Narrow"/>
          <w:b/>
          <w:bCs/>
          <w:sz w:val="28"/>
          <w:szCs w:val="28"/>
        </w:rPr>
        <w:t xml:space="preserve"> non-small cell lung cancer by Cox regression analyses (N = 63)</w:t>
      </w:r>
    </w:p>
    <w:bookmarkEnd w:id="4"/>
    <w:p w14:paraId="72A96054" w14:textId="2E303856" w:rsidR="00484964" w:rsidRPr="00852BAF" w:rsidRDefault="00852BAF" w:rsidP="00852BAF">
      <w:pPr>
        <w:adjustRightInd w:val="0"/>
        <w:snapToGrid w:val="0"/>
        <w:rPr>
          <w:rFonts w:ascii="Arial Narrow" w:hAnsi="Arial Narrow"/>
          <w:b/>
          <w:bCs/>
        </w:rPr>
      </w:pPr>
      <w:r w:rsidRPr="00852BAF">
        <w:rPr>
          <w:rFonts w:ascii="Arial Narrow" w:hAnsi="Arial Narrow"/>
          <w:b/>
          <w:bCs/>
        </w:rPr>
        <w:t xml:space="preserve">Table S5(a). </w:t>
      </w:r>
      <w:r w:rsidR="00484964" w:rsidRPr="00852BAF">
        <w:rPr>
          <w:rFonts w:ascii="Arial Narrow" w:hAnsi="Arial Narrow"/>
          <w:b/>
          <w:bCs/>
        </w:rPr>
        <w:t>Crude overall surviva</w:t>
      </w:r>
      <w:r w:rsidR="00484964" w:rsidRPr="00852BAF">
        <w:rPr>
          <w:rFonts w:ascii="Arial Narrow" w:hAnsi="Arial Narrow"/>
          <w:b/>
          <w:bCs/>
          <w:sz w:val="28"/>
          <w:szCs w:val="28"/>
        </w:rPr>
        <w:t>l</w:t>
      </w:r>
    </w:p>
    <w:tbl>
      <w:tblPr>
        <w:tblW w:w="15309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962"/>
        <w:gridCol w:w="567"/>
        <w:gridCol w:w="567"/>
        <w:gridCol w:w="141"/>
        <w:gridCol w:w="567"/>
        <w:gridCol w:w="851"/>
        <w:gridCol w:w="4961"/>
        <w:gridCol w:w="709"/>
        <w:gridCol w:w="567"/>
        <w:gridCol w:w="142"/>
        <w:gridCol w:w="567"/>
        <w:gridCol w:w="708"/>
      </w:tblGrid>
      <w:tr w:rsidR="00075BB8" w:rsidRPr="00075BB8" w14:paraId="4A0171C4" w14:textId="77777777" w:rsidTr="00C3161D">
        <w:trPr>
          <w:trHeight w:val="338"/>
        </w:trPr>
        <w:tc>
          <w:tcPr>
            <w:tcW w:w="7655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C9ABBFA" w14:textId="77777777" w:rsidR="00075BB8" w:rsidRPr="00075BB8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1"/>
                <w:szCs w:val="21"/>
              </w:rPr>
            </w:pPr>
            <w:r w:rsidRPr="00075BB8">
              <w:rPr>
                <w:rFonts w:ascii="Arial Narrow" w:hAnsi="Arial Narrow"/>
                <w:b/>
                <w:bCs/>
                <w:sz w:val="21"/>
                <w:szCs w:val="21"/>
              </w:rPr>
              <w:t>Univariate</w:t>
            </w:r>
          </w:p>
        </w:tc>
        <w:tc>
          <w:tcPr>
            <w:tcW w:w="76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72A3A0B" w14:textId="77777777" w:rsidR="00075BB8" w:rsidRPr="00075BB8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1"/>
                <w:szCs w:val="21"/>
              </w:rPr>
            </w:pPr>
            <w:r w:rsidRPr="00075BB8">
              <w:rPr>
                <w:rFonts w:ascii="Arial Narrow" w:hAnsi="Arial Narrow"/>
                <w:b/>
                <w:bCs/>
                <w:sz w:val="21"/>
                <w:szCs w:val="21"/>
              </w:rPr>
              <w:t>Multivariate</w:t>
            </w:r>
          </w:p>
        </w:tc>
      </w:tr>
      <w:tr w:rsidR="00C3161D" w:rsidRPr="00075BB8" w14:paraId="04F82896" w14:textId="77777777" w:rsidTr="00C3161D">
        <w:trPr>
          <w:trHeight w:val="292"/>
        </w:trPr>
        <w:tc>
          <w:tcPr>
            <w:tcW w:w="4962" w:type="dxa"/>
            <w:tcBorders>
              <w:top w:val="single" w:sz="4" w:space="0" w:color="000000"/>
              <w:left w:val="nil"/>
              <w:bottom w:val="single" w:sz="4" w:space="0" w:color="000000"/>
              <w:right w:val="dashSmallGap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47647C4" w14:textId="77777777" w:rsidR="00C3161D" w:rsidRPr="00075BB8" w:rsidRDefault="00C3161D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1"/>
                <w:szCs w:val="21"/>
              </w:rPr>
            </w:pPr>
            <w:r w:rsidRPr="00075BB8">
              <w:rPr>
                <w:rFonts w:ascii="Arial Narrow" w:hAnsi="Arial Narrow"/>
                <w:b/>
                <w:bCs/>
                <w:sz w:val="21"/>
                <w:szCs w:val="21"/>
              </w:rPr>
              <w:t>Variables</w:t>
            </w:r>
          </w:p>
        </w:tc>
        <w:tc>
          <w:tcPr>
            <w:tcW w:w="567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8AC02B2" w14:textId="77777777" w:rsidR="00C3161D" w:rsidRPr="00075BB8" w:rsidRDefault="00C3161D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1"/>
                <w:szCs w:val="21"/>
              </w:rPr>
            </w:pPr>
            <w:r w:rsidRPr="00075BB8">
              <w:rPr>
                <w:rFonts w:ascii="Arial Narrow" w:hAnsi="Arial Narrow"/>
                <w:b/>
                <w:bCs/>
                <w:sz w:val="21"/>
                <w:szCs w:val="21"/>
              </w:rPr>
              <w:t>HR</w:t>
            </w:r>
          </w:p>
        </w:tc>
        <w:tc>
          <w:tcPr>
            <w:tcW w:w="212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E21667A" w14:textId="50EF9F87" w:rsidR="00C3161D" w:rsidRPr="00075BB8" w:rsidRDefault="00C3161D" w:rsidP="00C3161D">
            <w:pPr>
              <w:adjustRightInd w:val="0"/>
              <w:snapToGrid w:val="0"/>
              <w:ind w:leftChars="57" w:left="137" w:rightChars="53" w:right="127"/>
              <w:jc w:val="center"/>
              <w:rPr>
                <w:rFonts w:ascii="Arial Narrow" w:hAnsi="Arial Narrow"/>
                <w:b/>
                <w:bCs/>
                <w:sz w:val="21"/>
                <w:szCs w:val="21"/>
              </w:rPr>
            </w:pPr>
            <w:r>
              <w:rPr>
                <w:rFonts w:ascii="Arial Narrow" w:hAnsi="Arial Narrow"/>
                <w:b/>
                <w:bCs/>
                <w:sz w:val="21"/>
                <w:szCs w:val="21"/>
              </w:rPr>
              <w:t xml:space="preserve">  </w:t>
            </w:r>
            <w:r w:rsidRPr="00075BB8">
              <w:rPr>
                <w:rFonts w:ascii="Arial Narrow" w:hAnsi="Arial Narrow"/>
                <w:b/>
                <w:bCs/>
                <w:sz w:val="21"/>
                <w:szCs w:val="21"/>
              </w:rPr>
              <w:t>95%</w:t>
            </w:r>
            <w:r>
              <w:rPr>
                <w:rFonts w:ascii="Arial Narrow" w:hAnsi="Arial Narrow"/>
                <w:b/>
                <w:bCs/>
                <w:sz w:val="21"/>
                <w:szCs w:val="21"/>
              </w:rPr>
              <w:t xml:space="preserve"> </w:t>
            </w:r>
            <w:r w:rsidRPr="00075BB8">
              <w:rPr>
                <w:rFonts w:ascii="Arial Narrow" w:hAnsi="Arial Narrow"/>
                <w:b/>
                <w:bCs/>
                <w:sz w:val="21"/>
                <w:szCs w:val="21"/>
              </w:rPr>
              <w:t>CI</w:t>
            </w:r>
            <w:r>
              <w:rPr>
                <w:rFonts w:ascii="Arial Narrow" w:hAnsi="Arial Narrow" w:hint="eastAsia"/>
                <w:b/>
                <w:bCs/>
                <w:sz w:val="21"/>
                <w:szCs w:val="21"/>
              </w:rPr>
              <w:t xml:space="preserve"> </w:t>
            </w:r>
            <w:r>
              <w:rPr>
                <w:rFonts w:ascii="Arial Narrow" w:hAnsi="Arial Narrow"/>
                <w:b/>
                <w:bCs/>
                <w:sz w:val="21"/>
                <w:szCs w:val="21"/>
              </w:rPr>
              <w:t xml:space="preserve">   </w:t>
            </w:r>
            <w:r w:rsidRPr="00075BB8">
              <w:rPr>
                <w:rFonts w:ascii="Arial Narrow" w:hAnsi="Arial Narrow"/>
                <w:b/>
                <w:bCs/>
                <w:i/>
                <w:iCs/>
                <w:sz w:val="21"/>
                <w:szCs w:val="21"/>
              </w:rPr>
              <w:t>P</w:t>
            </w:r>
            <w:r w:rsidRPr="00075BB8">
              <w:rPr>
                <w:rFonts w:ascii="Arial Narrow" w:hAnsi="Arial Narrow"/>
                <w:b/>
                <w:bCs/>
                <w:sz w:val="21"/>
                <w:szCs w:val="21"/>
              </w:rPr>
              <w:t>-value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265442A" w14:textId="77777777" w:rsidR="00C3161D" w:rsidRPr="00075BB8" w:rsidRDefault="00C3161D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1"/>
                <w:szCs w:val="21"/>
              </w:rPr>
            </w:pPr>
            <w:r w:rsidRPr="00075BB8">
              <w:rPr>
                <w:rFonts w:ascii="Arial Narrow" w:hAnsi="Arial Narrow"/>
                <w:b/>
                <w:bCs/>
                <w:sz w:val="21"/>
                <w:szCs w:val="21"/>
              </w:rPr>
              <w:t>Variables</w:t>
            </w:r>
          </w:p>
        </w:tc>
        <w:tc>
          <w:tcPr>
            <w:tcW w:w="709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1F4E40A" w14:textId="77777777" w:rsidR="00C3161D" w:rsidRPr="00075BB8" w:rsidRDefault="00C3161D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1"/>
                <w:szCs w:val="21"/>
              </w:rPr>
            </w:pPr>
            <w:r w:rsidRPr="00075BB8">
              <w:rPr>
                <w:rFonts w:ascii="Arial Narrow" w:hAnsi="Arial Narrow"/>
                <w:b/>
                <w:bCs/>
                <w:sz w:val="21"/>
                <w:szCs w:val="21"/>
              </w:rPr>
              <w:t>HR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ADD12F3" w14:textId="3412A3EB" w:rsidR="00C3161D" w:rsidRPr="00075BB8" w:rsidRDefault="00C3161D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1"/>
                <w:szCs w:val="21"/>
              </w:rPr>
            </w:pPr>
            <w:r w:rsidRPr="00075BB8">
              <w:rPr>
                <w:rFonts w:ascii="Arial Narrow" w:hAnsi="Arial Narrow"/>
                <w:b/>
                <w:bCs/>
                <w:sz w:val="21"/>
                <w:szCs w:val="21"/>
              </w:rPr>
              <w:t>95%</w:t>
            </w:r>
            <w:r w:rsidR="00E9555D">
              <w:rPr>
                <w:rFonts w:ascii="Arial Narrow" w:hAnsi="Arial Narrow"/>
                <w:b/>
                <w:bCs/>
                <w:sz w:val="21"/>
                <w:szCs w:val="21"/>
              </w:rPr>
              <w:t xml:space="preserve"> </w:t>
            </w:r>
            <w:r w:rsidRPr="00075BB8">
              <w:rPr>
                <w:rFonts w:ascii="Arial Narrow" w:hAnsi="Arial Narrow"/>
                <w:b/>
                <w:bCs/>
                <w:sz w:val="21"/>
                <w:szCs w:val="21"/>
              </w:rPr>
              <w:t>CI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E2CBA69" w14:textId="77777777" w:rsidR="00C3161D" w:rsidRPr="00075BB8" w:rsidRDefault="00C3161D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1"/>
                <w:szCs w:val="21"/>
              </w:rPr>
            </w:pPr>
            <w:r w:rsidRPr="00075BB8">
              <w:rPr>
                <w:rFonts w:ascii="Arial Narrow" w:hAnsi="Arial Narrow"/>
                <w:b/>
                <w:bCs/>
                <w:i/>
                <w:iCs/>
                <w:sz w:val="21"/>
                <w:szCs w:val="21"/>
              </w:rPr>
              <w:t>P</w:t>
            </w:r>
            <w:r w:rsidRPr="00075BB8">
              <w:rPr>
                <w:rFonts w:ascii="Arial Narrow" w:hAnsi="Arial Narrow"/>
                <w:b/>
                <w:bCs/>
                <w:sz w:val="21"/>
                <w:szCs w:val="21"/>
              </w:rPr>
              <w:t>-value</w:t>
            </w:r>
          </w:p>
        </w:tc>
      </w:tr>
      <w:tr w:rsidR="00075BB8" w:rsidRPr="00075BB8" w14:paraId="4E386D1C" w14:textId="77777777" w:rsidTr="00C3161D">
        <w:trPr>
          <w:trHeight w:val="111"/>
        </w:trPr>
        <w:tc>
          <w:tcPr>
            <w:tcW w:w="4962" w:type="dxa"/>
            <w:tcBorders>
              <w:top w:val="single" w:sz="4" w:space="0" w:color="000000"/>
              <w:left w:val="nil"/>
              <w:bottom w:val="dotted" w:sz="4" w:space="0" w:color="000000"/>
              <w:right w:val="dashSmallGap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F39BF2F" w14:textId="77777777" w:rsidR="00075BB8" w:rsidRPr="00C3161D" w:rsidRDefault="00075BB8" w:rsidP="00075BB8">
            <w:pPr>
              <w:adjustRightInd w:val="0"/>
              <w:snapToGrid w:val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C3161D">
              <w:rPr>
                <w:rFonts w:ascii="Arial Narrow" w:hAnsi="Arial Narrow"/>
                <w:b/>
                <w:bCs/>
                <w:sz w:val="20"/>
                <w:szCs w:val="20"/>
              </w:rPr>
              <w:t>Performance status before pemetrexed (2&gt;1&gt; 0)</w:t>
            </w:r>
          </w:p>
        </w:tc>
        <w:tc>
          <w:tcPr>
            <w:tcW w:w="567" w:type="dxa"/>
            <w:tcBorders>
              <w:top w:val="single" w:sz="4" w:space="0" w:color="000000"/>
              <w:left w:val="dashSmallGap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5684CDC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0.277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D596525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0.154</w:t>
            </w:r>
          </w:p>
        </w:tc>
        <w:tc>
          <w:tcPr>
            <w:tcW w:w="141" w:type="dxa"/>
            <w:tcBorders>
              <w:top w:val="single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98A1262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–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0F0208E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0.498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71DB117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C3161D">
              <w:rPr>
                <w:rFonts w:ascii="Arial Narrow" w:hAnsi="Arial Narrow"/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91FA077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C3161D">
              <w:rPr>
                <w:rFonts w:ascii="Arial Narrow" w:hAnsi="Arial Narrow"/>
                <w:b/>
                <w:bCs/>
                <w:sz w:val="20"/>
                <w:szCs w:val="20"/>
              </w:rPr>
              <w:t>Performance status before pemetrexed (2&gt;1&gt;0)</w:t>
            </w:r>
          </w:p>
        </w:tc>
        <w:tc>
          <w:tcPr>
            <w:tcW w:w="709" w:type="dxa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D5BB84B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C3161D">
              <w:rPr>
                <w:rFonts w:ascii="Arial Narrow" w:hAnsi="Arial Narrow"/>
                <w:b/>
                <w:bCs/>
                <w:sz w:val="20"/>
                <w:szCs w:val="20"/>
              </w:rPr>
              <w:t>0.233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2B9DE86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C3161D">
              <w:rPr>
                <w:rFonts w:ascii="Arial Narrow" w:hAnsi="Arial Narrow"/>
                <w:b/>
                <w:bCs/>
                <w:sz w:val="20"/>
                <w:szCs w:val="20"/>
              </w:rPr>
              <w:t>0.120</w:t>
            </w:r>
          </w:p>
        </w:tc>
        <w:tc>
          <w:tcPr>
            <w:tcW w:w="142" w:type="dxa"/>
            <w:tcBorders>
              <w:top w:val="single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F9AAD40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C3161D">
              <w:rPr>
                <w:rFonts w:ascii="Arial Narrow" w:hAnsi="Arial Narrow"/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BF51950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C3161D">
              <w:rPr>
                <w:rFonts w:ascii="Arial Narrow" w:hAnsi="Arial Narrow"/>
                <w:b/>
                <w:bCs/>
                <w:sz w:val="20"/>
                <w:szCs w:val="20"/>
              </w:rPr>
              <w:t>0.452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4D8DA38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C3161D">
              <w:rPr>
                <w:rFonts w:ascii="Arial Narrow" w:hAnsi="Arial Narrow"/>
                <w:b/>
                <w:bCs/>
                <w:sz w:val="20"/>
                <w:szCs w:val="20"/>
              </w:rPr>
              <w:t>&lt;0.001</w:t>
            </w:r>
          </w:p>
        </w:tc>
      </w:tr>
      <w:tr w:rsidR="00075BB8" w:rsidRPr="00075BB8" w14:paraId="19CBFC5E" w14:textId="77777777" w:rsidTr="00C3161D">
        <w:trPr>
          <w:trHeight w:val="130"/>
        </w:trPr>
        <w:tc>
          <w:tcPr>
            <w:tcW w:w="4962" w:type="dxa"/>
            <w:tcBorders>
              <w:top w:val="dotted" w:sz="4" w:space="0" w:color="000000"/>
              <w:left w:val="nil"/>
              <w:bottom w:val="dotted" w:sz="4" w:space="0" w:color="000000"/>
              <w:right w:val="dashSmallGap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5BEB20C" w14:textId="0DCCFE5B" w:rsidR="00075BB8" w:rsidRPr="00C3161D" w:rsidRDefault="00075BB8" w:rsidP="00075BB8">
            <w:pPr>
              <w:adjustRightInd w:val="0"/>
              <w:snapToGrid w:val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C3161D">
              <w:rPr>
                <w:rFonts w:ascii="Arial Narrow" w:hAnsi="Arial Narrow"/>
                <w:b/>
                <w:bCs/>
                <w:sz w:val="20"/>
                <w:szCs w:val="20"/>
              </w:rPr>
              <w:t>Body mass index before pemetrexed (&lt;20.66 vs 20.66</w:t>
            </w:r>
            <w:r w:rsidR="00C3161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kg/m</w:t>
            </w:r>
            <w:r w:rsidR="00C3161D" w:rsidRPr="00C3161D">
              <w:rPr>
                <w:rFonts w:ascii="Arial Narrow" w:hAnsi="Arial Narrow"/>
                <w:b/>
                <w:bCs/>
                <w:sz w:val="20"/>
                <w:szCs w:val="20"/>
                <w:vertAlign w:val="superscript"/>
              </w:rPr>
              <w:t>2</w:t>
            </w:r>
            <w:r w:rsidRPr="00C3161D">
              <w:rPr>
                <w:rFonts w:ascii="Arial Narrow" w:hAnsi="Arial Narrow"/>
                <w:b/>
                <w:bCs/>
                <w:sz w:val="20"/>
                <w:szCs w:val="20"/>
              </w:rPr>
              <w:t>≤)</w:t>
            </w:r>
          </w:p>
        </w:tc>
        <w:tc>
          <w:tcPr>
            <w:tcW w:w="567" w:type="dxa"/>
            <w:tcBorders>
              <w:top w:val="dotted" w:sz="4" w:space="0" w:color="000000"/>
              <w:left w:val="dashSmallGap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FC15F42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0.310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8704C35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0.162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7284FF1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08F9D5A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0.593</w:t>
            </w:r>
          </w:p>
        </w:tc>
        <w:tc>
          <w:tcPr>
            <w:tcW w:w="851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0946681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C3161D">
              <w:rPr>
                <w:rFonts w:ascii="Arial Narrow" w:hAnsi="Arial Narrow"/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496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82D306A" w14:textId="4B539189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C3161D">
              <w:rPr>
                <w:rFonts w:ascii="Arial Narrow" w:hAnsi="Arial Narrow"/>
                <w:b/>
                <w:bCs/>
                <w:sz w:val="20"/>
                <w:szCs w:val="20"/>
              </w:rPr>
              <w:t>Body mass index before pemetrexed (&lt;20.66 vs 20.66</w:t>
            </w:r>
            <w:r w:rsidR="00C3161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kg/m</w:t>
            </w:r>
            <w:r w:rsidR="00C3161D" w:rsidRPr="00C3161D">
              <w:rPr>
                <w:rFonts w:ascii="Arial Narrow" w:hAnsi="Arial Narrow"/>
                <w:b/>
                <w:bCs/>
                <w:sz w:val="20"/>
                <w:szCs w:val="20"/>
                <w:vertAlign w:val="superscript"/>
              </w:rPr>
              <w:t>2</w:t>
            </w:r>
            <w:r w:rsidRPr="00C3161D">
              <w:rPr>
                <w:rFonts w:ascii="Arial Narrow" w:hAnsi="Arial Narrow"/>
                <w:b/>
                <w:bCs/>
                <w:sz w:val="20"/>
                <w:szCs w:val="20"/>
              </w:rPr>
              <w:t>≤)</w:t>
            </w:r>
          </w:p>
        </w:tc>
        <w:tc>
          <w:tcPr>
            <w:tcW w:w="70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8A72C47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C3161D">
              <w:rPr>
                <w:rFonts w:ascii="Arial Narrow" w:hAnsi="Arial Narrow"/>
                <w:b/>
                <w:bCs/>
                <w:sz w:val="20"/>
                <w:szCs w:val="20"/>
              </w:rPr>
              <w:t>0.146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05A4423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C3161D">
              <w:rPr>
                <w:rFonts w:ascii="Arial Narrow" w:hAnsi="Arial Narrow"/>
                <w:b/>
                <w:bCs/>
                <w:sz w:val="20"/>
                <w:szCs w:val="20"/>
              </w:rPr>
              <w:t>0.063</w:t>
            </w: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1F4A9DC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C3161D">
              <w:rPr>
                <w:rFonts w:ascii="Arial Narrow" w:hAnsi="Arial Narrow"/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2255123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C3161D">
              <w:rPr>
                <w:rFonts w:ascii="Arial Narrow" w:hAnsi="Arial Narrow"/>
                <w:b/>
                <w:bCs/>
                <w:sz w:val="20"/>
                <w:szCs w:val="20"/>
              </w:rPr>
              <w:t>0.338</w:t>
            </w:r>
          </w:p>
        </w:tc>
        <w:tc>
          <w:tcPr>
            <w:tcW w:w="70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CA67B0F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C3161D">
              <w:rPr>
                <w:rFonts w:ascii="Arial Narrow" w:hAnsi="Arial Narrow"/>
                <w:b/>
                <w:bCs/>
                <w:sz w:val="20"/>
                <w:szCs w:val="20"/>
              </w:rPr>
              <w:t>&lt;0.001</w:t>
            </w:r>
          </w:p>
        </w:tc>
      </w:tr>
      <w:tr w:rsidR="00075BB8" w:rsidRPr="00075BB8" w14:paraId="288B97C5" w14:textId="77777777" w:rsidTr="00C3161D">
        <w:trPr>
          <w:trHeight w:val="292"/>
        </w:trPr>
        <w:tc>
          <w:tcPr>
            <w:tcW w:w="4962" w:type="dxa"/>
            <w:tcBorders>
              <w:top w:val="dotted" w:sz="4" w:space="0" w:color="000000"/>
              <w:left w:val="nil"/>
              <w:bottom w:val="dotted" w:sz="4" w:space="0" w:color="000000"/>
              <w:right w:val="dashSmallGap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19D56D3" w14:textId="77777777" w:rsidR="00075BB8" w:rsidRPr="00C3161D" w:rsidRDefault="00075BB8" w:rsidP="00075BB8">
            <w:pPr>
              <w:adjustRightInd w:val="0"/>
              <w:snapToGrid w:val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C3161D">
              <w:rPr>
                <w:rFonts w:ascii="Arial Narrow" w:hAnsi="Arial Narrow"/>
                <w:b/>
                <w:bCs/>
                <w:sz w:val="20"/>
                <w:szCs w:val="20"/>
              </w:rPr>
              <w:t>Folic acid before premedication (&lt;5.55 vs 5.55 ng/mL≤)</w:t>
            </w:r>
          </w:p>
        </w:tc>
        <w:tc>
          <w:tcPr>
            <w:tcW w:w="567" w:type="dxa"/>
            <w:tcBorders>
              <w:top w:val="dotted" w:sz="4" w:space="0" w:color="000000"/>
              <w:left w:val="dashSmallGap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C18AABA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0.311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95A85BF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0.159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0C9EAF8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D480C39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0.606</w:t>
            </w:r>
          </w:p>
        </w:tc>
        <w:tc>
          <w:tcPr>
            <w:tcW w:w="851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009E8A3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C3161D">
              <w:rPr>
                <w:rFonts w:ascii="Arial Narrow" w:hAnsi="Arial Narrow"/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496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72E677F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C3161D">
              <w:rPr>
                <w:rFonts w:ascii="Arial Narrow" w:hAnsi="Arial Narrow"/>
                <w:b/>
                <w:bCs/>
                <w:sz w:val="20"/>
                <w:szCs w:val="20"/>
              </w:rPr>
              <w:t>Folic acid before premedication (&lt;5.55 vs 5.55 ng/mL≤)</w:t>
            </w:r>
          </w:p>
        </w:tc>
        <w:tc>
          <w:tcPr>
            <w:tcW w:w="70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A45220A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C3161D">
              <w:rPr>
                <w:rFonts w:ascii="Arial Narrow" w:hAnsi="Arial Narrow"/>
                <w:b/>
                <w:bCs/>
                <w:sz w:val="20"/>
                <w:szCs w:val="20"/>
              </w:rPr>
              <w:t>0.213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937DC40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C3161D">
              <w:rPr>
                <w:rFonts w:ascii="Arial Narrow" w:hAnsi="Arial Narrow"/>
                <w:b/>
                <w:bCs/>
                <w:sz w:val="20"/>
                <w:szCs w:val="20"/>
              </w:rPr>
              <w:t>0.093</w:t>
            </w: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F096C39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C3161D">
              <w:rPr>
                <w:rFonts w:ascii="Arial Narrow" w:hAnsi="Arial Narrow"/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789B2FA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C3161D">
              <w:rPr>
                <w:rFonts w:ascii="Arial Narrow" w:hAnsi="Arial Narrow"/>
                <w:b/>
                <w:bCs/>
                <w:sz w:val="20"/>
                <w:szCs w:val="20"/>
              </w:rPr>
              <w:t>0.487</w:t>
            </w:r>
          </w:p>
        </w:tc>
        <w:tc>
          <w:tcPr>
            <w:tcW w:w="70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8A40CCA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C3161D">
              <w:rPr>
                <w:rFonts w:ascii="Arial Narrow" w:hAnsi="Arial Narrow"/>
                <w:b/>
                <w:bCs/>
                <w:sz w:val="20"/>
                <w:szCs w:val="20"/>
              </w:rPr>
              <w:t>&lt;0.001</w:t>
            </w:r>
          </w:p>
        </w:tc>
      </w:tr>
      <w:tr w:rsidR="00075BB8" w:rsidRPr="00075BB8" w14:paraId="2755292E" w14:textId="77777777" w:rsidTr="00C3161D">
        <w:trPr>
          <w:trHeight w:val="124"/>
        </w:trPr>
        <w:tc>
          <w:tcPr>
            <w:tcW w:w="4962" w:type="dxa"/>
            <w:tcBorders>
              <w:top w:val="dotted" w:sz="4" w:space="0" w:color="000000"/>
              <w:left w:val="nil"/>
              <w:bottom w:val="dotted" w:sz="4" w:space="0" w:color="000000"/>
              <w:right w:val="dashSmallGap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E4A3A1C" w14:textId="7A3D630E" w:rsidR="00075BB8" w:rsidRPr="00C3161D" w:rsidRDefault="00075BB8" w:rsidP="00075BB8">
            <w:pPr>
              <w:adjustRightInd w:val="0"/>
              <w:snapToGrid w:val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C3161D">
              <w:rPr>
                <w:rFonts w:ascii="Arial Narrow" w:hAnsi="Arial Narrow"/>
                <w:b/>
                <w:bCs/>
                <w:sz w:val="20"/>
                <w:szCs w:val="20"/>
              </w:rPr>
              <w:t>C-reactive protein before pemetrexed (1.435≤ vs &lt;1.435 mg/dL)</w:t>
            </w:r>
          </w:p>
        </w:tc>
        <w:tc>
          <w:tcPr>
            <w:tcW w:w="567" w:type="dxa"/>
            <w:tcBorders>
              <w:top w:val="dotted" w:sz="4" w:space="0" w:color="000000"/>
              <w:left w:val="dashSmallGap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0A3F9F8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0.137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DB988F8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0.062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1C85ED3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EEA7821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0.306</w:t>
            </w:r>
          </w:p>
        </w:tc>
        <w:tc>
          <w:tcPr>
            <w:tcW w:w="851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40F5BAA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C3161D">
              <w:rPr>
                <w:rFonts w:ascii="Arial Narrow" w:hAnsi="Arial Narrow"/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496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C3C3BC9" w14:textId="3F7FA3E5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DCE5C3F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NI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0B5A8A4" w14:textId="1EBF6A93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413678F" w14:textId="30684FD6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7789379" w14:textId="2CCB94B1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7BE371E" w14:textId="19141CE0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075BB8" w:rsidRPr="00075BB8" w14:paraId="6FB17B2F" w14:textId="77777777" w:rsidTr="00C3161D">
        <w:trPr>
          <w:trHeight w:val="155"/>
        </w:trPr>
        <w:tc>
          <w:tcPr>
            <w:tcW w:w="4962" w:type="dxa"/>
            <w:tcBorders>
              <w:top w:val="dotted" w:sz="4" w:space="0" w:color="000000"/>
              <w:left w:val="nil"/>
              <w:bottom w:val="dotted" w:sz="4" w:space="0" w:color="000000"/>
              <w:right w:val="dashSmallGap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91994CB" w14:textId="77777777" w:rsidR="00075BB8" w:rsidRPr="00C3161D" w:rsidRDefault="00075BB8" w:rsidP="00075BB8">
            <w:pPr>
              <w:adjustRightInd w:val="0"/>
              <w:snapToGrid w:val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C3161D">
              <w:rPr>
                <w:rFonts w:ascii="Arial Narrow" w:hAnsi="Arial Narrow"/>
                <w:b/>
                <w:bCs/>
                <w:sz w:val="20"/>
                <w:szCs w:val="20"/>
              </w:rPr>
              <w:t>RBP before pemetrexed (0.8 → 6.3 mg/dL)</w:t>
            </w:r>
          </w:p>
        </w:tc>
        <w:tc>
          <w:tcPr>
            <w:tcW w:w="567" w:type="dxa"/>
            <w:tcBorders>
              <w:top w:val="dotted" w:sz="4" w:space="0" w:color="000000"/>
              <w:left w:val="dashSmallGap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56DE35F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0.589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3B8931F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0.426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AF0DD68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56AD41F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0.815</w:t>
            </w:r>
          </w:p>
        </w:tc>
        <w:tc>
          <w:tcPr>
            <w:tcW w:w="851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E586E1F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C3161D">
              <w:rPr>
                <w:rFonts w:ascii="Arial Narrow" w:hAnsi="Arial Narrow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496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1857255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C3161D">
              <w:rPr>
                <w:rFonts w:ascii="Arial Narrow" w:hAnsi="Arial Narrow"/>
                <w:b/>
                <w:bCs/>
                <w:sz w:val="20"/>
                <w:szCs w:val="20"/>
              </w:rPr>
              <w:t>RBP before pemetrexed (0.8 → 6.3 mg/dL)</w:t>
            </w:r>
          </w:p>
        </w:tc>
        <w:tc>
          <w:tcPr>
            <w:tcW w:w="70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77FDCE6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C3161D">
              <w:rPr>
                <w:rFonts w:ascii="Arial Narrow" w:hAnsi="Arial Narrow"/>
                <w:b/>
                <w:bCs/>
                <w:sz w:val="20"/>
                <w:szCs w:val="20"/>
              </w:rPr>
              <w:t>0.547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F4A6255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C3161D">
              <w:rPr>
                <w:rFonts w:ascii="Arial Narrow" w:hAnsi="Arial Narrow"/>
                <w:b/>
                <w:bCs/>
                <w:sz w:val="20"/>
                <w:szCs w:val="20"/>
              </w:rPr>
              <w:t>0.371</w:t>
            </w: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3AB4925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C3161D">
              <w:rPr>
                <w:rFonts w:ascii="Arial Narrow" w:hAnsi="Arial Narrow"/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D21EA6E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C3161D">
              <w:rPr>
                <w:rFonts w:ascii="Arial Narrow" w:hAnsi="Arial Narrow"/>
                <w:b/>
                <w:bCs/>
                <w:sz w:val="20"/>
                <w:szCs w:val="20"/>
              </w:rPr>
              <w:t>0.805</w:t>
            </w:r>
          </w:p>
        </w:tc>
        <w:tc>
          <w:tcPr>
            <w:tcW w:w="70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92B5D91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C3161D">
              <w:rPr>
                <w:rFonts w:ascii="Arial Narrow" w:hAnsi="Arial Narrow"/>
                <w:b/>
                <w:bCs/>
                <w:sz w:val="20"/>
                <w:szCs w:val="20"/>
              </w:rPr>
              <w:t>0.002</w:t>
            </w:r>
          </w:p>
        </w:tc>
      </w:tr>
      <w:tr w:rsidR="00075BB8" w:rsidRPr="00075BB8" w14:paraId="62759B61" w14:textId="77777777" w:rsidTr="00C3161D">
        <w:trPr>
          <w:trHeight w:val="174"/>
        </w:trPr>
        <w:tc>
          <w:tcPr>
            <w:tcW w:w="4962" w:type="dxa"/>
            <w:tcBorders>
              <w:top w:val="dotted" w:sz="4" w:space="0" w:color="000000"/>
              <w:left w:val="nil"/>
              <w:bottom w:val="dotted" w:sz="4" w:space="0" w:color="000000"/>
              <w:right w:val="dashSmallGap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6CFAF6A" w14:textId="77777777" w:rsidR="00075BB8" w:rsidRPr="00C3161D" w:rsidRDefault="00075BB8" w:rsidP="00075BB8">
            <w:pPr>
              <w:adjustRightInd w:val="0"/>
              <w:snapToGrid w:val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C3161D">
              <w:rPr>
                <w:rFonts w:ascii="Arial Narrow" w:hAnsi="Arial Narrow"/>
                <w:b/>
                <w:bCs/>
                <w:sz w:val="20"/>
                <w:szCs w:val="20"/>
              </w:rPr>
              <w:t>Fibrinogen before pemetrexed (484.5≤ vs &lt;484.5 mg/dL)</w:t>
            </w:r>
          </w:p>
        </w:tc>
        <w:tc>
          <w:tcPr>
            <w:tcW w:w="567" w:type="dxa"/>
            <w:tcBorders>
              <w:top w:val="dotted" w:sz="4" w:space="0" w:color="000000"/>
              <w:left w:val="dashSmallGap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8893A5D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0.350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390FF36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0.168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C9BBD5F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DBC97A4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0.727</w:t>
            </w:r>
          </w:p>
        </w:tc>
        <w:tc>
          <w:tcPr>
            <w:tcW w:w="851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71235E8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C3161D">
              <w:rPr>
                <w:rFonts w:ascii="Arial Narrow" w:hAnsi="Arial Narrow"/>
                <w:b/>
                <w:bCs/>
                <w:sz w:val="20"/>
                <w:szCs w:val="20"/>
              </w:rPr>
              <w:t>0.005</w:t>
            </w:r>
          </w:p>
        </w:tc>
        <w:tc>
          <w:tcPr>
            <w:tcW w:w="4961" w:type="dxa"/>
            <w:tcBorders>
              <w:top w:val="dotted" w:sz="4" w:space="0" w:color="000000"/>
              <w:left w:val="single" w:sz="4" w:space="0" w:color="000000"/>
              <w:bottom w:val="nil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0AB027D" w14:textId="33A4774C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000000"/>
              <w:left w:val="dotted" w:sz="4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B8B3CE3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NI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7ABDB9C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714AEFD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F89E60B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84B0E70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075BB8" w:rsidRPr="00075BB8" w14:paraId="7C410274" w14:textId="77777777" w:rsidTr="00C3161D">
        <w:trPr>
          <w:trHeight w:val="205"/>
        </w:trPr>
        <w:tc>
          <w:tcPr>
            <w:tcW w:w="4962" w:type="dxa"/>
            <w:tcBorders>
              <w:top w:val="dotted" w:sz="4" w:space="0" w:color="000000"/>
              <w:left w:val="nil"/>
              <w:bottom w:val="dotted" w:sz="4" w:space="0" w:color="000000"/>
              <w:right w:val="dashSmallGap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4D6B706" w14:textId="77777777" w:rsidR="00075BB8" w:rsidRPr="00C3161D" w:rsidRDefault="00075BB8" w:rsidP="00075BB8">
            <w:pPr>
              <w:adjustRightInd w:val="0"/>
              <w:snapToGrid w:val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C3161D">
              <w:rPr>
                <w:rFonts w:ascii="Arial Narrow" w:hAnsi="Arial Narrow"/>
                <w:b/>
                <w:bCs/>
                <w:sz w:val="20"/>
                <w:szCs w:val="20"/>
              </w:rPr>
              <w:t>ALT before pemetrexed (&lt;15 vs 15 U/L≤)</w:t>
            </w:r>
          </w:p>
        </w:tc>
        <w:tc>
          <w:tcPr>
            <w:tcW w:w="567" w:type="dxa"/>
            <w:tcBorders>
              <w:top w:val="dotted" w:sz="4" w:space="0" w:color="000000"/>
              <w:left w:val="dashSmallGap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C383267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0.399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2F26F5D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0.206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9A70360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7394362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0.774</w:t>
            </w:r>
          </w:p>
        </w:tc>
        <w:tc>
          <w:tcPr>
            <w:tcW w:w="851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ADAC158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C3161D">
              <w:rPr>
                <w:rFonts w:ascii="Arial Narrow" w:hAnsi="Arial Narrow"/>
                <w:b/>
                <w:bCs/>
                <w:sz w:val="20"/>
                <w:szCs w:val="20"/>
              </w:rPr>
              <w:t>0.007</w:t>
            </w:r>
          </w:p>
        </w:tc>
        <w:tc>
          <w:tcPr>
            <w:tcW w:w="4961" w:type="dxa"/>
            <w:tcBorders>
              <w:top w:val="nil"/>
              <w:left w:val="single" w:sz="4" w:space="0" w:color="000000"/>
              <w:bottom w:val="nil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5383665" w14:textId="478161BF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dotted" w:sz="4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88B89F9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NI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C38E1AA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D35DFD1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6D84373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1A04343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075BB8" w:rsidRPr="00075BB8" w14:paraId="63F40471" w14:textId="77777777" w:rsidTr="00C3161D">
        <w:trPr>
          <w:trHeight w:val="224"/>
        </w:trPr>
        <w:tc>
          <w:tcPr>
            <w:tcW w:w="4962" w:type="dxa"/>
            <w:tcBorders>
              <w:top w:val="dotted" w:sz="4" w:space="0" w:color="000000"/>
              <w:left w:val="nil"/>
              <w:bottom w:val="dotted" w:sz="4" w:space="0" w:color="000000"/>
              <w:right w:val="dashSmallGap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5082748" w14:textId="600310DB" w:rsidR="00075BB8" w:rsidRPr="00C3161D" w:rsidRDefault="00075BB8" w:rsidP="00075BB8">
            <w:pPr>
              <w:adjustRightInd w:val="0"/>
              <w:snapToGrid w:val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C3161D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  <w:lang w:val="de-DE"/>
              </w:rPr>
              <w:t>MTRR</w:t>
            </w:r>
            <w:r w:rsidR="00C3161D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  <w:lang w:val="de-DE"/>
              </w:rPr>
              <w:t xml:space="preserve"> </w:t>
            </w:r>
            <w:r w:rsidRPr="00C3161D">
              <w:rPr>
                <w:rFonts w:ascii="Arial Narrow" w:hAnsi="Arial Narrow"/>
                <w:b/>
                <w:bCs/>
                <w:sz w:val="20"/>
                <w:szCs w:val="20"/>
                <w:lang w:val="de-DE"/>
              </w:rPr>
              <w:t>[66 A &gt;G] (GG vs AG+AA)</w:t>
            </w:r>
          </w:p>
        </w:tc>
        <w:tc>
          <w:tcPr>
            <w:tcW w:w="567" w:type="dxa"/>
            <w:tcBorders>
              <w:top w:val="dotted" w:sz="4" w:space="0" w:color="000000"/>
              <w:left w:val="dashSmallGap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4D7E660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0.222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9ADB5F5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0.075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82A63FA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D4A3DD9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0.658</w:t>
            </w:r>
          </w:p>
        </w:tc>
        <w:tc>
          <w:tcPr>
            <w:tcW w:w="851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4336102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C3161D">
              <w:rPr>
                <w:rFonts w:ascii="Arial Narrow" w:hAnsi="Arial Narrow"/>
                <w:b/>
                <w:bCs/>
                <w:sz w:val="20"/>
                <w:szCs w:val="20"/>
              </w:rPr>
              <w:t>0.007</w:t>
            </w:r>
          </w:p>
        </w:tc>
        <w:tc>
          <w:tcPr>
            <w:tcW w:w="4961" w:type="dxa"/>
            <w:tcBorders>
              <w:top w:val="nil"/>
              <w:left w:val="single" w:sz="4" w:space="0" w:color="000000"/>
              <w:bottom w:val="nil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21D65E4" w14:textId="498FACA2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dotted" w:sz="4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CDA9F57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NI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A1F9956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94A42B9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0EE7BD0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810B4C6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075BB8" w:rsidRPr="00075BB8" w14:paraId="1DF32AC3" w14:textId="77777777" w:rsidTr="00C3161D">
        <w:trPr>
          <w:trHeight w:val="255"/>
        </w:trPr>
        <w:tc>
          <w:tcPr>
            <w:tcW w:w="4962" w:type="dxa"/>
            <w:tcBorders>
              <w:top w:val="dotted" w:sz="4" w:space="0" w:color="000000"/>
              <w:left w:val="nil"/>
              <w:bottom w:val="dotted" w:sz="4" w:space="0" w:color="000000"/>
              <w:right w:val="dashSmallGap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35B4E33" w14:textId="77777777" w:rsidR="00075BB8" w:rsidRPr="00C3161D" w:rsidRDefault="00075BB8" w:rsidP="00075BB8">
            <w:pPr>
              <w:adjustRightInd w:val="0"/>
              <w:snapToGrid w:val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C3161D">
              <w:rPr>
                <w:rFonts w:ascii="Arial Narrow" w:hAnsi="Arial Narrow"/>
                <w:b/>
                <w:bCs/>
                <w:sz w:val="20"/>
                <w:szCs w:val="20"/>
              </w:rPr>
              <w:t>Transthyretin before pemetrexed (&lt;19.5 vs 19.5 mg/dL≤)</w:t>
            </w:r>
          </w:p>
        </w:tc>
        <w:tc>
          <w:tcPr>
            <w:tcW w:w="567" w:type="dxa"/>
            <w:tcBorders>
              <w:top w:val="dotted" w:sz="4" w:space="0" w:color="000000"/>
              <w:left w:val="dashSmallGap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0D3CAA1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0.443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8113CA2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0.234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84FEAE5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CF3228B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0.841</w:t>
            </w:r>
          </w:p>
        </w:tc>
        <w:tc>
          <w:tcPr>
            <w:tcW w:w="851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680EFAF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C3161D">
              <w:rPr>
                <w:rFonts w:ascii="Arial Narrow" w:hAnsi="Arial Narrow"/>
                <w:b/>
                <w:bCs/>
                <w:sz w:val="20"/>
                <w:szCs w:val="20"/>
              </w:rPr>
              <w:t>0.013</w:t>
            </w:r>
          </w:p>
        </w:tc>
        <w:tc>
          <w:tcPr>
            <w:tcW w:w="4961" w:type="dxa"/>
            <w:tcBorders>
              <w:top w:val="nil"/>
              <w:left w:val="single" w:sz="4" w:space="0" w:color="000000"/>
              <w:bottom w:val="nil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B77E777" w14:textId="27DEB14C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dotted" w:sz="4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1F7805F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NI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F048291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B11EE82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9F7D868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435C5D5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075BB8" w:rsidRPr="00075BB8" w14:paraId="289B6F09" w14:textId="77777777" w:rsidTr="00C3161D">
        <w:trPr>
          <w:trHeight w:val="259"/>
        </w:trPr>
        <w:tc>
          <w:tcPr>
            <w:tcW w:w="4962" w:type="dxa"/>
            <w:tcBorders>
              <w:top w:val="dotted" w:sz="4" w:space="0" w:color="000000"/>
              <w:left w:val="nil"/>
              <w:bottom w:val="dotted" w:sz="4" w:space="0" w:color="000000"/>
              <w:right w:val="dashSmallGap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4BC3F07" w14:textId="77777777" w:rsidR="00075BB8" w:rsidRPr="00C3161D" w:rsidRDefault="00075BB8" w:rsidP="00075BB8">
            <w:pPr>
              <w:adjustRightInd w:val="0"/>
              <w:snapToGrid w:val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C3161D">
              <w:rPr>
                <w:rFonts w:ascii="Arial Narrow" w:hAnsi="Arial Narrow"/>
                <w:b/>
                <w:bCs/>
                <w:sz w:val="20"/>
                <w:szCs w:val="20"/>
              </w:rPr>
              <w:t>eGFR before pemetrexed (76≤ vs &lt;76 mL/min)</w:t>
            </w:r>
          </w:p>
        </w:tc>
        <w:tc>
          <w:tcPr>
            <w:tcW w:w="567" w:type="dxa"/>
            <w:tcBorders>
              <w:top w:val="dotted" w:sz="4" w:space="0" w:color="000000"/>
              <w:left w:val="dashSmallGap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4CAAE43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0.473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E8BF517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0.255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A464867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554511E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0.875</w:t>
            </w:r>
          </w:p>
        </w:tc>
        <w:tc>
          <w:tcPr>
            <w:tcW w:w="851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EB89A21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C3161D">
              <w:rPr>
                <w:rFonts w:ascii="Arial Narrow" w:hAnsi="Arial Narrow"/>
                <w:b/>
                <w:bCs/>
                <w:sz w:val="20"/>
                <w:szCs w:val="20"/>
              </w:rPr>
              <w:t>0.017</w:t>
            </w:r>
          </w:p>
        </w:tc>
        <w:tc>
          <w:tcPr>
            <w:tcW w:w="4961" w:type="dxa"/>
            <w:tcBorders>
              <w:top w:val="nil"/>
              <w:left w:val="single" w:sz="4" w:space="0" w:color="000000"/>
              <w:bottom w:val="nil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AFDC099" w14:textId="25448069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dotted" w:sz="4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3D29AE8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NI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18D6A5B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936081E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8E21F51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5D85E04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075BB8" w:rsidRPr="00075BB8" w14:paraId="409D7FED" w14:textId="77777777" w:rsidTr="00C3161D">
        <w:trPr>
          <w:trHeight w:val="263"/>
        </w:trPr>
        <w:tc>
          <w:tcPr>
            <w:tcW w:w="4962" w:type="dxa"/>
            <w:tcBorders>
              <w:top w:val="dotted" w:sz="4" w:space="0" w:color="000000"/>
              <w:left w:val="nil"/>
              <w:bottom w:val="dotted" w:sz="4" w:space="0" w:color="000000"/>
              <w:right w:val="dashSmallGap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DFF6CDB" w14:textId="77777777" w:rsidR="00075BB8" w:rsidRPr="00C3161D" w:rsidRDefault="00075BB8" w:rsidP="00075BB8">
            <w:pPr>
              <w:adjustRightInd w:val="0"/>
              <w:snapToGrid w:val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C3161D">
              <w:rPr>
                <w:rFonts w:ascii="Arial Narrow" w:hAnsi="Arial Narrow"/>
                <w:b/>
                <w:bCs/>
                <w:sz w:val="20"/>
                <w:szCs w:val="20"/>
              </w:rPr>
              <w:t>Hemoglobin before pemetrexed (7.9 → 17.4 g/dL)</w:t>
            </w:r>
          </w:p>
        </w:tc>
        <w:tc>
          <w:tcPr>
            <w:tcW w:w="567" w:type="dxa"/>
            <w:tcBorders>
              <w:top w:val="dotted" w:sz="4" w:space="0" w:color="000000"/>
              <w:left w:val="dashSmallGap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AFFFD6C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0.787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9AA1FC8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0.644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E9205C3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2F3D5F7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0.961</w:t>
            </w:r>
          </w:p>
        </w:tc>
        <w:tc>
          <w:tcPr>
            <w:tcW w:w="851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F64538D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C3161D">
              <w:rPr>
                <w:rFonts w:ascii="Arial Narrow" w:hAnsi="Arial Narrow"/>
                <w:b/>
                <w:bCs/>
                <w:sz w:val="20"/>
                <w:szCs w:val="20"/>
              </w:rPr>
              <w:t>0.019</w:t>
            </w:r>
          </w:p>
        </w:tc>
        <w:tc>
          <w:tcPr>
            <w:tcW w:w="4961" w:type="dxa"/>
            <w:tcBorders>
              <w:top w:val="nil"/>
              <w:left w:val="single" w:sz="4" w:space="0" w:color="000000"/>
              <w:bottom w:val="nil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6E61481" w14:textId="4FFF00C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dotted" w:sz="4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3AD48E4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NI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9D23D39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183B136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43247F8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7FFEFC0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075BB8" w:rsidRPr="00075BB8" w14:paraId="2F2C4C72" w14:textId="77777777" w:rsidTr="00C3161D">
        <w:trPr>
          <w:trHeight w:val="267"/>
        </w:trPr>
        <w:tc>
          <w:tcPr>
            <w:tcW w:w="4962" w:type="dxa"/>
            <w:tcBorders>
              <w:top w:val="dotted" w:sz="4" w:space="0" w:color="000000"/>
              <w:left w:val="nil"/>
              <w:bottom w:val="dotted" w:sz="4" w:space="0" w:color="000000"/>
              <w:right w:val="dashSmallGap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5418581" w14:textId="77777777" w:rsidR="00075BB8" w:rsidRPr="00C3161D" w:rsidRDefault="00075BB8" w:rsidP="00075BB8">
            <w:pPr>
              <w:adjustRightInd w:val="0"/>
              <w:snapToGrid w:val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C3161D">
              <w:rPr>
                <w:rFonts w:ascii="Arial Narrow" w:hAnsi="Arial Narrow"/>
                <w:b/>
                <w:bCs/>
                <w:sz w:val="20"/>
                <w:szCs w:val="20"/>
              </w:rPr>
              <w:t>Total bilirubin before pemetrexed (&lt;0.45 vs 0.45 mg/dL≤)</w:t>
            </w:r>
          </w:p>
        </w:tc>
        <w:tc>
          <w:tcPr>
            <w:tcW w:w="567" w:type="dxa"/>
            <w:tcBorders>
              <w:top w:val="dotted" w:sz="4" w:space="0" w:color="000000"/>
              <w:left w:val="dashSmallGap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DABA0F8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0.477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C4B34B7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0.255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C323C9B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E4BBDFB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0.891</w:t>
            </w:r>
          </w:p>
        </w:tc>
        <w:tc>
          <w:tcPr>
            <w:tcW w:w="851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AC41E73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C3161D">
              <w:rPr>
                <w:rFonts w:ascii="Arial Narrow" w:hAnsi="Arial Narrow"/>
                <w:b/>
                <w:bCs/>
                <w:sz w:val="20"/>
                <w:szCs w:val="20"/>
              </w:rPr>
              <w:t>0.02</w:t>
            </w:r>
          </w:p>
        </w:tc>
        <w:tc>
          <w:tcPr>
            <w:tcW w:w="4961" w:type="dxa"/>
            <w:tcBorders>
              <w:top w:val="nil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0D0FA91" w14:textId="04CDBAD2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C296FE1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NI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CB5F775" w14:textId="6384CCAC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BE332DA" w14:textId="78ACE023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62285AC" w14:textId="1B1F9002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56F0555" w14:textId="24E468C8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075BB8" w:rsidRPr="00075BB8" w14:paraId="5AD51FD3" w14:textId="77777777" w:rsidTr="00C3161D">
        <w:trPr>
          <w:trHeight w:val="115"/>
        </w:trPr>
        <w:tc>
          <w:tcPr>
            <w:tcW w:w="4962" w:type="dxa"/>
            <w:tcBorders>
              <w:top w:val="dotted" w:sz="4" w:space="0" w:color="000000"/>
              <w:left w:val="nil"/>
              <w:bottom w:val="dotted" w:sz="4" w:space="0" w:color="000000"/>
              <w:right w:val="dashSmallGap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17D7E97" w14:textId="77777777" w:rsidR="00075BB8" w:rsidRPr="00C3161D" w:rsidRDefault="00075BB8" w:rsidP="00075BB8">
            <w:pPr>
              <w:adjustRightInd w:val="0"/>
              <w:snapToGrid w:val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C3161D">
              <w:rPr>
                <w:rFonts w:ascii="Arial Narrow" w:hAnsi="Arial Narrow"/>
                <w:b/>
                <w:bCs/>
                <w:sz w:val="20"/>
                <w:szCs w:val="20"/>
              </w:rPr>
              <w:t>Smoking index (22.5≤ vs &lt;22.5)</w:t>
            </w:r>
          </w:p>
        </w:tc>
        <w:tc>
          <w:tcPr>
            <w:tcW w:w="567" w:type="dxa"/>
            <w:tcBorders>
              <w:top w:val="dotted" w:sz="4" w:space="0" w:color="000000"/>
              <w:left w:val="dashSmallGap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66E4424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0.490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F38F863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0.257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79DC99B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B4BF867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0.937</w:t>
            </w:r>
          </w:p>
        </w:tc>
        <w:tc>
          <w:tcPr>
            <w:tcW w:w="851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C8570FE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C3161D">
              <w:rPr>
                <w:rFonts w:ascii="Arial Narrow" w:hAnsi="Arial Narrow"/>
                <w:b/>
                <w:bCs/>
                <w:sz w:val="20"/>
                <w:szCs w:val="20"/>
              </w:rPr>
              <w:t>0.031</w:t>
            </w:r>
          </w:p>
        </w:tc>
        <w:tc>
          <w:tcPr>
            <w:tcW w:w="496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64C9792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C3161D">
              <w:rPr>
                <w:rFonts w:ascii="Arial Narrow" w:hAnsi="Arial Narrow"/>
                <w:b/>
                <w:bCs/>
                <w:sz w:val="20"/>
                <w:szCs w:val="20"/>
              </w:rPr>
              <w:t>Smoking index (22.5≤ vs &lt;22.5)</w:t>
            </w:r>
          </w:p>
        </w:tc>
        <w:tc>
          <w:tcPr>
            <w:tcW w:w="70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35F609B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C3161D">
              <w:rPr>
                <w:rFonts w:ascii="Arial Narrow" w:hAnsi="Arial Narrow"/>
                <w:b/>
                <w:bCs/>
                <w:sz w:val="20"/>
                <w:szCs w:val="20"/>
              </w:rPr>
              <w:t>0.207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D09E65C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C3161D">
              <w:rPr>
                <w:rFonts w:ascii="Arial Narrow" w:hAnsi="Arial Narrow"/>
                <w:b/>
                <w:bCs/>
                <w:sz w:val="20"/>
                <w:szCs w:val="20"/>
              </w:rPr>
              <w:t>0.094</w:t>
            </w: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FD73F46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C3161D">
              <w:rPr>
                <w:rFonts w:ascii="Arial Narrow" w:hAnsi="Arial Narrow"/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FA330D4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C3161D">
              <w:rPr>
                <w:rFonts w:ascii="Arial Narrow" w:hAnsi="Arial Narrow"/>
                <w:b/>
                <w:bCs/>
                <w:sz w:val="20"/>
                <w:szCs w:val="20"/>
              </w:rPr>
              <w:t>0.455</w:t>
            </w:r>
          </w:p>
        </w:tc>
        <w:tc>
          <w:tcPr>
            <w:tcW w:w="70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2950B08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C3161D">
              <w:rPr>
                <w:rFonts w:ascii="Arial Narrow" w:hAnsi="Arial Narrow"/>
                <w:b/>
                <w:bCs/>
                <w:sz w:val="20"/>
                <w:szCs w:val="20"/>
              </w:rPr>
              <w:t>&lt;0.001</w:t>
            </w:r>
          </w:p>
        </w:tc>
      </w:tr>
      <w:tr w:rsidR="00075BB8" w:rsidRPr="00075BB8" w14:paraId="456605D0" w14:textId="77777777" w:rsidTr="00C3161D">
        <w:trPr>
          <w:trHeight w:val="147"/>
        </w:trPr>
        <w:tc>
          <w:tcPr>
            <w:tcW w:w="4962" w:type="dxa"/>
            <w:tcBorders>
              <w:top w:val="dotted" w:sz="4" w:space="0" w:color="000000"/>
              <w:left w:val="nil"/>
              <w:bottom w:val="dotted" w:sz="4" w:space="0" w:color="000000"/>
              <w:right w:val="dashSmallGap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D32CD7A" w14:textId="2AFA0E2A" w:rsidR="00075BB8" w:rsidRPr="00C3161D" w:rsidRDefault="00075BB8" w:rsidP="00075BB8">
            <w:pPr>
              <w:adjustRightInd w:val="0"/>
              <w:snapToGrid w:val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C3161D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BHMT</w:t>
            </w:r>
            <w:r w:rsidRPr="00C3161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[742 G&gt;A] (AG+GG vs AA)</w:t>
            </w:r>
          </w:p>
        </w:tc>
        <w:tc>
          <w:tcPr>
            <w:tcW w:w="567" w:type="dxa"/>
            <w:tcBorders>
              <w:top w:val="dotted" w:sz="4" w:space="0" w:color="000000"/>
              <w:left w:val="dashSmallGap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1018368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0.112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21B0E91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0.015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30A85BA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5B8FB20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0.826</w:t>
            </w:r>
          </w:p>
        </w:tc>
        <w:tc>
          <w:tcPr>
            <w:tcW w:w="851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486CA34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C3161D">
              <w:rPr>
                <w:rFonts w:ascii="Arial Narrow" w:hAnsi="Arial Narrow"/>
                <w:b/>
                <w:bCs/>
                <w:sz w:val="20"/>
                <w:szCs w:val="20"/>
              </w:rPr>
              <w:t>0.032</w:t>
            </w:r>
          </w:p>
        </w:tc>
        <w:tc>
          <w:tcPr>
            <w:tcW w:w="496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207DCA0" w14:textId="0456B6DB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i/>
                <w:iCs/>
                <w:sz w:val="20"/>
                <w:szCs w:val="20"/>
              </w:rPr>
              <w:t>BHMT</w:t>
            </w:r>
            <w:r w:rsidRPr="00C3161D">
              <w:rPr>
                <w:rFonts w:ascii="Arial Narrow" w:hAnsi="Arial Narrow"/>
                <w:sz w:val="20"/>
                <w:szCs w:val="20"/>
              </w:rPr>
              <w:t xml:space="preserve"> [742 G&gt;A] (AG+GG vs AA)</w:t>
            </w:r>
          </w:p>
        </w:tc>
        <w:tc>
          <w:tcPr>
            <w:tcW w:w="70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2A78E49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0.275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10A6E26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0.035</w:t>
            </w: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830634D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35E3CFE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2.151</w:t>
            </w:r>
          </w:p>
        </w:tc>
        <w:tc>
          <w:tcPr>
            <w:tcW w:w="70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156AE36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0.219</w:t>
            </w:r>
          </w:p>
        </w:tc>
      </w:tr>
      <w:tr w:rsidR="00075BB8" w:rsidRPr="00075BB8" w14:paraId="54480FD8" w14:textId="77777777" w:rsidTr="00C3161D">
        <w:trPr>
          <w:trHeight w:val="292"/>
        </w:trPr>
        <w:tc>
          <w:tcPr>
            <w:tcW w:w="4962" w:type="dxa"/>
            <w:tcBorders>
              <w:top w:val="dotted" w:sz="4" w:space="0" w:color="000000"/>
              <w:left w:val="nil"/>
              <w:bottom w:val="dotted" w:sz="4" w:space="0" w:color="000000"/>
              <w:right w:val="dashSmallGap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5F9DF3D" w14:textId="77777777" w:rsidR="00075BB8" w:rsidRPr="00C3161D" w:rsidRDefault="00075BB8" w:rsidP="00075BB8">
            <w:pPr>
              <w:adjustRightInd w:val="0"/>
              <w:snapToGrid w:val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C3161D">
              <w:rPr>
                <w:rFonts w:ascii="Arial Narrow" w:hAnsi="Arial Narrow"/>
                <w:b/>
                <w:bCs/>
                <w:sz w:val="20"/>
                <w:szCs w:val="20"/>
              </w:rPr>
              <w:t>Gender (male vs female)</w:t>
            </w:r>
          </w:p>
        </w:tc>
        <w:tc>
          <w:tcPr>
            <w:tcW w:w="567" w:type="dxa"/>
            <w:tcBorders>
              <w:top w:val="dotted" w:sz="4" w:space="0" w:color="000000"/>
              <w:left w:val="dashSmallGap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DF62FD5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0.447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895BDD8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0.213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3A0DB89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D130F55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0.939</w:t>
            </w:r>
          </w:p>
        </w:tc>
        <w:tc>
          <w:tcPr>
            <w:tcW w:w="851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F3FED52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C3161D">
              <w:rPr>
                <w:rFonts w:ascii="Arial Narrow" w:hAnsi="Arial Narrow"/>
                <w:b/>
                <w:bCs/>
                <w:sz w:val="20"/>
                <w:szCs w:val="20"/>
              </w:rPr>
              <w:t>0.033</w:t>
            </w:r>
          </w:p>
        </w:tc>
        <w:tc>
          <w:tcPr>
            <w:tcW w:w="4961" w:type="dxa"/>
            <w:tcBorders>
              <w:top w:val="dotted" w:sz="4" w:space="0" w:color="000000"/>
              <w:left w:val="single" w:sz="4" w:space="0" w:color="000000"/>
              <w:bottom w:val="nil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2803A87" w14:textId="69948224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000000"/>
              <w:left w:val="dotted" w:sz="4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C5241C7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NI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AB26F59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A666D25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675E6AD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41F6A91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075BB8" w:rsidRPr="00075BB8" w14:paraId="0042DC89" w14:textId="77777777" w:rsidTr="00C3161D">
        <w:trPr>
          <w:trHeight w:val="292"/>
        </w:trPr>
        <w:tc>
          <w:tcPr>
            <w:tcW w:w="4962" w:type="dxa"/>
            <w:tcBorders>
              <w:top w:val="dotted" w:sz="4" w:space="0" w:color="000000"/>
              <w:left w:val="nil"/>
              <w:bottom w:val="dotted" w:sz="4" w:space="0" w:color="000000"/>
              <w:right w:val="dashSmallGap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B94C322" w14:textId="7853DAEA" w:rsidR="00075BB8" w:rsidRPr="00C3161D" w:rsidRDefault="00075BB8" w:rsidP="00075BB8">
            <w:pPr>
              <w:adjustRightInd w:val="0"/>
              <w:snapToGrid w:val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C3161D">
              <w:rPr>
                <w:rFonts w:ascii="Arial Narrow" w:hAnsi="Arial Narrow"/>
                <w:b/>
                <w:bCs/>
                <w:sz w:val="20"/>
                <w:szCs w:val="20"/>
              </w:rPr>
              <w:t>Urologic and renal comorbidities (+ vs -)</w:t>
            </w:r>
          </w:p>
        </w:tc>
        <w:tc>
          <w:tcPr>
            <w:tcW w:w="567" w:type="dxa"/>
            <w:tcBorders>
              <w:top w:val="dotted" w:sz="4" w:space="0" w:color="000000"/>
              <w:left w:val="dashSmallGap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50EDE3F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0.263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670EA21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0.077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4D2ECA0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ACC7A88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0.895</w:t>
            </w:r>
          </w:p>
        </w:tc>
        <w:tc>
          <w:tcPr>
            <w:tcW w:w="851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185AD65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C3161D">
              <w:rPr>
                <w:rFonts w:ascii="Arial Narrow" w:hAnsi="Arial Narrow"/>
                <w:b/>
                <w:bCs/>
                <w:sz w:val="20"/>
                <w:szCs w:val="20"/>
              </w:rPr>
              <w:t>0.033</w:t>
            </w:r>
          </w:p>
        </w:tc>
        <w:tc>
          <w:tcPr>
            <w:tcW w:w="4961" w:type="dxa"/>
            <w:tcBorders>
              <w:top w:val="nil"/>
              <w:left w:val="single" w:sz="4" w:space="0" w:color="000000"/>
              <w:bottom w:val="nil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059A414" w14:textId="015195D8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dotted" w:sz="4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9F86970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NI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9F19CD1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519E16D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CEA1B30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C2205BC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075BB8" w:rsidRPr="00075BB8" w14:paraId="034D570A" w14:textId="77777777" w:rsidTr="00C3161D">
        <w:trPr>
          <w:trHeight w:val="259"/>
        </w:trPr>
        <w:tc>
          <w:tcPr>
            <w:tcW w:w="4962" w:type="dxa"/>
            <w:tcBorders>
              <w:top w:val="dotted" w:sz="4" w:space="0" w:color="000000"/>
              <w:left w:val="nil"/>
              <w:bottom w:val="dotted" w:sz="4" w:space="0" w:color="000000"/>
              <w:right w:val="dashSmallGap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0132214" w14:textId="77777777" w:rsidR="00075BB8" w:rsidRPr="00C3161D" w:rsidRDefault="00075BB8" w:rsidP="00075BB8">
            <w:pPr>
              <w:adjustRightInd w:val="0"/>
              <w:snapToGrid w:val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C3161D">
              <w:rPr>
                <w:rFonts w:ascii="Arial Narrow" w:hAnsi="Arial Narrow"/>
                <w:b/>
                <w:bCs/>
                <w:sz w:val="20"/>
                <w:szCs w:val="20"/>
              </w:rPr>
              <w:t>Driver mutation (- vs +)</w:t>
            </w:r>
          </w:p>
        </w:tc>
        <w:tc>
          <w:tcPr>
            <w:tcW w:w="567" w:type="dxa"/>
            <w:tcBorders>
              <w:top w:val="dotted" w:sz="4" w:space="0" w:color="000000"/>
              <w:left w:val="dashSmallGap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90F167C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0.505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2DE6444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0.263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8B98102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F9710C0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0.969</w:t>
            </w:r>
          </w:p>
        </w:tc>
        <w:tc>
          <w:tcPr>
            <w:tcW w:w="851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16A8C96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C3161D">
              <w:rPr>
                <w:rFonts w:ascii="Arial Narrow" w:hAnsi="Arial Narrow"/>
                <w:b/>
                <w:bCs/>
                <w:sz w:val="20"/>
                <w:szCs w:val="20"/>
              </w:rPr>
              <w:t>0.04</w:t>
            </w:r>
          </w:p>
        </w:tc>
        <w:tc>
          <w:tcPr>
            <w:tcW w:w="4961" w:type="dxa"/>
            <w:tcBorders>
              <w:top w:val="nil"/>
              <w:left w:val="single" w:sz="4" w:space="0" w:color="000000"/>
              <w:bottom w:val="nil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FA0337B" w14:textId="31EE2F20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dotted" w:sz="4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FE3B91F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NI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E41A005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6A4BDC7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9114C97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7B419C4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075BB8" w:rsidRPr="00075BB8" w14:paraId="2392A80B" w14:textId="77777777" w:rsidTr="00C3161D">
        <w:trPr>
          <w:trHeight w:val="263"/>
        </w:trPr>
        <w:tc>
          <w:tcPr>
            <w:tcW w:w="4962" w:type="dxa"/>
            <w:tcBorders>
              <w:top w:val="dotted" w:sz="4" w:space="0" w:color="000000"/>
              <w:left w:val="nil"/>
              <w:bottom w:val="dotted" w:sz="4" w:space="0" w:color="000000"/>
              <w:right w:val="dashSmallGap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910BE26" w14:textId="77777777" w:rsidR="00075BB8" w:rsidRPr="00C3161D" w:rsidRDefault="00075BB8" w:rsidP="00075BB8">
            <w:pPr>
              <w:adjustRightInd w:val="0"/>
              <w:snapToGrid w:val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C3161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RBC count before </w:t>
            </w:r>
            <w:proofErr w:type="spellStart"/>
            <w:r w:rsidRPr="00C3161D">
              <w:rPr>
                <w:rFonts w:ascii="Arial Narrow" w:hAnsi="Arial Narrow"/>
                <w:b/>
                <w:bCs/>
                <w:sz w:val="20"/>
                <w:szCs w:val="20"/>
              </w:rPr>
              <w:t>pemetrexed</w:t>
            </w:r>
            <w:proofErr w:type="spellEnd"/>
            <w:r w:rsidRPr="00C3161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(&lt;390.5 vs 390.5x10</w:t>
            </w:r>
            <w:r w:rsidRPr="00C3161D">
              <w:rPr>
                <w:rFonts w:ascii="Arial Narrow" w:hAnsi="Arial Narrow"/>
                <w:b/>
                <w:bCs/>
                <w:sz w:val="20"/>
                <w:szCs w:val="20"/>
                <w:vertAlign w:val="superscript"/>
              </w:rPr>
              <w:t>4</w:t>
            </w:r>
            <w:r w:rsidRPr="00C3161D">
              <w:rPr>
                <w:rFonts w:ascii="Arial Narrow" w:hAnsi="Arial Narrow"/>
                <w:b/>
                <w:bCs/>
                <w:sz w:val="20"/>
                <w:szCs w:val="20"/>
              </w:rPr>
              <w:t>/</w:t>
            </w:r>
            <w:proofErr w:type="spellStart"/>
            <w:r w:rsidRPr="00C3161D">
              <w:rPr>
                <w:rFonts w:ascii="Arial Narrow" w:hAnsi="Arial Narrow"/>
                <w:b/>
                <w:bCs/>
                <w:sz w:val="20"/>
                <w:szCs w:val="20"/>
              </w:rPr>
              <w:t>μL</w:t>
            </w:r>
            <w:proofErr w:type="spellEnd"/>
            <w:r w:rsidRPr="00C3161D">
              <w:rPr>
                <w:rFonts w:ascii="Arial Narrow" w:hAnsi="Arial Narrow"/>
                <w:b/>
                <w:bCs/>
                <w:sz w:val="20"/>
                <w:szCs w:val="20"/>
              </w:rPr>
              <w:t>≤)</w:t>
            </w:r>
          </w:p>
        </w:tc>
        <w:tc>
          <w:tcPr>
            <w:tcW w:w="567" w:type="dxa"/>
            <w:tcBorders>
              <w:top w:val="dotted" w:sz="4" w:space="0" w:color="000000"/>
              <w:left w:val="dashSmallGap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25B9565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0.532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E7F0927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0.290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A8EDF41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617A265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0.977</w:t>
            </w:r>
          </w:p>
        </w:tc>
        <w:tc>
          <w:tcPr>
            <w:tcW w:w="851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3BDD81B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C3161D">
              <w:rPr>
                <w:rFonts w:ascii="Arial Narrow" w:hAnsi="Arial Narrow"/>
                <w:b/>
                <w:bCs/>
                <w:sz w:val="20"/>
                <w:szCs w:val="20"/>
              </w:rPr>
              <w:t>0.042</w:t>
            </w:r>
          </w:p>
        </w:tc>
        <w:tc>
          <w:tcPr>
            <w:tcW w:w="4961" w:type="dxa"/>
            <w:tcBorders>
              <w:top w:val="nil"/>
              <w:left w:val="single" w:sz="4" w:space="0" w:color="000000"/>
              <w:bottom w:val="nil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5184E5C" w14:textId="1992A62F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dotted" w:sz="4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083155B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NI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FD74083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FD2D68E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67DCDE4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3508888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075BB8" w:rsidRPr="00075BB8" w14:paraId="12D83769" w14:textId="77777777" w:rsidTr="00C3161D">
        <w:trPr>
          <w:trHeight w:val="253"/>
        </w:trPr>
        <w:tc>
          <w:tcPr>
            <w:tcW w:w="4962" w:type="dxa"/>
            <w:tcBorders>
              <w:top w:val="dotted" w:sz="4" w:space="0" w:color="000000"/>
              <w:left w:val="nil"/>
              <w:bottom w:val="dotted" w:sz="4" w:space="0" w:color="000000"/>
              <w:right w:val="dashSmallGap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C457148" w14:textId="79EFF832" w:rsidR="00075BB8" w:rsidRPr="00C3161D" w:rsidRDefault="00075BB8" w:rsidP="00075BB8">
            <w:pPr>
              <w:adjustRightInd w:val="0"/>
              <w:snapToGrid w:val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C3161D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MTHFR</w:t>
            </w:r>
            <w:r w:rsidRPr="00C3161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[1298 A&gt;C] (CC vs AC+AA)</w:t>
            </w:r>
          </w:p>
        </w:tc>
        <w:tc>
          <w:tcPr>
            <w:tcW w:w="567" w:type="dxa"/>
            <w:tcBorders>
              <w:top w:val="dotted" w:sz="4" w:space="0" w:color="000000"/>
              <w:left w:val="dashSmallGap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F17B558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0.223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B94B0CE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0.051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24FC5BF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962146B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0.980</w:t>
            </w:r>
          </w:p>
        </w:tc>
        <w:tc>
          <w:tcPr>
            <w:tcW w:w="851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2B61328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C3161D">
              <w:rPr>
                <w:rFonts w:ascii="Arial Narrow" w:hAnsi="Arial Narrow"/>
                <w:b/>
                <w:bCs/>
                <w:sz w:val="20"/>
                <w:szCs w:val="20"/>
              </w:rPr>
              <w:t>0.047</w:t>
            </w:r>
          </w:p>
        </w:tc>
        <w:tc>
          <w:tcPr>
            <w:tcW w:w="4961" w:type="dxa"/>
            <w:tcBorders>
              <w:top w:val="nil"/>
              <w:left w:val="single" w:sz="4" w:space="0" w:color="000000"/>
              <w:bottom w:val="nil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E09A78A" w14:textId="29FE29F6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dotted" w:sz="4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36D5A50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NI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52E683C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0618FFA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9DD3CEB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776C7B5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075BB8" w:rsidRPr="00075BB8" w14:paraId="2DC0D802" w14:textId="77777777" w:rsidTr="00C3161D">
        <w:trPr>
          <w:trHeight w:val="271"/>
        </w:trPr>
        <w:tc>
          <w:tcPr>
            <w:tcW w:w="4962" w:type="dxa"/>
            <w:tcBorders>
              <w:top w:val="dotted" w:sz="4" w:space="0" w:color="000000"/>
              <w:left w:val="nil"/>
              <w:bottom w:val="dotted" w:sz="4" w:space="0" w:color="000000"/>
              <w:right w:val="dashSmallGap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BD263A8" w14:textId="77777777" w:rsidR="00075BB8" w:rsidRPr="00C3161D" w:rsidRDefault="00075BB8" w:rsidP="00075BB8">
            <w:pPr>
              <w:adjustRightInd w:val="0"/>
              <w:snapToGrid w:val="0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Albumin before pemetrexed (&lt;3.05 vs 3.05 g/dL≤)</w:t>
            </w:r>
          </w:p>
        </w:tc>
        <w:tc>
          <w:tcPr>
            <w:tcW w:w="567" w:type="dxa"/>
            <w:tcBorders>
              <w:top w:val="dotted" w:sz="4" w:space="0" w:color="000000"/>
              <w:left w:val="dashSmallGap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145D377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0.517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ECE2EE3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0.263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6E965DA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2F51631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1.015</w:t>
            </w:r>
          </w:p>
        </w:tc>
        <w:tc>
          <w:tcPr>
            <w:tcW w:w="851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F611FE7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0.055</w:t>
            </w:r>
          </w:p>
        </w:tc>
        <w:tc>
          <w:tcPr>
            <w:tcW w:w="4961" w:type="dxa"/>
            <w:tcBorders>
              <w:top w:val="nil"/>
              <w:left w:val="single" w:sz="4" w:space="0" w:color="000000"/>
              <w:bottom w:val="nil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C11D369" w14:textId="169C8C23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dotted" w:sz="4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2E82B9A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NI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FDD7F38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F668419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AE69D7B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C344ED3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075BB8" w:rsidRPr="00075BB8" w14:paraId="0370B494" w14:textId="77777777" w:rsidTr="00C3161D">
        <w:trPr>
          <w:trHeight w:val="119"/>
        </w:trPr>
        <w:tc>
          <w:tcPr>
            <w:tcW w:w="4962" w:type="dxa"/>
            <w:tcBorders>
              <w:top w:val="dotted" w:sz="4" w:space="0" w:color="000000"/>
              <w:left w:val="nil"/>
              <w:bottom w:val="dotted" w:sz="4" w:space="0" w:color="000000"/>
              <w:right w:val="dashSmallGap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A2B992B" w14:textId="77777777" w:rsidR="00075BB8" w:rsidRPr="00C3161D" w:rsidRDefault="00075BB8" w:rsidP="00075BB8">
            <w:pPr>
              <w:adjustRightInd w:val="0"/>
              <w:snapToGrid w:val="0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INR before pemetrexed (1.02≤ vs &lt;1.02)</w:t>
            </w:r>
          </w:p>
        </w:tc>
        <w:tc>
          <w:tcPr>
            <w:tcW w:w="567" w:type="dxa"/>
            <w:tcBorders>
              <w:top w:val="dotted" w:sz="4" w:space="0" w:color="000000"/>
              <w:left w:val="dashSmallGap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59FFBA8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0.567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5865197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0.312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CF50DD5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0208783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1.028</w:t>
            </w:r>
          </w:p>
        </w:tc>
        <w:tc>
          <w:tcPr>
            <w:tcW w:w="851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AFB6BFB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0.062</w:t>
            </w:r>
          </w:p>
        </w:tc>
        <w:tc>
          <w:tcPr>
            <w:tcW w:w="4961" w:type="dxa"/>
            <w:tcBorders>
              <w:top w:val="nil"/>
              <w:left w:val="single" w:sz="4" w:space="0" w:color="000000"/>
              <w:bottom w:val="nil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A6A4949" w14:textId="0EB8DAAB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dotted" w:sz="4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A8A4BD7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NI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68C342C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BBA5740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6B1EEDF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3259276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075BB8" w:rsidRPr="00075BB8" w14:paraId="0597AE9E" w14:textId="77777777" w:rsidTr="00C3161D">
        <w:trPr>
          <w:trHeight w:val="151"/>
        </w:trPr>
        <w:tc>
          <w:tcPr>
            <w:tcW w:w="4962" w:type="dxa"/>
            <w:tcBorders>
              <w:top w:val="dotted" w:sz="4" w:space="0" w:color="000000"/>
              <w:left w:val="nil"/>
              <w:bottom w:val="dotted" w:sz="4" w:space="0" w:color="000000"/>
              <w:right w:val="dashSmallGap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5CC410C" w14:textId="70AA8FED" w:rsidR="00075BB8" w:rsidRPr="00C3161D" w:rsidRDefault="00075BB8" w:rsidP="00075BB8">
            <w:pPr>
              <w:adjustRightInd w:val="0"/>
              <w:snapToGrid w:val="0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i/>
                <w:iCs/>
                <w:sz w:val="20"/>
                <w:szCs w:val="20"/>
              </w:rPr>
              <w:t>SLC19A1</w:t>
            </w:r>
            <w:r w:rsidR="00C3161D">
              <w:rPr>
                <w:rFonts w:ascii="Arial Narrow" w:hAnsi="Arial Narrow"/>
                <w:i/>
                <w:iCs/>
                <w:sz w:val="20"/>
                <w:szCs w:val="20"/>
              </w:rPr>
              <w:t xml:space="preserve"> </w:t>
            </w:r>
            <w:r w:rsidRPr="00C3161D">
              <w:rPr>
                <w:rFonts w:ascii="Arial Narrow" w:hAnsi="Arial Narrow"/>
                <w:sz w:val="20"/>
                <w:szCs w:val="20"/>
              </w:rPr>
              <w:t>[IVS2 (4935) G&gt;A] (GG vs AG+AA)</w:t>
            </w:r>
          </w:p>
        </w:tc>
        <w:tc>
          <w:tcPr>
            <w:tcW w:w="567" w:type="dxa"/>
            <w:tcBorders>
              <w:top w:val="dotted" w:sz="4" w:space="0" w:color="000000"/>
              <w:left w:val="dashSmallGap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7E83470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0.483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23086AE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0.222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AAB7A75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F85ABA7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1.046</w:t>
            </w:r>
          </w:p>
        </w:tc>
        <w:tc>
          <w:tcPr>
            <w:tcW w:w="851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6170BA6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0.065</w:t>
            </w:r>
          </w:p>
        </w:tc>
        <w:tc>
          <w:tcPr>
            <w:tcW w:w="4961" w:type="dxa"/>
            <w:tcBorders>
              <w:top w:val="nil"/>
              <w:left w:val="single" w:sz="4" w:space="0" w:color="000000"/>
              <w:bottom w:val="nil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D269AF3" w14:textId="64A999F0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dotted" w:sz="4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D13263C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NI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2AE89FD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CF07F9B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15C4F33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D5734F7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075BB8" w:rsidRPr="00075BB8" w14:paraId="0D2670F3" w14:textId="77777777" w:rsidTr="00C3161D">
        <w:trPr>
          <w:trHeight w:val="169"/>
        </w:trPr>
        <w:tc>
          <w:tcPr>
            <w:tcW w:w="4962" w:type="dxa"/>
            <w:tcBorders>
              <w:top w:val="dotted" w:sz="4" w:space="0" w:color="000000"/>
              <w:left w:val="nil"/>
              <w:bottom w:val="dotted" w:sz="4" w:space="0" w:color="000000"/>
              <w:right w:val="dashSmallGap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712906F" w14:textId="5154A79C" w:rsidR="00075BB8" w:rsidRPr="00C3161D" w:rsidRDefault="00075BB8" w:rsidP="00075BB8">
            <w:pPr>
              <w:adjustRightInd w:val="0"/>
              <w:snapToGrid w:val="0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i/>
                <w:iCs/>
                <w:sz w:val="20"/>
                <w:szCs w:val="20"/>
              </w:rPr>
              <w:t>HIBCH</w:t>
            </w:r>
            <w:r w:rsidR="00C3161D">
              <w:rPr>
                <w:rFonts w:ascii="Arial Narrow" w:hAnsi="Arial Narrow"/>
                <w:i/>
                <w:iCs/>
                <w:sz w:val="20"/>
                <w:szCs w:val="20"/>
              </w:rPr>
              <w:t xml:space="preserve"> </w:t>
            </w:r>
            <w:r w:rsidRPr="00C3161D">
              <w:rPr>
                <w:rFonts w:ascii="Arial Narrow" w:hAnsi="Arial Narrow"/>
                <w:sz w:val="20"/>
                <w:szCs w:val="20"/>
              </w:rPr>
              <w:t xml:space="preserve">[c.2T&gt;C </w:t>
            </w:r>
            <w:r w:rsidR="00E9555D" w:rsidRPr="00C3161D">
              <w:rPr>
                <w:rFonts w:ascii="Arial Narrow" w:hAnsi="Arial Narrow"/>
                <w:sz w:val="20"/>
                <w:szCs w:val="20"/>
              </w:rPr>
              <w:t>p. Met</w:t>
            </w:r>
            <w:r w:rsidRPr="00C3161D">
              <w:rPr>
                <w:rFonts w:ascii="Arial Narrow" w:hAnsi="Arial Narrow"/>
                <w:sz w:val="20"/>
                <w:szCs w:val="20"/>
              </w:rPr>
              <w:t>1] (TT vs CT)</w:t>
            </w:r>
          </w:p>
        </w:tc>
        <w:tc>
          <w:tcPr>
            <w:tcW w:w="567" w:type="dxa"/>
            <w:tcBorders>
              <w:top w:val="dotted" w:sz="4" w:space="0" w:color="000000"/>
              <w:left w:val="dashSmallGap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E3BAC2C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0.535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248D027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0.275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E663C89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32D41D8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1.043</w:t>
            </w:r>
          </w:p>
        </w:tc>
        <w:tc>
          <w:tcPr>
            <w:tcW w:w="851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A43A86D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0.066</w:t>
            </w:r>
          </w:p>
        </w:tc>
        <w:tc>
          <w:tcPr>
            <w:tcW w:w="4961" w:type="dxa"/>
            <w:tcBorders>
              <w:top w:val="nil"/>
              <w:left w:val="single" w:sz="4" w:space="0" w:color="000000"/>
              <w:bottom w:val="nil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0A136D7" w14:textId="59837D24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dotted" w:sz="4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3C19664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NI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4B374B0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3904F2A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239E630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2407071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075BB8" w:rsidRPr="00075BB8" w14:paraId="23F934BD" w14:textId="77777777" w:rsidTr="00C3161D">
        <w:trPr>
          <w:trHeight w:val="201"/>
        </w:trPr>
        <w:tc>
          <w:tcPr>
            <w:tcW w:w="4962" w:type="dxa"/>
            <w:tcBorders>
              <w:top w:val="dotted" w:sz="4" w:space="0" w:color="000000"/>
              <w:left w:val="nil"/>
              <w:bottom w:val="dotted" w:sz="4" w:space="0" w:color="000000"/>
              <w:right w:val="dashSmallGap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6C7E236" w14:textId="77777777" w:rsidR="00075BB8" w:rsidRPr="00C3161D" w:rsidRDefault="00075BB8" w:rsidP="00075BB8">
            <w:pPr>
              <w:adjustRightInd w:val="0"/>
              <w:snapToGrid w:val="0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Duration of premedication (14.5≤ vs &lt;14.5 days)</w:t>
            </w:r>
          </w:p>
        </w:tc>
        <w:tc>
          <w:tcPr>
            <w:tcW w:w="567" w:type="dxa"/>
            <w:tcBorders>
              <w:top w:val="dotted" w:sz="4" w:space="0" w:color="000000"/>
              <w:left w:val="dashSmallGap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D3DF37C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0.529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CB28290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0.268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7478FBB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F619C00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1.045</w:t>
            </w:r>
          </w:p>
        </w:tc>
        <w:tc>
          <w:tcPr>
            <w:tcW w:w="851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EAA8624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0.067</w:t>
            </w:r>
          </w:p>
        </w:tc>
        <w:tc>
          <w:tcPr>
            <w:tcW w:w="4961" w:type="dxa"/>
            <w:tcBorders>
              <w:top w:val="nil"/>
              <w:left w:val="single" w:sz="4" w:space="0" w:color="000000"/>
              <w:bottom w:val="nil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EE8DA43" w14:textId="2464B448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dotted" w:sz="4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60A053F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NI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978119C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E4871B3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C3ECCAC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03ECADD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075BB8" w:rsidRPr="00075BB8" w14:paraId="4D6BABEB" w14:textId="77777777" w:rsidTr="00C3161D">
        <w:trPr>
          <w:trHeight w:val="220"/>
        </w:trPr>
        <w:tc>
          <w:tcPr>
            <w:tcW w:w="4962" w:type="dxa"/>
            <w:tcBorders>
              <w:top w:val="dotted" w:sz="4" w:space="0" w:color="000000"/>
              <w:left w:val="nil"/>
              <w:bottom w:val="dotted" w:sz="4" w:space="0" w:color="000000"/>
              <w:right w:val="dashSmallGap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A68EFD5" w14:textId="77777777" w:rsidR="00075BB8" w:rsidRPr="00C3161D" w:rsidRDefault="00075BB8" w:rsidP="00075BB8">
            <w:pPr>
              <w:adjustRightInd w:val="0"/>
              <w:snapToGrid w:val="0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Transferrin before pemetrexed (&lt;245 vs 245 mg/dL≤)</w:t>
            </w:r>
          </w:p>
        </w:tc>
        <w:tc>
          <w:tcPr>
            <w:tcW w:w="567" w:type="dxa"/>
            <w:tcBorders>
              <w:top w:val="dotted" w:sz="4" w:space="0" w:color="000000"/>
              <w:left w:val="dashSmallGap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6C58890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0.559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314A90C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0.297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AA5F5B2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BCF7A52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1.055</w:t>
            </w:r>
          </w:p>
        </w:tc>
        <w:tc>
          <w:tcPr>
            <w:tcW w:w="851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194484C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0.073</w:t>
            </w:r>
          </w:p>
        </w:tc>
        <w:tc>
          <w:tcPr>
            <w:tcW w:w="4961" w:type="dxa"/>
            <w:tcBorders>
              <w:top w:val="nil"/>
              <w:left w:val="single" w:sz="4" w:space="0" w:color="000000"/>
              <w:bottom w:val="nil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0A66168" w14:textId="4664FEB4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dotted" w:sz="4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9F3856F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NI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E52C511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85F23E6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4F0F8D0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B85F744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075BB8" w:rsidRPr="00075BB8" w14:paraId="748EE6A6" w14:textId="77777777" w:rsidTr="00C3161D">
        <w:trPr>
          <w:trHeight w:val="251"/>
        </w:trPr>
        <w:tc>
          <w:tcPr>
            <w:tcW w:w="4962" w:type="dxa"/>
            <w:tcBorders>
              <w:top w:val="dotted" w:sz="4" w:space="0" w:color="000000"/>
              <w:left w:val="nil"/>
              <w:bottom w:val="dotted" w:sz="4" w:space="0" w:color="000000"/>
              <w:right w:val="dashSmallGap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6AF2366" w14:textId="77777777" w:rsidR="00075BB8" w:rsidRPr="00C3161D" w:rsidRDefault="00075BB8" w:rsidP="00075BB8">
            <w:pPr>
              <w:adjustRightInd w:val="0"/>
              <w:snapToGrid w:val="0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Bevacizumab combination (- vs +)</w:t>
            </w:r>
          </w:p>
        </w:tc>
        <w:tc>
          <w:tcPr>
            <w:tcW w:w="567" w:type="dxa"/>
            <w:tcBorders>
              <w:top w:val="dotted" w:sz="4" w:space="0" w:color="000000"/>
              <w:left w:val="dashSmallGap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7EDCF67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0.534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93A89F7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0.268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5CBCA21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6164881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1.064</w:t>
            </w:r>
          </w:p>
        </w:tc>
        <w:tc>
          <w:tcPr>
            <w:tcW w:w="851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FE841A6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0.074</w:t>
            </w:r>
          </w:p>
        </w:tc>
        <w:tc>
          <w:tcPr>
            <w:tcW w:w="4961" w:type="dxa"/>
            <w:tcBorders>
              <w:top w:val="nil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C2B4D68" w14:textId="2B8C2359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44548EE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NI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10B8423" w14:textId="3A34CCA6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1D91CF6" w14:textId="169BC271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138F8F0" w14:textId="707F1D20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1B2D47E" w14:textId="578D37AE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075BB8" w:rsidRPr="00075BB8" w14:paraId="561CA0AE" w14:textId="77777777" w:rsidTr="00C3161D">
        <w:trPr>
          <w:trHeight w:val="256"/>
        </w:trPr>
        <w:tc>
          <w:tcPr>
            <w:tcW w:w="4962" w:type="dxa"/>
            <w:tcBorders>
              <w:top w:val="dotted" w:sz="4" w:space="0" w:color="000000"/>
              <w:left w:val="nil"/>
              <w:bottom w:val="dotted" w:sz="4" w:space="0" w:color="000000"/>
              <w:right w:val="dashSmallGap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9335854" w14:textId="7F32FA7D" w:rsidR="00075BB8" w:rsidRPr="00C3161D" w:rsidRDefault="00852BAF" w:rsidP="00075BB8">
            <w:pPr>
              <w:adjustRightInd w:val="0"/>
              <w:snapToGrid w:val="0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i/>
                <w:iCs/>
                <w:sz w:val="20"/>
                <w:szCs w:val="20"/>
              </w:rPr>
              <w:t>MTRR</w:t>
            </w:r>
            <w:r w:rsidRPr="00C3161D">
              <w:rPr>
                <w:rFonts w:ascii="Arial Narrow" w:hAnsi="Arial Narrow"/>
                <w:sz w:val="20"/>
                <w:szCs w:val="20"/>
              </w:rPr>
              <w:t xml:space="preserve"> [</w:t>
            </w:r>
            <w:r w:rsidR="00075BB8" w:rsidRPr="00C3161D">
              <w:rPr>
                <w:rFonts w:ascii="Arial Narrow" w:hAnsi="Arial Narrow"/>
                <w:sz w:val="20"/>
                <w:szCs w:val="20"/>
              </w:rPr>
              <w:t>66 A &gt;G] (AA+GG vs AG)</w:t>
            </w:r>
          </w:p>
        </w:tc>
        <w:tc>
          <w:tcPr>
            <w:tcW w:w="567" w:type="dxa"/>
            <w:tcBorders>
              <w:top w:val="dotted" w:sz="4" w:space="0" w:color="000000"/>
              <w:left w:val="dashSmallGap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1D06941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0.572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362BB2E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0.309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DB3A203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F5B1FD0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1.059</w:t>
            </w:r>
          </w:p>
        </w:tc>
        <w:tc>
          <w:tcPr>
            <w:tcW w:w="851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5E0366B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0.075</w:t>
            </w:r>
          </w:p>
        </w:tc>
        <w:tc>
          <w:tcPr>
            <w:tcW w:w="496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5948820" w14:textId="1FD28990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C3161D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MTRR</w:t>
            </w:r>
            <w:r w:rsidRPr="00C3161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[66 A &gt;G] (AA+GG vs AG)</w:t>
            </w:r>
          </w:p>
        </w:tc>
        <w:tc>
          <w:tcPr>
            <w:tcW w:w="70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E372AFC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C3161D">
              <w:rPr>
                <w:rFonts w:ascii="Arial Narrow" w:hAnsi="Arial Narrow"/>
                <w:b/>
                <w:bCs/>
                <w:sz w:val="20"/>
                <w:szCs w:val="20"/>
              </w:rPr>
              <w:t>0.344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578ED07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C3161D">
              <w:rPr>
                <w:rFonts w:ascii="Arial Narrow" w:hAnsi="Arial Narrow"/>
                <w:b/>
                <w:bCs/>
                <w:sz w:val="20"/>
                <w:szCs w:val="20"/>
              </w:rPr>
              <w:t>0.174</w:t>
            </w: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B29D31A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C3161D">
              <w:rPr>
                <w:rFonts w:ascii="Arial Narrow" w:hAnsi="Arial Narrow"/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E9450B4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C3161D">
              <w:rPr>
                <w:rFonts w:ascii="Arial Narrow" w:hAnsi="Arial Narrow"/>
                <w:b/>
                <w:bCs/>
                <w:sz w:val="20"/>
                <w:szCs w:val="20"/>
              </w:rPr>
              <w:t>0.684</w:t>
            </w:r>
          </w:p>
        </w:tc>
        <w:tc>
          <w:tcPr>
            <w:tcW w:w="708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AE8F56F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C3161D">
              <w:rPr>
                <w:rFonts w:ascii="Arial Narrow" w:hAnsi="Arial Narrow"/>
                <w:b/>
                <w:bCs/>
                <w:sz w:val="20"/>
                <w:szCs w:val="20"/>
              </w:rPr>
              <w:t>0.002</w:t>
            </w:r>
          </w:p>
        </w:tc>
      </w:tr>
      <w:tr w:rsidR="00075BB8" w:rsidRPr="00075BB8" w14:paraId="252C9967" w14:textId="77777777" w:rsidTr="00C3161D">
        <w:trPr>
          <w:trHeight w:val="273"/>
        </w:trPr>
        <w:tc>
          <w:tcPr>
            <w:tcW w:w="4962" w:type="dxa"/>
            <w:tcBorders>
              <w:top w:val="dotted" w:sz="4" w:space="0" w:color="000000"/>
              <w:left w:val="nil"/>
              <w:bottom w:val="single" w:sz="4" w:space="0" w:color="000000"/>
              <w:right w:val="dashSmallGap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34D08B5" w14:textId="77777777" w:rsidR="00075BB8" w:rsidRPr="00C3161D" w:rsidRDefault="00075BB8" w:rsidP="00075BB8">
            <w:pPr>
              <w:adjustRightInd w:val="0"/>
              <w:snapToGrid w:val="0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AST before pemetrexed (&lt;20.5 vs 20.5 U/L≤)</w:t>
            </w:r>
          </w:p>
        </w:tc>
        <w:tc>
          <w:tcPr>
            <w:tcW w:w="567" w:type="dxa"/>
            <w:tcBorders>
              <w:top w:val="dotted" w:sz="4" w:space="0" w:color="000000"/>
              <w:left w:val="dashSmallGap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D53C4E5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0.595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1B5676B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0.323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74D7918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22B660F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1.097</w:t>
            </w:r>
          </w:p>
        </w:tc>
        <w:tc>
          <w:tcPr>
            <w:tcW w:w="851" w:type="dxa"/>
            <w:tcBorders>
              <w:top w:val="dotted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5F72D35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0.096</w:t>
            </w:r>
          </w:p>
        </w:tc>
        <w:tc>
          <w:tcPr>
            <w:tcW w:w="4961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68E2956" w14:textId="5F9DED25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6D4B557" w14:textId="7777777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3161D">
              <w:rPr>
                <w:rFonts w:ascii="Arial Narrow" w:hAnsi="Arial Narrow"/>
                <w:sz w:val="20"/>
                <w:szCs w:val="20"/>
              </w:rPr>
              <w:t>NI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93D9010" w14:textId="489F839A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9CC9E43" w14:textId="2A8878A6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9E05220" w14:textId="508939A4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DBB4AAC" w14:textId="3B753167" w:rsidR="00075BB8" w:rsidRPr="00C3161D" w:rsidRDefault="00075BB8" w:rsidP="00075BB8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751E1C82" w14:textId="6AFF975A" w:rsidR="00484964" w:rsidRPr="00075BB8" w:rsidRDefault="00484964" w:rsidP="00484964">
      <w:pPr>
        <w:adjustRightInd w:val="0"/>
        <w:snapToGrid w:val="0"/>
        <w:rPr>
          <w:rFonts w:ascii="Arial Narrow" w:hAnsi="Arial Narrow"/>
          <w:sz w:val="21"/>
          <w:szCs w:val="21"/>
        </w:rPr>
      </w:pPr>
    </w:p>
    <w:p w14:paraId="69BF6268" w14:textId="6E2F1CCD" w:rsidR="00075BB8" w:rsidRDefault="00075BB8" w:rsidP="00484964">
      <w:pPr>
        <w:adjustRightInd w:val="0"/>
        <w:snapToGrid w:val="0"/>
        <w:rPr>
          <w:rFonts w:ascii="Arial Narrow" w:hAnsi="Arial Narrow"/>
          <w:b/>
          <w:bCs/>
        </w:rPr>
      </w:pPr>
    </w:p>
    <w:p w14:paraId="2070C954" w14:textId="31B00022" w:rsidR="00075BB8" w:rsidRDefault="00075BB8" w:rsidP="00484964">
      <w:pPr>
        <w:adjustRightInd w:val="0"/>
        <w:snapToGrid w:val="0"/>
        <w:rPr>
          <w:rFonts w:ascii="Arial Narrow" w:hAnsi="Arial Narrow"/>
          <w:b/>
          <w:bCs/>
        </w:rPr>
      </w:pPr>
    </w:p>
    <w:p w14:paraId="4801D6D7" w14:textId="77777777" w:rsidR="00075BB8" w:rsidRDefault="00075BB8" w:rsidP="00484964">
      <w:pPr>
        <w:adjustRightInd w:val="0"/>
        <w:snapToGrid w:val="0"/>
        <w:rPr>
          <w:rFonts w:ascii="Arial Narrow" w:hAnsi="Arial Narrow"/>
          <w:b/>
          <w:bCs/>
        </w:rPr>
      </w:pPr>
    </w:p>
    <w:p w14:paraId="41EF9F27" w14:textId="64D6009D" w:rsidR="00484964" w:rsidRPr="00852BAF" w:rsidRDefault="00852BAF" w:rsidP="00484964">
      <w:pPr>
        <w:adjustRightInd w:val="0"/>
        <w:snapToGrid w:val="0"/>
        <w:rPr>
          <w:rFonts w:ascii="Arial Narrow" w:hAnsi="Arial Narrow"/>
          <w:b/>
          <w:bCs/>
          <w:sz w:val="28"/>
          <w:szCs w:val="28"/>
        </w:rPr>
      </w:pPr>
      <w:r>
        <w:rPr>
          <w:rFonts w:ascii="Arial Narrow" w:hAnsi="Arial Narrow"/>
          <w:b/>
          <w:bCs/>
        </w:rPr>
        <w:lastRenderedPageBreak/>
        <w:t xml:space="preserve">Table S5(b). </w:t>
      </w:r>
      <w:r w:rsidR="00484964" w:rsidRPr="00852BAF">
        <w:rPr>
          <w:rFonts w:ascii="Arial Narrow" w:hAnsi="Arial Narrow"/>
          <w:b/>
          <w:bCs/>
        </w:rPr>
        <w:t>Propensity score-adjusted overall surviva</w:t>
      </w:r>
      <w:r w:rsidR="00484964" w:rsidRPr="00852BAF">
        <w:rPr>
          <w:rFonts w:ascii="Arial Narrow" w:hAnsi="Arial Narrow"/>
          <w:b/>
          <w:bCs/>
          <w:sz w:val="28"/>
          <w:szCs w:val="28"/>
        </w:rPr>
        <w:t>l</w:t>
      </w:r>
    </w:p>
    <w:tbl>
      <w:tblPr>
        <w:tblW w:w="15309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957"/>
        <w:gridCol w:w="710"/>
        <w:gridCol w:w="429"/>
        <w:gridCol w:w="141"/>
        <w:gridCol w:w="569"/>
        <w:gridCol w:w="851"/>
        <w:gridCol w:w="4959"/>
        <w:gridCol w:w="567"/>
        <w:gridCol w:w="567"/>
        <w:gridCol w:w="142"/>
        <w:gridCol w:w="567"/>
        <w:gridCol w:w="850"/>
      </w:tblGrid>
      <w:tr w:rsidR="00852BAF" w:rsidRPr="00852BAF" w14:paraId="615D8EED" w14:textId="77777777" w:rsidTr="00E9555D">
        <w:trPr>
          <w:trHeight w:val="228"/>
        </w:trPr>
        <w:tc>
          <w:tcPr>
            <w:tcW w:w="7655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D3E8D0D" w14:textId="77777777" w:rsidR="00852BAF" w:rsidRPr="00852BAF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1"/>
                <w:szCs w:val="21"/>
              </w:rPr>
            </w:pPr>
            <w:r w:rsidRPr="00852BAF">
              <w:rPr>
                <w:rFonts w:ascii="Arial Narrow" w:hAnsi="Arial Narrow"/>
                <w:b/>
                <w:bCs/>
                <w:sz w:val="21"/>
                <w:szCs w:val="21"/>
              </w:rPr>
              <w:t>Univariate</w:t>
            </w:r>
          </w:p>
        </w:tc>
        <w:tc>
          <w:tcPr>
            <w:tcW w:w="76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3B5D29D" w14:textId="77777777" w:rsidR="00852BAF" w:rsidRPr="00852BAF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1"/>
                <w:szCs w:val="21"/>
              </w:rPr>
            </w:pPr>
            <w:r w:rsidRPr="00852BAF">
              <w:rPr>
                <w:rFonts w:ascii="Arial Narrow" w:hAnsi="Arial Narrow"/>
                <w:b/>
                <w:bCs/>
                <w:sz w:val="21"/>
                <w:szCs w:val="21"/>
              </w:rPr>
              <w:t>Multivariate</w:t>
            </w:r>
          </w:p>
        </w:tc>
      </w:tr>
      <w:tr w:rsidR="00852BAF" w:rsidRPr="00852BAF" w14:paraId="073CD5AB" w14:textId="77777777" w:rsidTr="00E9555D">
        <w:trPr>
          <w:trHeight w:val="228"/>
        </w:trPr>
        <w:tc>
          <w:tcPr>
            <w:tcW w:w="4960" w:type="dxa"/>
            <w:tcBorders>
              <w:top w:val="single" w:sz="4" w:space="0" w:color="000000"/>
              <w:left w:val="nil"/>
              <w:bottom w:val="single" w:sz="4" w:space="0" w:color="000000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D40F549" w14:textId="77777777" w:rsidR="00852BAF" w:rsidRPr="00852BAF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1"/>
                <w:szCs w:val="21"/>
              </w:rPr>
            </w:pPr>
            <w:r w:rsidRPr="00852BAF">
              <w:rPr>
                <w:rFonts w:ascii="Arial Narrow" w:hAnsi="Arial Narrow"/>
                <w:b/>
                <w:bCs/>
                <w:sz w:val="21"/>
                <w:szCs w:val="21"/>
              </w:rPr>
              <w:t>Variables</w:t>
            </w:r>
          </w:p>
        </w:tc>
        <w:tc>
          <w:tcPr>
            <w:tcW w:w="710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00ECD89" w14:textId="77777777" w:rsidR="00852BAF" w:rsidRPr="00852BAF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1"/>
                <w:szCs w:val="21"/>
              </w:rPr>
            </w:pPr>
            <w:r w:rsidRPr="00852BAF">
              <w:rPr>
                <w:rFonts w:ascii="Arial Narrow" w:hAnsi="Arial Narrow"/>
                <w:b/>
                <w:bCs/>
                <w:sz w:val="21"/>
                <w:szCs w:val="21"/>
              </w:rPr>
              <w:t>HR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2EFB657" w14:textId="672ACE94" w:rsidR="00852BAF" w:rsidRPr="00852BAF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1"/>
                <w:szCs w:val="21"/>
              </w:rPr>
            </w:pPr>
            <w:r w:rsidRPr="00852BAF">
              <w:rPr>
                <w:rFonts w:ascii="Arial Narrow" w:hAnsi="Arial Narrow"/>
                <w:b/>
                <w:bCs/>
                <w:sz w:val="21"/>
                <w:szCs w:val="21"/>
              </w:rPr>
              <w:t>95%</w:t>
            </w:r>
            <w:r w:rsidR="00E9555D">
              <w:rPr>
                <w:rFonts w:ascii="Arial Narrow" w:hAnsi="Arial Narrow"/>
                <w:b/>
                <w:bCs/>
                <w:sz w:val="21"/>
                <w:szCs w:val="21"/>
              </w:rPr>
              <w:t xml:space="preserve"> </w:t>
            </w:r>
            <w:r w:rsidRPr="00852BAF">
              <w:rPr>
                <w:rFonts w:ascii="Arial Narrow" w:hAnsi="Arial Narrow"/>
                <w:b/>
                <w:bCs/>
                <w:sz w:val="21"/>
                <w:szCs w:val="21"/>
              </w:rPr>
              <w:t>CI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13322EF" w14:textId="77777777" w:rsidR="00852BAF" w:rsidRPr="00852BAF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1"/>
                <w:szCs w:val="21"/>
              </w:rPr>
            </w:pPr>
            <w:r w:rsidRPr="00852BAF">
              <w:rPr>
                <w:rFonts w:ascii="Arial Narrow" w:hAnsi="Arial Narrow"/>
                <w:b/>
                <w:bCs/>
                <w:i/>
                <w:iCs/>
                <w:sz w:val="21"/>
                <w:szCs w:val="21"/>
              </w:rPr>
              <w:t>P</w:t>
            </w:r>
            <w:r w:rsidRPr="00852BAF">
              <w:rPr>
                <w:rFonts w:ascii="Arial Narrow" w:hAnsi="Arial Narrow"/>
                <w:b/>
                <w:bCs/>
                <w:sz w:val="21"/>
                <w:szCs w:val="21"/>
              </w:rPr>
              <w:t>-value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1D02A6D" w14:textId="77777777" w:rsidR="00852BAF" w:rsidRPr="00852BAF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1"/>
                <w:szCs w:val="21"/>
              </w:rPr>
            </w:pPr>
            <w:r w:rsidRPr="00852BAF">
              <w:rPr>
                <w:rFonts w:ascii="Arial Narrow" w:hAnsi="Arial Narrow"/>
                <w:b/>
                <w:bCs/>
                <w:sz w:val="21"/>
                <w:szCs w:val="21"/>
              </w:rPr>
              <w:t>Variables</w:t>
            </w:r>
          </w:p>
        </w:tc>
        <w:tc>
          <w:tcPr>
            <w:tcW w:w="567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9F87E53" w14:textId="77777777" w:rsidR="00852BAF" w:rsidRPr="00852BAF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1"/>
                <w:szCs w:val="21"/>
              </w:rPr>
            </w:pPr>
            <w:r w:rsidRPr="00852BAF">
              <w:rPr>
                <w:rFonts w:ascii="Arial Narrow" w:hAnsi="Arial Narrow"/>
                <w:b/>
                <w:bCs/>
                <w:sz w:val="21"/>
                <w:szCs w:val="21"/>
              </w:rPr>
              <w:t>HR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D13111E" w14:textId="7043E073" w:rsidR="00852BAF" w:rsidRPr="00852BAF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1"/>
                <w:szCs w:val="21"/>
              </w:rPr>
            </w:pPr>
            <w:r w:rsidRPr="00852BAF">
              <w:rPr>
                <w:rFonts w:ascii="Arial Narrow" w:hAnsi="Arial Narrow"/>
                <w:b/>
                <w:bCs/>
                <w:sz w:val="21"/>
                <w:szCs w:val="21"/>
              </w:rPr>
              <w:t>95%</w:t>
            </w:r>
            <w:r w:rsidR="00E9555D">
              <w:rPr>
                <w:rFonts w:ascii="Arial Narrow" w:hAnsi="Arial Narrow"/>
                <w:b/>
                <w:bCs/>
                <w:sz w:val="21"/>
                <w:szCs w:val="21"/>
              </w:rPr>
              <w:t xml:space="preserve"> </w:t>
            </w:r>
            <w:r w:rsidRPr="00852BAF">
              <w:rPr>
                <w:rFonts w:ascii="Arial Narrow" w:hAnsi="Arial Narrow"/>
                <w:b/>
                <w:bCs/>
                <w:sz w:val="21"/>
                <w:szCs w:val="21"/>
              </w:rPr>
              <w:t>CI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F847302" w14:textId="77777777" w:rsidR="00852BAF" w:rsidRPr="00852BAF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b/>
                <w:bCs/>
                <w:sz w:val="21"/>
                <w:szCs w:val="21"/>
              </w:rPr>
            </w:pPr>
            <w:r w:rsidRPr="00852BAF">
              <w:rPr>
                <w:rFonts w:ascii="Arial Narrow" w:hAnsi="Arial Narrow"/>
                <w:b/>
                <w:bCs/>
                <w:i/>
                <w:iCs/>
                <w:sz w:val="21"/>
                <w:szCs w:val="21"/>
              </w:rPr>
              <w:t>P</w:t>
            </w:r>
            <w:r w:rsidRPr="00852BAF">
              <w:rPr>
                <w:rFonts w:ascii="Arial Narrow" w:hAnsi="Arial Narrow"/>
                <w:b/>
                <w:bCs/>
                <w:sz w:val="21"/>
                <w:szCs w:val="21"/>
              </w:rPr>
              <w:t>-value</w:t>
            </w:r>
          </w:p>
        </w:tc>
      </w:tr>
      <w:tr w:rsidR="00852BAF" w:rsidRPr="00852BAF" w14:paraId="69FAB99D" w14:textId="77777777" w:rsidTr="00E9555D">
        <w:trPr>
          <w:trHeight w:val="228"/>
        </w:trPr>
        <w:tc>
          <w:tcPr>
            <w:tcW w:w="4960" w:type="dxa"/>
            <w:tcBorders>
              <w:top w:val="single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3DDAE9A" w14:textId="77777777" w:rsidR="00852BAF" w:rsidRPr="00032CE0" w:rsidRDefault="00852BAF" w:rsidP="00852BAF">
            <w:pPr>
              <w:adjustRightInd w:val="0"/>
              <w:snapToGrid w:val="0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>Performance status before pemetrexed (2&gt;1&gt;0)</w:t>
            </w:r>
          </w:p>
        </w:tc>
        <w:tc>
          <w:tcPr>
            <w:tcW w:w="710" w:type="dxa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A802D9A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0.269</w:t>
            </w:r>
          </w:p>
        </w:tc>
        <w:tc>
          <w:tcPr>
            <w:tcW w:w="424" w:type="dxa"/>
            <w:tcBorders>
              <w:top w:val="single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26236C1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0.151</w:t>
            </w:r>
          </w:p>
        </w:tc>
        <w:tc>
          <w:tcPr>
            <w:tcW w:w="141" w:type="dxa"/>
            <w:tcBorders>
              <w:top w:val="single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CDB3A5E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–</w:t>
            </w:r>
          </w:p>
        </w:tc>
        <w:tc>
          <w:tcPr>
            <w:tcW w:w="569" w:type="dxa"/>
            <w:tcBorders>
              <w:top w:val="single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15B0116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0.482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B459A21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836EED5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>Performance status before pemetrexed (2&gt;1&gt;0)</w:t>
            </w:r>
          </w:p>
        </w:tc>
        <w:tc>
          <w:tcPr>
            <w:tcW w:w="567" w:type="dxa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E752B2F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>0.223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00680B1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>0.111</w:t>
            </w:r>
          </w:p>
        </w:tc>
        <w:tc>
          <w:tcPr>
            <w:tcW w:w="142" w:type="dxa"/>
            <w:tcBorders>
              <w:top w:val="single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483DF3D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218184E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>0.394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1692699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>&lt;0.001</w:t>
            </w:r>
          </w:p>
        </w:tc>
      </w:tr>
      <w:tr w:rsidR="00852BAF" w:rsidRPr="00852BAF" w14:paraId="590A10FC" w14:textId="77777777" w:rsidTr="00E9555D">
        <w:trPr>
          <w:trHeight w:val="228"/>
        </w:trPr>
        <w:tc>
          <w:tcPr>
            <w:tcW w:w="4960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2AF9A85" w14:textId="08D70324" w:rsidR="00852BAF" w:rsidRPr="00032CE0" w:rsidRDefault="00852BAF" w:rsidP="00852BAF">
            <w:pPr>
              <w:adjustRightInd w:val="0"/>
              <w:snapToGrid w:val="0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>Body mass index before pemetrexed (&lt;20.66 vs 20.66</w:t>
            </w:r>
            <w:r w:rsidR="00032CE0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kg/m</w:t>
            </w:r>
            <w:r w:rsidR="00032CE0" w:rsidRPr="00032CE0">
              <w:rPr>
                <w:rFonts w:ascii="Arial Narrow" w:hAnsi="Arial Narrow"/>
                <w:b/>
                <w:bCs/>
                <w:sz w:val="20"/>
                <w:szCs w:val="20"/>
                <w:vertAlign w:val="superscript"/>
              </w:rPr>
              <w:t>2</w:t>
            </w:r>
            <w:r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>≤)</w:t>
            </w:r>
          </w:p>
        </w:tc>
        <w:tc>
          <w:tcPr>
            <w:tcW w:w="71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5C7BC08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0.263</w:t>
            </w:r>
          </w:p>
        </w:tc>
        <w:tc>
          <w:tcPr>
            <w:tcW w:w="424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A853EF8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0.132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4CD958B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–</w:t>
            </w:r>
          </w:p>
        </w:tc>
        <w:tc>
          <w:tcPr>
            <w:tcW w:w="569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DEEF374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0.525</w:t>
            </w:r>
          </w:p>
        </w:tc>
        <w:tc>
          <w:tcPr>
            <w:tcW w:w="851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2FE69A8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496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5281492" w14:textId="00436799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>Body mass index before pemetrexed (&lt;20.66 vs 20.66</w:t>
            </w:r>
            <w:r w:rsidR="00E9555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kg/m</w:t>
            </w:r>
            <w:r w:rsidR="00E9555D" w:rsidRPr="00E9555D">
              <w:rPr>
                <w:rFonts w:ascii="Arial Narrow" w:hAnsi="Arial Narrow"/>
                <w:b/>
                <w:bCs/>
                <w:sz w:val="20"/>
                <w:szCs w:val="20"/>
                <w:vertAlign w:val="superscript"/>
              </w:rPr>
              <w:t>2</w:t>
            </w:r>
            <w:r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>≤)</w:t>
            </w:r>
          </w:p>
        </w:tc>
        <w:tc>
          <w:tcPr>
            <w:tcW w:w="56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DA9E3E8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>0.160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998FDF8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>0.068</w:t>
            </w: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D53DFE5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5C134FF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>0.374</w:t>
            </w:r>
          </w:p>
        </w:tc>
        <w:tc>
          <w:tcPr>
            <w:tcW w:w="850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01B0E8C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>&lt;0.001</w:t>
            </w:r>
          </w:p>
        </w:tc>
      </w:tr>
      <w:tr w:rsidR="00852BAF" w:rsidRPr="00852BAF" w14:paraId="44EAEC12" w14:textId="77777777" w:rsidTr="00E9555D">
        <w:trPr>
          <w:trHeight w:val="228"/>
        </w:trPr>
        <w:tc>
          <w:tcPr>
            <w:tcW w:w="4960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23A84C3" w14:textId="77777777" w:rsidR="00852BAF" w:rsidRPr="00032CE0" w:rsidRDefault="00852BAF" w:rsidP="00852BAF">
            <w:pPr>
              <w:adjustRightInd w:val="0"/>
              <w:snapToGrid w:val="0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>Folic acid before premedication (&lt;5.55 vs 5.55 ng/mL≤)</w:t>
            </w:r>
          </w:p>
        </w:tc>
        <w:tc>
          <w:tcPr>
            <w:tcW w:w="71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A041849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0.300</w:t>
            </w:r>
          </w:p>
        </w:tc>
        <w:tc>
          <w:tcPr>
            <w:tcW w:w="424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A2494A5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0.147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867358B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–</w:t>
            </w:r>
          </w:p>
        </w:tc>
        <w:tc>
          <w:tcPr>
            <w:tcW w:w="569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A7DC06D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0.609</w:t>
            </w:r>
          </w:p>
        </w:tc>
        <w:tc>
          <w:tcPr>
            <w:tcW w:w="851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54C18DF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496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36305D8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>Folic acid before premedication (&lt;5.55 vs 5.55 ng/mL≤)</w:t>
            </w:r>
          </w:p>
        </w:tc>
        <w:tc>
          <w:tcPr>
            <w:tcW w:w="56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8E3F959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>0.182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CE1A8EB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>0.072</w:t>
            </w: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81A1431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B8566F4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>0.462</w:t>
            </w:r>
          </w:p>
        </w:tc>
        <w:tc>
          <w:tcPr>
            <w:tcW w:w="850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7CB7F9A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>&lt;0.001</w:t>
            </w:r>
          </w:p>
        </w:tc>
      </w:tr>
      <w:tr w:rsidR="00852BAF" w:rsidRPr="00852BAF" w14:paraId="2D9B15F1" w14:textId="77777777" w:rsidTr="00E9555D">
        <w:trPr>
          <w:trHeight w:val="228"/>
        </w:trPr>
        <w:tc>
          <w:tcPr>
            <w:tcW w:w="4960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36F4011" w14:textId="77777777" w:rsidR="00852BAF" w:rsidRPr="00032CE0" w:rsidRDefault="00852BAF" w:rsidP="00852BAF">
            <w:pPr>
              <w:adjustRightInd w:val="0"/>
              <w:snapToGrid w:val="0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>C-reactive protein before pemetrexed (1.435≤ vs &lt;1.435 mg/dL)</w:t>
            </w:r>
          </w:p>
        </w:tc>
        <w:tc>
          <w:tcPr>
            <w:tcW w:w="71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DF97144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0.135</w:t>
            </w:r>
          </w:p>
        </w:tc>
        <w:tc>
          <w:tcPr>
            <w:tcW w:w="424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57B142C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0.060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DC1A6FD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–</w:t>
            </w:r>
          </w:p>
        </w:tc>
        <w:tc>
          <w:tcPr>
            <w:tcW w:w="569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9300AEF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0.303</w:t>
            </w:r>
          </w:p>
        </w:tc>
        <w:tc>
          <w:tcPr>
            <w:tcW w:w="851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3203031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496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4E59892" w14:textId="527DEB5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71B11E6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NI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48A7DF1" w14:textId="43BA496A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00E7B23" w14:textId="5C9F350F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696DFD5" w14:textId="62C35A36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515BA5C" w14:textId="7B68BAAE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52BAF" w:rsidRPr="00852BAF" w14:paraId="3F75599B" w14:textId="77777777" w:rsidTr="00E9555D">
        <w:trPr>
          <w:trHeight w:val="228"/>
        </w:trPr>
        <w:tc>
          <w:tcPr>
            <w:tcW w:w="4960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1A59312" w14:textId="77777777" w:rsidR="00852BAF" w:rsidRPr="00032CE0" w:rsidRDefault="00852BAF" w:rsidP="00852BAF">
            <w:pPr>
              <w:adjustRightInd w:val="0"/>
              <w:snapToGrid w:val="0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>RBP before pemetrexed (0.8 → 6.3 mg/dL)</w:t>
            </w:r>
          </w:p>
        </w:tc>
        <w:tc>
          <w:tcPr>
            <w:tcW w:w="71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807EF2F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0.561</w:t>
            </w:r>
          </w:p>
        </w:tc>
        <w:tc>
          <w:tcPr>
            <w:tcW w:w="424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36FA928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0.399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DB91729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–</w:t>
            </w:r>
          </w:p>
        </w:tc>
        <w:tc>
          <w:tcPr>
            <w:tcW w:w="569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0BA3925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0.789</w:t>
            </w:r>
          </w:p>
        </w:tc>
        <w:tc>
          <w:tcPr>
            <w:tcW w:w="851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32EEB3A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496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A02DF0B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>RBP before pemetrexed (0.8 → 6.3 mg/dL)</w:t>
            </w:r>
          </w:p>
        </w:tc>
        <w:tc>
          <w:tcPr>
            <w:tcW w:w="56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B339411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>0.559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4C43FAC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>0.380</w:t>
            </w: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7CB67BF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158086C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>0.821</w:t>
            </w:r>
          </w:p>
        </w:tc>
        <w:tc>
          <w:tcPr>
            <w:tcW w:w="850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947B848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>0.003</w:t>
            </w:r>
          </w:p>
        </w:tc>
      </w:tr>
      <w:tr w:rsidR="00852BAF" w:rsidRPr="00852BAF" w14:paraId="537BC2BF" w14:textId="77777777" w:rsidTr="00E9555D">
        <w:tc>
          <w:tcPr>
            <w:tcW w:w="4960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3FB5E2C" w14:textId="615264C5" w:rsidR="00852BAF" w:rsidRPr="00032CE0" w:rsidRDefault="00852BAF" w:rsidP="00852BAF">
            <w:pPr>
              <w:adjustRightInd w:val="0"/>
              <w:snapToGrid w:val="0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>INR before pemetrexed (1.02≤ vs &lt;1.02)</w:t>
            </w:r>
          </w:p>
        </w:tc>
        <w:tc>
          <w:tcPr>
            <w:tcW w:w="71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D588B76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0.150</w:t>
            </w:r>
          </w:p>
        </w:tc>
        <w:tc>
          <w:tcPr>
            <w:tcW w:w="424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8EB00AA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0.042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A854896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–</w:t>
            </w:r>
          </w:p>
        </w:tc>
        <w:tc>
          <w:tcPr>
            <w:tcW w:w="569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63E5944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0.536</w:t>
            </w:r>
          </w:p>
        </w:tc>
        <w:tc>
          <w:tcPr>
            <w:tcW w:w="851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0F35714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>0.004</w:t>
            </w:r>
          </w:p>
        </w:tc>
        <w:tc>
          <w:tcPr>
            <w:tcW w:w="4961" w:type="dxa"/>
            <w:tcBorders>
              <w:top w:val="dotted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26057C9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514725E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NI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C744A68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457427C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29E6C8F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2B777CE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52BAF" w:rsidRPr="00852BAF" w14:paraId="44AAC3F5" w14:textId="77777777" w:rsidTr="00E9555D">
        <w:trPr>
          <w:trHeight w:val="228"/>
        </w:trPr>
        <w:tc>
          <w:tcPr>
            <w:tcW w:w="4960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DEAF9F9" w14:textId="1E83DE6B" w:rsidR="00852BAF" w:rsidRPr="00032CE0" w:rsidRDefault="00852BAF" w:rsidP="00852BAF">
            <w:pPr>
              <w:adjustRightInd w:val="0"/>
              <w:snapToGrid w:val="0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>Fibrinogen before pemetrexed (484.5≤ vs &lt;484.5 mg/dL)</w:t>
            </w:r>
          </w:p>
        </w:tc>
        <w:tc>
          <w:tcPr>
            <w:tcW w:w="71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A84951B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0.340</w:t>
            </w:r>
          </w:p>
        </w:tc>
        <w:tc>
          <w:tcPr>
            <w:tcW w:w="424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B5909DE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0.162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1DC7A6B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–</w:t>
            </w:r>
          </w:p>
        </w:tc>
        <w:tc>
          <w:tcPr>
            <w:tcW w:w="569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2511C83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0.710</w:t>
            </w:r>
          </w:p>
        </w:tc>
        <w:tc>
          <w:tcPr>
            <w:tcW w:w="851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CBF858F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>0.004</w:t>
            </w:r>
          </w:p>
        </w:tc>
        <w:tc>
          <w:tcPr>
            <w:tcW w:w="4961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A73CA16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71C8C07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NI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D34C0D0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BD59DFD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D1AD61E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9950341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52BAF" w:rsidRPr="00852BAF" w14:paraId="5D96E056" w14:textId="77777777" w:rsidTr="00E9555D">
        <w:trPr>
          <w:trHeight w:val="228"/>
        </w:trPr>
        <w:tc>
          <w:tcPr>
            <w:tcW w:w="4960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62C64B2" w14:textId="77777777" w:rsidR="00852BAF" w:rsidRPr="00032CE0" w:rsidRDefault="00852BAF" w:rsidP="00852BAF">
            <w:pPr>
              <w:adjustRightInd w:val="0"/>
              <w:snapToGrid w:val="0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>Transthyretin before pemetrexed (&lt;19.5 vs 19.5 mg/dL≤)</w:t>
            </w:r>
          </w:p>
        </w:tc>
        <w:tc>
          <w:tcPr>
            <w:tcW w:w="71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01FE092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0.389</w:t>
            </w:r>
          </w:p>
        </w:tc>
        <w:tc>
          <w:tcPr>
            <w:tcW w:w="424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1F72E0F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0.198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2AEDA4E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–</w:t>
            </w:r>
          </w:p>
        </w:tc>
        <w:tc>
          <w:tcPr>
            <w:tcW w:w="569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8F9A8B1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0.765</w:t>
            </w:r>
          </w:p>
        </w:tc>
        <w:tc>
          <w:tcPr>
            <w:tcW w:w="851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CC97DA6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>0.006</w:t>
            </w:r>
          </w:p>
        </w:tc>
        <w:tc>
          <w:tcPr>
            <w:tcW w:w="4961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8E5F9C8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9AC5B81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NI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43F226D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518A324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D375300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E78064E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52BAF" w:rsidRPr="00852BAF" w14:paraId="4CDAE35E" w14:textId="77777777" w:rsidTr="00E9555D">
        <w:trPr>
          <w:trHeight w:val="228"/>
        </w:trPr>
        <w:tc>
          <w:tcPr>
            <w:tcW w:w="4960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02922C8" w14:textId="77777777" w:rsidR="00852BAF" w:rsidRPr="00032CE0" w:rsidRDefault="00852BAF" w:rsidP="00852BAF">
            <w:pPr>
              <w:adjustRightInd w:val="0"/>
              <w:snapToGrid w:val="0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>ALT before pemetrexed (&lt;15 vs 15 U/L≤)</w:t>
            </w:r>
          </w:p>
        </w:tc>
        <w:tc>
          <w:tcPr>
            <w:tcW w:w="71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527F679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0.404</w:t>
            </w:r>
          </w:p>
        </w:tc>
        <w:tc>
          <w:tcPr>
            <w:tcW w:w="424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927530E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0.207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4AA12CE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–</w:t>
            </w:r>
          </w:p>
        </w:tc>
        <w:tc>
          <w:tcPr>
            <w:tcW w:w="569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BA0570E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0.787</w:t>
            </w:r>
          </w:p>
        </w:tc>
        <w:tc>
          <w:tcPr>
            <w:tcW w:w="851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1389559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>0.008</w:t>
            </w:r>
          </w:p>
        </w:tc>
        <w:tc>
          <w:tcPr>
            <w:tcW w:w="4961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2C6221D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617A7E0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NI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4900CA0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5411E34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E30A70E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B8588B8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52BAF" w:rsidRPr="00852BAF" w14:paraId="5E6F792F" w14:textId="77777777" w:rsidTr="00E9555D">
        <w:trPr>
          <w:trHeight w:val="228"/>
        </w:trPr>
        <w:tc>
          <w:tcPr>
            <w:tcW w:w="4960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45175FA" w14:textId="4724BB1B" w:rsidR="00852BAF" w:rsidRPr="00032CE0" w:rsidRDefault="00852BAF" w:rsidP="00852BAF">
            <w:pPr>
              <w:adjustRightInd w:val="0"/>
              <w:snapToGrid w:val="0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  <w:lang w:val="de-DE"/>
              </w:rPr>
              <w:t>MTRR</w:t>
            </w:r>
            <w:r w:rsidR="00E9555D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  <w:lang w:val="de-DE"/>
              </w:rPr>
              <w:t xml:space="preserve"> </w:t>
            </w:r>
            <w:r w:rsidRPr="00032CE0">
              <w:rPr>
                <w:rFonts w:ascii="Arial Narrow" w:hAnsi="Arial Narrow"/>
                <w:b/>
                <w:bCs/>
                <w:sz w:val="20"/>
                <w:szCs w:val="20"/>
                <w:lang w:val="de-DE"/>
              </w:rPr>
              <w:t>[66 A &gt;G] (GG vs AG+AA)</w:t>
            </w:r>
          </w:p>
        </w:tc>
        <w:tc>
          <w:tcPr>
            <w:tcW w:w="71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427AFB8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0.228</w:t>
            </w:r>
          </w:p>
        </w:tc>
        <w:tc>
          <w:tcPr>
            <w:tcW w:w="424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18CECA7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0.075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65F8F18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–</w:t>
            </w:r>
          </w:p>
        </w:tc>
        <w:tc>
          <w:tcPr>
            <w:tcW w:w="569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B01700D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0.692</w:t>
            </w:r>
          </w:p>
        </w:tc>
        <w:tc>
          <w:tcPr>
            <w:tcW w:w="851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1345E83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>0.009</w:t>
            </w:r>
          </w:p>
        </w:tc>
        <w:tc>
          <w:tcPr>
            <w:tcW w:w="4961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11AC5D9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B24CBDA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NI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DAD68FA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0A10ABA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D253520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773BEE6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52BAF" w:rsidRPr="00852BAF" w14:paraId="56D8CC27" w14:textId="77777777" w:rsidTr="00E9555D">
        <w:trPr>
          <w:trHeight w:val="228"/>
        </w:trPr>
        <w:tc>
          <w:tcPr>
            <w:tcW w:w="4960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588F509" w14:textId="77777777" w:rsidR="00852BAF" w:rsidRPr="00032CE0" w:rsidRDefault="00852BAF" w:rsidP="00852BAF">
            <w:pPr>
              <w:adjustRightInd w:val="0"/>
              <w:snapToGrid w:val="0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>Hemoglobin before pemetrexed (7.9 → 17.4 g/dL)</w:t>
            </w:r>
          </w:p>
        </w:tc>
        <w:tc>
          <w:tcPr>
            <w:tcW w:w="71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22D48DE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0.391</w:t>
            </w:r>
          </w:p>
        </w:tc>
        <w:tc>
          <w:tcPr>
            <w:tcW w:w="424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E512405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0.187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9DFB692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–</w:t>
            </w:r>
          </w:p>
        </w:tc>
        <w:tc>
          <w:tcPr>
            <w:tcW w:w="569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66BE851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0.820</w:t>
            </w:r>
          </w:p>
        </w:tc>
        <w:tc>
          <w:tcPr>
            <w:tcW w:w="851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4BC26C6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>0.013</w:t>
            </w:r>
          </w:p>
        </w:tc>
        <w:tc>
          <w:tcPr>
            <w:tcW w:w="4961" w:type="dxa"/>
            <w:tcBorders>
              <w:top w:val="nil"/>
              <w:left w:val="single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1282804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C93C9C4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NI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CB03367" w14:textId="7BCEA915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EB0D008" w14:textId="42397ED8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029A60A" w14:textId="32C3F3D2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8D38D19" w14:textId="226D807B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52BAF" w:rsidRPr="00852BAF" w14:paraId="3778FF94" w14:textId="77777777" w:rsidTr="00E9555D">
        <w:trPr>
          <w:trHeight w:val="228"/>
        </w:trPr>
        <w:tc>
          <w:tcPr>
            <w:tcW w:w="4960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61CC65D" w14:textId="5A2AD4AF" w:rsidR="00852BAF" w:rsidRPr="00032CE0" w:rsidRDefault="00852BAF" w:rsidP="00852BAF">
            <w:pPr>
              <w:adjustRightInd w:val="0"/>
              <w:snapToGrid w:val="0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BHMT</w:t>
            </w:r>
            <w:r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[742 G&gt;A] (AG+GG vs AA)</w:t>
            </w:r>
          </w:p>
        </w:tc>
        <w:tc>
          <w:tcPr>
            <w:tcW w:w="71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8F2C197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0.088</w:t>
            </w:r>
          </w:p>
        </w:tc>
        <w:tc>
          <w:tcPr>
            <w:tcW w:w="424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3F9959A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0.011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8ECDCF6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–</w:t>
            </w:r>
          </w:p>
        </w:tc>
        <w:tc>
          <w:tcPr>
            <w:tcW w:w="569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1E57CB1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0.673</w:t>
            </w:r>
          </w:p>
        </w:tc>
        <w:tc>
          <w:tcPr>
            <w:tcW w:w="851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BED7C66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>0.019</w:t>
            </w:r>
          </w:p>
        </w:tc>
        <w:tc>
          <w:tcPr>
            <w:tcW w:w="496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0CA36B1" w14:textId="6256B961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i/>
                <w:iCs/>
                <w:sz w:val="20"/>
                <w:szCs w:val="20"/>
              </w:rPr>
              <w:t>BHMT</w:t>
            </w:r>
            <w:r w:rsidR="00E9555D">
              <w:rPr>
                <w:rFonts w:ascii="Arial Narrow" w:hAnsi="Arial Narrow"/>
                <w:i/>
                <w:iCs/>
                <w:sz w:val="20"/>
                <w:szCs w:val="20"/>
              </w:rPr>
              <w:t xml:space="preserve"> </w:t>
            </w:r>
            <w:r w:rsidRPr="00032CE0">
              <w:rPr>
                <w:rFonts w:ascii="Arial Narrow" w:hAnsi="Arial Narrow"/>
                <w:sz w:val="20"/>
                <w:szCs w:val="20"/>
              </w:rPr>
              <w:t>[742 G&gt;A] (AG+GG vs AA)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8A0CB7D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0.226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BAB542E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0.029</w:t>
            </w: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6C90D0D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A06893C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1.761</w:t>
            </w:r>
          </w:p>
        </w:tc>
        <w:tc>
          <w:tcPr>
            <w:tcW w:w="850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7CB90A5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0.156</w:t>
            </w:r>
          </w:p>
        </w:tc>
      </w:tr>
      <w:tr w:rsidR="00852BAF" w:rsidRPr="00852BAF" w14:paraId="6CD59999" w14:textId="77777777" w:rsidTr="00E9555D">
        <w:trPr>
          <w:trHeight w:val="228"/>
        </w:trPr>
        <w:tc>
          <w:tcPr>
            <w:tcW w:w="4960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7F1B159" w14:textId="77777777" w:rsidR="00852BAF" w:rsidRPr="00032CE0" w:rsidRDefault="00852BAF" w:rsidP="00852BAF">
            <w:pPr>
              <w:adjustRightInd w:val="0"/>
              <w:snapToGrid w:val="0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>eGFR before pemetrexed (76≤ vs &lt;76mL/min)</w:t>
            </w:r>
          </w:p>
        </w:tc>
        <w:tc>
          <w:tcPr>
            <w:tcW w:w="71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E2D8257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0.478</w:t>
            </w:r>
          </w:p>
        </w:tc>
        <w:tc>
          <w:tcPr>
            <w:tcW w:w="424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2EE29BC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0.257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5C3DAE0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–</w:t>
            </w:r>
          </w:p>
        </w:tc>
        <w:tc>
          <w:tcPr>
            <w:tcW w:w="569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5B0AB74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0.889</w:t>
            </w:r>
          </w:p>
        </w:tc>
        <w:tc>
          <w:tcPr>
            <w:tcW w:w="851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5AE4014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>0.020</w:t>
            </w:r>
          </w:p>
        </w:tc>
        <w:tc>
          <w:tcPr>
            <w:tcW w:w="4961" w:type="dxa"/>
            <w:tcBorders>
              <w:top w:val="dotted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8DD2F48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86BCC34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NI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A85A1B6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3998D25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4C8AFF7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213634E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52BAF" w:rsidRPr="00852BAF" w14:paraId="7F68EA56" w14:textId="77777777" w:rsidTr="00E9555D">
        <w:trPr>
          <w:trHeight w:val="228"/>
        </w:trPr>
        <w:tc>
          <w:tcPr>
            <w:tcW w:w="4960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97282EF" w14:textId="77777777" w:rsidR="00852BAF" w:rsidRPr="00032CE0" w:rsidRDefault="00852BAF" w:rsidP="00852BAF">
            <w:pPr>
              <w:adjustRightInd w:val="0"/>
              <w:snapToGrid w:val="0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>Total bilirubin before pemetrexed (&lt;0.45 vs 0.45 mg/dL≤)</w:t>
            </w:r>
          </w:p>
        </w:tc>
        <w:tc>
          <w:tcPr>
            <w:tcW w:w="71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915EA83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0.482</w:t>
            </w:r>
          </w:p>
        </w:tc>
        <w:tc>
          <w:tcPr>
            <w:tcW w:w="424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8D25557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0.257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820DBD3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–</w:t>
            </w:r>
          </w:p>
        </w:tc>
        <w:tc>
          <w:tcPr>
            <w:tcW w:w="569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F9DF2CF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0.905</w:t>
            </w:r>
          </w:p>
        </w:tc>
        <w:tc>
          <w:tcPr>
            <w:tcW w:w="851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978E224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>0.023</w:t>
            </w:r>
          </w:p>
        </w:tc>
        <w:tc>
          <w:tcPr>
            <w:tcW w:w="4961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D884AFB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0B15919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NI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EB3ECB9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78D4A79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26EF8ED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6503E0A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52BAF" w:rsidRPr="00852BAF" w14:paraId="1F2786D3" w14:textId="77777777" w:rsidTr="00E9555D">
        <w:trPr>
          <w:trHeight w:val="228"/>
        </w:trPr>
        <w:tc>
          <w:tcPr>
            <w:tcW w:w="4960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6F2DAF4" w14:textId="77777777" w:rsidR="00852BAF" w:rsidRPr="00032CE0" w:rsidRDefault="00852BAF" w:rsidP="00852BAF">
            <w:pPr>
              <w:adjustRightInd w:val="0"/>
              <w:snapToGrid w:val="0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>Gender (male vs female)</w:t>
            </w:r>
          </w:p>
        </w:tc>
        <w:tc>
          <w:tcPr>
            <w:tcW w:w="71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DC6AA44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0.386</w:t>
            </w:r>
          </w:p>
        </w:tc>
        <w:tc>
          <w:tcPr>
            <w:tcW w:w="424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97ED4A3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0.164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1B03434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–</w:t>
            </w:r>
          </w:p>
        </w:tc>
        <w:tc>
          <w:tcPr>
            <w:tcW w:w="569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FCF7133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0.904</w:t>
            </w:r>
          </w:p>
        </w:tc>
        <w:tc>
          <w:tcPr>
            <w:tcW w:w="851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436A838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>0.028</w:t>
            </w:r>
          </w:p>
        </w:tc>
        <w:tc>
          <w:tcPr>
            <w:tcW w:w="4961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FE02C09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60617E1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NI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2CEFEEF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A16FBC2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EC4E85E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3131C0A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52BAF" w:rsidRPr="00852BAF" w14:paraId="1F9A4ED1" w14:textId="77777777" w:rsidTr="00E9555D">
        <w:trPr>
          <w:trHeight w:val="228"/>
        </w:trPr>
        <w:tc>
          <w:tcPr>
            <w:tcW w:w="4960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A6C024D" w14:textId="77777777" w:rsidR="00852BAF" w:rsidRPr="00032CE0" w:rsidRDefault="00852BAF" w:rsidP="00852BAF">
            <w:pPr>
              <w:adjustRightInd w:val="0"/>
              <w:snapToGrid w:val="0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>Urologic and renal comorbidities (+ vs -)</w:t>
            </w:r>
          </w:p>
        </w:tc>
        <w:tc>
          <w:tcPr>
            <w:tcW w:w="71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CA11FE9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0.254</w:t>
            </w:r>
          </w:p>
        </w:tc>
        <w:tc>
          <w:tcPr>
            <w:tcW w:w="424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C52029D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0.074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13B1A20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–</w:t>
            </w:r>
          </w:p>
        </w:tc>
        <w:tc>
          <w:tcPr>
            <w:tcW w:w="569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3661657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0.870</w:t>
            </w:r>
          </w:p>
        </w:tc>
        <w:tc>
          <w:tcPr>
            <w:tcW w:w="851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E73E3D8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>0.029</w:t>
            </w:r>
          </w:p>
        </w:tc>
        <w:tc>
          <w:tcPr>
            <w:tcW w:w="4961" w:type="dxa"/>
            <w:tcBorders>
              <w:top w:val="nil"/>
              <w:left w:val="single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EF89FF2" w14:textId="5DE6A335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31CF5E3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NI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911B964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8020673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0BE2A70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A6F0186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52BAF" w:rsidRPr="00852BAF" w14:paraId="793532C7" w14:textId="77777777" w:rsidTr="00E9555D">
        <w:trPr>
          <w:trHeight w:val="228"/>
        </w:trPr>
        <w:tc>
          <w:tcPr>
            <w:tcW w:w="4960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DCE794B" w14:textId="77777777" w:rsidR="00852BAF" w:rsidRPr="00032CE0" w:rsidRDefault="00852BAF" w:rsidP="00852BAF">
            <w:pPr>
              <w:adjustRightInd w:val="0"/>
              <w:snapToGrid w:val="0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>Smoking index (22.5≤ vs &lt;22.5)</w:t>
            </w:r>
          </w:p>
        </w:tc>
        <w:tc>
          <w:tcPr>
            <w:tcW w:w="71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5103C7C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0.471</w:t>
            </w:r>
          </w:p>
        </w:tc>
        <w:tc>
          <w:tcPr>
            <w:tcW w:w="424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AED6633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0.233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0765D76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–</w:t>
            </w:r>
          </w:p>
        </w:tc>
        <w:tc>
          <w:tcPr>
            <w:tcW w:w="569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7EC54C7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0.950</w:t>
            </w:r>
          </w:p>
        </w:tc>
        <w:tc>
          <w:tcPr>
            <w:tcW w:w="851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07D391F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>0.035</w:t>
            </w:r>
          </w:p>
        </w:tc>
        <w:tc>
          <w:tcPr>
            <w:tcW w:w="496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F054A82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>Smoking index (22.5≤ vs &lt;22.5)</w:t>
            </w:r>
          </w:p>
        </w:tc>
        <w:tc>
          <w:tcPr>
            <w:tcW w:w="56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9081499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>0.155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60B1457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>0.063</w:t>
            </w: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2181085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03E79A9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>0.383</w:t>
            </w:r>
          </w:p>
        </w:tc>
        <w:tc>
          <w:tcPr>
            <w:tcW w:w="850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7CE1CD7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>&lt;0.001</w:t>
            </w:r>
          </w:p>
        </w:tc>
      </w:tr>
      <w:tr w:rsidR="00852BAF" w:rsidRPr="00852BAF" w14:paraId="0D72CD33" w14:textId="77777777" w:rsidTr="00E9555D">
        <w:trPr>
          <w:trHeight w:val="237"/>
        </w:trPr>
        <w:tc>
          <w:tcPr>
            <w:tcW w:w="4960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8E9F1DC" w14:textId="77777777" w:rsidR="00852BAF" w:rsidRPr="00032CE0" w:rsidRDefault="00852BAF" w:rsidP="00852BAF">
            <w:pPr>
              <w:adjustRightInd w:val="0"/>
              <w:snapToGrid w:val="0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>RBC count before pemetrexed (&lt;390.5 vs 390.5x 10</w:t>
            </w:r>
            <w:r w:rsidRPr="00032CE0">
              <w:rPr>
                <w:rFonts w:ascii="Arial Narrow" w:hAnsi="Arial Narrow"/>
                <w:b/>
                <w:bCs/>
                <w:sz w:val="20"/>
                <w:szCs w:val="20"/>
                <w:vertAlign w:val="superscript"/>
              </w:rPr>
              <w:t>4</w:t>
            </w:r>
            <w:r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>/</w:t>
            </w:r>
            <w:proofErr w:type="spellStart"/>
            <w:r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>μL</w:t>
            </w:r>
            <w:proofErr w:type="spellEnd"/>
            <w:r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>≤)</w:t>
            </w:r>
          </w:p>
        </w:tc>
        <w:tc>
          <w:tcPr>
            <w:tcW w:w="71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1F03840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0.520</w:t>
            </w:r>
          </w:p>
        </w:tc>
        <w:tc>
          <w:tcPr>
            <w:tcW w:w="424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7AAB2FC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0.282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AA14F2D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–</w:t>
            </w:r>
          </w:p>
        </w:tc>
        <w:tc>
          <w:tcPr>
            <w:tcW w:w="569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9676531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0.957</w:t>
            </w:r>
          </w:p>
        </w:tc>
        <w:tc>
          <w:tcPr>
            <w:tcW w:w="851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EA1B562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>0.036</w:t>
            </w:r>
          </w:p>
        </w:tc>
        <w:tc>
          <w:tcPr>
            <w:tcW w:w="4961" w:type="dxa"/>
            <w:tcBorders>
              <w:top w:val="dotted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CB84D5E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57CBDAF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NI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D858E54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7B22FB7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9DD5B6B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C08ECD7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52BAF" w:rsidRPr="00852BAF" w14:paraId="12B422E6" w14:textId="77777777" w:rsidTr="00E9555D">
        <w:trPr>
          <w:trHeight w:val="228"/>
        </w:trPr>
        <w:tc>
          <w:tcPr>
            <w:tcW w:w="4960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836CFE2" w14:textId="77777777" w:rsidR="00852BAF" w:rsidRPr="00032CE0" w:rsidRDefault="00852BAF" w:rsidP="00852BAF">
            <w:pPr>
              <w:adjustRightInd w:val="0"/>
              <w:snapToGrid w:val="0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>Bevacizumab combination (- vs +)</w:t>
            </w:r>
          </w:p>
        </w:tc>
        <w:tc>
          <w:tcPr>
            <w:tcW w:w="71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9D1C6FA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0.365</w:t>
            </w:r>
          </w:p>
        </w:tc>
        <w:tc>
          <w:tcPr>
            <w:tcW w:w="424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FCB2F4D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0.142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0E26593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–</w:t>
            </w:r>
          </w:p>
        </w:tc>
        <w:tc>
          <w:tcPr>
            <w:tcW w:w="569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85FB8FB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0.939</w:t>
            </w:r>
          </w:p>
        </w:tc>
        <w:tc>
          <w:tcPr>
            <w:tcW w:w="851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B484355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>0.037</w:t>
            </w:r>
          </w:p>
        </w:tc>
        <w:tc>
          <w:tcPr>
            <w:tcW w:w="4961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E4BFF07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4837FA4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NI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3C49716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7E4FF09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718C028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B9087BD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52BAF" w:rsidRPr="00852BAF" w14:paraId="32F3DF6A" w14:textId="77777777" w:rsidTr="00E9555D">
        <w:trPr>
          <w:trHeight w:val="228"/>
        </w:trPr>
        <w:tc>
          <w:tcPr>
            <w:tcW w:w="4960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3AB7EBD" w14:textId="346F3232" w:rsidR="00852BAF" w:rsidRPr="00032CE0" w:rsidRDefault="00852BAF" w:rsidP="00852BAF">
            <w:pPr>
              <w:adjustRightInd w:val="0"/>
              <w:snapToGrid w:val="0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HIBCH</w:t>
            </w:r>
            <w:r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[c.2T&gt;C</w:t>
            </w:r>
            <w:r w:rsidR="00E9555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</w:t>
            </w:r>
            <w:r w:rsidR="00E9555D"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>p. Met</w:t>
            </w:r>
            <w:r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>1] (TT vs CT)</w:t>
            </w:r>
          </w:p>
        </w:tc>
        <w:tc>
          <w:tcPr>
            <w:tcW w:w="71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529E072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0.480</w:t>
            </w:r>
          </w:p>
        </w:tc>
        <w:tc>
          <w:tcPr>
            <w:tcW w:w="424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2942957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0.240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902C3B9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–</w:t>
            </w:r>
          </w:p>
        </w:tc>
        <w:tc>
          <w:tcPr>
            <w:tcW w:w="569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A1B773B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0.960</w:t>
            </w:r>
          </w:p>
        </w:tc>
        <w:tc>
          <w:tcPr>
            <w:tcW w:w="851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ABA0959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>0.038</w:t>
            </w:r>
          </w:p>
        </w:tc>
        <w:tc>
          <w:tcPr>
            <w:tcW w:w="4961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E055900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E341B48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NI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0078188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B011937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43158E0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42B79FF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52BAF" w:rsidRPr="00852BAF" w14:paraId="63CBC6D9" w14:textId="77777777" w:rsidTr="00E9555D">
        <w:trPr>
          <w:trHeight w:val="228"/>
        </w:trPr>
        <w:tc>
          <w:tcPr>
            <w:tcW w:w="4960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0CEACB0" w14:textId="77777777" w:rsidR="00852BAF" w:rsidRPr="00032CE0" w:rsidRDefault="00852BAF" w:rsidP="00852BAF">
            <w:pPr>
              <w:adjustRightInd w:val="0"/>
              <w:snapToGrid w:val="0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>Driver mutation (- vs +)</w:t>
            </w:r>
          </w:p>
        </w:tc>
        <w:tc>
          <w:tcPr>
            <w:tcW w:w="71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3C3CB35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0.509</w:t>
            </w:r>
          </w:p>
        </w:tc>
        <w:tc>
          <w:tcPr>
            <w:tcW w:w="424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9577FFB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0.265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CD57DDA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–</w:t>
            </w:r>
          </w:p>
        </w:tc>
        <w:tc>
          <w:tcPr>
            <w:tcW w:w="569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549DA7A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0.977</w:t>
            </w:r>
          </w:p>
        </w:tc>
        <w:tc>
          <w:tcPr>
            <w:tcW w:w="851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D4F62B2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>0.042</w:t>
            </w:r>
          </w:p>
        </w:tc>
        <w:tc>
          <w:tcPr>
            <w:tcW w:w="4961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98A217B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33324DB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NI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C19AFBD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077B8C2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BF7AECF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7FA2E37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52BAF" w:rsidRPr="00852BAF" w14:paraId="63FBAD9C" w14:textId="77777777" w:rsidTr="00E9555D">
        <w:trPr>
          <w:trHeight w:val="228"/>
        </w:trPr>
        <w:tc>
          <w:tcPr>
            <w:tcW w:w="4960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B986EFE" w14:textId="085FEA8A" w:rsidR="00852BAF" w:rsidRPr="00032CE0" w:rsidRDefault="00852BAF" w:rsidP="00852BAF">
            <w:pPr>
              <w:adjustRightInd w:val="0"/>
              <w:snapToGrid w:val="0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MTHFR</w:t>
            </w:r>
            <w:r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[1298 A&gt;C] </w:t>
            </w:r>
            <w:r w:rsidR="00E9555D"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>(CC</w:t>
            </w:r>
            <w:r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vs AC+AA)</w:t>
            </w:r>
          </w:p>
        </w:tc>
        <w:tc>
          <w:tcPr>
            <w:tcW w:w="71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1E6B8ED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0.226</w:t>
            </w:r>
          </w:p>
        </w:tc>
        <w:tc>
          <w:tcPr>
            <w:tcW w:w="424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B512DD8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0.051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45897D5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–</w:t>
            </w:r>
          </w:p>
        </w:tc>
        <w:tc>
          <w:tcPr>
            <w:tcW w:w="569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5C56A1E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0.991</w:t>
            </w:r>
          </w:p>
        </w:tc>
        <w:tc>
          <w:tcPr>
            <w:tcW w:w="851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184F364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>0.049</w:t>
            </w:r>
          </w:p>
        </w:tc>
        <w:tc>
          <w:tcPr>
            <w:tcW w:w="4961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47A0BC9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922EA4C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NI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B833C00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4A1B666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ADF3E32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161E785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52BAF" w:rsidRPr="00852BAF" w14:paraId="7B0D2D69" w14:textId="77777777" w:rsidTr="00E9555D">
        <w:trPr>
          <w:trHeight w:val="228"/>
        </w:trPr>
        <w:tc>
          <w:tcPr>
            <w:tcW w:w="4960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94020C6" w14:textId="77777777" w:rsidR="00852BAF" w:rsidRPr="00032CE0" w:rsidRDefault="00852BAF" w:rsidP="00852BAF">
            <w:pPr>
              <w:adjustRightInd w:val="0"/>
              <w:snapToGrid w:val="0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Albumin before pemetrexed (&lt;3.05 vs 3.05 g/dL≤)</w:t>
            </w:r>
          </w:p>
        </w:tc>
        <w:tc>
          <w:tcPr>
            <w:tcW w:w="71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C36235F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0.513</w:t>
            </w:r>
          </w:p>
        </w:tc>
        <w:tc>
          <w:tcPr>
            <w:tcW w:w="424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3F7CC61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0.261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468690C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–</w:t>
            </w:r>
          </w:p>
        </w:tc>
        <w:tc>
          <w:tcPr>
            <w:tcW w:w="569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492D9F6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1.010</w:t>
            </w:r>
          </w:p>
        </w:tc>
        <w:tc>
          <w:tcPr>
            <w:tcW w:w="851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0C07BB9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0.053</w:t>
            </w:r>
          </w:p>
        </w:tc>
        <w:tc>
          <w:tcPr>
            <w:tcW w:w="4961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3573B62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48DC38B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NI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D937408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CD703C9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FB92EA8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E3FA797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52BAF" w:rsidRPr="00852BAF" w14:paraId="15A1AE23" w14:textId="77777777" w:rsidTr="00E9555D">
        <w:trPr>
          <w:trHeight w:val="228"/>
        </w:trPr>
        <w:tc>
          <w:tcPr>
            <w:tcW w:w="4960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3940204" w14:textId="77777777" w:rsidR="00852BAF" w:rsidRPr="00032CE0" w:rsidRDefault="00852BAF" w:rsidP="00852BAF">
            <w:pPr>
              <w:adjustRightInd w:val="0"/>
              <w:snapToGrid w:val="0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Duration of premedication (14.5≤ vs &lt;14.5 days)</w:t>
            </w:r>
          </w:p>
        </w:tc>
        <w:tc>
          <w:tcPr>
            <w:tcW w:w="71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01E2A72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0.525</w:t>
            </w:r>
          </w:p>
        </w:tc>
        <w:tc>
          <w:tcPr>
            <w:tcW w:w="424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04F2CD5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0.266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877C3EB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–</w:t>
            </w:r>
          </w:p>
        </w:tc>
        <w:tc>
          <w:tcPr>
            <w:tcW w:w="569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5A3CE5C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1.036</w:t>
            </w:r>
          </w:p>
        </w:tc>
        <w:tc>
          <w:tcPr>
            <w:tcW w:w="851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8307DE8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0.063</w:t>
            </w:r>
          </w:p>
        </w:tc>
        <w:tc>
          <w:tcPr>
            <w:tcW w:w="4961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75B08FE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A74DEB3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NI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0905E7B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D856C46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297A03C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DEAD95D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52BAF" w:rsidRPr="00852BAF" w14:paraId="3F8E20B0" w14:textId="77777777" w:rsidTr="00E9555D">
        <w:trPr>
          <w:trHeight w:val="228"/>
        </w:trPr>
        <w:tc>
          <w:tcPr>
            <w:tcW w:w="4960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6A23706" w14:textId="62B55A51" w:rsidR="00852BAF" w:rsidRPr="00032CE0" w:rsidRDefault="00852BAF" w:rsidP="00852BAF">
            <w:pPr>
              <w:adjustRightInd w:val="0"/>
              <w:snapToGrid w:val="0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i/>
                <w:iCs/>
                <w:sz w:val="20"/>
                <w:szCs w:val="20"/>
              </w:rPr>
              <w:t>SLC19A1</w:t>
            </w:r>
            <w:r w:rsidR="00E9555D">
              <w:rPr>
                <w:rFonts w:ascii="Arial Narrow" w:hAnsi="Arial Narrow"/>
                <w:i/>
                <w:iCs/>
                <w:sz w:val="20"/>
                <w:szCs w:val="20"/>
              </w:rPr>
              <w:t xml:space="preserve"> </w:t>
            </w:r>
            <w:r w:rsidRPr="00032CE0">
              <w:rPr>
                <w:rFonts w:ascii="Arial Narrow" w:hAnsi="Arial Narrow"/>
                <w:sz w:val="20"/>
                <w:szCs w:val="20"/>
              </w:rPr>
              <w:t>[IVS2 (4935) G&gt;A] (GG vs AG+AA)</w:t>
            </w:r>
          </w:p>
        </w:tc>
        <w:tc>
          <w:tcPr>
            <w:tcW w:w="71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825D7DE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0.490</w:t>
            </w:r>
          </w:p>
        </w:tc>
        <w:tc>
          <w:tcPr>
            <w:tcW w:w="424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ED72EB2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0.225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02754B4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–</w:t>
            </w:r>
          </w:p>
        </w:tc>
        <w:tc>
          <w:tcPr>
            <w:tcW w:w="569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FE968EA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1.066</w:t>
            </w:r>
          </w:p>
        </w:tc>
        <w:tc>
          <w:tcPr>
            <w:tcW w:w="851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86AA597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0.072</w:t>
            </w:r>
          </w:p>
        </w:tc>
        <w:tc>
          <w:tcPr>
            <w:tcW w:w="4961" w:type="dxa"/>
            <w:tcBorders>
              <w:top w:val="nil"/>
              <w:left w:val="single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E5F3764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5DCF79B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NI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913CDF3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7D0B88B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D44A176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CF2F42C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52BAF" w:rsidRPr="00852BAF" w14:paraId="5AFE0C59" w14:textId="77777777" w:rsidTr="00E9555D">
        <w:trPr>
          <w:trHeight w:val="228"/>
        </w:trPr>
        <w:tc>
          <w:tcPr>
            <w:tcW w:w="4960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A88DE92" w14:textId="6DB5B460" w:rsidR="00852BAF" w:rsidRPr="00032CE0" w:rsidRDefault="00852BAF" w:rsidP="00852BAF">
            <w:pPr>
              <w:adjustRightInd w:val="0"/>
              <w:snapToGrid w:val="0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i/>
                <w:iCs/>
                <w:sz w:val="20"/>
                <w:szCs w:val="20"/>
              </w:rPr>
              <w:t>MTRR</w:t>
            </w:r>
            <w:r w:rsidRPr="00032CE0">
              <w:rPr>
                <w:rFonts w:ascii="Arial Narrow" w:hAnsi="Arial Narrow"/>
                <w:sz w:val="20"/>
                <w:szCs w:val="20"/>
              </w:rPr>
              <w:t xml:space="preserve"> [66 A &gt;G] (AA+GG vs AG)</w:t>
            </w:r>
          </w:p>
        </w:tc>
        <w:tc>
          <w:tcPr>
            <w:tcW w:w="71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FCF70AF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0.577</w:t>
            </w:r>
          </w:p>
        </w:tc>
        <w:tc>
          <w:tcPr>
            <w:tcW w:w="424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422EE1F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0.311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B16018A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–</w:t>
            </w:r>
          </w:p>
        </w:tc>
        <w:tc>
          <w:tcPr>
            <w:tcW w:w="569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645E2A5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1.070</w:t>
            </w:r>
          </w:p>
        </w:tc>
        <w:tc>
          <w:tcPr>
            <w:tcW w:w="851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214DA23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0.081</w:t>
            </w:r>
          </w:p>
        </w:tc>
        <w:tc>
          <w:tcPr>
            <w:tcW w:w="496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50156D8" w14:textId="4BE95C12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MTRR</w:t>
            </w:r>
            <w:r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[66 A &gt;G] (AA+GG vs AG)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F6D6620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>0.348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2F3A24E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>0.174</w:t>
            </w: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7A66B85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6779759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>0.697</w:t>
            </w:r>
          </w:p>
        </w:tc>
        <w:tc>
          <w:tcPr>
            <w:tcW w:w="850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4F5F67E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b/>
                <w:bCs/>
                <w:sz w:val="20"/>
                <w:szCs w:val="20"/>
              </w:rPr>
              <w:t>0.003</w:t>
            </w:r>
          </w:p>
        </w:tc>
      </w:tr>
      <w:tr w:rsidR="00852BAF" w:rsidRPr="00852BAF" w14:paraId="6F6EDF46" w14:textId="77777777" w:rsidTr="00E9555D">
        <w:trPr>
          <w:trHeight w:val="228"/>
        </w:trPr>
        <w:tc>
          <w:tcPr>
            <w:tcW w:w="4960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F2CA499" w14:textId="77777777" w:rsidR="00852BAF" w:rsidRPr="00032CE0" w:rsidRDefault="00852BAF" w:rsidP="00852BAF">
            <w:pPr>
              <w:adjustRightInd w:val="0"/>
              <w:snapToGrid w:val="0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Neuropsychiatric comorbidity (- vs +)</w:t>
            </w:r>
          </w:p>
        </w:tc>
        <w:tc>
          <w:tcPr>
            <w:tcW w:w="71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EB35B7F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0.403</w:t>
            </w:r>
          </w:p>
        </w:tc>
        <w:tc>
          <w:tcPr>
            <w:tcW w:w="424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1C9EFC7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0.138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B007A90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–</w:t>
            </w:r>
          </w:p>
        </w:tc>
        <w:tc>
          <w:tcPr>
            <w:tcW w:w="569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C6AB4E9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1.175</w:t>
            </w:r>
          </w:p>
        </w:tc>
        <w:tc>
          <w:tcPr>
            <w:tcW w:w="851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4AB3D3D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0.096</w:t>
            </w:r>
          </w:p>
        </w:tc>
        <w:tc>
          <w:tcPr>
            <w:tcW w:w="496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8592AE5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Neuropsychiatric comorbidity (- vs +)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FCF75F3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0.330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4ECAE2F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0.101</w:t>
            </w: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6E34925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–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879E4E3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1.076</w:t>
            </w:r>
          </w:p>
        </w:tc>
        <w:tc>
          <w:tcPr>
            <w:tcW w:w="850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74EA725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0.066</w:t>
            </w:r>
          </w:p>
        </w:tc>
      </w:tr>
      <w:tr w:rsidR="00852BAF" w:rsidRPr="00852BAF" w14:paraId="7E0E55B2" w14:textId="77777777" w:rsidTr="00E9555D">
        <w:trPr>
          <w:trHeight w:val="228"/>
        </w:trPr>
        <w:tc>
          <w:tcPr>
            <w:tcW w:w="4960" w:type="dxa"/>
            <w:tcBorders>
              <w:top w:val="dotted" w:sz="4" w:space="0" w:color="000000"/>
              <w:left w:val="nil"/>
              <w:bottom w:val="single" w:sz="4" w:space="0" w:color="000000"/>
              <w:right w:val="dotted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B788069" w14:textId="77777777" w:rsidR="00852BAF" w:rsidRPr="00032CE0" w:rsidRDefault="00852BAF" w:rsidP="00852BAF">
            <w:pPr>
              <w:adjustRightInd w:val="0"/>
              <w:snapToGrid w:val="0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Reduced dose chemotherapy (+ vs -)</w:t>
            </w:r>
          </w:p>
        </w:tc>
        <w:tc>
          <w:tcPr>
            <w:tcW w:w="710" w:type="dxa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8E2F8EA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0.507</w:t>
            </w:r>
          </w:p>
        </w:tc>
        <w:tc>
          <w:tcPr>
            <w:tcW w:w="424" w:type="dxa"/>
            <w:tcBorders>
              <w:top w:val="dotted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673E866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0.228</w:t>
            </w:r>
          </w:p>
        </w:tc>
        <w:tc>
          <w:tcPr>
            <w:tcW w:w="141" w:type="dxa"/>
            <w:tcBorders>
              <w:top w:val="dotted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7A75E28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–</w:t>
            </w:r>
          </w:p>
        </w:tc>
        <w:tc>
          <w:tcPr>
            <w:tcW w:w="569" w:type="dxa"/>
            <w:tcBorders>
              <w:top w:val="dotted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AD3FAD8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1.127</w:t>
            </w:r>
          </w:p>
        </w:tc>
        <w:tc>
          <w:tcPr>
            <w:tcW w:w="851" w:type="dxa"/>
            <w:tcBorders>
              <w:top w:val="dotted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14B3A43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0.096</w:t>
            </w:r>
          </w:p>
        </w:tc>
        <w:tc>
          <w:tcPr>
            <w:tcW w:w="4961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E06F7AE" w14:textId="74100EC1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C5891CB" w14:textId="77777777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32CE0">
              <w:rPr>
                <w:rFonts w:ascii="Arial Narrow" w:hAnsi="Arial Narrow"/>
                <w:sz w:val="20"/>
                <w:szCs w:val="20"/>
              </w:rPr>
              <w:t>NI</w:t>
            </w: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CDE12CE" w14:textId="2712EE89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dotted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E843E8D" w14:textId="1C55D151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2609FA2" w14:textId="234BD836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FD8DFCB" w14:textId="2FB2438B" w:rsidR="00852BAF" w:rsidRPr="00032CE0" w:rsidRDefault="00852BAF" w:rsidP="00852BAF">
            <w:pPr>
              <w:adjustRightInd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52AF9ECD" w14:textId="77777777" w:rsidR="00852BAF" w:rsidRDefault="00852BAF" w:rsidP="00804A2A">
      <w:pPr>
        <w:adjustRightInd w:val="0"/>
        <w:snapToGrid w:val="0"/>
        <w:rPr>
          <w:rFonts w:ascii="Arial Narrow" w:hAnsi="Arial Narrow"/>
        </w:rPr>
      </w:pPr>
    </w:p>
    <w:p w14:paraId="2A4F9571" w14:textId="0D38AF74" w:rsidR="00804A2A" w:rsidRPr="00804A2A" w:rsidRDefault="00804A2A" w:rsidP="00804A2A">
      <w:pPr>
        <w:adjustRightInd w:val="0"/>
        <w:snapToGrid w:val="0"/>
        <w:rPr>
          <w:rFonts w:ascii="Arial Narrow" w:hAnsi="Arial Narrow"/>
        </w:rPr>
      </w:pPr>
      <w:r w:rsidRPr="00804A2A">
        <w:rPr>
          <w:rFonts w:ascii="Arial Narrow" w:hAnsi="Arial Narrow"/>
        </w:rPr>
        <w:t xml:space="preserve">Abbreviations: ALT, alanine aminotransferase; AST, aspartate aminotransferase; before pemetrexed, at the start of pemetrexed treatment; </w:t>
      </w:r>
      <w:r w:rsidRPr="00804A2A">
        <w:rPr>
          <w:rFonts w:ascii="Arial Narrow" w:hAnsi="Arial Narrow"/>
          <w:i/>
          <w:iCs/>
        </w:rPr>
        <w:t>BHMT</w:t>
      </w:r>
      <w:r w:rsidRPr="00804A2A">
        <w:rPr>
          <w:rFonts w:ascii="Arial Narrow" w:hAnsi="Arial Narrow"/>
        </w:rPr>
        <w:t xml:space="preserve">, betaine-homocysteine methyltransferase; CI, confidence interval; eGFR, estimated glomerular filtration rate; </w:t>
      </w:r>
      <w:r w:rsidRPr="00804A2A">
        <w:rPr>
          <w:rFonts w:ascii="Arial Narrow" w:hAnsi="Arial Narrow"/>
          <w:i/>
          <w:iCs/>
        </w:rPr>
        <w:t>HIBCH</w:t>
      </w:r>
      <w:r w:rsidRPr="00804A2A">
        <w:rPr>
          <w:rFonts w:ascii="Arial Narrow" w:hAnsi="Arial Narrow"/>
        </w:rPr>
        <w:t xml:space="preserve">, 3-Hydroxyisobutyryl-CoA hydrolase; HR, Hazard ratio; INR, the international normalized ratio of prothrombin time; </w:t>
      </w:r>
      <w:r w:rsidRPr="00804A2A">
        <w:rPr>
          <w:rFonts w:ascii="Arial Narrow" w:hAnsi="Arial Narrow"/>
          <w:i/>
          <w:iCs/>
        </w:rPr>
        <w:t>MTHFR</w:t>
      </w:r>
      <w:r w:rsidRPr="00804A2A">
        <w:rPr>
          <w:rFonts w:ascii="Arial Narrow" w:hAnsi="Arial Narrow"/>
        </w:rPr>
        <w:t xml:space="preserve">, methylenetetrahydrofolate reductase; </w:t>
      </w:r>
      <w:r w:rsidRPr="00804A2A">
        <w:rPr>
          <w:rFonts w:ascii="Arial Narrow" w:hAnsi="Arial Narrow"/>
          <w:i/>
          <w:iCs/>
        </w:rPr>
        <w:t>MTRR</w:t>
      </w:r>
      <w:r w:rsidRPr="00804A2A">
        <w:rPr>
          <w:rFonts w:ascii="Arial Narrow" w:hAnsi="Arial Narrow"/>
        </w:rPr>
        <w:t xml:space="preserve">, methionine synthase reductase; NI, not included in the final multivariate Cox regression model; RBC, red blood cell; RBP, retinol-binding protein; </w:t>
      </w:r>
      <w:r w:rsidRPr="00804A2A">
        <w:rPr>
          <w:rFonts w:ascii="Arial Narrow" w:hAnsi="Arial Narrow"/>
          <w:i/>
          <w:iCs/>
        </w:rPr>
        <w:t>SLC19A1</w:t>
      </w:r>
      <w:r w:rsidRPr="00804A2A">
        <w:rPr>
          <w:rFonts w:ascii="Arial Narrow" w:hAnsi="Arial Narrow"/>
        </w:rPr>
        <w:t xml:space="preserve">, folate carrier. </w:t>
      </w:r>
    </w:p>
    <w:p w14:paraId="6C2DF1D8" w14:textId="19D828F2" w:rsidR="00804A2A" w:rsidRPr="00DA5D8B" w:rsidRDefault="00804A2A" w:rsidP="00484964">
      <w:pPr>
        <w:adjustRightInd w:val="0"/>
        <w:snapToGrid w:val="0"/>
      </w:pPr>
      <w:r w:rsidRPr="00804A2A">
        <w:rPr>
          <w:rFonts w:ascii="Arial Narrow" w:hAnsi="Arial Narrow"/>
        </w:rPr>
        <w:t xml:space="preserve">Variables with a </w:t>
      </w:r>
      <w:r w:rsidRPr="00804A2A">
        <w:rPr>
          <w:rFonts w:ascii="Arial Narrow" w:hAnsi="Arial Narrow"/>
          <w:i/>
          <w:iCs/>
        </w:rPr>
        <w:t>P</w:t>
      </w:r>
      <w:r w:rsidRPr="00804A2A">
        <w:rPr>
          <w:rFonts w:ascii="Arial Narrow" w:hAnsi="Arial Narrow"/>
        </w:rPr>
        <w:t>-value &lt; 0.10 on univariate analysis were entered into multivariate Cox analysis by a simultaneous method.</w:t>
      </w:r>
      <w:r w:rsidR="00DA5D8B">
        <w:rPr>
          <w:rFonts w:ascii="Arial Narrow" w:hAnsi="Arial Narrow"/>
        </w:rPr>
        <w:t xml:space="preserve"> </w:t>
      </w:r>
      <w:r w:rsidR="00DA5D8B" w:rsidRPr="00E73086">
        <w:rPr>
          <w:rFonts w:ascii="Arial Narrow" w:hAnsi="Arial Narrow"/>
        </w:rPr>
        <w:t>Bold items mean</w:t>
      </w:r>
      <w:r w:rsidR="00DA5D8B">
        <w:rPr>
          <w:rFonts w:ascii="Arial Narrow" w:hAnsi="Arial Narrow"/>
        </w:rPr>
        <w:t xml:space="preserve"> </w:t>
      </w:r>
      <w:r w:rsidR="00DA5D8B" w:rsidRPr="00E34380">
        <w:rPr>
          <w:rFonts w:ascii="Arial Narrow" w:hAnsi="Arial Narrow"/>
          <w:i/>
          <w:iCs/>
        </w:rPr>
        <w:t>P</w:t>
      </w:r>
      <w:r w:rsidR="00DA5D8B">
        <w:rPr>
          <w:rFonts w:ascii="Arial Narrow" w:hAnsi="Arial Narrow"/>
        </w:rPr>
        <w:t>-value &lt; 0.05.</w:t>
      </w:r>
    </w:p>
    <w:sectPr w:rsidR="00804A2A" w:rsidRPr="00DA5D8B" w:rsidSect="000776C5">
      <w:headerReference w:type="default" r:id="rId7"/>
      <w:pgSz w:w="16838" w:h="11906" w:orient="landscape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F73552" w14:textId="77777777" w:rsidR="001D5357" w:rsidRDefault="001D5357" w:rsidP="00DD6A92">
      <w:r>
        <w:separator/>
      </w:r>
    </w:p>
  </w:endnote>
  <w:endnote w:type="continuationSeparator" w:id="0">
    <w:p w14:paraId="072EBA27" w14:textId="77777777" w:rsidR="001D5357" w:rsidRDefault="001D5357" w:rsidP="00DD6A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C81FD0" w14:textId="77777777" w:rsidR="001D5357" w:rsidRDefault="001D5357" w:rsidP="00DD6A92">
      <w:r>
        <w:separator/>
      </w:r>
    </w:p>
  </w:footnote>
  <w:footnote w:type="continuationSeparator" w:id="0">
    <w:p w14:paraId="086FDD62" w14:textId="77777777" w:rsidR="001D5357" w:rsidRDefault="001D5357" w:rsidP="00DD6A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27BE44" w14:textId="77777777" w:rsidR="000776C5" w:rsidRDefault="000776C5" w:rsidP="000776C5">
    <w:pPr>
      <w:pStyle w:val="Header"/>
      <w:ind w:rightChars="6061" w:right="1454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0303E9"/>
    <w:multiLevelType w:val="hybridMultilevel"/>
    <w:tmpl w:val="F18E6850"/>
    <w:lvl w:ilvl="0" w:tplc="72F2156C">
      <w:start w:val="1"/>
      <w:numFmt w:val="lowerLetter"/>
      <w:lvlText w:val="(%1)"/>
      <w:lvlJc w:val="left"/>
      <w:pPr>
        <w:ind w:left="360" w:hanging="360"/>
      </w:pPr>
      <w:rPr>
        <w:rFonts w:ascii="Arial Narrow" w:hAnsi="Arial Narrow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3316AB5"/>
    <w:multiLevelType w:val="hybridMultilevel"/>
    <w:tmpl w:val="D8828694"/>
    <w:lvl w:ilvl="0" w:tplc="CC5C8D9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F570F26"/>
    <w:multiLevelType w:val="hybridMultilevel"/>
    <w:tmpl w:val="4340484A"/>
    <w:lvl w:ilvl="0" w:tplc="BF4E864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3DF5CB8"/>
    <w:multiLevelType w:val="hybridMultilevel"/>
    <w:tmpl w:val="335C9DE6"/>
    <w:lvl w:ilvl="0" w:tplc="20C0B2BA">
      <w:start w:val="1"/>
      <w:numFmt w:val="lowerLetter"/>
      <w:lvlText w:val="(%1)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F2553FD"/>
    <w:multiLevelType w:val="hybridMultilevel"/>
    <w:tmpl w:val="F18E6850"/>
    <w:lvl w:ilvl="0" w:tplc="FFFFFFFF">
      <w:start w:val="1"/>
      <w:numFmt w:val="lowerLetter"/>
      <w:lvlText w:val="(%1)"/>
      <w:lvlJc w:val="left"/>
      <w:pPr>
        <w:ind w:left="360" w:hanging="360"/>
      </w:pPr>
      <w:rPr>
        <w:rFonts w:ascii="Arial Narrow" w:hAnsi="Arial Narrow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86D7A48"/>
    <w:multiLevelType w:val="hybridMultilevel"/>
    <w:tmpl w:val="570E29F0"/>
    <w:lvl w:ilvl="0" w:tplc="2BA838D2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7C010CEF"/>
    <w:multiLevelType w:val="hybridMultilevel"/>
    <w:tmpl w:val="3AD0C28A"/>
    <w:lvl w:ilvl="0" w:tplc="642E946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0"/>
  </w:num>
  <w:num w:numId="5">
    <w:abstractNumId w:val="4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10A"/>
    <w:rsid w:val="00032CE0"/>
    <w:rsid w:val="00075BB8"/>
    <w:rsid w:val="000776C5"/>
    <w:rsid w:val="001106B6"/>
    <w:rsid w:val="001D2F41"/>
    <w:rsid w:val="001D5357"/>
    <w:rsid w:val="00220102"/>
    <w:rsid w:val="0028348C"/>
    <w:rsid w:val="002F3116"/>
    <w:rsid w:val="00326CEC"/>
    <w:rsid w:val="00444B13"/>
    <w:rsid w:val="00484964"/>
    <w:rsid w:val="004A3027"/>
    <w:rsid w:val="0057046F"/>
    <w:rsid w:val="005F690D"/>
    <w:rsid w:val="0064519B"/>
    <w:rsid w:val="00661C00"/>
    <w:rsid w:val="00795C6F"/>
    <w:rsid w:val="007D455D"/>
    <w:rsid w:val="00804A2A"/>
    <w:rsid w:val="00852BAF"/>
    <w:rsid w:val="0086555D"/>
    <w:rsid w:val="0094277B"/>
    <w:rsid w:val="009A31AA"/>
    <w:rsid w:val="00A9340C"/>
    <w:rsid w:val="00C3161D"/>
    <w:rsid w:val="00CE5D8E"/>
    <w:rsid w:val="00D31B67"/>
    <w:rsid w:val="00DA5D8B"/>
    <w:rsid w:val="00DB4EBC"/>
    <w:rsid w:val="00DD6A92"/>
    <w:rsid w:val="00DE3A19"/>
    <w:rsid w:val="00E34380"/>
    <w:rsid w:val="00E51968"/>
    <w:rsid w:val="00E6162A"/>
    <w:rsid w:val="00E73086"/>
    <w:rsid w:val="00E9555D"/>
    <w:rsid w:val="00ED5FA7"/>
    <w:rsid w:val="00FA710A"/>
    <w:rsid w:val="00FC7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5AF8133"/>
  <w15:chartTrackingRefBased/>
  <w15:docId w15:val="{0D3B6083-FEE1-4857-A7C4-399D1DA20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color w:val="000000" w:themeColor="text1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4A2A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06B6"/>
    <w:pPr>
      <w:ind w:leftChars="400" w:left="840"/>
    </w:pPr>
  </w:style>
  <w:style w:type="paragraph" w:styleId="Header">
    <w:name w:val="header"/>
    <w:basedOn w:val="Normal"/>
    <w:link w:val="HeaderChar"/>
    <w:uiPriority w:val="99"/>
    <w:unhideWhenUsed/>
    <w:rsid w:val="00DD6A92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DD6A92"/>
  </w:style>
  <w:style w:type="paragraph" w:styleId="Footer">
    <w:name w:val="footer"/>
    <w:basedOn w:val="Normal"/>
    <w:link w:val="FooterChar"/>
    <w:uiPriority w:val="99"/>
    <w:unhideWhenUsed/>
    <w:rsid w:val="00DD6A92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DD6A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03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2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8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6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6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2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4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8</Pages>
  <Words>3190</Words>
  <Characters>18184</Characters>
  <Application>Microsoft Office Word</Application>
  <DocSecurity>0</DocSecurity>
  <Lines>151</Lines>
  <Paragraphs>42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竹田 雄一郎</dc:creator>
  <cp:keywords/>
  <dc:description/>
  <cp:lastModifiedBy>Maiden Pacang</cp:lastModifiedBy>
  <cp:revision>4</cp:revision>
  <dcterms:created xsi:type="dcterms:W3CDTF">2023-06-27T00:28:00Z</dcterms:created>
  <dcterms:modified xsi:type="dcterms:W3CDTF">2023-08-09T23:57:00Z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de7eb5a7-3358-4579-a17b-2ee098aaab77</vt:lpwstr>
  </property>
</Properties>
</file>