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29659" w14:textId="3C8EA9C1" w:rsidR="00CF3CAC" w:rsidRPr="00781B6B" w:rsidRDefault="003974E3" w:rsidP="003974E3">
      <w:pPr>
        <w:widowControl/>
        <w:jc w:val="left"/>
        <w:rPr>
          <w:rFonts w:ascii="Times New Roman" w:hAnsi="Times New Roman" w:cs="Times New Roman"/>
          <w:szCs w:val="21"/>
        </w:rPr>
      </w:pPr>
      <w:r w:rsidRPr="00781B6B">
        <w:rPr>
          <w:rFonts w:ascii="Times New Roman" w:hAnsi="Times New Roman" w:cs="Times New Roman"/>
          <w:szCs w:val="21"/>
        </w:rPr>
        <w:t xml:space="preserve">Table S1.  </w:t>
      </w:r>
      <w:r w:rsidR="00FD589F" w:rsidRPr="009F2273">
        <w:rPr>
          <w:rFonts w:ascii="Times New Roman" w:hAnsi="Times New Roman" w:cs="Times New Roman"/>
          <w:szCs w:val="21"/>
        </w:rPr>
        <w:t>The strategy of literature search</w:t>
      </w:r>
      <w:r w:rsidRPr="00781B6B">
        <w:rPr>
          <w:rFonts w:ascii="Times New Roman" w:hAnsi="Times New Roman" w:cs="Times New Roman"/>
          <w:szCs w:val="21"/>
        </w:rPr>
        <w:t xml:space="preserve"> (</w:t>
      </w:r>
      <w:bookmarkStart w:id="0" w:name="_Hlk133355957"/>
      <w:r w:rsidRPr="00781B6B">
        <w:rPr>
          <w:rFonts w:ascii="Times New Roman" w:hAnsi="Times New Roman" w:cs="Times New Roman"/>
          <w:szCs w:val="21"/>
        </w:rPr>
        <w:t xml:space="preserve">from inception to 23 </w:t>
      </w:r>
      <w:r w:rsidR="00F25BB3" w:rsidRPr="00F25BB3">
        <w:rPr>
          <w:rFonts w:ascii="Times New Roman" w:hAnsi="Times New Roman" w:cs="Times New Roman"/>
          <w:szCs w:val="21"/>
        </w:rPr>
        <w:t>February</w:t>
      </w:r>
      <w:r w:rsidRPr="00781B6B">
        <w:rPr>
          <w:rFonts w:ascii="Times New Roman" w:hAnsi="Times New Roman" w:cs="Times New Roman"/>
          <w:szCs w:val="21"/>
        </w:rPr>
        <w:t xml:space="preserve"> 2023</w:t>
      </w:r>
      <w:bookmarkEnd w:id="0"/>
      <w:r w:rsidRPr="00781B6B">
        <w:rPr>
          <w:rFonts w:ascii="Times New Roman" w:hAnsi="Times New Roman" w:cs="Times New Roman"/>
          <w:szCs w:val="21"/>
        </w:rPr>
        <w:t>)</w:t>
      </w:r>
      <w:r w:rsidR="00FD589F">
        <w:rPr>
          <w:rFonts w:ascii="Times New Roman" w:hAnsi="Times New Roman" w:cs="Times New Roman"/>
          <w:szCs w:val="21"/>
        </w:rPr>
        <w:t>.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1652"/>
        <w:gridCol w:w="10782"/>
        <w:gridCol w:w="1020"/>
      </w:tblGrid>
      <w:tr w:rsidR="00CF3CAC" w:rsidRPr="00CF3CAC" w14:paraId="323C4EBB" w14:textId="77777777" w:rsidTr="00397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652" w:type="dxa"/>
            <w:tcBorders>
              <w:top w:val="single" w:sz="12" w:space="0" w:color="auto"/>
              <w:bottom w:val="single" w:sz="6" w:space="0" w:color="auto"/>
            </w:tcBorders>
          </w:tcPr>
          <w:p w14:paraId="0538E21A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30769812"/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Databases</w:t>
            </w:r>
          </w:p>
        </w:tc>
        <w:tc>
          <w:tcPr>
            <w:tcW w:w="10782" w:type="dxa"/>
            <w:tcBorders>
              <w:top w:val="single" w:sz="12" w:space="0" w:color="auto"/>
              <w:bottom w:val="single" w:sz="6" w:space="0" w:color="auto"/>
            </w:tcBorders>
          </w:tcPr>
          <w:p w14:paraId="7246AFD9" w14:textId="77777777" w:rsidR="00CF3CAC" w:rsidRPr="00CF3CAC" w:rsidRDefault="00CF3CAC" w:rsidP="00397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Search string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6" w:space="0" w:color="auto"/>
            </w:tcBorders>
          </w:tcPr>
          <w:p w14:paraId="1CD4FEB6" w14:textId="77777777" w:rsidR="00CF3CAC" w:rsidRPr="00CF3CAC" w:rsidRDefault="00CF3CAC" w:rsidP="003974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Results</w:t>
            </w:r>
          </w:p>
        </w:tc>
      </w:tr>
      <w:tr w:rsidR="00CF3CAC" w:rsidRPr="00CF3CAC" w14:paraId="1B045255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 w:val="restart"/>
            <w:tcBorders>
              <w:top w:val="single" w:sz="6" w:space="0" w:color="auto"/>
              <w:right w:val="none" w:sz="0" w:space="0" w:color="auto"/>
            </w:tcBorders>
          </w:tcPr>
          <w:p w14:paraId="4EA521C4" w14:textId="77777777" w:rsidR="00CF3CAC" w:rsidRPr="00CF3CAC" w:rsidRDefault="00CF3CAC" w:rsidP="003974E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PubMed</w:t>
            </w:r>
          </w:p>
        </w:tc>
        <w:tc>
          <w:tcPr>
            <w:tcW w:w="10782" w:type="dxa"/>
            <w:tcBorders>
              <w:top w:val="single" w:sz="6" w:space="0" w:color="auto"/>
            </w:tcBorders>
          </w:tcPr>
          <w:p w14:paraId="300D4122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 "venetoclax"[Supplementary Concept]</w:t>
            </w:r>
          </w:p>
        </w:tc>
        <w:tc>
          <w:tcPr>
            <w:tcW w:w="1020" w:type="dxa"/>
            <w:tcBorders>
              <w:top w:val="single" w:sz="6" w:space="0" w:color="auto"/>
            </w:tcBorders>
          </w:tcPr>
          <w:p w14:paraId="07888288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1284</w:t>
            </w:r>
          </w:p>
        </w:tc>
      </w:tr>
      <w:tr w:rsidR="00CF3CAC" w:rsidRPr="00CF3CAC" w14:paraId="18BC562F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FD73FD4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FB85D4A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 "venetoclax"[Title/Abstract] OR "GDC-0199"[Title/Abstract] OR "RG7601"[Title/Abstract] OR "Venclexta"[Title/Abstract] OR "ABT-199"[Title/Abstract]</w:t>
            </w:r>
          </w:p>
        </w:tc>
        <w:tc>
          <w:tcPr>
            <w:tcW w:w="1020" w:type="dxa"/>
          </w:tcPr>
          <w:p w14:paraId="6EDFBF57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2424</w:t>
            </w:r>
          </w:p>
        </w:tc>
      </w:tr>
      <w:tr w:rsidR="00CF3CAC" w:rsidRPr="00CF3CAC" w14:paraId="3CDEAB76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C42FA02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07DC34C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 (#1) OR (#2)</w:t>
            </w:r>
          </w:p>
        </w:tc>
        <w:tc>
          <w:tcPr>
            <w:tcW w:w="1020" w:type="dxa"/>
          </w:tcPr>
          <w:p w14:paraId="73B9E04C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2357</w:t>
            </w:r>
          </w:p>
        </w:tc>
      </w:tr>
      <w:tr w:rsidR="00CF3CAC" w:rsidRPr="00CF3CAC" w14:paraId="66B1AFD0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564A9CE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1D318CE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#4 "azacitidine"[MeSH Terms]</w:t>
            </w:r>
          </w:p>
        </w:tc>
        <w:tc>
          <w:tcPr>
            <w:tcW w:w="1020" w:type="dxa"/>
          </w:tcPr>
          <w:p w14:paraId="5A6B6FED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7879</w:t>
            </w:r>
          </w:p>
        </w:tc>
      </w:tr>
      <w:tr w:rsidR="00CF3CAC" w:rsidRPr="00CF3CAC" w14:paraId="2829B41A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9B29ACD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3E974F3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#5 "azacitidine"[Title/Abstract] OR "Azacytidine"[Title/Abstract] OR "Vidaza"[Title/Abstract] OR "nsc 102816"[Title/Abstract]</w:t>
            </w:r>
          </w:p>
        </w:tc>
        <w:tc>
          <w:tcPr>
            <w:tcW w:w="1020" w:type="dxa"/>
          </w:tcPr>
          <w:p w14:paraId="0E387D40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5651</w:t>
            </w:r>
          </w:p>
        </w:tc>
      </w:tr>
      <w:tr w:rsidR="00CF3CAC" w:rsidRPr="00CF3CAC" w14:paraId="17141466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2EF1798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9690D5F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#6(#4) OR (#5)</w:t>
            </w:r>
          </w:p>
        </w:tc>
        <w:tc>
          <w:tcPr>
            <w:tcW w:w="1020" w:type="dxa"/>
          </w:tcPr>
          <w:p w14:paraId="1E329F40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10111</w:t>
            </w:r>
          </w:p>
        </w:tc>
      </w:tr>
      <w:tr w:rsidR="00CF3CAC" w:rsidRPr="00CF3CAC" w14:paraId="5B69F934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85F3EBB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8F6762E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#7 "decitabine"[MeSH Terms]</w:t>
            </w:r>
          </w:p>
        </w:tc>
        <w:tc>
          <w:tcPr>
            <w:tcW w:w="1020" w:type="dxa"/>
          </w:tcPr>
          <w:p w14:paraId="2220B26E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3776</w:t>
            </w:r>
          </w:p>
        </w:tc>
      </w:tr>
      <w:tr w:rsidR="00CF3CAC" w:rsidRPr="00CF3CAC" w14:paraId="389F9797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B8A3887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0A75774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#8 "decitabine*"[Title/Abstract] OR "2 deoxy 5 azacytidine"[Title/Abstract] OR "5-Deoxyazacytidine"[Title/Abstract] OR "Dacogen"[Title/Abstract] OR "azadc compound"[Title/Abstract] OR "5 aza*"[Title/Abstract] OR "NSC-127716"[Title/Abstract]</w:t>
            </w:r>
          </w:p>
        </w:tc>
        <w:tc>
          <w:tcPr>
            <w:tcW w:w="1020" w:type="dxa"/>
          </w:tcPr>
          <w:p w14:paraId="3ED2D0C3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10931</w:t>
            </w:r>
          </w:p>
        </w:tc>
      </w:tr>
      <w:tr w:rsidR="00CF3CAC" w:rsidRPr="00CF3CAC" w14:paraId="3CDF9E24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D875206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B6285AD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#9(#7) OR (#8)</w:t>
            </w:r>
          </w:p>
        </w:tc>
        <w:tc>
          <w:tcPr>
            <w:tcW w:w="1020" w:type="dxa"/>
          </w:tcPr>
          <w:p w14:paraId="7DAEFAFC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11476</w:t>
            </w:r>
          </w:p>
        </w:tc>
      </w:tr>
      <w:tr w:rsidR="00CF3CAC" w:rsidRPr="00CF3CAC" w14:paraId="49C85A0E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9C2AA03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C01143F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#10 "hypomethylating agent*"[Title/Abstract] OR "HMA"[Title/Abstract]</w:t>
            </w:r>
          </w:p>
        </w:tc>
        <w:tc>
          <w:tcPr>
            <w:tcW w:w="1020" w:type="dxa"/>
          </w:tcPr>
          <w:p w14:paraId="0072A8F4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3166</w:t>
            </w:r>
          </w:p>
        </w:tc>
      </w:tr>
      <w:tr w:rsidR="00CF3CAC" w:rsidRPr="00CF3CAC" w14:paraId="0F2C4919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6339485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3D5718F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#11 (#6) OR (#9) OR (#10)</w:t>
            </w:r>
          </w:p>
        </w:tc>
        <w:tc>
          <w:tcPr>
            <w:tcW w:w="1020" w:type="dxa"/>
          </w:tcPr>
          <w:p w14:paraId="4E723A1D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15764</w:t>
            </w:r>
          </w:p>
        </w:tc>
      </w:tr>
      <w:tr w:rsidR="00CF3CAC" w:rsidRPr="00CF3CAC" w14:paraId="308FC165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0FD0067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5052B5C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#12 "leukemia, myeloid, acute"[MeSH Terms]</w:t>
            </w:r>
          </w:p>
        </w:tc>
        <w:tc>
          <w:tcPr>
            <w:tcW w:w="1020" w:type="dxa"/>
          </w:tcPr>
          <w:p w14:paraId="625D4E3F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63198</w:t>
            </w:r>
          </w:p>
        </w:tc>
      </w:tr>
      <w:tr w:rsidR="00CF3CAC" w:rsidRPr="00CF3CAC" w14:paraId="3D70296F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5FB18DC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CF5693E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#13 "acut*"[Title/Abstract] OR "akut*"[Title/Abstract] OR "agud*"[Title/Abstract] OR "aigu*"[Title/Abstract]</w:t>
            </w:r>
          </w:p>
        </w:tc>
        <w:tc>
          <w:tcPr>
            <w:tcW w:w="1020" w:type="dxa"/>
          </w:tcPr>
          <w:p w14:paraId="4DD347A3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1444148</w:t>
            </w:r>
          </w:p>
        </w:tc>
      </w:tr>
      <w:tr w:rsidR="00CF3CAC" w:rsidRPr="00CF3CAC" w14:paraId="0CDD2942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2F24C69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46A1DC0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#14 ("myelo*"[Title/Abstract] OR "nonlympho*"[Title/Abstract] OR "mielo*"[Title/Abstract]) AND ("leukaem*"[Title/Abstract] OR "leuc*"[Title/Abstract])</w:t>
            </w:r>
          </w:p>
        </w:tc>
        <w:tc>
          <w:tcPr>
            <w:tcW w:w="1020" w:type="dxa"/>
          </w:tcPr>
          <w:p w14:paraId="26044523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18697</w:t>
            </w:r>
          </w:p>
        </w:tc>
      </w:tr>
      <w:tr w:rsidR="00CF3CAC" w:rsidRPr="00CF3CAC" w14:paraId="4AD80027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B847EC7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5005BCE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#15 (#13) and (#14)</w:t>
            </w:r>
          </w:p>
        </w:tc>
        <w:tc>
          <w:tcPr>
            <w:tcW w:w="1020" w:type="dxa"/>
          </w:tcPr>
          <w:p w14:paraId="39CEBA90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9999</w:t>
            </w:r>
          </w:p>
        </w:tc>
      </w:tr>
      <w:tr w:rsidR="00CF3CAC" w:rsidRPr="00CF3CAC" w14:paraId="631C1F89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B8AA9D7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1A2767E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#16 "acute myeloid leukemia"[Title/Abstract] OR "Aml"[Title/Abstract] OR "anll"[Title/Abstract]</w:t>
            </w:r>
          </w:p>
        </w:tc>
        <w:tc>
          <w:tcPr>
            <w:tcW w:w="1020" w:type="dxa"/>
          </w:tcPr>
          <w:p w14:paraId="00A8B45E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53993</w:t>
            </w:r>
          </w:p>
        </w:tc>
      </w:tr>
      <w:tr w:rsidR="00CF3CAC" w:rsidRPr="00CF3CAC" w14:paraId="6EA80E38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8F2BD1C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34DC785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#17 (#12) OR (#15) OR (#16)</w:t>
            </w:r>
          </w:p>
        </w:tc>
        <w:tc>
          <w:tcPr>
            <w:tcW w:w="1020" w:type="dxa"/>
          </w:tcPr>
          <w:p w14:paraId="79EC05D1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90588</w:t>
            </w:r>
          </w:p>
        </w:tc>
      </w:tr>
      <w:tr w:rsidR="00CF3CAC" w:rsidRPr="00CF3CAC" w14:paraId="5F56F594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0367EBE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5A9175E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#18 "myelodysplastic syndromes"[MeSH Terms]</w:t>
            </w:r>
          </w:p>
        </w:tc>
        <w:tc>
          <w:tcPr>
            <w:tcW w:w="1020" w:type="dxa"/>
          </w:tcPr>
          <w:p w14:paraId="42F22A8B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23369</w:t>
            </w:r>
          </w:p>
        </w:tc>
      </w:tr>
      <w:tr w:rsidR="00CF3CAC" w:rsidRPr="00CF3CAC" w14:paraId="06BC02BE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6181BDD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5F1B2BF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#19 "myeloplasti*"[Title/Abstract] OR "dysmyelopoietic*"[Title/Abstract] OR "myelodysplas*"[Title/Abstract]</w:t>
            </w:r>
          </w:p>
        </w:tc>
        <w:tc>
          <w:tcPr>
            <w:tcW w:w="1020" w:type="dxa"/>
          </w:tcPr>
          <w:p w14:paraId="24630B7A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23606</w:t>
            </w:r>
          </w:p>
        </w:tc>
      </w:tr>
      <w:tr w:rsidR="00CF3CAC" w:rsidRPr="00CF3CAC" w14:paraId="5FD0303A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5C1E812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AF0EB75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#20 "Mds"[Title/Abstract]</w:t>
            </w:r>
          </w:p>
        </w:tc>
        <w:tc>
          <w:tcPr>
            <w:tcW w:w="1020" w:type="dxa"/>
          </w:tcPr>
          <w:p w14:paraId="7785B726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21323</w:t>
            </w:r>
          </w:p>
        </w:tc>
      </w:tr>
      <w:tr w:rsidR="00CF3CAC" w:rsidRPr="00CF3CAC" w14:paraId="1041A89B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0D711FD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5D9E67B" w14:textId="77777777" w:rsidR="00CF3CAC" w:rsidRPr="00CF3CAC" w:rsidRDefault="00CF3CAC" w:rsidP="003974E3">
            <w:pPr>
              <w:widowControl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#21 "anemia, refractory"[MeSH Terms]</w:t>
            </w:r>
          </w:p>
        </w:tc>
        <w:tc>
          <w:tcPr>
            <w:tcW w:w="1020" w:type="dxa"/>
          </w:tcPr>
          <w:p w14:paraId="736BF923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1753</w:t>
            </w:r>
          </w:p>
        </w:tc>
      </w:tr>
      <w:tr w:rsidR="00CF3CAC" w:rsidRPr="00CF3CAC" w14:paraId="675CB5D5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1EE0392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30BD9E5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#22 ("refrakta*"[Title/Abstract] OR "refract*"[Title/Abstract]) AND ("anem*"[Title/Abstract] OR "anaem*"[Title/Abstract])</w:t>
            </w:r>
          </w:p>
        </w:tc>
        <w:tc>
          <w:tcPr>
            <w:tcW w:w="1020" w:type="dxa"/>
          </w:tcPr>
          <w:p w14:paraId="58B30892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6579</w:t>
            </w:r>
          </w:p>
        </w:tc>
      </w:tr>
      <w:tr w:rsidR="00CF3CAC" w:rsidRPr="00CF3CAC" w14:paraId="3A12A7BF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AB8A2B0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84632DF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#23 (#18) OR (#19) OR (#20) OR (#21) OR (#22)</w:t>
            </w:r>
          </w:p>
        </w:tc>
        <w:tc>
          <w:tcPr>
            <w:tcW w:w="1020" w:type="dxa"/>
          </w:tcPr>
          <w:p w14:paraId="481A754B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45395</w:t>
            </w:r>
          </w:p>
        </w:tc>
      </w:tr>
      <w:tr w:rsidR="00CF3CAC" w:rsidRPr="00CF3CAC" w14:paraId="0BC8E686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8BA1AA2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69CA74C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 xml:space="preserve">#24 </w:t>
            </w:r>
            <w:r w:rsidRPr="00CF3CA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"stem cell transplantation"[MeSH Terms]</w:t>
            </w:r>
          </w:p>
        </w:tc>
        <w:tc>
          <w:tcPr>
            <w:tcW w:w="1020" w:type="dxa"/>
          </w:tcPr>
          <w:p w14:paraId="12CADE90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97393</w:t>
            </w:r>
          </w:p>
        </w:tc>
      </w:tr>
      <w:tr w:rsidR="00CF3CAC" w:rsidRPr="00CF3CAC" w14:paraId="22591BD3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5405C9A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12D4316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 xml:space="preserve">#25 "SCT"[Title/Abstract] OR "BMT"[Title/Abstract] OR "PBSC"[Title/Abstract] OR "PSCT"[Title/Abstract] OR "BMCT"[Title/Abstract] OR 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"BM"[Title/Abstract]</w:t>
            </w:r>
          </w:p>
        </w:tc>
        <w:tc>
          <w:tcPr>
            <w:tcW w:w="1020" w:type="dxa"/>
          </w:tcPr>
          <w:p w14:paraId="40734CE1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54976</w:t>
            </w:r>
          </w:p>
        </w:tc>
      </w:tr>
      <w:tr w:rsidR="00CF3CAC" w:rsidRPr="00CF3CAC" w14:paraId="3EAD9D19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F8D228D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4735E33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#26 "stem cell transplantation"[Title/Abstract] OR "bone marrow transplantation"[Title/Abstract] OR "peripheral blood stem cells transplantation"[Title/Abstract]</w:t>
            </w:r>
          </w:p>
        </w:tc>
        <w:tc>
          <w:tcPr>
            <w:tcW w:w="1020" w:type="dxa"/>
          </w:tcPr>
          <w:p w14:paraId="08F1C8B6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76677</w:t>
            </w:r>
          </w:p>
        </w:tc>
      </w:tr>
      <w:tr w:rsidR="00CF3CAC" w:rsidRPr="00CF3CAC" w14:paraId="5966E9A7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5709DA7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C5CD3C7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#27(#24) OR (#25) OR (#26)</w:t>
            </w:r>
          </w:p>
        </w:tc>
        <w:tc>
          <w:tcPr>
            <w:tcW w:w="1020" w:type="dxa"/>
          </w:tcPr>
          <w:p w14:paraId="40355767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173985</w:t>
            </w:r>
          </w:p>
        </w:tc>
      </w:tr>
      <w:tr w:rsidR="00CF3CAC" w:rsidRPr="00CF3CAC" w14:paraId="39A7C926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C1E8056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92E46D3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#28 "recurrence"[MeSH Terms]</w:t>
            </w:r>
          </w:p>
        </w:tc>
        <w:tc>
          <w:tcPr>
            <w:tcW w:w="1020" w:type="dxa"/>
          </w:tcPr>
          <w:p w14:paraId="1F5FCF7E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199331</w:t>
            </w:r>
          </w:p>
        </w:tc>
      </w:tr>
      <w:tr w:rsidR="00CF3CAC" w:rsidRPr="00CF3CAC" w14:paraId="2B6D833F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4DC8F5E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C74FDD0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#29 "recurrence*"[Title/Abstract] OR "recrudescence*"[Title/Abstract] OR "relapse*"[Title/Abstract]</w:t>
            </w:r>
          </w:p>
        </w:tc>
        <w:tc>
          <w:tcPr>
            <w:tcW w:w="1020" w:type="dxa"/>
          </w:tcPr>
          <w:p w14:paraId="3F39E75C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553760</w:t>
            </w:r>
          </w:p>
        </w:tc>
      </w:tr>
      <w:tr w:rsidR="00CF3CAC" w:rsidRPr="00CF3CAC" w14:paraId="0C86BD3C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350E506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16EE88D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#30 (#28) OR (#29)</w:t>
            </w:r>
          </w:p>
        </w:tc>
        <w:tc>
          <w:tcPr>
            <w:tcW w:w="1020" w:type="dxa"/>
          </w:tcPr>
          <w:p w14:paraId="46DC4D1A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668563</w:t>
            </w:r>
          </w:p>
        </w:tc>
      </w:tr>
      <w:tr w:rsidR="00CF3CAC" w:rsidRPr="00CF3CAC" w14:paraId="498DA7CC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81651A8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B476FF9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#31 (#3) and (#11)</w:t>
            </w:r>
          </w:p>
        </w:tc>
        <w:tc>
          <w:tcPr>
            <w:tcW w:w="1020" w:type="dxa"/>
          </w:tcPr>
          <w:p w14:paraId="7E9F8A68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507</w:t>
            </w:r>
          </w:p>
        </w:tc>
      </w:tr>
      <w:tr w:rsidR="00CF3CAC" w:rsidRPr="00CF3CAC" w14:paraId="3B247FEF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A6B2C3A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C8C9538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#32 (#17) OR (#23)</w:t>
            </w:r>
          </w:p>
        </w:tc>
        <w:tc>
          <w:tcPr>
            <w:tcW w:w="1020" w:type="dxa"/>
          </w:tcPr>
          <w:p w14:paraId="1845719E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125480</w:t>
            </w:r>
          </w:p>
        </w:tc>
      </w:tr>
      <w:tr w:rsidR="00CF3CAC" w:rsidRPr="00CF3CAC" w14:paraId="7AB1F980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24CBCE2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4F6E166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#33 (#27) and (#32)</w:t>
            </w:r>
          </w:p>
        </w:tc>
        <w:tc>
          <w:tcPr>
            <w:tcW w:w="1020" w:type="dxa"/>
          </w:tcPr>
          <w:p w14:paraId="1E31E1D9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16390</w:t>
            </w:r>
          </w:p>
        </w:tc>
      </w:tr>
      <w:tr w:rsidR="00CF3CAC" w:rsidRPr="00CF3CAC" w14:paraId="6E6C4DA3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8BDA222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E01A4EE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#34 (#30) and (#33)</w:t>
            </w:r>
          </w:p>
        </w:tc>
        <w:tc>
          <w:tcPr>
            <w:tcW w:w="1020" w:type="dxa"/>
          </w:tcPr>
          <w:p w14:paraId="6021093D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6617</w:t>
            </w:r>
          </w:p>
        </w:tc>
      </w:tr>
      <w:tr w:rsidR="00CF3CAC" w:rsidRPr="00CF3CAC" w14:paraId="62E37818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BEB564F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E5AE45A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#35 (#11) OR (#34)</w:t>
            </w:r>
          </w:p>
        </w:tc>
        <w:tc>
          <w:tcPr>
            <w:tcW w:w="1020" w:type="dxa"/>
          </w:tcPr>
          <w:p w14:paraId="1FF70765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44</w:t>
            </w:r>
          </w:p>
        </w:tc>
      </w:tr>
      <w:tr w:rsidR="00CF3CAC" w:rsidRPr="00CF3CAC" w14:paraId="07305EDF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 w:val="restart"/>
            <w:tcBorders>
              <w:right w:val="none" w:sz="0" w:space="0" w:color="auto"/>
            </w:tcBorders>
          </w:tcPr>
          <w:p w14:paraId="4B8318B8" w14:textId="77777777" w:rsidR="00CF3CAC" w:rsidRPr="00CF3CAC" w:rsidRDefault="00CF3CAC" w:rsidP="003974E3">
            <w:pPr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EMBASE</w:t>
            </w:r>
          </w:p>
        </w:tc>
        <w:tc>
          <w:tcPr>
            <w:tcW w:w="10782" w:type="dxa"/>
          </w:tcPr>
          <w:p w14:paraId="7F58292D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 venetoclax'/exp</w:t>
            </w:r>
          </w:p>
        </w:tc>
        <w:tc>
          <w:tcPr>
            <w:tcW w:w="1020" w:type="dxa"/>
          </w:tcPr>
          <w:p w14:paraId="7430977C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8789</w:t>
            </w:r>
          </w:p>
        </w:tc>
      </w:tr>
      <w:tr w:rsidR="00CF3CAC" w:rsidRPr="00CF3CAC" w14:paraId="2592D58C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5B43700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DAED85C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 venetoclax:ab,ti,kw OR 'gdc-0199':ab,ti,kw OR 'rg7601':ab,ti,kw OR 'venclexta':ab,ti,kw OR 'abt-199':ab,ti,kw</w:t>
            </w:r>
          </w:p>
        </w:tc>
        <w:tc>
          <w:tcPr>
            <w:tcW w:w="1020" w:type="dxa"/>
          </w:tcPr>
          <w:p w14:paraId="47AF27B3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6434</w:t>
            </w:r>
          </w:p>
        </w:tc>
      </w:tr>
      <w:tr w:rsidR="00CF3CAC" w:rsidRPr="00CF3CAC" w14:paraId="4F56C880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D171555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99A1D91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 #1 OR #2</w:t>
            </w:r>
          </w:p>
        </w:tc>
        <w:tc>
          <w:tcPr>
            <w:tcW w:w="1020" w:type="dxa"/>
          </w:tcPr>
          <w:p w14:paraId="386D2CA7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9250</w:t>
            </w:r>
          </w:p>
        </w:tc>
      </w:tr>
      <w:tr w:rsidR="00CF3CAC" w:rsidRPr="00CF3CAC" w14:paraId="7076034E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F56BB6E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D613823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#4 ‘azacitidine'/exp</w:t>
            </w:r>
          </w:p>
        </w:tc>
        <w:tc>
          <w:tcPr>
            <w:tcW w:w="1020" w:type="dxa"/>
          </w:tcPr>
          <w:p w14:paraId="25B37401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17975</w:t>
            </w:r>
          </w:p>
        </w:tc>
      </w:tr>
      <w:tr w:rsidR="00CF3CAC" w:rsidRPr="00CF3CAC" w14:paraId="0A50BFED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A69C955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75DC7C7" w14:textId="77777777" w:rsidR="00CF3CAC" w:rsidRPr="00CF3CAC" w:rsidRDefault="00CF3CAC" w:rsidP="003974E3">
            <w:pPr>
              <w:ind w:left="480" w:hangingChars="300" w:hanging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#5 azacitidine':ab,ti,kw OR 'azacytidine':ab,ti,kw OR 'vidaza':ab,ti OR 'nsc 102816':ab,ti,kw</w:t>
            </w:r>
          </w:p>
        </w:tc>
        <w:tc>
          <w:tcPr>
            <w:tcW w:w="1020" w:type="dxa"/>
          </w:tcPr>
          <w:p w14:paraId="73C5E78B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11366</w:t>
            </w:r>
          </w:p>
        </w:tc>
      </w:tr>
      <w:tr w:rsidR="00CF3CAC" w:rsidRPr="00CF3CAC" w14:paraId="3BBCFB59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6DFA776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D2834D4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#6 #4 OR #5</w:t>
            </w:r>
          </w:p>
        </w:tc>
        <w:tc>
          <w:tcPr>
            <w:tcW w:w="1020" w:type="dxa"/>
          </w:tcPr>
          <w:p w14:paraId="6A7F967C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19248</w:t>
            </w:r>
          </w:p>
        </w:tc>
      </w:tr>
      <w:tr w:rsidR="00CF3CAC" w:rsidRPr="00CF3CAC" w14:paraId="3E03673D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C03592D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780F702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#7 'decitabine'/exp</w:t>
            </w:r>
          </w:p>
        </w:tc>
        <w:tc>
          <w:tcPr>
            <w:tcW w:w="1020" w:type="dxa"/>
          </w:tcPr>
          <w:p w14:paraId="7990AB2A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15125</w:t>
            </w:r>
          </w:p>
        </w:tc>
      </w:tr>
      <w:tr w:rsidR="00CF3CAC" w:rsidRPr="00CF3CAC" w14:paraId="1DAF862B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39C681A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2527839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#8 decitabine*:ti,ab,kw OR '5 aza*':ti,ab,kw OR 'azadc compound':ti,ab,kw OR '2 deoxy 5 azacytidine':ti,ab,kw OR '5 deoxyazacytidine':ti,ab,kw OR dacogen:ti,ab,kw OR 'nsc 127716':ti,ab,kw</w:t>
            </w:r>
          </w:p>
        </w:tc>
        <w:tc>
          <w:tcPr>
            <w:tcW w:w="1020" w:type="dxa"/>
          </w:tcPr>
          <w:p w14:paraId="70DB072F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17,528</w:t>
            </w:r>
          </w:p>
        </w:tc>
      </w:tr>
      <w:tr w:rsidR="00CF3CAC" w:rsidRPr="00CF3CAC" w14:paraId="05756F13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1BAEF44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B7A0721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#9 (#7) OR (#8)</w:t>
            </w:r>
          </w:p>
        </w:tc>
        <w:tc>
          <w:tcPr>
            <w:tcW w:w="1020" w:type="dxa"/>
          </w:tcPr>
          <w:p w14:paraId="0370478C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23159</w:t>
            </w:r>
          </w:p>
        </w:tc>
      </w:tr>
      <w:tr w:rsidR="00CF3CAC" w:rsidRPr="00CF3CAC" w14:paraId="32BAB65C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532DBA3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B20A461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#10 'hypomethylating agent'/exp</w:t>
            </w:r>
          </w:p>
        </w:tc>
        <w:tc>
          <w:tcPr>
            <w:tcW w:w="1020" w:type="dxa"/>
          </w:tcPr>
          <w:p w14:paraId="7E4EDE7F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</w:tr>
      <w:tr w:rsidR="00CF3CAC" w:rsidRPr="00CF3CAC" w14:paraId="1114499E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FF2A397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A7AAC39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#11 'hypomethylating agent*' ti,ab,kw</w:t>
            </w:r>
          </w:p>
        </w:tc>
        <w:tc>
          <w:tcPr>
            <w:tcW w:w="1020" w:type="dxa"/>
          </w:tcPr>
          <w:p w14:paraId="2F2DF4C7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5438</w:t>
            </w:r>
          </w:p>
        </w:tc>
      </w:tr>
      <w:tr w:rsidR="00CF3CAC" w:rsidRPr="00CF3CAC" w14:paraId="42BE375A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258E546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7609515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 xml:space="preserve">#12 #10 OR #11  </w:t>
            </w:r>
          </w:p>
        </w:tc>
        <w:tc>
          <w:tcPr>
            <w:tcW w:w="1020" w:type="dxa"/>
          </w:tcPr>
          <w:p w14:paraId="0F441AA0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5496</w:t>
            </w:r>
          </w:p>
        </w:tc>
      </w:tr>
      <w:tr w:rsidR="00CF3CAC" w:rsidRPr="00CF3CAC" w14:paraId="01ADC166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65E5FA0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D872E21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#13 #6 OR #9 OR #12</w:t>
            </w:r>
          </w:p>
        </w:tc>
        <w:tc>
          <w:tcPr>
            <w:tcW w:w="1020" w:type="dxa"/>
          </w:tcPr>
          <w:p w14:paraId="060179E4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33672</w:t>
            </w:r>
          </w:p>
        </w:tc>
      </w:tr>
      <w:tr w:rsidR="00CF3CAC" w:rsidRPr="00CF3CAC" w14:paraId="234B6C7B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1E127EC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5C52F40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#14 #3 AND #13</w:t>
            </w:r>
          </w:p>
        </w:tc>
        <w:tc>
          <w:tcPr>
            <w:tcW w:w="1020" w:type="dxa"/>
          </w:tcPr>
          <w:p w14:paraId="68B282A9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2452</w:t>
            </w:r>
          </w:p>
        </w:tc>
      </w:tr>
      <w:tr w:rsidR="00CF3CAC" w:rsidRPr="00CF3CAC" w14:paraId="3CE79E83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F8D716B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044DB55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#15 'acute myeloid leukemia'/exp</w:t>
            </w:r>
          </w:p>
        </w:tc>
        <w:tc>
          <w:tcPr>
            <w:tcW w:w="1020" w:type="dxa"/>
          </w:tcPr>
          <w:p w14:paraId="3C9F0DF7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130862</w:t>
            </w:r>
          </w:p>
        </w:tc>
      </w:tr>
      <w:tr w:rsidR="00CF3CAC" w:rsidRPr="00CF3CAC" w14:paraId="10D42729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CB8E301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BE967EA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#16 acut*:ti,ab,kw OR akut*:ti,ab,kw OR agud*:ti,ab,kw OR aigu*:ti,ab,kw</w:t>
            </w:r>
          </w:p>
        </w:tc>
        <w:tc>
          <w:tcPr>
            <w:tcW w:w="1020" w:type="dxa"/>
          </w:tcPr>
          <w:p w14:paraId="444471F2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2,061,660</w:t>
            </w:r>
          </w:p>
        </w:tc>
      </w:tr>
      <w:tr w:rsidR="00CF3CAC" w:rsidRPr="00CF3CAC" w14:paraId="4D367B8D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5EF05FE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DC5C0A9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#17 myelo*:ti,ab,kw OR nonlympho*:ti,ab,kw OR mielo*:ti,ab,kw</w:t>
            </w:r>
          </w:p>
        </w:tc>
        <w:tc>
          <w:tcPr>
            <w:tcW w:w="1020" w:type="dxa"/>
          </w:tcPr>
          <w:p w14:paraId="167CCFA4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470,045</w:t>
            </w:r>
          </w:p>
        </w:tc>
      </w:tr>
      <w:tr w:rsidR="00CF3CAC" w:rsidRPr="00CF3CAC" w14:paraId="323A6982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E2EBA2C" w14:textId="77777777" w:rsidR="00CF3CAC" w:rsidRPr="00CF3CAC" w:rsidRDefault="00CF3CAC" w:rsidP="003974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1A8FDAE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#18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leukaem*:ti,ab,kw OR leuc*:ti,ab,kw</w:t>
            </w:r>
          </w:p>
        </w:tc>
        <w:tc>
          <w:tcPr>
            <w:tcW w:w="1020" w:type="dxa"/>
          </w:tcPr>
          <w:p w14:paraId="6B18D1ED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219979</w:t>
            </w:r>
          </w:p>
        </w:tc>
      </w:tr>
      <w:tr w:rsidR="00CF3CAC" w:rsidRPr="00CF3CAC" w14:paraId="7FB59B62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5EE762C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8383693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#19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#16 AND #17 AND #18</w:t>
            </w:r>
          </w:p>
        </w:tc>
        <w:tc>
          <w:tcPr>
            <w:tcW w:w="1020" w:type="dxa"/>
          </w:tcPr>
          <w:p w14:paraId="0F926EE9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15653</w:t>
            </w:r>
          </w:p>
        </w:tc>
      </w:tr>
      <w:tr w:rsidR="00CF3CAC" w:rsidRPr="00CF3CAC" w14:paraId="5EC5998F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5170E63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08FDBB0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#20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'acute myeloid leukemia':ti,ab,kw OR aml:ti,ab,kw OR anll:ti,ab,kw</w:t>
            </w:r>
          </w:p>
        </w:tc>
        <w:tc>
          <w:tcPr>
            <w:tcW w:w="1020" w:type="dxa"/>
          </w:tcPr>
          <w:p w14:paraId="79EB9BD1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101,089</w:t>
            </w:r>
          </w:p>
        </w:tc>
      </w:tr>
      <w:tr w:rsidR="00CF3CAC" w:rsidRPr="00CF3CAC" w14:paraId="3944C9C7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DA0EDDF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1D26593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 xml:space="preserve">#21 #15 OR #19 OR #20  </w:t>
            </w:r>
          </w:p>
        </w:tc>
        <w:tc>
          <w:tcPr>
            <w:tcW w:w="1020" w:type="dxa"/>
          </w:tcPr>
          <w:p w14:paraId="7F8F588B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163333</w:t>
            </w:r>
          </w:p>
        </w:tc>
      </w:tr>
      <w:tr w:rsidR="00CF3CAC" w:rsidRPr="00CF3CAC" w14:paraId="3D0B20E5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EFDBCD3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741A2DA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 xml:space="preserve">#22 'myelodysplastic syndrome'/exp                          </w:t>
            </w:r>
          </w:p>
        </w:tc>
        <w:tc>
          <w:tcPr>
            <w:tcW w:w="1020" w:type="dxa"/>
          </w:tcPr>
          <w:p w14:paraId="7C114182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52,436</w:t>
            </w:r>
          </w:p>
        </w:tc>
      </w:tr>
      <w:tr w:rsidR="00CF3CAC" w:rsidRPr="00CF3CAC" w14:paraId="6EFC52F1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EF9D704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1BAAEE4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#23 'myelodysplastic syndrome':ti,ab,kw OR myeloplasti*:ti,ab,kw OR dysmyelopoietic*:ti,ab,kw OR myelodysplas*:ti,ab,kw</w:t>
            </w:r>
          </w:p>
        </w:tc>
        <w:tc>
          <w:tcPr>
            <w:tcW w:w="1020" w:type="dxa"/>
          </w:tcPr>
          <w:p w14:paraId="71D40CCF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41,482</w:t>
            </w:r>
          </w:p>
        </w:tc>
      </w:tr>
      <w:tr w:rsidR="00CF3CAC" w:rsidRPr="00CF3CAC" w14:paraId="36C4CEEA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106CE20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D1E9517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#24 mds:ti,ab,kw</w:t>
            </w:r>
          </w:p>
        </w:tc>
        <w:tc>
          <w:tcPr>
            <w:tcW w:w="1020" w:type="dxa"/>
          </w:tcPr>
          <w:p w14:paraId="794A69AB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45648</w:t>
            </w:r>
          </w:p>
        </w:tc>
      </w:tr>
      <w:tr w:rsidR="00CF3CAC" w:rsidRPr="00CF3CAC" w14:paraId="71F5CBE4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742C259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72693EC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#25 'refractory anemia'/exp</w:t>
            </w:r>
          </w:p>
        </w:tc>
        <w:tc>
          <w:tcPr>
            <w:tcW w:w="1020" w:type="dxa"/>
          </w:tcPr>
          <w:p w14:paraId="3E057211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2788</w:t>
            </w:r>
          </w:p>
        </w:tc>
      </w:tr>
      <w:tr w:rsidR="00CF3CAC" w:rsidRPr="00CF3CAC" w14:paraId="74EFC26D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D9BE23C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043141A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#26 refrakta*:ti,ab,kw OR refract*:ti,ab,kw</w:t>
            </w:r>
          </w:p>
        </w:tc>
        <w:tc>
          <w:tcPr>
            <w:tcW w:w="1020" w:type="dxa"/>
          </w:tcPr>
          <w:p w14:paraId="0867107A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327734</w:t>
            </w:r>
          </w:p>
        </w:tc>
      </w:tr>
      <w:tr w:rsidR="00CF3CAC" w:rsidRPr="00CF3CAC" w14:paraId="44560503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D02D2F3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06377C9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#27 anem*:ti,ab,kw OR anaem*:ti,ab,kw</w:t>
            </w:r>
          </w:p>
        </w:tc>
        <w:tc>
          <w:tcPr>
            <w:tcW w:w="1020" w:type="dxa"/>
          </w:tcPr>
          <w:p w14:paraId="62F74D1C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272226</w:t>
            </w:r>
          </w:p>
        </w:tc>
      </w:tr>
      <w:tr w:rsidR="00CF3CAC" w:rsidRPr="00CF3CAC" w14:paraId="70729B25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30B15C3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B4EB33B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 xml:space="preserve">#28 #26 AND #27      </w:t>
            </w:r>
          </w:p>
        </w:tc>
        <w:tc>
          <w:tcPr>
            <w:tcW w:w="1020" w:type="dxa"/>
          </w:tcPr>
          <w:p w14:paraId="253EACA9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14776</w:t>
            </w:r>
          </w:p>
        </w:tc>
      </w:tr>
      <w:tr w:rsidR="00CF3CAC" w:rsidRPr="00CF3CAC" w14:paraId="73F926F6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7B6CCC7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ADAF5B0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 xml:space="preserve">#29 'refractory anemia':ti,ab,kw  </w:t>
            </w:r>
          </w:p>
        </w:tc>
        <w:tc>
          <w:tcPr>
            <w:tcW w:w="1020" w:type="dxa"/>
          </w:tcPr>
          <w:p w14:paraId="7D104377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3189</w:t>
            </w:r>
          </w:p>
        </w:tc>
      </w:tr>
      <w:tr w:rsidR="00CF3CAC" w:rsidRPr="00CF3CAC" w14:paraId="4E03DEAE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8589996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A08F0D3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#30 #22 OR #23 OR #24 OR #25 OR #28 OR #29</w:t>
            </w:r>
          </w:p>
        </w:tc>
        <w:tc>
          <w:tcPr>
            <w:tcW w:w="1020" w:type="dxa"/>
          </w:tcPr>
          <w:p w14:paraId="040BA69F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89806</w:t>
            </w:r>
          </w:p>
        </w:tc>
      </w:tr>
      <w:tr w:rsidR="00CF3CAC" w:rsidRPr="00CF3CAC" w14:paraId="1D8AF125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582868A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B7020FD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#31 #21 OR #30</w:t>
            </w:r>
          </w:p>
        </w:tc>
        <w:tc>
          <w:tcPr>
            <w:tcW w:w="1020" w:type="dxa"/>
          </w:tcPr>
          <w:p w14:paraId="17AE8758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219516</w:t>
            </w:r>
          </w:p>
        </w:tc>
      </w:tr>
      <w:tr w:rsidR="00CF3CAC" w:rsidRPr="00CF3CAC" w14:paraId="4A9200EC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651D86D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CE8D272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 xml:space="preserve">#32 'stem cell transplantation'/exp   </w:t>
            </w:r>
          </w:p>
        </w:tc>
        <w:tc>
          <w:tcPr>
            <w:tcW w:w="1020" w:type="dxa"/>
          </w:tcPr>
          <w:p w14:paraId="4ADE3B33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185107</w:t>
            </w:r>
          </w:p>
        </w:tc>
      </w:tr>
      <w:tr w:rsidR="00CF3CAC" w:rsidRPr="00CF3CAC" w14:paraId="24B37DD3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E3A3F11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B924723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#33 'stem cell transplantation':ti,ab,kw OR 'bone marrow transplantation':ti,ab,kw OR 'eripheral blood stem cell transplantation':ti,ab,kw</w:t>
            </w:r>
          </w:p>
        </w:tc>
        <w:tc>
          <w:tcPr>
            <w:tcW w:w="1020" w:type="dxa"/>
          </w:tcPr>
          <w:p w14:paraId="35C0135C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127,638</w:t>
            </w:r>
          </w:p>
        </w:tc>
      </w:tr>
      <w:tr w:rsidR="00CF3CAC" w:rsidRPr="00CF3CAC" w14:paraId="391D7D25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4EED37C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933E8A2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#34 sct:ti,ab,kw OR bmt:ti,ab,kw OR pbsc:ti,ab,kw OR psct:ti,ab,kw OR bmct:ti,ab,kw</w:t>
            </w:r>
          </w:p>
        </w:tc>
        <w:tc>
          <w:tcPr>
            <w:tcW w:w="1020" w:type="dxa"/>
          </w:tcPr>
          <w:p w14:paraId="47704540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44,937</w:t>
            </w:r>
          </w:p>
        </w:tc>
      </w:tr>
      <w:tr w:rsidR="00CF3CAC" w:rsidRPr="00CF3CAC" w14:paraId="61AB3E1F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B56C690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B0C5F27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 xml:space="preserve">#35 #32 OR #33 OR #34      </w:t>
            </w:r>
          </w:p>
        </w:tc>
        <w:tc>
          <w:tcPr>
            <w:tcW w:w="1020" w:type="dxa"/>
          </w:tcPr>
          <w:p w14:paraId="74AB10AA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243,950</w:t>
            </w:r>
          </w:p>
        </w:tc>
      </w:tr>
      <w:tr w:rsidR="00CF3CAC" w:rsidRPr="00CF3CAC" w14:paraId="7DB519E5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17B088D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803C22B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#36 'recurrent disease'/exp</w:t>
            </w:r>
          </w:p>
        </w:tc>
        <w:tc>
          <w:tcPr>
            <w:tcW w:w="1020" w:type="dxa"/>
          </w:tcPr>
          <w:p w14:paraId="733CC742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210700</w:t>
            </w:r>
          </w:p>
        </w:tc>
      </w:tr>
      <w:tr w:rsidR="00CF3CAC" w:rsidRPr="00CF3CAC" w14:paraId="0B1F228E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7AF6E30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022F4FE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#37 'recurrent disease':ti,ab,kw OR recurrence*:ti,ab,kw OR recrudescence*:ti,ab,kw OR relapse*:ti,ab,kw</w:t>
            </w:r>
          </w:p>
        </w:tc>
        <w:tc>
          <w:tcPr>
            <w:tcW w:w="1020" w:type="dxa"/>
          </w:tcPr>
          <w:p w14:paraId="281D67AD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895,586</w:t>
            </w:r>
          </w:p>
        </w:tc>
      </w:tr>
      <w:tr w:rsidR="00CF3CAC" w:rsidRPr="00CF3CAC" w14:paraId="14DFBEDA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47D58BC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7C1F226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#38 #36 OR #37</w:t>
            </w:r>
          </w:p>
        </w:tc>
        <w:tc>
          <w:tcPr>
            <w:tcW w:w="1020" w:type="dxa"/>
          </w:tcPr>
          <w:p w14:paraId="06736B15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1009841</w:t>
            </w:r>
          </w:p>
        </w:tc>
      </w:tr>
      <w:tr w:rsidR="00CF3CAC" w:rsidRPr="00CF3CAC" w14:paraId="1B7830F4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6A969D7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C4E433C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#39 #14 AND #31 AND #35 AND #38</w:t>
            </w:r>
          </w:p>
        </w:tc>
        <w:tc>
          <w:tcPr>
            <w:tcW w:w="1020" w:type="dxa"/>
          </w:tcPr>
          <w:p w14:paraId="31761E61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435</w:t>
            </w:r>
          </w:p>
        </w:tc>
      </w:tr>
      <w:tr w:rsidR="00CF3CAC" w:rsidRPr="00CF3CAC" w14:paraId="2922FF15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 w:val="restart"/>
            <w:tcBorders>
              <w:right w:val="none" w:sz="0" w:space="0" w:color="auto"/>
            </w:tcBorders>
          </w:tcPr>
          <w:p w14:paraId="6CFABF94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CENTRAL</w:t>
            </w:r>
          </w:p>
        </w:tc>
        <w:tc>
          <w:tcPr>
            <w:tcW w:w="10782" w:type="dxa"/>
          </w:tcPr>
          <w:p w14:paraId="6A9480C8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 (GDC 0199):ti,ab,kw OR (RG 7601):ti,ab,kw OR (ABT 199):ti,ab,kw OR (Venclexta):ti,ab,kw OR (venetoclax):ti,ab,kw (Word variations have been searched)</w:t>
            </w:r>
          </w:p>
        </w:tc>
        <w:tc>
          <w:tcPr>
            <w:tcW w:w="1020" w:type="dxa"/>
          </w:tcPr>
          <w:p w14:paraId="5E1D67C6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551</w:t>
            </w:r>
          </w:p>
        </w:tc>
      </w:tr>
      <w:tr w:rsidR="00CF3CAC" w:rsidRPr="00CF3CAC" w14:paraId="29DAD202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EA08E8A" w14:textId="77777777" w:rsidR="00CF3CAC" w:rsidRPr="00CF3CAC" w:rsidRDefault="00CF3CAC" w:rsidP="003974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08909AB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MeSH descriptor: [Azacitidine] explode all trees</w:t>
            </w:r>
          </w:p>
        </w:tc>
        <w:tc>
          <w:tcPr>
            <w:tcW w:w="1020" w:type="dxa"/>
          </w:tcPr>
          <w:p w14:paraId="1444AE2E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453</w:t>
            </w:r>
          </w:p>
        </w:tc>
      </w:tr>
      <w:tr w:rsidR="00CF3CAC" w:rsidRPr="00CF3CAC" w14:paraId="04F6DBC8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AB77283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AB0F8FB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(Azac?tidine):ti,ab,kw OR (Vidaza):ti,ab,kw OR (NSC 102816):ti,ab,kw</w:t>
            </w:r>
          </w:p>
        </w:tc>
        <w:tc>
          <w:tcPr>
            <w:tcW w:w="1020" w:type="dxa"/>
          </w:tcPr>
          <w:p w14:paraId="724CBCE0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1096</w:t>
            </w:r>
          </w:p>
        </w:tc>
      </w:tr>
      <w:tr w:rsidR="00CF3CAC" w:rsidRPr="00CF3CAC" w14:paraId="41BDDFDF" w14:textId="77777777" w:rsidTr="003974E3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D5A4B9F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C13BC92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#4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#2 OR #3</w:t>
            </w:r>
          </w:p>
        </w:tc>
        <w:tc>
          <w:tcPr>
            <w:tcW w:w="1020" w:type="dxa"/>
          </w:tcPr>
          <w:p w14:paraId="7C361483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1148</w:t>
            </w:r>
          </w:p>
        </w:tc>
      </w:tr>
      <w:tr w:rsidR="00CF3CAC" w:rsidRPr="00CF3CAC" w14:paraId="4F0F2047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C4258A3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84F2AE7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#6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(Decitabine):ti,ab,kw OR (5 Aza):ti,ab,kw OR (Azadc compound):ti,ab,kw OR (5 Deoxyazacytidine):ti,ab,kw OR (NSC 127716):ti,ab,kw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020" w:type="dxa"/>
          </w:tcPr>
          <w:p w14:paraId="602D908B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1530</w:t>
            </w:r>
          </w:p>
        </w:tc>
      </w:tr>
      <w:tr w:rsidR="00CF3CAC" w:rsidRPr="00CF3CAC" w14:paraId="7443A710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2562055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D231CDF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#7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#5 OR #6</w:t>
            </w:r>
          </w:p>
        </w:tc>
        <w:tc>
          <w:tcPr>
            <w:tcW w:w="1020" w:type="dxa"/>
          </w:tcPr>
          <w:p w14:paraId="17174F23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1530</w:t>
            </w:r>
          </w:p>
        </w:tc>
      </w:tr>
      <w:tr w:rsidR="00CF3CAC" w:rsidRPr="00CF3CAC" w14:paraId="2DA054D2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26CF73D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955C4B1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#8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(Hypomethylating agent):ti,ab,kw</w:t>
            </w:r>
          </w:p>
        </w:tc>
        <w:tc>
          <w:tcPr>
            <w:tcW w:w="1020" w:type="dxa"/>
          </w:tcPr>
          <w:p w14:paraId="3A67727F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259</w:t>
            </w:r>
          </w:p>
        </w:tc>
      </w:tr>
      <w:tr w:rsidR="00CF3CAC" w:rsidRPr="00CF3CAC" w14:paraId="592A1136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AE2B83A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6C29542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#9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#4 OR #7 OR #8</w:t>
            </w:r>
          </w:p>
        </w:tc>
        <w:tc>
          <w:tcPr>
            <w:tcW w:w="1020" w:type="dxa"/>
          </w:tcPr>
          <w:p w14:paraId="51E4FF7C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2191</w:t>
            </w:r>
          </w:p>
        </w:tc>
      </w:tr>
      <w:tr w:rsidR="00CF3CAC" w:rsidRPr="00CF3CAC" w14:paraId="1317ABB4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DE3244D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DF47616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#10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#1 AND #9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020" w:type="dxa"/>
          </w:tcPr>
          <w:p w14:paraId="36631B36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141</w:t>
            </w:r>
          </w:p>
        </w:tc>
      </w:tr>
      <w:tr w:rsidR="00CF3CAC" w:rsidRPr="00CF3CAC" w14:paraId="5A3E7801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E22DE01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AAB7605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#11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MeSH descriptor: [Leukemia, Myeloid, Acute] explode all trees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020" w:type="dxa"/>
          </w:tcPr>
          <w:p w14:paraId="4EDB9DB8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1952</w:t>
            </w:r>
          </w:p>
        </w:tc>
      </w:tr>
      <w:tr w:rsidR="00CF3CAC" w:rsidRPr="00CF3CAC" w14:paraId="3185E002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98EA83D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0D8F8E3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#12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(acut*):ti,ab,kw OR (akut*):ti,ab,kw OR (agud*):ti,ab,kw OR (aigu*):ti,ab,kw</w:t>
            </w:r>
          </w:p>
        </w:tc>
        <w:tc>
          <w:tcPr>
            <w:tcW w:w="1020" w:type="dxa"/>
          </w:tcPr>
          <w:p w14:paraId="7ED0F64D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163365</w:t>
            </w:r>
          </w:p>
        </w:tc>
      </w:tr>
      <w:tr w:rsidR="00CF3CAC" w:rsidRPr="00CF3CAC" w14:paraId="7753A35C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7EF8643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AFEBADE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#13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(myelo*):ti,ab,kw OR (nonlympho*):ti,ab,kw OR (mielo*):ti,ab,kw</w:t>
            </w:r>
          </w:p>
        </w:tc>
        <w:tc>
          <w:tcPr>
            <w:tcW w:w="1020" w:type="dxa"/>
          </w:tcPr>
          <w:p w14:paraId="59539A4F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21337</w:t>
            </w:r>
          </w:p>
        </w:tc>
      </w:tr>
      <w:tr w:rsidR="00CF3CAC" w:rsidRPr="00CF3CAC" w14:paraId="6F71324F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EAEF861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97B9A18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#14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(leukaem*):ti,ab,kw OR (leuc*):ti,ab,kw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020" w:type="dxa"/>
          </w:tcPr>
          <w:p w14:paraId="15D38A66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11415</w:t>
            </w:r>
          </w:p>
        </w:tc>
      </w:tr>
      <w:tr w:rsidR="00CF3CAC" w:rsidRPr="00CF3CAC" w14:paraId="2661E0EE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4A3F6EF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14520F2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#15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#12 AND #13 AND #14</w:t>
            </w:r>
          </w:p>
        </w:tc>
        <w:tc>
          <w:tcPr>
            <w:tcW w:w="1020" w:type="dxa"/>
          </w:tcPr>
          <w:p w14:paraId="540D8987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983</w:t>
            </w:r>
          </w:p>
        </w:tc>
      </w:tr>
      <w:tr w:rsidR="00CF3CAC" w:rsidRPr="00CF3CAC" w14:paraId="19CC21EB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3FEC415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FB52742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#16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(acute myeloid leukemia):ti,ab,kw OR (AML):ti,ab,kw OR (ANLL):ti,ab,kw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020" w:type="dxa"/>
          </w:tcPr>
          <w:p w14:paraId="53AFC958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6694</w:t>
            </w:r>
          </w:p>
        </w:tc>
      </w:tr>
      <w:tr w:rsidR="00CF3CAC" w:rsidRPr="00CF3CAC" w14:paraId="0D7835CB" w14:textId="77777777" w:rsidTr="003974E3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73DEBE5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D8F7A86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#17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#11 OR #15 OR #16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020" w:type="dxa"/>
          </w:tcPr>
          <w:p w14:paraId="745C2158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6976</w:t>
            </w:r>
          </w:p>
        </w:tc>
      </w:tr>
      <w:tr w:rsidR="00CF3CAC" w:rsidRPr="00CF3CAC" w14:paraId="55F74375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7B453EF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C04D197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#18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MeSH descriptor: [Myelodysplastic Syndromes] explode all trees</w:t>
            </w:r>
          </w:p>
        </w:tc>
        <w:tc>
          <w:tcPr>
            <w:tcW w:w="1020" w:type="dxa"/>
          </w:tcPr>
          <w:p w14:paraId="1FE95890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851</w:t>
            </w:r>
          </w:p>
        </w:tc>
      </w:tr>
      <w:tr w:rsidR="00CF3CAC" w:rsidRPr="00CF3CAC" w14:paraId="5CE2E1B1" w14:textId="77777777" w:rsidTr="003974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9E3D3B9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43E091F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#19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(myeloplasti*):ti,ab,kw OR (dysmyelopoietic*):ti,ab,kw OR (myelodysplas*):ti,ab,kw</w:t>
            </w:r>
          </w:p>
        </w:tc>
        <w:tc>
          <w:tcPr>
            <w:tcW w:w="1020" w:type="dxa"/>
          </w:tcPr>
          <w:p w14:paraId="5AF0A47B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2718</w:t>
            </w:r>
          </w:p>
        </w:tc>
      </w:tr>
      <w:tr w:rsidR="00CF3CAC" w:rsidRPr="00CF3CAC" w14:paraId="695E4E8E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6F9296F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FB72A8B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#20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(MDS):ti,ab,kw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020" w:type="dxa"/>
          </w:tcPr>
          <w:p w14:paraId="50E7D835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3310</w:t>
            </w:r>
          </w:p>
        </w:tc>
      </w:tr>
      <w:tr w:rsidR="00CF3CAC" w:rsidRPr="00CF3CAC" w14:paraId="386874C0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1F88D9A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75D3BFE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#21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#18 OR #19 OR #20</w:t>
            </w:r>
          </w:p>
        </w:tc>
        <w:tc>
          <w:tcPr>
            <w:tcW w:w="1020" w:type="dxa"/>
          </w:tcPr>
          <w:p w14:paraId="6ED33A17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4602</w:t>
            </w:r>
          </w:p>
        </w:tc>
      </w:tr>
      <w:tr w:rsidR="00CF3CAC" w:rsidRPr="00CF3CAC" w14:paraId="05CC8D97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A53AEE9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769ED39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#22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MeSH descriptor: [Anemia, Refractory] explode all trees</w:t>
            </w:r>
          </w:p>
        </w:tc>
        <w:tc>
          <w:tcPr>
            <w:tcW w:w="1020" w:type="dxa"/>
          </w:tcPr>
          <w:p w14:paraId="55BE6F9C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</w:tr>
      <w:tr w:rsidR="00CF3CAC" w:rsidRPr="00CF3CAC" w14:paraId="69C46317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3608C23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9ECC99E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#23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(refrakta*):ti,ab,kw OR (refract*):ti,ab,kw</w:t>
            </w:r>
          </w:p>
        </w:tc>
        <w:tc>
          <w:tcPr>
            <w:tcW w:w="1020" w:type="dxa"/>
          </w:tcPr>
          <w:p w14:paraId="0BFFA75D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26783</w:t>
            </w:r>
          </w:p>
        </w:tc>
      </w:tr>
      <w:tr w:rsidR="00CF3CAC" w:rsidRPr="00CF3CAC" w14:paraId="599F08FA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E1A4E0F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2317415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#24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(anem*):ti,ab,kw OR (anaem*):ti,ab,kw</w:t>
            </w:r>
          </w:p>
        </w:tc>
        <w:tc>
          <w:tcPr>
            <w:tcW w:w="1020" w:type="dxa"/>
          </w:tcPr>
          <w:p w14:paraId="7E3F3346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23854</w:t>
            </w:r>
          </w:p>
        </w:tc>
      </w:tr>
      <w:tr w:rsidR="00CF3CAC" w:rsidRPr="00CF3CAC" w14:paraId="5F01608F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5284519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4EFA799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#25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#23 AND #24</w:t>
            </w:r>
          </w:p>
        </w:tc>
        <w:tc>
          <w:tcPr>
            <w:tcW w:w="1020" w:type="dxa"/>
          </w:tcPr>
          <w:p w14:paraId="68FD786A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1513</w:t>
            </w:r>
          </w:p>
        </w:tc>
      </w:tr>
      <w:tr w:rsidR="00CF3CAC" w:rsidRPr="00CF3CAC" w14:paraId="01631B82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2E236EC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B61E7EE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#26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#22 OR #25</w:t>
            </w:r>
          </w:p>
        </w:tc>
        <w:tc>
          <w:tcPr>
            <w:tcW w:w="1020" w:type="dxa"/>
          </w:tcPr>
          <w:p w14:paraId="060B7A65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1513</w:t>
            </w:r>
          </w:p>
        </w:tc>
      </w:tr>
      <w:tr w:rsidR="00CF3CAC" w:rsidRPr="00CF3CAC" w14:paraId="6BDB05A7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2230126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3EFEE1E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#27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#21 OR #26</w:t>
            </w:r>
          </w:p>
        </w:tc>
        <w:tc>
          <w:tcPr>
            <w:tcW w:w="1020" w:type="dxa"/>
          </w:tcPr>
          <w:p w14:paraId="468EB5A3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5755</w:t>
            </w:r>
          </w:p>
        </w:tc>
      </w:tr>
      <w:tr w:rsidR="00CF3CAC" w:rsidRPr="00CF3CAC" w14:paraId="2F956C1A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C74D6E5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964F984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#28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#17 OR #27</w:t>
            </w:r>
          </w:p>
        </w:tc>
        <w:tc>
          <w:tcPr>
            <w:tcW w:w="1020" w:type="dxa"/>
          </w:tcPr>
          <w:p w14:paraId="71C50D20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10794</w:t>
            </w:r>
          </w:p>
        </w:tc>
      </w:tr>
      <w:tr w:rsidR="00CF3CAC" w:rsidRPr="00CF3CAC" w14:paraId="7E4DBC35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260F571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CB4BB48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#29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MeSH descriptor: [Stem Cell Transplantation] explode all trees</w:t>
            </w:r>
          </w:p>
        </w:tc>
        <w:tc>
          <w:tcPr>
            <w:tcW w:w="1020" w:type="dxa"/>
          </w:tcPr>
          <w:p w14:paraId="2C817AB8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2855</w:t>
            </w:r>
          </w:p>
        </w:tc>
      </w:tr>
      <w:tr w:rsidR="00CF3CAC" w:rsidRPr="00CF3CAC" w14:paraId="2E700B49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73A3585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F23D0F5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#30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(stem cell transplantation):ti,ab,kw OR (bone marrow transplantation):ti,ab,kw OR (Peripheral blood stem cell transplantation):ti,ab,kw</w:t>
            </w:r>
          </w:p>
        </w:tc>
        <w:tc>
          <w:tcPr>
            <w:tcW w:w="1020" w:type="dxa"/>
          </w:tcPr>
          <w:p w14:paraId="7C143632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12275</w:t>
            </w:r>
          </w:p>
        </w:tc>
      </w:tr>
      <w:tr w:rsidR="00CF3CAC" w:rsidRPr="00CF3CAC" w14:paraId="4C11C983" w14:textId="77777777" w:rsidTr="003974E3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B6DB162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A3AC97A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#31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(SCT):ti,ab,kw OR (BMT):ti,ab,kw OR (BMCT):ti,ab,kw OR (PBSC):ti,ab,kw OR (PSCT):ti,ab,kw</w:t>
            </w:r>
          </w:p>
        </w:tc>
        <w:tc>
          <w:tcPr>
            <w:tcW w:w="1020" w:type="dxa"/>
          </w:tcPr>
          <w:p w14:paraId="1C503519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3719</w:t>
            </w:r>
          </w:p>
        </w:tc>
      </w:tr>
      <w:tr w:rsidR="00CF3CAC" w:rsidRPr="00CF3CAC" w14:paraId="117CEE90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16C80BA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A934D1E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#32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#29 OR #30 OR #31</w:t>
            </w:r>
          </w:p>
        </w:tc>
        <w:tc>
          <w:tcPr>
            <w:tcW w:w="1020" w:type="dxa"/>
          </w:tcPr>
          <w:p w14:paraId="200240CE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14032</w:t>
            </w:r>
          </w:p>
        </w:tc>
      </w:tr>
      <w:tr w:rsidR="00CF3CAC" w:rsidRPr="00CF3CAC" w14:paraId="54B7679F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0D8C7FC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77CAE78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#33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MeSH descriptor: [Recurrence] explode all trees</w:t>
            </w:r>
          </w:p>
        </w:tc>
        <w:tc>
          <w:tcPr>
            <w:tcW w:w="1020" w:type="dxa"/>
          </w:tcPr>
          <w:p w14:paraId="253DF39C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14363</w:t>
            </w:r>
          </w:p>
        </w:tc>
      </w:tr>
      <w:tr w:rsidR="00CF3CAC" w:rsidRPr="00CF3CAC" w14:paraId="1E314A9B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B0F2CF2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03C0A8B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#34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(Recurrence):ti,ab,kw OR (Recrudescence):ti,ab,kw OR (relapse):ti,ab,kw</w:t>
            </w:r>
          </w:p>
        </w:tc>
        <w:tc>
          <w:tcPr>
            <w:tcW w:w="1020" w:type="dxa"/>
          </w:tcPr>
          <w:p w14:paraId="0A6D4D0B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79672</w:t>
            </w:r>
          </w:p>
        </w:tc>
      </w:tr>
      <w:tr w:rsidR="00CF3CAC" w:rsidRPr="00CF3CAC" w14:paraId="4A6EFCBD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407EB35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ED7345C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#35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#33 OR #34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1020" w:type="dxa"/>
          </w:tcPr>
          <w:p w14:paraId="41007AAC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79795</w:t>
            </w:r>
          </w:p>
        </w:tc>
      </w:tr>
      <w:tr w:rsidR="00CF3CAC" w:rsidRPr="00CF3CAC" w14:paraId="5D9C79D3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EE2B9DA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B0095D7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#36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ab/>
              <w:t>#10 AND #28 AND #32 AND #35</w:t>
            </w:r>
          </w:p>
        </w:tc>
        <w:tc>
          <w:tcPr>
            <w:tcW w:w="1020" w:type="dxa"/>
          </w:tcPr>
          <w:p w14:paraId="60815B67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</w:tr>
      <w:tr w:rsidR="00CF3CAC" w:rsidRPr="00CF3CAC" w14:paraId="6733CFE3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 w:val="restart"/>
            <w:tcBorders>
              <w:right w:val="none" w:sz="0" w:space="0" w:color="auto"/>
            </w:tcBorders>
          </w:tcPr>
          <w:p w14:paraId="56FA73B6" w14:textId="77777777" w:rsidR="00CF3CAC" w:rsidRPr="00B751B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B751BC">
              <w:rPr>
                <w:rFonts w:ascii="Times New Roman" w:hAnsi="Times New Roman" w:cs="Times New Roman"/>
                <w:sz w:val="16"/>
                <w:szCs w:val="16"/>
              </w:rPr>
              <w:t>Web of science</w:t>
            </w:r>
          </w:p>
        </w:tc>
        <w:tc>
          <w:tcPr>
            <w:tcW w:w="10782" w:type="dxa"/>
          </w:tcPr>
          <w:p w14:paraId="6135E1B6" w14:textId="683D26DE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 venetoclax (</w:t>
            </w:r>
            <w:r w:rsidR="00BB316F">
              <w:rPr>
                <w:rFonts w:ascii="Times New Roman" w:hAnsi="Times New Roman" w:cs="Times New Roman" w:hint="eastAsia"/>
                <w:sz w:val="16"/>
                <w:szCs w:val="16"/>
              </w:rPr>
              <w:t>T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GDC-0199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RG7601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ABT-199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Venclexta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6B20DFBA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4,051</w:t>
            </w:r>
          </w:p>
        </w:tc>
      </w:tr>
      <w:tr w:rsidR="00CF3CAC" w:rsidRPr="00CF3CAC" w14:paraId="0AA66B91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9BB3844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E6A6BC2" w14:textId="6E8466A9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 Azacitidine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Vidaza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NSC 102816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Azacytidine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43B4D043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8638</w:t>
            </w:r>
          </w:p>
        </w:tc>
      </w:tr>
      <w:tr w:rsidR="00CF3CAC" w:rsidRPr="00CF3CAC" w14:paraId="3D76EAD2" w14:textId="77777777" w:rsidTr="003974E3">
        <w:trPr>
          <w:trHeight w:val="1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D794942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0FC2991" w14:textId="0DE11379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#3 Decitabine*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5-Aza*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AzadC compound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2'-Deoxy-5-azacytidine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5-Deoxyazacytidine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Dacogen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NSC-127716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04D3692F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14199</w:t>
            </w:r>
          </w:p>
        </w:tc>
      </w:tr>
      <w:tr w:rsidR="00CF3CAC" w:rsidRPr="00CF3CAC" w14:paraId="17036A9B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61B3D5A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E0D6EFA" w14:textId="23AF7EEA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#4 Hypomethylating agent*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HMA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54673905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7229</w:t>
            </w:r>
          </w:p>
        </w:tc>
      </w:tr>
      <w:tr w:rsidR="00CF3CAC" w:rsidRPr="00CF3CAC" w14:paraId="500CAA4E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91D8476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C6F9FFE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#5 #2 OR #3 OR #4</w:t>
            </w:r>
          </w:p>
        </w:tc>
        <w:tc>
          <w:tcPr>
            <w:tcW w:w="1020" w:type="dxa"/>
          </w:tcPr>
          <w:p w14:paraId="6159E0A9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23059</w:t>
            </w:r>
          </w:p>
        </w:tc>
      </w:tr>
      <w:tr w:rsidR="00CF3CAC" w:rsidRPr="00CF3CAC" w14:paraId="78AD2BD9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0EE564B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2713A90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#6 #1 OR #5</w:t>
            </w:r>
          </w:p>
        </w:tc>
        <w:tc>
          <w:tcPr>
            <w:tcW w:w="1020" w:type="dxa"/>
          </w:tcPr>
          <w:p w14:paraId="6CE06C71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784</w:t>
            </w:r>
          </w:p>
        </w:tc>
      </w:tr>
      <w:tr w:rsidR="00CF3CAC" w:rsidRPr="00CF3CAC" w14:paraId="19553AF6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6782D54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B6FAEFA" w14:textId="5A62014E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#7 acut*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akut*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agud*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aigu*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3698A741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1608787</w:t>
            </w:r>
          </w:p>
        </w:tc>
      </w:tr>
      <w:tr w:rsidR="00CF3CAC" w:rsidRPr="00CF3CAC" w14:paraId="6E5AFA72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5C3BABE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b w:val="0"/>
                <w:bCs w:val="0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0E000E2" w14:textId="7F067F62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#8 myelo*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nonlympho*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mielo*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5C8ED3AA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401416</w:t>
            </w:r>
          </w:p>
        </w:tc>
      </w:tr>
      <w:tr w:rsidR="00CF3CAC" w:rsidRPr="00CF3CAC" w14:paraId="3DCCC5DF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346D183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EE07039" w14:textId="10A45244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#9 leukaem*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leuc*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433E082F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206801</w:t>
            </w:r>
          </w:p>
        </w:tc>
      </w:tr>
      <w:tr w:rsidR="00CF3CAC" w:rsidRPr="00CF3CAC" w14:paraId="0E2D8AED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3CFCAD5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5A550E2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#10 #7 and #8 and #9</w:t>
            </w:r>
          </w:p>
        </w:tc>
        <w:tc>
          <w:tcPr>
            <w:tcW w:w="1020" w:type="dxa"/>
          </w:tcPr>
          <w:p w14:paraId="321C9930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10538</w:t>
            </w:r>
          </w:p>
        </w:tc>
      </w:tr>
      <w:tr w:rsidR="00CF3CAC" w:rsidRPr="00CF3CAC" w14:paraId="0260F581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4375A54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A90ECC8" w14:textId="6D247B1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#11 leukemia, myeloid, acute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Aml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anll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04D88B34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102586</w:t>
            </w:r>
          </w:p>
        </w:tc>
      </w:tr>
      <w:tr w:rsidR="00CF3CAC" w:rsidRPr="00CF3CAC" w14:paraId="0DAE1D25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CB6FE66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34A7329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#12 #10 OR #11</w:t>
            </w:r>
          </w:p>
        </w:tc>
        <w:tc>
          <w:tcPr>
            <w:tcW w:w="1020" w:type="dxa"/>
          </w:tcPr>
          <w:p w14:paraId="0A30D027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104136</w:t>
            </w:r>
          </w:p>
        </w:tc>
      </w:tr>
      <w:tr w:rsidR="00CF3CAC" w:rsidRPr="00CF3CAC" w14:paraId="1C4BF6A8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BA0D806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148C583E" w14:textId="35F67D98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#13 myelodysplastic syndromes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myeloplasti*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dysmyelopoietic*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myelodysplas*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6721F1F3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35665</w:t>
            </w:r>
          </w:p>
        </w:tc>
      </w:tr>
      <w:tr w:rsidR="00CF3CAC" w:rsidRPr="00CF3CAC" w14:paraId="36E29622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9425CC8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1EE1EA6" w14:textId="5CDD1170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#14 Mds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571AB6C5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33307</w:t>
            </w:r>
          </w:p>
        </w:tc>
      </w:tr>
      <w:tr w:rsidR="00CF3CAC" w:rsidRPr="00CF3CAC" w14:paraId="3C072860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DA665C7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639B4B72" w14:textId="2C773888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#15 anemia, refractory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57AA518B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6471</w:t>
            </w:r>
          </w:p>
        </w:tc>
      </w:tr>
      <w:tr w:rsidR="00CF3CAC" w:rsidRPr="00CF3CAC" w14:paraId="25367BFD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79A4AD68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D9D7A60" w14:textId="2F5B4982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#16 refrakta*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refract*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5D6C77A2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431516</w:t>
            </w:r>
          </w:p>
        </w:tc>
      </w:tr>
      <w:tr w:rsidR="00CF3CAC" w:rsidRPr="00CF3CAC" w14:paraId="7003F93C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63F4F3C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5CF7EB9" w14:textId="3380188D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#17 anem*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anaem*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743D5572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208632</w:t>
            </w:r>
          </w:p>
        </w:tc>
      </w:tr>
      <w:tr w:rsidR="00CF3CAC" w:rsidRPr="00CF3CAC" w14:paraId="7B66B3E6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637D78B1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5F8C0EEB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#18 #16 and #17</w:t>
            </w:r>
          </w:p>
        </w:tc>
        <w:tc>
          <w:tcPr>
            <w:tcW w:w="1020" w:type="dxa"/>
          </w:tcPr>
          <w:p w14:paraId="1B252770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6881</w:t>
            </w:r>
          </w:p>
        </w:tc>
      </w:tr>
      <w:tr w:rsidR="00CF3CAC" w:rsidRPr="00CF3CAC" w14:paraId="7D73B2B6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2E1071F2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47F02043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#19 #13 OR #14 OR #15 OR #18</w:t>
            </w:r>
          </w:p>
        </w:tc>
        <w:tc>
          <w:tcPr>
            <w:tcW w:w="1020" w:type="dxa"/>
          </w:tcPr>
          <w:p w14:paraId="621291E4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60840</w:t>
            </w:r>
          </w:p>
        </w:tc>
      </w:tr>
      <w:tr w:rsidR="00CF3CAC" w:rsidRPr="00CF3CAC" w14:paraId="07EFEF79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5A9BFCFB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D45159B" w14:textId="7777777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#20 #12 OR #19</w:t>
            </w:r>
          </w:p>
        </w:tc>
        <w:tc>
          <w:tcPr>
            <w:tcW w:w="1020" w:type="dxa"/>
          </w:tcPr>
          <w:p w14:paraId="4E5AAEC7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148653</w:t>
            </w:r>
          </w:p>
        </w:tc>
      </w:tr>
      <w:tr w:rsidR="00CF3CAC" w:rsidRPr="00CF3CAC" w14:paraId="403D5A23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1AC2AD02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3973D41C" w14:textId="08F62F9A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#21 Stem cell transplantation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bone marrow transplantation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Peripheral blood stem cell transplantation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2B9CFA5C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193560</w:t>
            </w:r>
          </w:p>
        </w:tc>
      </w:tr>
      <w:tr w:rsidR="00CF3CAC" w:rsidRPr="00CF3CAC" w14:paraId="7F1E73D2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0CB7CBD5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02135910" w14:textId="2B8F3767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#22 SCT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BMT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PBSC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PSCT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BMCT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3B4C7482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32166</w:t>
            </w:r>
          </w:p>
        </w:tc>
      </w:tr>
      <w:tr w:rsidR="00CF3CAC" w:rsidRPr="00CF3CAC" w14:paraId="005AB0E4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4E4E32E7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2903AC40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#23 #21 OR #22</w:t>
            </w:r>
          </w:p>
        </w:tc>
        <w:tc>
          <w:tcPr>
            <w:tcW w:w="1020" w:type="dxa"/>
          </w:tcPr>
          <w:p w14:paraId="0CF3CF0C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208563</w:t>
            </w:r>
          </w:p>
        </w:tc>
      </w:tr>
      <w:tr w:rsidR="00CF3CAC" w:rsidRPr="00CF3CAC" w14:paraId="13E67123" w14:textId="77777777" w:rsidTr="00397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right w:val="none" w:sz="0" w:space="0" w:color="auto"/>
            </w:tcBorders>
          </w:tcPr>
          <w:p w14:paraId="3240D0C7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</w:tcPr>
          <w:p w14:paraId="7B9633BD" w14:textId="54E3E806" w:rsidR="00CF3CAC" w:rsidRPr="00CF3CAC" w:rsidRDefault="00CF3CAC" w:rsidP="00397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#24 Recurrence*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Recrudescence*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 or Relapse* (</w:t>
            </w:r>
            <w:r w:rsidR="00BB316F">
              <w:rPr>
                <w:rFonts w:ascii="Times New Roman" w:hAnsi="Times New Roman" w:cs="Times New Roman"/>
                <w:sz w:val="16"/>
                <w:szCs w:val="16"/>
              </w:rPr>
              <w:t>Topic</w:t>
            </w: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1020" w:type="dxa"/>
          </w:tcPr>
          <w:p w14:paraId="4C4BD2E5" w14:textId="77777777" w:rsidR="00CF3CAC" w:rsidRPr="00CF3CAC" w:rsidRDefault="00CF3CAC" w:rsidP="003974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601251</w:t>
            </w:r>
          </w:p>
        </w:tc>
      </w:tr>
      <w:tr w:rsidR="00CF3CAC" w:rsidRPr="00CF3CAC" w14:paraId="24E4530B" w14:textId="77777777" w:rsidTr="003974E3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2" w:type="dxa"/>
            <w:vMerge/>
            <w:tcBorders>
              <w:bottom w:val="single" w:sz="12" w:space="0" w:color="auto"/>
              <w:right w:val="none" w:sz="0" w:space="0" w:color="auto"/>
            </w:tcBorders>
          </w:tcPr>
          <w:p w14:paraId="0A8F0C4E" w14:textId="77777777" w:rsidR="00CF3CAC" w:rsidRPr="00CF3CAC" w:rsidRDefault="00CF3CAC" w:rsidP="003974E3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2" w:type="dxa"/>
            <w:tcBorders>
              <w:bottom w:val="single" w:sz="12" w:space="0" w:color="auto"/>
            </w:tcBorders>
          </w:tcPr>
          <w:p w14:paraId="2CD7D5D8" w14:textId="77777777" w:rsidR="00CF3CAC" w:rsidRPr="00CF3CAC" w:rsidRDefault="00CF3CAC" w:rsidP="00397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#25 #6 and #20 and #23 and #24</w:t>
            </w:r>
          </w:p>
        </w:tc>
        <w:tc>
          <w:tcPr>
            <w:tcW w:w="1020" w:type="dxa"/>
            <w:tcBorders>
              <w:bottom w:val="single" w:sz="12" w:space="0" w:color="auto"/>
            </w:tcBorders>
          </w:tcPr>
          <w:p w14:paraId="6F337A36" w14:textId="77777777" w:rsidR="00CF3CAC" w:rsidRPr="00CF3CAC" w:rsidRDefault="00CF3CAC" w:rsidP="003974E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CF3CAC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</w:tr>
      <w:bookmarkEnd w:id="1"/>
    </w:tbl>
    <w:p w14:paraId="0FDAA9E1" w14:textId="77777777" w:rsidR="003A335D" w:rsidRPr="00273E3C" w:rsidRDefault="003A335D" w:rsidP="00476B63">
      <w:pPr>
        <w:rPr>
          <w:rFonts w:ascii="Times New Roman" w:hAnsi="Times New Roman" w:cs="Times New Roman"/>
          <w:sz w:val="20"/>
          <w:szCs w:val="20"/>
        </w:rPr>
      </w:pPr>
    </w:p>
    <w:sectPr w:rsidR="003A335D" w:rsidRPr="00273E3C" w:rsidSect="003974E3">
      <w:pgSz w:w="16838" w:h="11906" w:orient="landscape"/>
      <w:pgMar w:top="1418" w:right="1701" w:bottom="1418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D777E"/>
    <w:rsid w:val="00031E21"/>
    <w:rsid w:val="000506C9"/>
    <w:rsid w:val="0007415C"/>
    <w:rsid w:val="000748BC"/>
    <w:rsid w:val="000A0BA7"/>
    <w:rsid w:val="000B7A61"/>
    <w:rsid w:val="000E026E"/>
    <w:rsid w:val="00170EAC"/>
    <w:rsid w:val="001B0367"/>
    <w:rsid w:val="001B68E6"/>
    <w:rsid w:val="001D3B23"/>
    <w:rsid w:val="001F1AE5"/>
    <w:rsid w:val="00202768"/>
    <w:rsid w:val="00253DB5"/>
    <w:rsid w:val="00273E3C"/>
    <w:rsid w:val="002C4469"/>
    <w:rsid w:val="002F48FF"/>
    <w:rsid w:val="002F5063"/>
    <w:rsid w:val="003320DD"/>
    <w:rsid w:val="00333533"/>
    <w:rsid w:val="00342B31"/>
    <w:rsid w:val="003445DA"/>
    <w:rsid w:val="00364E23"/>
    <w:rsid w:val="003974E3"/>
    <w:rsid w:val="003A335D"/>
    <w:rsid w:val="003B1AA3"/>
    <w:rsid w:val="003E5D9A"/>
    <w:rsid w:val="004561FB"/>
    <w:rsid w:val="00463D98"/>
    <w:rsid w:val="00471BED"/>
    <w:rsid w:val="00476B63"/>
    <w:rsid w:val="004B15F2"/>
    <w:rsid w:val="004C364E"/>
    <w:rsid w:val="004E104A"/>
    <w:rsid w:val="005705BC"/>
    <w:rsid w:val="00580766"/>
    <w:rsid w:val="0059195D"/>
    <w:rsid w:val="005A1A85"/>
    <w:rsid w:val="005D777E"/>
    <w:rsid w:val="00651CD6"/>
    <w:rsid w:val="00673C3E"/>
    <w:rsid w:val="006D2D47"/>
    <w:rsid w:val="007112C0"/>
    <w:rsid w:val="00732773"/>
    <w:rsid w:val="00737924"/>
    <w:rsid w:val="00781B6B"/>
    <w:rsid w:val="007C2E5F"/>
    <w:rsid w:val="007E0FAA"/>
    <w:rsid w:val="00860AAE"/>
    <w:rsid w:val="00871940"/>
    <w:rsid w:val="008D604F"/>
    <w:rsid w:val="00921779"/>
    <w:rsid w:val="009A0D96"/>
    <w:rsid w:val="009A4759"/>
    <w:rsid w:val="009B4AE6"/>
    <w:rsid w:val="00A03843"/>
    <w:rsid w:val="00A67EED"/>
    <w:rsid w:val="00AD5C22"/>
    <w:rsid w:val="00AF6D01"/>
    <w:rsid w:val="00B26BE8"/>
    <w:rsid w:val="00B751BC"/>
    <w:rsid w:val="00B9271B"/>
    <w:rsid w:val="00BB316F"/>
    <w:rsid w:val="00BC4323"/>
    <w:rsid w:val="00BD1AAA"/>
    <w:rsid w:val="00BE06EC"/>
    <w:rsid w:val="00C972C8"/>
    <w:rsid w:val="00C975B1"/>
    <w:rsid w:val="00CE0576"/>
    <w:rsid w:val="00CE50E2"/>
    <w:rsid w:val="00CF0733"/>
    <w:rsid w:val="00CF3CAC"/>
    <w:rsid w:val="00D04D09"/>
    <w:rsid w:val="00D06451"/>
    <w:rsid w:val="00D93E27"/>
    <w:rsid w:val="00DB5A6E"/>
    <w:rsid w:val="00E44E7B"/>
    <w:rsid w:val="00E51163"/>
    <w:rsid w:val="00E90945"/>
    <w:rsid w:val="00EB1F9F"/>
    <w:rsid w:val="00EF7758"/>
    <w:rsid w:val="00F25BB3"/>
    <w:rsid w:val="00F35714"/>
    <w:rsid w:val="00F70C37"/>
    <w:rsid w:val="00FD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6673A"/>
  <w15:chartTrackingRefBased/>
  <w15:docId w15:val="{95C6D5D4-7647-4FCD-BAFD-81A85641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unhideWhenUsed/>
    <w:qFormat/>
    <w:rsid w:val="00E5116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qFormat/>
    <w:rsid w:val="00E51163"/>
    <w:rPr>
      <w:b/>
      <w:bCs/>
      <w:sz w:val="32"/>
      <w:szCs w:val="32"/>
    </w:rPr>
  </w:style>
  <w:style w:type="table" w:styleId="a3">
    <w:name w:val="Table Grid"/>
    <w:basedOn w:val="a1"/>
    <w:uiPriority w:val="59"/>
    <w:rsid w:val="00BE0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C972C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">
    <w:name w:val="Plain Table 5"/>
    <w:basedOn w:val="a1"/>
    <w:uiPriority w:val="45"/>
    <w:rsid w:val="001D3B23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31">
    <w:name w:val="Plain Table 3"/>
    <w:basedOn w:val="a1"/>
    <w:uiPriority w:val="43"/>
    <w:rsid w:val="001D3B23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3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5</Pages>
  <Words>1250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天涯 浪子</dc:creator>
  <cp:keywords/>
  <dc:description/>
  <cp:lastModifiedBy>天涯 浪子</cp:lastModifiedBy>
  <cp:revision>55</cp:revision>
  <dcterms:created xsi:type="dcterms:W3CDTF">2022-11-23T15:46:00Z</dcterms:created>
  <dcterms:modified xsi:type="dcterms:W3CDTF">2023-07-25T04:18:00Z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c6ad061adc7d057c4ecf31753d1561faf194fe9ec4259ddb7d80b8a0ef603c0c</vt:lpwstr>
  </property>
</Properties>
</file>