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34323" w14:textId="77777777" w:rsidR="00F43AE3" w:rsidRPr="00B656AF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b/>
          <w:sz w:val="24"/>
          <w:szCs w:val="24"/>
        </w:rPr>
      </w:pPr>
      <w:r w:rsidRPr="001F4FEC">
        <w:rPr>
          <w:rFonts w:ascii="Times New Roman" w:eastAsia="Times-Roman" w:hAnsi="Times New Roman" w:cs="Times New Roman"/>
          <w:b/>
          <w:sz w:val="24"/>
          <w:szCs w:val="24"/>
        </w:rPr>
        <w:t>Additional file 1</w:t>
      </w:r>
      <w:r w:rsidRPr="00B656AF">
        <w:rPr>
          <w:rFonts w:ascii="Times New Roman" w:eastAsia="Times-Roman" w:hAnsi="Times New Roman" w:cs="Times New Roman"/>
          <w:b/>
          <w:sz w:val="24"/>
          <w:szCs w:val="24"/>
        </w:rPr>
        <w:t xml:space="preserve">. </w:t>
      </w:r>
      <w:r w:rsidRPr="00F14A56">
        <w:rPr>
          <w:rFonts w:ascii="Times New Roman" w:eastAsia="Times-Roman" w:hAnsi="Times New Roman" w:cs="Times New Roman"/>
          <w:bCs/>
          <w:sz w:val="24"/>
          <w:szCs w:val="24"/>
        </w:rPr>
        <w:t xml:space="preserve">Distribution of </w:t>
      </w:r>
      <w:r>
        <w:rPr>
          <w:rFonts w:ascii="Times New Roman" w:eastAsia="Times-Roman" w:hAnsi="Times New Roman" w:cs="Times New Roman"/>
          <w:bCs/>
          <w:sz w:val="24"/>
          <w:szCs w:val="24"/>
        </w:rPr>
        <w:t>cases</w:t>
      </w:r>
      <w:r w:rsidRPr="00F14A56">
        <w:rPr>
          <w:rFonts w:ascii="Times New Roman" w:eastAsia="Times-Roman" w:hAnsi="Times New Roman" w:cs="Times New Roman"/>
          <w:bCs/>
          <w:sz w:val="24"/>
          <w:szCs w:val="24"/>
        </w:rPr>
        <w:t xml:space="preserve"> with low or high</w:t>
      </w:r>
      <w:r>
        <w:rPr>
          <w:rFonts w:ascii="Times New Roman" w:eastAsia="Times-Roman" w:hAnsi="Times New Roman" w:cs="Times New Roman"/>
          <w:b/>
          <w:sz w:val="24"/>
          <w:szCs w:val="24"/>
        </w:rPr>
        <w:t xml:space="preserve"> </w:t>
      </w:r>
      <w:r w:rsidRPr="00B656AF">
        <w:rPr>
          <w:rFonts w:ascii="Times New Roman" w:eastAsia="Times-Roman" w:hAnsi="Times New Roman" w:cs="Times New Roman"/>
          <w:sz w:val="24"/>
          <w:szCs w:val="24"/>
        </w:rPr>
        <w:t xml:space="preserve">miR-181a-5p, miR-630 </w:t>
      </w:r>
      <w:r>
        <w:rPr>
          <w:rFonts w:ascii="Times New Roman" w:eastAsia="Times-Roman" w:hAnsi="Times New Roman" w:cs="Times New Roman"/>
          <w:sz w:val="24"/>
          <w:szCs w:val="24"/>
        </w:rPr>
        <w:t xml:space="preserve">level </w:t>
      </w:r>
      <w:r w:rsidRPr="00B656AF">
        <w:rPr>
          <w:rFonts w:ascii="Times New Roman" w:eastAsia="Times-Roman" w:hAnsi="Times New Roman" w:cs="Times New Roman"/>
          <w:sz w:val="24"/>
          <w:szCs w:val="24"/>
        </w:rPr>
        <w:t xml:space="preserve">in tumor tissue </w:t>
      </w:r>
      <w:r>
        <w:rPr>
          <w:rFonts w:ascii="Times New Roman" w:eastAsia="Times-Roman" w:hAnsi="Times New Roman" w:cs="Times New Roman"/>
          <w:sz w:val="24"/>
          <w:szCs w:val="24"/>
        </w:rPr>
        <w:t xml:space="preserve">according to </w:t>
      </w:r>
      <w:r w:rsidRPr="00B656AF">
        <w:rPr>
          <w:rFonts w:ascii="Times New Roman" w:eastAsia="Times-Roman" w:hAnsi="Times New Roman" w:cs="Times New Roman"/>
          <w:sz w:val="24"/>
          <w:szCs w:val="24"/>
        </w:rPr>
        <w:t xml:space="preserve">demographic and clinicopathological characteristics of the patients 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449"/>
        <w:gridCol w:w="1189"/>
        <w:gridCol w:w="1233"/>
        <w:gridCol w:w="666"/>
        <w:gridCol w:w="1189"/>
        <w:gridCol w:w="1233"/>
        <w:gridCol w:w="666"/>
      </w:tblGrid>
      <w:tr w:rsidR="00F43AE3" w:rsidRPr="00B656AF" w14:paraId="5D63F998" w14:textId="77777777" w:rsidTr="007025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22D37B18" w14:textId="77777777" w:rsidR="00F43AE3" w:rsidRPr="00B656AF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6261858" w14:textId="77777777" w:rsidR="00F43AE3" w:rsidRPr="00B656AF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Characteristic</w:t>
            </w:r>
          </w:p>
        </w:tc>
        <w:tc>
          <w:tcPr>
            <w:tcW w:w="0" w:type="auto"/>
            <w:gridSpan w:val="2"/>
          </w:tcPr>
          <w:p w14:paraId="1E80AC88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miR-181a-5p expression</w:t>
            </w:r>
          </w:p>
        </w:tc>
        <w:tc>
          <w:tcPr>
            <w:tcW w:w="0" w:type="auto"/>
            <w:vMerge w:val="restart"/>
          </w:tcPr>
          <w:p w14:paraId="49679899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6561274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  <w:tc>
          <w:tcPr>
            <w:tcW w:w="0" w:type="auto"/>
            <w:gridSpan w:val="2"/>
          </w:tcPr>
          <w:p w14:paraId="4F0EC30F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miR-630 expression</w:t>
            </w:r>
          </w:p>
        </w:tc>
        <w:tc>
          <w:tcPr>
            <w:tcW w:w="0" w:type="auto"/>
            <w:vMerge w:val="restart"/>
          </w:tcPr>
          <w:p w14:paraId="045DE4E7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1232C37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</w:tr>
      <w:tr w:rsidR="00F43AE3" w:rsidRPr="00B656AF" w14:paraId="1DB43E68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F6B1E39" w14:textId="77777777" w:rsidR="00F43AE3" w:rsidRPr="00B656AF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</w:tcPr>
          <w:p w14:paraId="2B736107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0" w:type="auto"/>
          </w:tcPr>
          <w:p w14:paraId="045E07BD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0" w:type="auto"/>
            <w:vMerge/>
          </w:tcPr>
          <w:p w14:paraId="265B87FF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</w:tcPr>
          <w:p w14:paraId="207D0D2B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0" w:type="auto"/>
          </w:tcPr>
          <w:p w14:paraId="786EE1B1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0" w:type="auto"/>
            <w:vMerge/>
          </w:tcPr>
          <w:p w14:paraId="50D5308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F43AE3" w:rsidRPr="00B656AF" w14:paraId="5FD565C0" w14:textId="77777777" w:rsidTr="00702579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CAE390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Age</w:t>
            </w:r>
          </w:p>
          <w:p w14:paraId="5088E59A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≤ 68 years</w:t>
            </w:r>
          </w:p>
          <w:p w14:paraId="2EDD1A11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&gt; 68 years</w:t>
            </w:r>
          </w:p>
        </w:tc>
        <w:tc>
          <w:tcPr>
            <w:tcW w:w="0" w:type="auto"/>
          </w:tcPr>
          <w:p w14:paraId="733DBED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2CF0E95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C6F20E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4E4E0F4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3AD6DE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(50.0)</w:t>
            </w:r>
          </w:p>
          <w:p w14:paraId="4F5E704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(50.0)</w:t>
            </w:r>
          </w:p>
        </w:tc>
        <w:tc>
          <w:tcPr>
            <w:tcW w:w="0" w:type="auto"/>
            <w:vAlign w:val="center"/>
          </w:tcPr>
          <w:p w14:paraId="7506AF41" w14:textId="77777777" w:rsidR="00F43AE3" w:rsidRPr="00B656AF" w:rsidRDefault="00F43AE3" w:rsidP="0070257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368</w:t>
            </w:r>
          </w:p>
        </w:tc>
        <w:tc>
          <w:tcPr>
            <w:tcW w:w="0" w:type="auto"/>
          </w:tcPr>
          <w:p w14:paraId="1C7E51C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51491E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(57.8)</w:t>
            </w:r>
          </w:p>
          <w:p w14:paraId="712EAE8C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 (42.2)</w:t>
            </w:r>
          </w:p>
        </w:tc>
        <w:tc>
          <w:tcPr>
            <w:tcW w:w="0" w:type="auto"/>
          </w:tcPr>
          <w:p w14:paraId="26EB2A52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6C35033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.7)</w:t>
            </w:r>
          </w:p>
          <w:p w14:paraId="2DE8882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</w:tc>
        <w:tc>
          <w:tcPr>
            <w:tcW w:w="0" w:type="auto"/>
            <w:vAlign w:val="center"/>
          </w:tcPr>
          <w:p w14:paraId="4CBBE88E" w14:textId="77777777" w:rsidR="00F43AE3" w:rsidRPr="00B656AF" w:rsidRDefault="00F43AE3" w:rsidP="0070257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231</w:t>
            </w:r>
          </w:p>
        </w:tc>
      </w:tr>
      <w:tr w:rsidR="00F43AE3" w:rsidRPr="00B656AF" w14:paraId="62C08A54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AD729C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Gender</w:t>
            </w:r>
          </w:p>
          <w:p w14:paraId="511287D0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Female</w:t>
            </w:r>
          </w:p>
          <w:p w14:paraId="4EF118CB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Male</w:t>
            </w:r>
          </w:p>
        </w:tc>
        <w:tc>
          <w:tcPr>
            <w:tcW w:w="0" w:type="auto"/>
          </w:tcPr>
          <w:p w14:paraId="1251029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8DDCC8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FFB1C5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(95.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5F7A5D1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4530DF4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10 (21.7)</w:t>
            </w:r>
          </w:p>
          <w:p w14:paraId="314B437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36 (78.3)</w:t>
            </w:r>
          </w:p>
        </w:tc>
        <w:tc>
          <w:tcPr>
            <w:tcW w:w="0" w:type="auto"/>
            <w:vAlign w:val="center"/>
          </w:tcPr>
          <w:p w14:paraId="2F686049" w14:textId="77777777" w:rsidR="00F43AE3" w:rsidRPr="00B656AF" w:rsidRDefault="00F43AE3" w:rsidP="0070257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0.01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</w:tcPr>
          <w:p w14:paraId="5242968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F949F5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 (17.8)</w:t>
            </w:r>
          </w:p>
          <w:p w14:paraId="63B29E15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37 (82.2)</w:t>
            </w:r>
          </w:p>
        </w:tc>
        <w:tc>
          <w:tcPr>
            <w:tcW w:w="0" w:type="auto"/>
          </w:tcPr>
          <w:p w14:paraId="566769A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84D770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EDBF9F9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4811824C" w14:textId="77777777" w:rsidR="00F43AE3" w:rsidRPr="00B656AF" w:rsidRDefault="00F43AE3" w:rsidP="0070257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187</w:t>
            </w:r>
          </w:p>
        </w:tc>
      </w:tr>
      <w:tr w:rsidR="00F43AE3" w:rsidRPr="00B656AF" w14:paraId="09119E04" w14:textId="77777777" w:rsidTr="00702579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87A7DD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Smoking status</w:t>
            </w:r>
          </w:p>
          <w:p w14:paraId="623F799D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Never</w:t>
            </w:r>
          </w:p>
          <w:p w14:paraId="38295BF2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Smoking</w:t>
            </w:r>
          </w:p>
        </w:tc>
        <w:tc>
          <w:tcPr>
            <w:tcW w:w="0" w:type="auto"/>
          </w:tcPr>
          <w:p w14:paraId="25B91993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916DAE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CD84967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28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6084AF7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D4C20CD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(43.5)</w:t>
            </w:r>
          </w:p>
          <w:p w14:paraId="4C9337A2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(56.5)</w:t>
            </w:r>
          </w:p>
        </w:tc>
        <w:tc>
          <w:tcPr>
            <w:tcW w:w="0" w:type="auto"/>
            <w:vAlign w:val="center"/>
          </w:tcPr>
          <w:p w14:paraId="46CA0F8D" w14:textId="77777777" w:rsidR="00F43AE3" w:rsidRPr="00B656AF" w:rsidRDefault="00F43AE3" w:rsidP="0070257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270</w:t>
            </w:r>
          </w:p>
        </w:tc>
        <w:tc>
          <w:tcPr>
            <w:tcW w:w="0" w:type="auto"/>
          </w:tcPr>
          <w:p w14:paraId="50C37BEC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675F58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 (37.8)</w:t>
            </w:r>
          </w:p>
          <w:p w14:paraId="265A4D3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28 (62.2)</w:t>
            </w:r>
          </w:p>
        </w:tc>
        <w:tc>
          <w:tcPr>
            <w:tcW w:w="0" w:type="auto"/>
          </w:tcPr>
          <w:p w14:paraId="7150D792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56AFCC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46FC771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3F430488" w14:textId="77777777" w:rsidR="00F43AE3" w:rsidRPr="00B656AF" w:rsidRDefault="00F43AE3" w:rsidP="0070257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66</w:t>
            </w:r>
          </w:p>
        </w:tc>
      </w:tr>
      <w:tr w:rsidR="00F43AE3" w:rsidRPr="00B656AF" w14:paraId="211CCC20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E7B34F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Pathological stage</w:t>
            </w:r>
          </w:p>
          <w:p w14:paraId="6AD6857C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Stage I/II</w:t>
            </w:r>
          </w:p>
          <w:p w14:paraId="42CBD132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Stage III/IV</w:t>
            </w:r>
          </w:p>
        </w:tc>
        <w:tc>
          <w:tcPr>
            <w:tcW w:w="0" w:type="auto"/>
          </w:tcPr>
          <w:p w14:paraId="20253B6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F65199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72.1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49385A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12 (27.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5A7B42A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5B95C4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73.9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3161EE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26.1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32AC8193" w14:textId="77777777" w:rsidR="00F43AE3" w:rsidRPr="00B656AF" w:rsidRDefault="00F43AE3" w:rsidP="0070257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518</w:t>
            </w:r>
          </w:p>
        </w:tc>
        <w:tc>
          <w:tcPr>
            <w:tcW w:w="0" w:type="auto"/>
          </w:tcPr>
          <w:p w14:paraId="1EF3AF6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59CFBCE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77.8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274CB33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05A45AA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D36FE6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1CA9CA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24E9318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218</w:t>
            </w:r>
          </w:p>
        </w:tc>
      </w:tr>
      <w:tr w:rsidR="00F43AE3" w:rsidRPr="00B656AF" w14:paraId="5760BD3D" w14:textId="77777777" w:rsidTr="007025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CFAC2F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Histology</w:t>
            </w:r>
          </w:p>
          <w:p w14:paraId="020D68A3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ADC</w:t>
            </w:r>
          </w:p>
          <w:p w14:paraId="5773D55C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SCC</w:t>
            </w:r>
          </w:p>
        </w:tc>
        <w:tc>
          <w:tcPr>
            <w:tcW w:w="0" w:type="auto"/>
          </w:tcPr>
          <w:p w14:paraId="11CD015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0B94C10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.5)</w:t>
            </w:r>
          </w:p>
          <w:p w14:paraId="5FA7B30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.5)</w:t>
            </w:r>
          </w:p>
        </w:tc>
        <w:tc>
          <w:tcPr>
            <w:tcW w:w="0" w:type="auto"/>
          </w:tcPr>
          <w:p w14:paraId="3F8C6D70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94F28B9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(54.3)</w:t>
            </w:r>
          </w:p>
          <w:p w14:paraId="3CD9FC2D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(45.7)</w:t>
            </w:r>
          </w:p>
        </w:tc>
        <w:tc>
          <w:tcPr>
            <w:tcW w:w="0" w:type="auto"/>
            <w:vAlign w:val="center"/>
          </w:tcPr>
          <w:p w14:paraId="11AC2251" w14:textId="77777777" w:rsidR="00F43AE3" w:rsidRPr="00B656AF" w:rsidRDefault="00F43AE3" w:rsidP="0070257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299</w:t>
            </w:r>
          </w:p>
        </w:tc>
        <w:tc>
          <w:tcPr>
            <w:tcW w:w="0" w:type="auto"/>
          </w:tcPr>
          <w:p w14:paraId="13AD3A5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7A40F4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 (60.0)</w:t>
            </w:r>
          </w:p>
          <w:p w14:paraId="6BEB9B77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 (40.0)</w:t>
            </w:r>
          </w:p>
        </w:tc>
        <w:tc>
          <w:tcPr>
            <w:tcW w:w="0" w:type="auto"/>
          </w:tcPr>
          <w:p w14:paraId="48B821BC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AF30CB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 (40.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93C16D5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5144CC5C" w14:textId="77777777" w:rsidR="00F43AE3" w:rsidRPr="000A7187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t-LT"/>
              </w:rPr>
            </w:pPr>
            <w:r w:rsidRPr="006B529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t-LT"/>
              </w:rPr>
              <w:t>0.056</w:t>
            </w:r>
          </w:p>
        </w:tc>
      </w:tr>
      <w:tr w:rsidR="00F43AE3" w:rsidRPr="00B656AF" w14:paraId="3C1D4722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48A281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lastRenderedPageBreak/>
              <w:t>Tumor differentiation grade</w:t>
            </w:r>
          </w:p>
          <w:p w14:paraId="3E8F046F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t>G1</w:t>
            </w:r>
          </w:p>
          <w:p w14:paraId="0FA9DA70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t>G2</w:t>
            </w:r>
          </w:p>
          <w:p w14:paraId="022DB270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t>G3</w:t>
            </w:r>
          </w:p>
        </w:tc>
        <w:tc>
          <w:tcPr>
            <w:tcW w:w="0" w:type="auto"/>
          </w:tcPr>
          <w:p w14:paraId="2E232B8F" w14:textId="77777777" w:rsidR="00F43AE3" w:rsidRPr="005254DC" w:rsidRDefault="00F43AE3" w:rsidP="0070257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de-DE" w:eastAsia="lt-LT"/>
              </w:rPr>
            </w:pPr>
          </w:p>
          <w:p w14:paraId="164AE1A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1BE64F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034D152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 (7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554EEBF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FC0216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(4.3)</w:t>
            </w:r>
          </w:p>
          <w:p w14:paraId="18CE33C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(45.7)</w:t>
            </w:r>
          </w:p>
          <w:p w14:paraId="39A4239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(50.0)</w:t>
            </w:r>
          </w:p>
        </w:tc>
        <w:tc>
          <w:tcPr>
            <w:tcW w:w="0" w:type="auto"/>
            <w:vAlign w:val="center"/>
          </w:tcPr>
          <w:p w14:paraId="68F645B3" w14:textId="77777777" w:rsidR="00F43AE3" w:rsidRPr="009F1F9B" w:rsidRDefault="00F43AE3" w:rsidP="0070257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6B529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0.048</w:t>
            </w:r>
          </w:p>
        </w:tc>
        <w:tc>
          <w:tcPr>
            <w:tcW w:w="0" w:type="auto"/>
          </w:tcPr>
          <w:p w14:paraId="4ADCC8CE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3106C7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 (6.7)</w:t>
            </w:r>
          </w:p>
          <w:p w14:paraId="781CEA3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13 (28.9)</w:t>
            </w:r>
          </w:p>
          <w:p w14:paraId="08521E8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 (64.4)</w:t>
            </w:r>
          </w:p>
        </w:tc>
        <w:tc>
          <w:tcPr>
            <w:tcW w:w="0" w:type="auto"/>
          </w:tcPr>
          <w:p w14:paraId="516A76F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C62AB9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05E5D4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38.6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F2C81DE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197F1A3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601</w:t>
            </w:r>
          </w:p>
        </w:tc>
      </w:tr>
      <w:tr w:rsidR="00F43AE3" w:rsidRPr="00B656AF" w14:paraId="39AC28F1" w14:textId="77777777" w:rsidTr="007025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3EC210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Lymph node status</w:t>
            </w:r>
          </w:p>
          <w:p w14:paraId="64A7AA11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N0</w:t>
            </w:r>
          </w:p>
          <w:p w14:paraId="0F34283E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N1</w:t>
            </w:r>
          </w:p>
          <w:p w14:paraId="5EF892BC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N2</w:t>
            </w:r>
          </w:p>
        </w:tc>
        <w:tc>
          <w:tcPr>
            <w:tcW w:w="0" w:type="auto"/>
          </w:tcPr>
          <w:p w14:paraId="012229B1" w14:textId="77777777" w:rsidR="00F43AE3" w:rsidRPr="00271914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nl-NL" w:eastAsia="lt-LT"/>
              </w:rPr>
            </w:pPr>
          </w:p>
          <w:p w14:paraId="16A6144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.8)</w:t>
            </w:r>
          </w:p>
          <w:p w14:paraId="7C651C11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DF2C4E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7579AD5C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7FC868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(54.3)</w:t>
            </w:r>
          </w:p>
          <w:p w14:paraId="0DC1B64C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28.3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B7B3F80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223FECB1" w14:textId="77777777" w:rsidR="00F43AE3" w:rsidRPr="00B656AF" w:rsidRDefault="00F43AE3" w:rsidP="0070257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831</w:t>
            </w:r>
          </w:p>
        </w:tc>
        <w:tc>
          <w:tcPr>
            <w:tcW w:w="0" w:type="auto"/>
          </w:tcPr>
          <w:p w14:paraId="0967F7F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4A0013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  <w:p w14:paraId="395B6FF3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4.4)</w:t>
            </w:r>
          </w:p>
          <w:p w14:paraId="03E29685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26B52C9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F7D0A4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B011D90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4D8053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6E4DCC8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946</w:t>
            </w:r>
          </w:p>
        </w:tc>
      </w:tr>
      <w:tr w:rsidR="00F43AE3" w:rsidRPr="00B656AF" w14:paraId="62C03FB3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AB6D8F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Response</w:t>
            </w:r>
          </w:p>
          <w:p w14:paraId="7796CFC7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Stable disease</w:t>
            </w:r>
          </w:p>
          <w:p w14:paraId="6FADF469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Progression</w:t>
            </w:r>
          </w:p>
        </w:tc>
        <w:tc>
          <w:tcPr>
            <w:tcW w:w="0" w:type="auto"/>
          </w:tcPr>
          <w:p w14:paraId="7F86485E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D93317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2DD6AAF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16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3352AE3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5F24A8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 (37.0)</w:t>
            </w:r>
          </w:p>
          <w:p w14:paraId="3B21C8A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 (63.0)</w:t>
            </w:r>
          </w:p>
        </w:tc>
        <w:tc>
          <w:tcPr>
            <w:tcW w:w="0" w:type="auto"/>
            <w:vAlign w:val="center"/>
          </w:tcPr>
          <w:p w14:paraId="1A1B7D92" w14:textId="77777777" w:rsidR="00F43AE3" w:rsidRPr="00B656AF" w:rsidRDefault="00F43AE3" w:rsidP="0070257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0.01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0" w:type="auto"/>
          </w:tcPr>
          <w:p w14:paraId="2BAD07C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81050E9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4FCB88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3E403AF5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122A504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9216663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4161DF4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298</w:t>
            </w:r>
          </w:p>
        </w:tc>
      </w:tr>
    </w:tbl>
    <w:p w14:paraId="04588EBF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N0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no regional lymph nodes involvement; N1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involvement of ipsilateral </w:t>
      </w:r>
      <w:proofErr w:type="spellStart"/>
      <w:r>
        <w:rPr>
          <w:rFonts w:ascii="Times New Roman" w:eastAsia="Times-Roman" w:hAnsi="Times New Roman" w:cs="Times New Roman"/>
          <w:iCs/>
          <w:sz w:val="20"/>
          <w:szCs w:val="20"/>
        </w:rPr>
        <w:t>peribronchial</w:t>
      </w:r>
      <w:proofErr w:type="spellEnd"/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and/or ipsilateral hilar lymph nodes (includes direct extension to intrapulmonary nodes); N2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</w:t>
      </w:r>
      <w:r w:rsidRPr="004C1711">
        <w:rPr>
          <w:rFonts w:ascii="Times New Roman" w:eastAsia="Times-Roman" w:hAnsi="Times New Roman" w:cs="Times New Roman"/>
          <w:iCs/>
          <w:sz w:val="20"/>
          <w:szCs w:val="20"/>
        </w:rPr>
        <w:t>involvement of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the</w:t>
      </w:r>
      <w:r w:rsidRPr="004C1711">
        <w:rPr>
          <w:rFonts w:ascii="Times New Roman" w:eastAsia="Times-Roman" w:hAnsi="Times New Roman" w:cs="Times New Roman"/>
          <w:iCs/>
          <w:sz w:val="20"/>
          <w:szCs w:val="20"/>
        </w:rPr>
        <w:t xml:space="preserve"> ipsilateral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mediastinal and/or subcarinal lymph nodes; G1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well differentiated; G2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 w:rsidRPr="003E1A2F">
        <w:rPr>
          <w:rFonts w:ascii="Times New Roman" w:eastAsia="Times-Roman" w:hAnsi="Times New Roman" w:cs="Times New Roman"/>
          <w:iCs/>
          <w:sz w:val="20"/>
          <w:szCs w:val="20"/>
        </w:rPr>
        <w:t>moderately differentiated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, G3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</w:t>
      </w:r>
      <w:r w:rsidRPr="003E1A2F">
        <w:rPr>
          <w:rFonts w:ascii="Times New Roman" w:eastAsia="Times-Roman" w:hAnsi="Times New Roman" w:cs="Times New Roman"/>
          <w:iCs/>
          <w:sz w:val="20"/>
          <w:szCs w:val="20"/>
        </w:rPr>
        <w:t>poorly differentiated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;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ADC – adenocarcinoma; SCC – squamous cell carcinoma; HR – Hazard ratio, CI – confidence interval; Ref. – reference group</w:t>
      </w:r>
      <w:r>
        <w:rPr>
          <w:rFonts w:ascii="Times New Roman" w:eastAsia="Times-Roman" w:hAnsi="Times New Roman" w:cs="Times New Roman"/>
          <w:iCs/>
          <w:sz w:val="20"/>
          <w:szCs w:val="20"/>
        </w:rPr>
        <w:t>.</w:t>
      </w:r>
    </w:p>
    <w:p w14:paraId="5468EB42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581633D1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66CEC7E4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25D77668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55E641EE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7D7C329B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20AE5AC6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2A9AB706" w14:textId="77777777" w:rsidR="00F43AE3" w:rsidRPr="00C10C8E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b/>
          <w:iCs/>
          <w:sz w:val="24"/>
          <w:szCs w:val="24"/>
        </w:rPr>
      </w:pPr>
      <w:r w:rsidRPr="001F4FEC">
        <w:rPr>
          <w:rFonts w:ascii="Times New Roman" w:eastAsia="Times-Roman" w:hAnsi="Times New Roman" w:cs="Times New Roman"/>
          <w:b/>
          <w:sz w:val="24"/>
          <w:szCs w:val="24"/>
        </w:rPr>
        <w:lastRenderedPageBreak/>
        <w:t xml:space="preserve">Additional file </w:t>
      </w:r>
      <w:r>
        <w:rPr>
          <w:rFonts w:ascii="Times New Roman" w:eastAsia="Times-Roman" w:hAnsi="Times New Roman" w:cs="Times New Roman"/>
          <w:b/>
          <w:sz w:val="24"/>
          <w:szCs w:val="24"/>
        </w:rPr>
        <w:t>2</w:t>
      </w:r>
      <w:r w:rsidRPr="00B656AF">
        <w:rPr>
          <w:rFonts w:ascii="Times New Roman" w:eastAsia="Times-Roman" w:hAnsi="Times New Roman" w:cs="Times New Roman"/>
          <w:b/>
          <w:sz w:val="24"/>
          <w:szCs w:val="24"/>
        </w:rPr>
        <w:t xml:space="preserve">. </w:t>
      </w:r>
      <w:r w:rsidRPr="00C10C8E">
        <w:rPr>
          <w:rFonts w:ascii="Times New Roman" w:eastAsia="Times-Roman" w:hAnsi="Times New Roman" w:cs="Times New Roman"/>
          <w:iCs/>
          <w:sz w:val="24"/>
          <w:szCs w:val="24"/>
        </w:rPr>
        <w:t>Distribution of cases with low or high miR-181a-5p, miR-630 level in plasma according to demographic and clinicopathological characteristics of the patients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449"/>
        <w:gridCol w:w="1189"/>
        <w:gridCol w:w="1233"/>
        <w:gridCol w:w="666"/>
        <w:gridCol w:w="1189"/>
        <w:gridCol w:w="1233"/>
        <w:gridCol w:w="666"/>
      </w:tblGrid>
      <w:tr w:rsidR="00F43AE3" w:rsidRPr="00B656AF" w14:paraId="393EF5CA" w14:textId="77777777" w:rsidTr="007025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0C6C2C7C" w14:textId="77777777" w:rsidR="00F43AE3" w:rsidRPr="00B656AF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CF35994" w14:textId="77777777" w:rsidR="00F43AE3" w:rsidRPr="00B656AF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Characteristic</w:t>
            </w:r>
          </w:p>
        </w:tc>
        <w:tc>
          <w:tcPr>
            <w:tcW w:w="0" w:type="auto"/>
            <w:gridSpan w:val="2"/>
          </w:tcPr>
          <w:p w14:paraId="0EC05604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miR-181a-5p expression</w:t>
            </w:r>
          </w:p>
        </w:tc>
        <w:tc>
          <w:tcPr>
            <w:tcW w:w="0" w:type="auto"/>
            <w:vMerge w:val="restart"/>
          </w:tcPr>
          <w:p w14:paraId="03B0835D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5AC4B32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  <w:tc>
          <w:tcPr>
            <w:tcW w:w="0" w:type="auto"/>
            <w:gridSpan w:val="2"/>
          </w:tcPr>
          <w:p w14:paraId="5DCD90C8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miR-630 expression</w:t>
            </w:r>
          </w:p>
        </w:tc>
        <w:tc>
          <w:tcPr>
            <w:tcW w:w="0" w:type="auto"/>
            <w:vMerge w:val="restart"/>
          </w:tcPr>
          <w:p w14:paraId="32383DC5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2A684BC" w14:textId="77777777" w:rsidR="00F43AE3" w:rsidRPr="00B656AF" w:rsidRDefault="00F43AE3" w:rsidP="0070257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</w:tr>
      <w:tr w:rsidR="00F43AE3" w:rsidRPr="00B656AF" w14:paraId="3FD28C2A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F6829E3" w14:textId="77777777" w:rsidR="00F43AE3" w:rsidRPr="00B656AF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</w:tcPr>
          <w:p w14:paraId="1A1BCBB3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0" w:type="auto"/>
          </w:tcPr>
          <w:p w14:paraId="37624A86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0" w:type="auto"/>
            <w:vMerge/>
          </w:tcPr>
          <w:p w14:paraId="50D1CEDF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</w:tcPr>
          <w:p w14:paraId="1BFA12D6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0" w:type="auto"/>
          </w:tcPr>
          <w:p w14:paraId="63B15CB4" w14:textId="77777777" w:rsidR="00F43AE3" w:rsidRPr="000544B7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0" w:type="auto"/>
            <w:vMerge/>
          </w:tcPr>
          <w:p w14:paraId="263E51B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F43AE3" w:rsidRPr="00B656AF" w14:paraId="7E8CAD2C" w14:textId="77777777" w:rsidTr="00702579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57EC32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Age</w:t>
            </w:r>
          </w:p>
          <w:p w14:paraId="470CF1D6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≤ 68 years</w:t>
            </w:r>
          </w:p>
          <w:p w14:paraId="56A67702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&gt; 68 years</w:t>
            </w:r>
          </w:p>
        </w:tc>
        <w:tc>
          <w:tcPr>
            <w:tcW w:w="0" w:type="auto"/>
          </w:tcPr>
          <w:p w14:paraId="4B30608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9F38B29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F2E6A41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22AF089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FE985E9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(53.3)</w:t>
            </w:r>
          </w:p>
          <w:p w14:paraId="2CC31B8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(46.7)</w:t>
            </w:r>
          </w:p>
        </w:tc>
        <w:tc>
          <w:tcPr>
            <w:tcW w:w="0" w:type="auto"/>
            <w:vAlign w:val="center"/>
          </w:tcPr>
          <w:p w14:paraId="5404DD3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9A87860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0" w:type="auto"/>
          </w:tcPr>
          <w:p w14:paraId="2F1EE773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FA1E1D2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 (38.6)</w:t>
            </w:r>
          </w:p>
          <w:p w14:paraId="1061143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 (61.4)</w:t>
            </w:r>
          </w:p>
        </w:tc>
        <w:tc>
          <w:tcPr>
            <w:tcW w:w="0" w:type="auto"/>
          </w:tcPr>
          <w:p w14:paraId="7751ADDD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387EB5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05C9D1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5C04049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131621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0.0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07</w:t>
            </w:r>
          </w:p>
        </w:tc>
      </w:tr>
      <w:tr w:rsidR="00F43AE3" w:rsidRPr="00B656AF" w14:paraId="69AB2182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DC6040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Gender</w:t>
            </w:r>
          </w:p>
          <w:p w14:paraId="22656D6A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Female</w:t>
            </w:r>
          </w:p>
          <w:p w14:paraId="28234038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Male</w:t>
            </w:r>
          </w:p>
        </w:tc>
        <w:tc>
          <w:tcPr>
            <w:tcW w:w="0" w:type="auto"/>
          </w:tcPr>
          <w:p w14:paraId="6B636D79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06B9F9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BD6153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7EF96D2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1DE0AA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 (17.8)</w:t>
            </w:r>
          </w:p>
          <w:p w14:paraId="7E4C52A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37 (82.2)</w:t>
            </w:r>
          </w:p>
        </w:tc>
        <w:tc>
          <w:tcPr>
            <w:tcW w:w="0" w:type="auto"/>
            <w:vAlign w:val="center"/>
          </w:tcPr>
          <w:p w14:paraId="510BDFA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F8F1335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187</w:t>
            </w:r>
          </w:p>
        </w:tc>
        <w:tc>
          <w:tcPr>
            <w:tcW w:w="0" w:type="auto"/>
          </w:tcPr>
          <w:p w14:paraId="3EE0AB6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C1D3FE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 (9.1)</w:t>
            </w:r>
          </w:p>
          <w:p w14:paraId="19294974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40 (90.9)</w:t>
            </w:r>
          </w:p>
        </w:tc>
        <w:tc>
          <w:tcPr>
            <w:tcW w:w="0" w:type="auto"/>
          </w:tcPr>
          <w:p w14:paraId="5FF39405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E827C74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 (17.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EED328E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(82.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3CB91ED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4E1133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87</w:t>
            </w:r>
          </w:p>
        </w:tc>
      </w:tr>
      <w:tr w:rsidR="00F43AE3" w:rsidRPr="00B656AF" w14:paraId="591D927B" w14:textId="77777777" w:rsidTr="00702579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317415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Smoking status</w:t>
            </w:r>
          </w:p>
          <w:p w14:paraId="353F2D22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Never</w:t>
            </w:r>
          </w:p>
          <w:p w14:paraId="53B35395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Smoking</w:t>
            </w:r>
          </w:p>
        </w:tc>
        <w:tc>
          <w:tcPr>
            <w:tcW w:w="0" w:type="auto"/>
          </w:tcPr>
          <w:p w14:paraId="219A59F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97B171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232124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15F3A20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E9BD2E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(44.4)</w:t>
            </w:r>
          </w:p>
          <w:p w14:paraId="7AF6415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</w:tc>
        <w:tc>
          <w:tcPr>
            <w:tcW w:w="0" w:type="auto"/>
            <w:vAlign w:val="center"/>
          </w:tcPr>
          <w:p w14:paraId="54351ED0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</w:p>
          <w:p w14:paraId="14EBEF9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0" w:type="auto"/>
          </w:tcPr>
          <w:p w14:paraId="3A5398D9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41B95A0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(45.5)</w:t>
            </w:r>
          </w:p>
          <w:p w14:paraId="2147D7F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(54.5)</w:t>
            </w:r>
          </w:p>
        </w:tc>
        <w:tc>
          <w:tcPr>
            <w:tcW w:w="0" w:type="auto"/>
          </w:tcPr>
          <w:p w14:paraId="5C350B73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A052A1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32DBDF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7CDD199F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92CDCC0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170</w:t>
            </w:r>
          </w:p>
        </w:tc>
      </w:tr>
      <w:tr w:rsidR="00F43AE3" w:rsidRPr="00B656AF" w14:paraId="6BAF0D7D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8965A1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Pathological stage</w:t>
            </w:r>
          </w:p>
          <w:p w14:paraId="580CAF5F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Stage I/II</w:t>
            </w:r>
          </w:p>
          <w:p w14:paraId="79B0C033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Stage III/IV</w:t>
            </w:r>
          </w:p>
        </w:tc>
        <w:tc>
          <w:tcPr>
            <w:tcW w:w="0" w:type="auto"/>
          </w:tcPr>
          <w:p w14:paraId="0CCA6BE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C9B1F44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60B4812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29D8C89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C94DC1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77.8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5CB586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150A8A23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0620EC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</w:t>
            </w:r>
          </w:p>
          <w:p w14:paraId="5CDE76C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</w:tcPr>
          <w:p w14:paraId="5D7FCC3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ACA59F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FE9EF23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1C87D11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16DC5E9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77.8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B4E51F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56AB2DC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008C66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218</w:t>
            </w:r>
          </w:p>
        </w:tc>
      </w:tr>
      <w:tr w:rsidR="00F43AE3" w:rsidRPr="00B656AF" w14:paraId="025B794B" w14:textId="77777777" w:rsidTr="007025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A57297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Histology</w:t>
            </w:r>
          </w:p>
          <w:p w14:paraId="2729EDFD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ADC</w:t>
            </w:r>
          </w:p>
          <w:p w14:paraId="0E9BC24E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 xml:space="preserve">SCC </w:t>
            </w:r>
          </w:p>
        </w:tc>
        <w:tc>
          <w:tcPr>
            <w:tcW w:w="0" w:type="auto"/>
          </w:tcPr>
          <w:p w14:paraId="0879D114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4569C3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9B3F3C6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179BCE32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F4210C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(48.9)</w:t>
            </w:r>
          </w:p>
          <w:p w14:paraId="348AA079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(51.1)</w:t>
            </w:r>
          </w:p>
        </w:tc>
        <w:tc>
          <w:tcPr>
            <w:tcW w:w="0" w:type="auto"/>
            <w:vAlign w:val="center"/>
          </w:tcPr>
          <w:p w14:paraId="453B174D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</w:p>
          <w:p w14:paraId="06F9BA8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457</w:t>
            </w:r>
          </w:p>
        </w:tc>
        <w:tc>
          <w:tcPr>
            <w:tcW w:w="0" w:type="auto"/>
          </w:tcPr>
          <w:p w14:paraId="35762A9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14D5A6C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(45.5)</w:t>
            </w:r>
          </w:p>
          <w:p w14:paraId="5F929A1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(54.5)</w:t>
            </w:r>
          </w:p>
        </w:tc>
        <w:tc>
          <w:tcPr>
            <w:tcW w:w="0" w:type="auto"/>
          </w:tcPr>
          <w:p w14:paraId="162ED27B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D4D75E7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FB0E1C1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7FD183D9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3BC1AC3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</w:t>
            </w:r>
          </w:p>
        </w:tc>
      </w:tr>
      <w:tr w:rsidR="00F43AE3" w:rsidRPr="00B656AF" w14:paraId="4050E7CE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48EC8B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lastRenderedPageBreak/>
              <w:t>Tumor differentiation grade</w:t>
            </w:r>
          </w:p>
          <w:p w14:paraId="2AA7501D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t>G1</w:t>
            </w:r>
          </w:p>
          <w:p w14:paraId="6FB93B2B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t>G2</w:t>
            </w:r>
          </w:p>
          <w:p w14:paraId="301FDEFD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de-DE" w:eastAsia="lt-LT"/>
              </w:rPr>
              <w:t>G3</w:t>
            </w:r>
          </w:p>
        </w:tc>
        <w:tc>
          <w:tcPr>
            <w:tcW w:w="0" w:type="auto"/>
          </w:tcPr>
          <w:p w14:paraId="51BA639B" w14:textId="77777777" w:rsidR="00F43AE3" w:rsidRPr="00271914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de-DE" w:eastAsia="lt-LT"/>
              </w:rPr>
            </w:pPr>
          </w:p>
          <w:p w14:paraId="768C070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 (6.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4F6699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C3D9BC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528EC823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AA0B73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(4.4)</w:t>
            </w:r>
          </w:p>
          <w:p w14:paraId="12A0896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16 (35.6)</w:t>
            </w:r>
          </w:p>
          <w:p w14:paraId="33C4DE09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 (60.0)</w:t>
            </w:r>
          </w:p>
        </w:tc>
        <w:tc>
          <w:tcPr>
            <w:tcW w:w="0" w:type="auto"/>
            <w:vAlign w:val="center"/>
          </w:tcPr>
          <w:p w14:paraId="2286C508" w14:textId="77777777" w:rsidR="00F43AE3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7417B8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62BD52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51</w:t>
            </w:r>
          </w:p>
          <w:p w14:paraId="2A9D62CF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</w:tcPr>
          <w:p w14:paraId="72E45BA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D9D790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 (6.8)</w:t>
            </w:r>
          </w:p>
          <w:p w14:paraId="5D37D2B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15 (34.1)</w:t>
            </w:r>
          </w:p>
          <w:p w14:paraId="419C590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(59.1)</w:t>
            </w:r>
          </w:p>
        </w:tc>
        <w:tc>
          <w:tcPr>
            <w:tcW w:w="0" w:type="auto"/>
          </w:tcPr>
          <w:p w14:paraId="2611310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C91885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6286C69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7D3ED43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28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6841D338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0.877</w:t>
            </w:r>
          </w:p>
        </w:tc>
      </w:tr>
      <w:tr w:rsidR="00F43AE3" w:rsidRPr="00B656AF" w14:paraId="58A68371" w14:textId="77777777" w:rsidTr="007025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D9A937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Lymph node status</w:t>
            </w:r>
          </w:p>
          <w:p w14:paraId="0B3DABF4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N0</w:t>
            </w:r>
          </w:p>
          <w:p w14:paraId="57FA649D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N1</w:t>
            </w:r>
          </w:p>
          <w:p w14:paraId="3BF2C4FC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N2</w:t>
            </w:r>
          </w:p>
        </w:tc>
        <w:tc>
          <w:tcPr>
            <w:tcW w:w="0" w:type="auto"/>
          </w:tcPr>
          <w:p w14:paraId="6B7BCB3D" w14:textId="77777777" w:rsidR="00F43AE3" w:rsidRPr="00271914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nl-NL" w:eastAsia="lt-LT"/>
              </w:rPr>
            </w:pPr>
          </w:p>
          <w:p w14:paraId="0730DF3F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  <w:p w14:paraId="78F11F91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554F9E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3804196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04FD313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(57.8)</w:t>
            </w:r>
          </w:p>
          <w:p w14:paraId="61613207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26.7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8C9243C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15.5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07800F01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6CC60D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689</w:t>
            </w:r>
          </w:p>
        </w:tc>
        <w:tc>
          <w:tcPr>
            <w:tcW w:w="0" w:type="auto"/>
          </w:tcPr>
          <w:p w14:paraId="79AC233E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BD10D7D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  <w:p w14:paraId="7DFF59EF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82A2ABF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14B6C438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2926239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(57.8)</w:t>
            </w:r>
          </w:p>
          <w:p w14:paraId="04CF024C" w14:textId="77777777" w:rsidR="00F43AE3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497CC11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  <w:vAlign w:val="center"/>
          </w:tcPr>
          <w:p w14:paraId="1E7C7355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7613E7A" w14:textId="77777777" w:rsidR="00F43AE3" w:rsidRPr="00B656AF" w:rsidRDefault="00F43AE3" w:rsidP="0070257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872</w:t>
            </w:r>
          </w:p>
        </w:tc>
      </w:tr>
      <w:tr w:rsidR="00F43AE3" w:rsidRPr="00B656AF" w14:paraId="079DEDAD" w14:textId="77777777" w:rsidTr="00702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0D7DF1" w14:textId="77777777" w:rsidR="00F43AE3" w:rsidRPr="000544B7" w:rsidRDefault="00F43AE3" w:rsidP="00702579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Response</w:t>
            </w:r>
          </w:p>
          <w:p w14:paraId="2BA52BA4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Stable disease</w:t>
            </w:r>
          </w:p>
          <w:p w14:paraId="7A88090B" w14:textId="77777777" w:rsidR="00F43AE3" w:rsidRPr="000544B7" w:rsidRDefault="00F43AE3" w:rsidP="00702579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Progression</w:t>
            </w:r>
          </w:p>
        </w:tc>
        <w:tc>
          <w:tcPr>
            <w:tcW w:w="0" w:type="auto"/>
          </w:tcPr>
          <w:p w14:paraId="4FCFDC5D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445AEE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052D87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0" w:type="auto"/>
          </w:tcPr>
          <w:p w14:paraId="75460D5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B7A957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 (37.8)</w:t>
            </w:r>
          </w:p>
          <w:p w14:paraId="48C53F43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28 (62.2)</w:t>
            </w:r>
          </w:p>
        </w:tc>
        <w:tc>
          <w:tcPr>
            <w:tcW w:w="0" w:type="auto"/>
            <w:vAlign w:val="center"/>
          </w:tcPr>
          <w:p w14:paraId="5218D44A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D950AC1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0.0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0" w:type="auto"/>
          </w:tcPr>
          <w:p w14:paraId="79CA48D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059E2FB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(45.5)</w:t>
            </w:r>
          </w:p>
          <w:p w14:paraId="7365A6E6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(54.5)</w:t>
            </w:r>
          </w:p>
        </w:tc>
        <w:tc>
          <w:tcPr>
            <w:tcW w:w="0" w:type="auto"/>
          </w:tcPr>
          <w:p w14:paraId="1DC0BF17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66FA0D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  <w:p w14:paraId="0378FBAC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.7)</w:t>
            </w:r>
          </w:p>
        </w:tc>
        <w:tc>
          <w:tcPr>
            <w:tcW w:w="0" w:type="auto"/>
            <w:vAlign w:val="center"/>
          </w:tcPr>
          <w:p w14:paraId="535B9A20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C3490A4" w14:textId="77777777" w:rsidR="00F43AE3" w:rsidRPr="00B656AF" w:rsidRDefault="00F43AE3" w:rsidP="0070257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98</w:t>
            </w:r>
          </w:p>
        </w:tc>
      </w:tr>
    </w:tbl>
    <w:p w14:paraId="50B3B055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N0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no regional lymph nodes involvement; N1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involvement of ipsilateral </w:t>
      </w:r>
      <w:proofErr w:type="spellStart"/>
      <w:r>
        <w:rPr>
          <w:rFonts w:ascii="Times New Roman" w:eastAsia="Times-Roman" w:hAnsi="Times New Roman" w:cs="Times New Roman"/>
          <w:iCs/>
          <w:sz w:val="20"/>
          <w:szCs w:val="20"/>
        </w:rPr>
        <w:t>peribronchial</w:t>
      </w:r>
      <w:proofErr w:type="spellEnd"/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and/or ipsilateral hilar lymph nodes (includes direct extension to intrapulmonary nodes); N2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</w:t>
      </w:r>
      <w:r w:rsidRPr="004C1711">
        <w:rPr>
          <w:rFonts w:ascii="Times New Roman" w:eastAsia="Times-Roman" w:hAnsi="Times New Roman" w:cs="Times New Roman"/>
          <w:iCs/>
          <w:sz w:val="20"/>
          <w:szCs w:val="20"/>
        </w:rPr>
        <w:t>involvement of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the</w:t>
      </w:r>
      <w:r w:rsidRPr="004C1711">
        <w:rPr>
          <w:rFonts w:ascii="Times New Roman" w:eastAsia="Times-Roman" w:hAnsi="Times New Roman" w:cs="Times New Roman"/>
          <w:iCs/>
          <w:sz w:val="20"/>
          <w:szCs w:val="20"/>
        </w:rPr>
        <w:t xml:space="preserve"> ipsilateral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mediastinal and/or subcarinal lymph nodes; G1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well differentiated; G2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 w:rsidRPr="003E1A2F">
        <w:rPr>
          <w:rFonts w:ascii="Times New Roman" w:eastAsia="Times-Roman" w:hAnsi="Times New Roman" w:cs="Times New Roman"/>
          <w:iCs/>
          <w:sz w:val="20"/>
          <w:szCs w:val="20"/>
        </w:rPr>
        <w:t>moderately differentiated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, G3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</w:t>
      </w:r>
      <w:r w:rsidRPr="003E1A2F">
        <w:rPr>
          <w:rFonts w:ascii="Times New Roman" w:eastAsia="Times-Roman" w:hAnsi="Times New Roman" w:cs="Times New Roman"/>
          <w:iCs/>
          <w:sz w:val="20"/>
          <w:szCs w:val="20"/>
        </w:rPr>
        <w:t>poorly differentiated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;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ADC – adenocarcinoma; SCC – squamous cell carcinoma; HR – Hazard ratio, CI – confidence interval; Ref. – reference group</w:t>
      </w:r>
      <w:r>
        <w:rPr>
          <w:rFonts w:ascii="Times New Roman" w:eastAsia="Times-Roman" w:hAnsi="Times New Roman" w:cs="Times New Roman"/>
          <w:iCs/>
          <w:sz w:val="20"/>
          <w:szCs w:val="20"/>
        </w:rPr>
        <w:t>.</w:t>
      </w:r>
    </w:p>
    <w:p w14:paraId="18808659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15AEB32A" w14:textId="77777777" w:rsidR="00F43AE3" w:rsidRPr="00B656AF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sz w:val="24"/>
          <w:szCs w:val="24"/>
        </w:rPr>
      </w:pPr>
    </w:p>
    <w:p w14:paraId="6A1C19E3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</w:p>
    <w:p w14:paraId="531A0C2E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b/>
          <w:sz w:val="24"/>
          <w:szCs w:val="24"/>
        </w:rPr>
      </w:pPr>
    </w:p>
    <w:p w14:paraId="29521E13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b/>
          <w:sz w:val="24"/>
          <w:szCs w:val="24"/>
        </w:rPr>
      </w:pPr>
    </w:p>
    <w:p w14:paraId="54AF24C4" w14:textId="77777777" w:rsidR="00F43AE3" w:rsidRDefault="00F43AE3" w:rsidP="00F43AE3">
      <w:pPr>
        <w:spacing w:after="0" w:line="480" w:lineRule="auto"/>
        <w:jc w:val="both"/>
        <w:rPr>
          <w:rFonts w:ascii="Times New Roman" w:eastAsia="Times-Roman" w:hAnsi="Times New Roman" w:cs="Times New Roman"/>
          <w:b/>
          <w:sz w:val="24"/>
          <w:szCs w:val="24"/>
        </w:rPr>
        <w:sectPr w:rsidR="00F43AE3" w:rsidSect="00017D63">
          <w:footerReference w:type="default" r:id="rId7"/>
          <w:type w:val="continuous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3EFBF97B" w14:textId="77777777" w:rsidR="00017D63" w:rsidRPr="00B656AF" w:rsidRDefault="00017D63" w:rsidP="00017D63">
      <w:pPr>
        <w:spacing w:after="0" w:line="480" w:lineRule="auto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1F4FEC">
        <w:rPr>
          <w:rFonts w:ascii="Times New Roman" w:eastAsia="Times-Roman" w:hAnsi="Times New Roman" w:cs="Times New Roman"/>
          <w:b/>
          <w:sz w:val="24"/>
          <w:szCs w:val="24"/>
        </w:rPr>
        <w:lastRenderedPageBreak/>
        <w:t xml:space="preserve">Additional file </w:t>
      </w:r>
      <w:r>
        <w:rPr>
          <w:rFonts w:ascii="Times New Roman" w:eastAsia="Times-Roman" w:hAnsi="Times New Roman" w:cs="Times New Roman"/>
          <w:b/>
          <w:sz w:val="24"/>
          <w:szCs w:val="24"/>
        </w:rPr>
        <w:t>3</w:t>
      </w:r>
      <w:r w:rsidRPr="00B656AF">
        <w:rPr>
          <w:rFonts w:ascii="Times New Roman" w:eastAsia="Times-Roman" w:hAnsi="Times New Roman" w:cs="Times New Roman"/>
          <w:b/>
          <w:sz w:val="24"/>
          <w:szCs w:val="24"/>
        </w:rPr>
        <w:t xml:space="preserve">. </w:t>
      </w:r>
      <w:r w:rsidRPr="00C70D7A">
        <w:rPr>
          <w:rFonts w:ascii="Times New Roman" w:eastAsia="Times-Roman" w:hAnsi="Times New Roman" w:cs="Times New Roman"/>
          <w:bCs/>
          <w:sz w:val="24"/>
          <w:szCs w:val="24"/>
        </w:rPr>
        <w:t xml:space="preserve">Distribution of cases with low or high </w:t>
      </w:r>
      <w:r w:rsidRPr="00C70D7A">
        <w:rPr>
          <w:rFonts w:ascii="Times New Roman" w:eastAsia="Times-Roman" w:hAnsi="Times New Roman" w:cs="Times New Roman"/>
          <w:bCs/>
          <w:i/>
          <w:iCs/>
          <w:sz w:val="24"/>
          <w:szCs w:val="24"/>
        </w:rPr>
        <w:t>BCL2</w:t>
      </w:r>
      <w:r w:rsidRPr="00C70D7A">
        <w:rPr>
          <w:rFonts w:ascii="Times New Roman" w:eastAsia="Times-Roman" w:hAnsi="Times New Roman" w:cs="Times New Roman"/>
          <w:bCs/>
          <w:sz w:val="24"/>
          <w:szCs w:val="24"/>
        </w:rPr>
        <w:t xml:space="preserve">, </w:t>
      </w:r>
      <w:r w:rsidRPr="00C70D7A">
        <w:rPr>
          <w:rFonts w:ascii="Times New Roman" w:eastAsia="Times-Roman" w:hAnsi="Times New Roman" w:cs="Times New Roman"/>
          <w:bCs/>
          <w:i/>
          <w:iCs/>
          <w:sz w:val="24"/>
          <w:szCs w:val="24"/>
        </w:rPr>
        <w:t>LMO3</w:t>
      </w:r>
      <w:r w:rsidRPr="00C70D7A">
        <w:rPr>
          <w:rFonts w:ascii="Times New Roman" w:eastAsia="Times-Roman" w:hAnsi="Times New Roman" w:cs="Times New Roman"/>
          <w:bCs/>
          <w:sz w:val="24"/>
          <w:szCs w:val="24"/>
        </w:rPr>
        <w:t xml:space="preserve">, </w:t>
      </w:r>
      <w:r w:rsidRPr="00C70D7A">
        <w:rPr>
          <w:rFonts w:ascii="Times New Roman" w:eastAsia="Times-Roman" w:hAnsi="Times New Roman" w:cs="Times New Roman"/>
          <w:bCs/>
          <w:i/>
          <w:iCs/>
          <w:sz w:val="24"/>
          <w:szCs w:val="24"/>
        </w:rPr>
        <w:t>PTEN</w:t>
      </w:r>
      <w:r w:rsidRPr="00C70D7A">
        <w:rPr>
          <w:rFonts w:ascii="Times New Roman" w:eastAsia="Times-Roman" w:hAnsi="Times New Roman" w:cs="Times New Roman"/>
          <w:bCs/>
          <w:sz w:val="24"/>
          <w:szCs w:val="24"/>
        </w:rPr>
        <w:t xml:space="preserve">, </w:t>
      </w:r>
      <w:r w:rsidRPr="00C70D7A">
        <w:rPr>
          <w:rFonts w:ascii="Times New Roman" w:eastAsia="Times-Roman" w:hAnsi="Times New Roman" w:cs="Times New Roman"/>
          <w:bCs/>
          <w:i/>
          <w:iCs/>
          <w:sz w:val="24"/>
          <w:szCs w:val="24"/>
        </w:rPr>
        <w:t>SNAI2</w:t>
      </w:r>
      <w:r w:rsidRPr="00C70D7A">
        <w:rPr>
          <w:rFonts w:ascii="Times New Roman" w:eastAsia="Times-Roman" w:hAnsi="Times New Roman" w:cs="Times New Roman"/>
          <w:bCs/>
          <w:sz w:val="24"/>
          <w:szCs w:val="24"/>
        </w:rPr>
        <w:t xml:space="preserve">, </w:t>
      </w:r>
      <w:r w:rsidRPr="00C70D7A">
        <w:rPr>
          <w:rFonts w:ascii="Times New Roman" w:eastAsia="Times-Roman" w:hAnsi="Times New Roman" w:cs="Times New Roman"/>
          <w:bCs/>
          <w:i/>
          <w:iCs/>
          <w:sz w:val="24"/>
          <w:szCs w:val="24"/>
        </w:rPr>
        <w:t>WIF1</w:t>
      </w:r>
      <w:r w:rsidRPr="00C70D7A">
        <w:rPr>
          <w:rFonts w:ascii="Times New Roman" w:eastAsia="Times-Roman" w:hAnsi="Times New Roman" w:cs="Times New Roman"/>
          <w:bCs/>
          <w:sz w:val="24"/>
          <w:szCs w:val="24"/>
        </w:rPr>
        <w:t xml:space="preserve"> level in tumor tissue according to demographic and clinicopathological characteristics of the patients</w:t>
      </w:r>
      <w:r w:rsidRPr="00C70D7A">
        <w:rPr>
          <w:rFonts w:ascii="Times New Roman" w:eastAsia="Times-Roman" w:hAnsi="Times New Roman" w:cs="Times New Roman"/>
          <w:b/>
          <w:sz w:val="24"/>
          <w:szCs w:val="24"/>
        </w:rPr>
        <w:t xml:space="preserve"> </w:t>
      </w:r>
    </w:p>
    <w:tbl>
      <w:tblPr>
        <w:tblStyle w:val="PlainTable2"/>
        <w:tblpPr w:leftFromText="180" w:rightFromText="180" w:vertAnchor="text" w:horzAnchor="margin" w:tblpXSpec="center" w:tblpY="17"/>
        <w:tblW w:w="15027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992"/>
        <w:gridCol w:w="709"/>
        <w:gridCol w:w="992"/>
        <w:gridCol w:w="992"/>
        <w:gridCol w:w="710"/>
        <w:gridCol w:w="991"/>
        <w:gridCol w:w="993"/>
        <w:gridCol w:w="708"/>
        <w:gridCol w:w="993"/>
        <w:gridCol w:w="992"/>
        <w:gridCol w:w="709"/>
        <w:gridCol w:w="992"/>
        <w:gridCol w:w="992"/>
        <w:gridCol w:w="710"/>
      </w:tblGrid>
      <w:tr w:rsidR="00017D63" w:rsidRPr="00B656AF" w14:paraId="4B5EBE59" w14:textId="77777777" w:rsidTr="00524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639EAD56" w14:textId="77777777" w:rsidR="00017D63" w:rsidRPr="00B656AF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96CAB49" w14:textId="77777777" w:rsidR="00017D63" w:rsidRPr="00B656AF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Characteristic</w:t>
            </w:r>
          </w:p>
        </w:tc>
        <w:tc>
          <w:tcPr>
            <w:tcW w:w="1984" w:type="dxa"/>
            <w:gridSpan w:val="2"/>
          </w:tcPr>
          <w:p w14:paraId="38F3F0B4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Times-Roman" w:hAnsi="Times New Roman" w:cs="Times New Roman"/>
                <w:i/>
                <w:sz w:val="24"/>
                <w:szCs w:val="24"/>
              </w:rPr>
              <w:t>BCL2</w:t>
            </w:r>
          </w:p>
        </w:tc>
        <w:tc>
          <w:tcPr>
            <w:tcW w:w="709" w:type="dxa"/>
            <w:vMerge w:val="restart"/>
          </w:tcPr>
          <w:p w14:paraId="0165F36D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F383B65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  <w:tc>
          <w:tcPr>
            <w:tcW w:w="1984" w:type="dxa"/>
            <w:gridSpan w:val="2"/>
          </w:tcPr>
          <w:p w14:paraId="6B4B5E44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Times-Roman" w:hAnsi="Times New Roman" w:cs="Times New Roman"/>
                <w:i/>
                <w:sz w:val="24"/>
                <w:szCs w:val="24"/>
              </w:rPr>
              <w:t>LMO3</w:t>
            </w:r>
          </w:p>
        </w:tc>
        <w:tc>
          <w:tcPr>
            <w:tcW w:w="710" w:type="dxa"/>
            <w:vMerge w:val="restart"/>
          </w:tcPr>
          <w:p w14:paraId="456C546F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7EFF85E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  <w:tc>
          <w:tcPr>
            <w:tcW w:w="1984" w:type="dxa"/>
            <w:gridSpan w:val="2"/>
          </w:tcPr>
          <w:p w14:paraId="7C182A60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Times-Roman" w:hAnsi="Times New Roman" w:cs="Times New Roman"/>
                <w:i/>
                <w:sz w:val="24"/>
                <w:szCs w:val="24"/>
              </w:rPr>
              <w:t>PTEN</w:t>
            </w:r>
          </w:p>
        </w:tc>
        <w:tc>
          <w:tcPr>
            <w:tcW w:w="708" w:type="dxa"/>
            <w:vMerge w:val="restart"/>
          </w:tcPr>
          <w:p w14:paraId="461EAB39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</w:p>
          <w:p w14:paraId="219B7769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  <w:tc>
          <w:tcPr>
            <w:tcW w:w="1985" w:type="dxa"/>
            <w:gridSpan w:val="2"/>
          </w:tcPr>
          <w:p w14:paraId="6440B87B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Times-Roman" w:hAnsi="Times New Roman" w:cs="Times New Roman"/>
                <w:i/>
                <w:sz w:val="24"/>
                <w:szCs w:val="24"/>
              </w:rPr>
              <w:t>SNAI2</w:t>
            </w:r>
          </w:p>
        </w:tc>
        <w:tc>
          <w:tcPr>
            <w:tcW w:w="709" w:type="dxa"/>
            <w:vMerge w:val="restart"/>
          </w:tcPr>
          <w:p w14:paraId="21F22F83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</w:p>
          <w:p w14:paraId="63156C7C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  <w:tc>
          <w:tcPr>
            <w:tcW w:w="1984" w:type="dxa"/>
            <w:gridSpan w:val="2"/>
          </w:tcPr>
          <w:p w14:paraId="47EFBE38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Times-Roman" w:hAnsi="Times New Roman" w:cs="Times New Roman"/>
                <w:i/>
                <w:sz w:val="24"/>
                <w:szCs w:val="24"/>
              </w:rPr>
              <w:t>WIF1</w:t>
            </w:r>
          </w:p>
        </w:tc>
        <w:tc>
          <w:tcPr>
            <w:tcW w:w="710" w:type="dxa"/>
            <w:vMerge w:val="restart"/>
          </w:tcPr>
          <w:p w14:paraId="536136C5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</w:p>
          <w:p w14:paraId="537F07E5" w14:textId="77777777" w:rsidR="00017D63" w:rsidRPr="00B656AF" w:rsidRDefault="00017D63" w:rsidP="00524DF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p</w:t>
            </w:r>
          </w:p>
        </w:tc>
      </w:tr>
      <w:tr w:rsidR="00017D63" w:rsidRPr="00B656AF" w14:paraId="051A5A05" w14:textId="77777777" w:rsidTr="00524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0CB9343A" w14:textId="77777777" w:rsidR="00017D63" w:rsidRPr="00B656AF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</w:tcPr>
          <w:p w14:paraId="38154B05" w14:textId="77777777" w:rsidR="00017D63" w:rsidRPr="000544B7" w:rsidRDefault="00017D63" w:rsidP="00524DF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992" w:type="dxa"/>
          </w:tcPr>
          <w:p w14:paraId="23EBD044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709" w:type="dxa"/>
            <w:vMerge/>
          </w:tcPr>
          <w:p w14:paraId="28A18530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</w:tcPr>
          <w:p w14:paraId="577F5D06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992" w:type="dxa"/>
          </w:tcPr>
          <w:p w14:paraId="4C20A02C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710" w:type="dxa"/>
            <w:vMerge/>
          </w:tcPr>
          <w:p w14:paraId="1AAD8E87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</w:p>
        </w:tc>
        <w:tc>
          <w:tcPr>
            <w:tcW w:w="991" w:type="dxa"/>
          </w:tcPr>
          <w:p w14:paraId="0F41A305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993" w:type="dxa"/>
          </w:tcPr>
          <w:p w14:paraId="64179F5A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708" w:type="dxa"/>
            <w:vMerge/>
          </w:tcPr>
          <w:p w14:paraId="794923CC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</w:p>
        </w:tc>
        <w:tc>
          <w:tcPr>
            <w:tcW w:w="993" w:type="dxa"/>
          </w:tcPr>
          <w:p w14:paraId="05EF3CBA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992" w:type="dxa"/>
          </w:tcPr>
          <w:p w14:paraId="45F96989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709" w:type="dxa"/>
            <w:vMerge/>
          </w:tcPr>
          <w:p w14:paraId="0C528EEE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</w:tcPr>
          <w:p w14:paraId="5641F1FD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Low, n (%)</w:t>
            </w:r>
          </w:p>
        </w:tc>
        <w:tc>
          <w:tcPr>
            <w:tcW w:w="992" w:type="dxa"/>
          </w:tcPr>
          <w:p w14:paraId="3AED5339" w14:textId="77777777" w:rsidR="00017D63" w:rsidRPr="000544B7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lt-LT"/>
              </w:rPr>
              <w:t>High, n (%)</w:t>
            </w:r>
          </w:p>
        </w:tc>
        <w:tc>
          <w:tcPr>
            <w:tcW w:w="710" w:type="dxa"/>
            <w:vMerge/>
          </w:tcPr>
          <w:p w14:paraId="3D9E832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17D63" w:rsidRPr="00B656AF" w14:paraId="1B15E6B7" w14:textId="77777777" w:rsidTr="00524DF3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EFC260A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Age</w:t>
            </w:r>
          </w:p>
          <w:p w14:paraId="0A4C3EA1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≤ 68 years</w:t>
            </w:r>
          </w:p>
          <w:p w14:paraId="2A0B56AB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&gt; 68 years</w:t>
            </w:r>
          </w:p>
        </w:tc>
        <w:tc>
          <w:tcPr>
            <w:tcW w:w="992" w:type="dxa"/>
          </w:tcPr>
          <w:p w14:paraId="1008B01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858579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  <w:p w14:paraId="30262C8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(44.4)</w:t>
            </w:r>
          </w:p>
        </w:tc>
        <w:tc>
          <w:tcPr>
            <w:tcW w:w="992" w:type="dxa"/>
          </w:tcPr>
          <w:p w14:paraId="43861E1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B3E22C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9C97A9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71700F0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2FE41A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77</w:t>
            </w:r>
          </w:p>
        </w:tc>
        <w:tc>
          <w:tcPr>
            <w:tcW w:w="992" w:type="dxa"/>
          </w:tcPr>
          <w:p w14:paraId="1F29C57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08839D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51F08D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32A36BB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267064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(48.9)</w:t>
            </w:r>
          </w:p>
          <w:p w14:paraId="05685BE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(51.1)</w:t>
            </w:r>
          </w:p>
        </w:tc>
        <w:tc>
          <w:tcPr>
            <w:tcW w:w="710" w:type="dxa"/>
            <w:vAlign w:val="center"/>
          </w:tcPr>
          <w:p w14:paraId="0F9AC12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EEFCD6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296</w:t>
            </w:r>
          </w:p>
        </w:tc>
        <w:tc>
          <w:tcPr>
            <w:tcW w:w="991" w:type="dxa"/>
          </w:tcPr>
          <w:p w14:paraId="10A7CE0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0977B5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(51.1)</w:t>
            </w:r>
          </w:p>
          <w:p w14:paraId="1E63BD8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(48.9)</w:t>
            </w:r>
          </w:p>
        </w:tc>
        <w:tc>
          <w:tcPr>
            <w:tcW w:w="993" w:type="dxa"/>
          </w:tcPr>
          <w:p w14:paraId="736AC6B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256898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54.5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CE64C6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45.5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1A0E78F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84287B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455</w:t>
            </w:r>
          </w:p>
        </w:tc>
        <w:tc>
          <w:tcPr>
            <w:tcW w:w="993" w:type="dxa"/>
          </w:tcPr>
          <w:p w14:paraId="6B5E8E3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581C58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56.8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E8433F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43.2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30C9AB9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3C7E62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(48.9)</w:t>
            </w:r>
          </w:p>
          <w:p w14:paraId="66D5C93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(51.1)</w:t>
            </w:r>
          </w:p>
        </w:tc>
        <w:tc>
          <w:tcPr>
            <w:tcW w:w="709" w:type="dxa"/>
            <w:vAlign w:val="center"/>
          </w:tcPr>
          <w:p w14:paraId="3294919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8A2A64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296</w:t>
            </w:r>
          </w:p>
        </w:tc>
        <w:tc>
          <w:tcPr>
            <w:tcW w:w="992" w:type="dxa"/>
          </w:tcPr>
          <w:p w14:paraId="62D0AEE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AD2C2F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  <w:p w14:paraId="028E388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(44.4)</w:t>
            </w:r>
          </w:p>
        </w:tc>
        <w:tc>
          <w:tcPr>
            <w:tcW w:w="992" w:type="dxa"/>
          </w:tcPr>
          <w:p w14:paraId="251C435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84FB9A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591CE6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35A808A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A5FDFB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</w:p>
        </w:tc>
      </w:tr>
      <w:tr w:rsidR="00017D63" w:rsidRPr="00B656AF" w14:paraId="359F3B8D" w14:textId="77777777" w:rsidTr="00524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240CAA8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Gender</w:t>
            </w:r>
          </w:p>
          <w:p w14:paraId="7AAB5024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Female</w:t>
            </w:r>
          </w:p>
          <w:p w14:paraId="192E6F5D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Male</w:t>
            </w:r>
          </w:p>
        </w:tc>
        <w:tc>
          <w:tcPr>
            <w:tcW w:w="992" w:type="dxa"/>
          </w:tcPr>
          <w:p w14:paraId="2573070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8E21D0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 (8.9)</w:t>
            </w:r>
          </w:p>
          <w:p w14:paraId="258105F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41 (91.1)</w:t>
            </w:r>
          </w:p>
        </w:tc>
        <w:tc>
          <w:tcPr>
            <w:tcW w:w="992" w:type="dxa"/>
          </w:tcPr>
          <w:p w14:paraId="61CF905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2E0C30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 (1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3A7B01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81.8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431AA78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09A1C6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66</w:t>
            </w:r>
          </w:p>
        </w:tc>
        <w:tc>
          <w:tcPr>
            <w:tcW w:w="992" w:type="dxa"/>
          </w:tcPr>
          <w:p w14:paraId="6341130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284E65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11.4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F86554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88.6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6F834AC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AD9A6E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 (15.6)</w:t>
            </w:r>
          </w:p>
          <w:p w14:paraId="2AE43B9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38 (84.4)</w:t>
            </w:r>
          </w:p>
        </w:tc>
        <w:tc>
          <w:tcPr>
            <w:tcW w:w="710" w:type="dxa"/>
            <w:vAlign w:val="center"/>
          </w:tcPr>
          <w:p w14:paraId="10CEE3A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BFF4DC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95</w:t>
            </w:r>
          </w:p>
        </w:tc>
        <w:tc>
          <w:tcPr>
            <w:tcW w:w="991" w:type="dxa"/>
          </w:tcPr>
          <w:p w14:paraId="3C58F27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B5B7BA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 (8.9)</w:t>
            </w:r>
          </w:p>
          <w:p w14:paraId="3FA3922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41 (91.1)</w:t>
            </w:r>
          </w:p>
        </w:tc>
        <w:tc>
          <w:tcPr>
            <w:tcW w:w="993" w:type="dxa"/>
          </w:tcPr>
          <w:p w14:paraId="0129DB6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DD1AE1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011903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81.8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2CD7433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93A3A4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66</w:t>
            </w:r>
          </w:p>
        </w:tc>
        <w:tc>
          <w:tcPr>
            <w:tcW w:w="993" w:type="dxa"/>
          </w:tcPr>
          <w:p w14:paraId="29DB3A9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A64A46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203D79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81.8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4871887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68D900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 (8.9)</w:t>
            </w:r>
          </w:p>
          <w:p w14:paraId="3FDA4E7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41 (91.1)</w:t>
            </w:r>
          </w:p>
        </w:tc>
        <w:tc>
          <w:tcPr>
            <w:tcW w:w="709" w:type="dxa"/>
            <w:vAlign w:val="center"/>
          </w:tcPr>
          <w:p w14:paraId="35018F8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7EC663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992" w:type="dxa"/>
          </w:tcPr>
          <w:p w14:paraId="631A37F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FE15BA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 (15.6)</w:t>
            </w:r>
          </w:p>
          <w:p w14:paraId="0386624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38 (84.4)</w:t>
            </w:r>
          </w:p>
        </w:tc>
        <w:tc>
          <w:tcPr>
            <w:tcW w:w="992" w:type="dxa"/>
          </w:tcPr>
          <w:p w14:paraId="5575D9D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533245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 (11.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604D9A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(88.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731F4F5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333646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95</w:t>
            </w:r>
          </w:p>
        </w:tc>
      </w:tr>
      <w:tr w:rsidR="00017D63" w:rsidRPr="00B656AF" w14:paraId="197DDF41" w14:textId="77777777" w:rsidTr="00524DF3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8BC674A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Smoking status</w:t>
            </w:r>
          </w:p>
          <w:p w14:paraId="2ED35E45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Never</w:t>
            </w:r>
          </w:p>
          <w:p w14:paraId="7DD4557A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Smoking</w:t>
            </w:r>
          </w:p>
        </w:tc>
        <w:tc>
          <w:tcPr>
            <w:tcW w:w="992" w:type="dxa"/>
          </w:tcPr>
          <w:p w14:paraId="55E0366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594352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16 (35.6)</w:t>
            </w:r>
          </w:p>
          <w:p w14:paraId="71C91A2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 (64.4)</w:t>
            </w:r>
          </w:p>
        </w:tc>
        <w:tc>
          <w:tcPr>
            <w:tcW w:w="992" w:type="dxa"/>
          </w:tcPr>
          <w:p w14:paraId="4AFD07F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82822D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6CD793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73AFBDB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</w:p>
          <w:p w14:paraId="380D2E8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302</w:t>
            </w:r>
          </w:p>
        </w:tc>
        <w:tc>
          <w:tcPr>
            <w:tcW w:w="992" w:type="dxa"/>
          </w:tcPr>
          <w:p w14:paraId="6CBEDB5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0F27552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40.9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08BB26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59.1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2A486E7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7C1A80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 (37.8)</w:t>
            </w:r>
          </w:p>
          <w:p w14:paraId="1B5849F2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28 (62.2)</w:t>
            </w:r>
          </w:p>
        </w:tc>
        <w:tc>
          <w:tcPr>
            <w:tcW w:w="710" w:type="dxa"/>
            <w:vAlign w:val="center"/>
          </w:tcPr>
          <w:p w14:paraId="2519993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218883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66</w:t>
            </w:r>
          </w:p>
        </w:tc>
        <w:tc>
          <w:tcPr>
            <w:tcW w:w="991" w:type="dxa"/>
          </w:tcPr>
          <w:p w14:paraId="622E4B4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50B679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14 (31.1)</w:t>
            </w:r>
          </w:p>
          <w:p w14:paraId="4192FD6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 (68.9)</w:t>
            </w:r>
          </w:p>
        </w:tc>
        <w:tc>
          <w:tcPr>
            <w:tcW w:w="993" w:type="dxa"/>
          </w:tcPr>
          <w:p w14:paraId="3F102C9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A8A697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47.7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AFD4D0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52.3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427FF77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245F48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82</w:t>
            </w:r>
          </w:p>
        </w:tc>
        <w:tc>
          <w:tcPr>
            <w:tcW w:w="993" w:type="dxa"/>
          </w:tcPr>
          <w:p w14:paraId="10C3173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75E84F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45.5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01F54A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54.5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7CFFD74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DF35AD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15 (33.3)</w:t>
            </w:r>
          </w:p>
          <w:p w14:paraId="7BF10162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 (66.7)</w:t>
            </w:r>
          </w:p>
        </w:tc>
        <w:tc>
          <w:tcPr>
            <w:tcW w:w="709" w:type="dxa"/>
            <w:vAlign w:val="center"/>
          </w:tcPr>
          <w:p w14:paraId="67CF029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BA41E2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70</w:t>
            </w:r>
          </w:p>
        </w:tc>
        <w:tc>
          <w:tcPr>
            <w:tcW w:w="992" w:type="dxa"/>
          </w:tcPr>
          <w:p w14:paraId="32264F5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2BF39F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(46.7)</w:t>
            </w:r>
          </w:p>
          <w:p w14:paraId="7D1E8AE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(53.3)</w:t>
            </w:r>
          </w:p>
        </w:tc>
        <w:tc>
          <w:tcPr>
            <w:tcW w:w="992" w:type="dxa"/>
          </w:tcPr>
          <w:p w14:paraId="17C363D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DD8ED4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613273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67D436D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34858A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12</w:t>
            </w:r>
          </w:p>
        </w:tc>
      </w:tr>
      <w:tr w:rsidR="00017D63" w:rsidRPr="00B656AF" w14:paraId="62FEA6A0" w14:textId="77777777" w:rsidTr="00524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CEA7943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Pathological stage</w:t>
            </w:r>
          </w:p>
          <w:p w14:paraId="1A3ABF1B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lastRenderedPageBreak/>
              <w:t>Stage I/II</w:t>
            </w:r>
          </w:p>
          <w:p w14:paraId="5AC23863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Stage III/IV</w:t>
            </w:r>
          </w:p>
        </w:tc>
        <w:tc>
          <w:tcPr>
            <w:tcW w:w="992" w:type="dxa"/>
          </w:tcPr>
          <w:p w14:paraId="67FA160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02C62F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1DC5AD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1.1)</w:t>
            </w:r>
          </w:p>
          <w:p w14:paraId="3D95D92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28.9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38B8766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7A2061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DD133B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75.0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DB9E1A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7F11916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00464A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395352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431</w:t>
            </w:r>
          </w:p>
          <w:p w14:paraId="2E24E9A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</w:tcPr>
          <w:p w14:paraId="5924159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85C1F1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122614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70.5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EFB583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29.5)</w:t>
            </w:r>
          </w:p>
        </w:tc>
        <w:tc>
          <w:tcPr>
            <w:tcW w:w="992" w:type="dxa"/>
          </w:tcPr>
          <w:p w14:paraId="0B73BA8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1C8903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6512B0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75.6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2ED7DD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4C01A56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6343E4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D4546E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381</w:t>
            </w:r>
          </w:p>
        </w:tc>
        <w:tc>
          <w:tcPr>
            <w:tcW w:w="991" w:type="dxa"/>
          </w:tcPr>
          <w:p w14:paraId="75BD554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B7E0E7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DFEAF2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75.6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E92014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3" w:type="dxa"/>
          </w:tcPr>
          <w:p w14:paraId="6247A44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177484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81CED5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70.5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8C9EDC2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55B30C6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0F0D9D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2E0D21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381</w:t>
            </w:r>
          </w:p>
        </w:tc>
        <w:tc>
          <w:tcPr>
            <w:tcW w:w="993" w:type="dxa"/>
          </w:tcPr>
          <w:p w14:paraId="45E86172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EEF28E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800311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77.3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A68ABE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10 (22.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1C97A79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106250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3C8369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2E33B0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31.1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325BC692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5DD98C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13A8D3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257</w:t>
            </w:r>
          </w:p>
        </w:tc>
        <w:tc>
          <w:tcPr>
            <w:tcW w:w="992" w:type="dxa"/>
          </w:tcPr>
          <w:p w14:paraId="5E48540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7CCF46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CC8D50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FA2586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31.1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0226F50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B923C6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423D36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77.3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D71BF5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5FC5DA1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44CD01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1D7E87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257</w:t>
            </w:r>
          </w:p>
        </w:tc>
      </w:tr>
      <w:tr w:rsidR="00017D63" w:rsidRPr="00B656AF" w14:paraId="69D21027" w14:textId="77777777" w:rsidTr="00524D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E4B3033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Lymph node status</w:t>
            </w:r>
          </w:p>
          <w:p w14:paraId="0584F9D6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N0</w:t>
            </w:r>
          </w:p>
          <w:p w14:paraId="59712A08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N1</w:t>
            </w:r>
          </w:p>
          <w:p w14:paraId="656663F3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val="nl-NL" w:eastAsia="lt-LT"/>
              </w:rPr>
              <w:t>N2</w:t>
            </w:r>
          </w:p>
        </w:tc>
        <w:tc>
          <w:tcPr>
            <w:tcW w:w="992" w:type="dxa"/>
          </w:tcPr>
          <w:p w14:paraId="24154276" w14:textId="77777777" w:rsidR="00017D63" w:rsidRPr="00271914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nl-NL" w:eastAsia="lt-LT"/>
              </w:rPr>
            </w:pPr>
          </w:p>
          <w:p w14:paraId="5EA372E5" w14:textId="77777777" w:rsidR="00017D63" w:rsidRPr="00271914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nl-NL" w:eastAsia="lt-LT"/>
              </w:rPr>
            </w:pPr>
          </w:p>
          <w:p w14:paraId="3F7BA6B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  <w:p w14:paraId="05B78710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CC5165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5FF7549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E75BD5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5EC7B5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C443A7B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08448F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16.0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5DF0F69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031C3A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02C60C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628</w:t>
            </w:r>
          </w:p>
        </w:tc>
        <w:tc>
          <w:tcPr>
            <w:tcW w:w="992" w:type="dxa"/>
          </w:tcPr>
          <w:p w14:paraId="118943C2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9F91152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31A4A6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  <w:p w14:paraId="62A4B4F2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3BE80D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1E621C5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4E5F3B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4C3C9E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 (57.8)</w:t>
            </w:r>
          </w:p>
          <w:p w14:paraId="1626CBD7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2.2)</w:t>
            </w:r>
          </w:p>
          <w:p w14:paraId="6966ADE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2329621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5A5B00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05FC16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732</w:t>
            </w:r>
          </w:p>
        </w:tc>
        <w:tc>
          <w:tcPr>
            <w:tcW w:w="991" w:type="dxa"/>
          </w:tcPr>
          <w:p w14:paraId="348C899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E86CCD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46CC79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  <w:p w14:paraId="3C31DF3F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26.7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04E433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17.7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3" w:type="dxa"/>
          </w:tcPr>
          <w:p w14:paraId="35763C5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3F5FD3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F0033D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54.5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5D1D1E4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D6DEB4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7CE8A9C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4C66282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9BDCAA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946</w:t>
            </w:r>
          </w:p>
        </w:tc>
        <w:tc>
          <w:tcPr>
            <w:tcW w:w="993" w:type="dxa"/>
          </w:tcPr>
          <w:p w14:paraId="11142FB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E76C75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DCAEC6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(68.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CDB753F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A2DBF3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13.6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480D65D7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508C03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BC4143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 (42.2)</w:t>
            </w:r>
          </w:p>
          <w:p w14:paraId="2C4962D2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33.3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660D31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1B8F6AD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803284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C2DFC8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.048</w:t>
            </w:r>
          </w:p>
        </w:tc>
        <w:tc>
          <w:tcPr>
            <w:tcW w:w="992" w:type="dxa"/>
          </w:tcPr>
          <w:p w14:paraId="6B3D5F6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C8180C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F3733E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(53.3)</w:t>
            </w:r>
          </w:p>
          <w:p w14:paraId="03CE1ECD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5804CD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761131B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CAE2B1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0B85FA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.8)</w:t>
            </w:r>
          </w:p>
          <w:p w14:paraId="0C39A5DE" w14:textId="77777777" w:rsidR="00017D63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A9CEB3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15.9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10F8BEA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1B7CBF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3178EE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747</w:t>
            </w:r>
          </w:p>
        </w:tc>
      </w:tr>
      <w:tr w:rsidR="00017D63" w:rsidRPr="00B656AF" w14:paraId="4FF112FA" w14:textId="77777777" w:rsidTr="00524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AC29916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Differentiation grade</w:t>
            </w:r>
          </w:p>
          <w:p w14:paraId="5677B091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G1</w:t>
            </w:r>
          </w:p>
          <w:p w14:paraId="48BD80C5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G2</w:t>
            </w:r>
          </w:p>
          <w:p w14:paraId="2901D418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G3</w:t>
            </w:r>
          </w:p>
        </w:tc>
        <w:tc>
          <w:tcPr>
            <w:tcW w:w="992" w:type="dxa"/>
          </w:tcPr>
          <w:p w14:paraId="46325DF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54C480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A748A0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 (8.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3DF81E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16 (35.6)</w:t>
            </w:r>
          </w:p>
          <w:p w14:paraId="4086B16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</w:tc>
        <w:tc>
          <w:tcPr>
            <w:tcW w:w="992" w:type="dxa"/>
          </w:tcPr>
          <w:p w14:paraId="0A51021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0C9998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114795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 (2.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9808EA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3EE249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71FD9E9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9BB32B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D94B71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</w:t>
            </w:r>
          </w:p>
          <w:p w14:paraId="1D410B2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</w:tcPr>
          <w:p w14:paraId="6355C58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C8807F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9A6577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 (6.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D77184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36.4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CEB024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56.8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7EC4521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C8EEBF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1FF3CD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(4.4)</w:t>
            </w:r>
          </w:p>
          <w:p w14:paraId="57CEFE3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14 (31.1)</w:t>
            </w:r>
          </w:p>
          <w:p w14:paraId="3AFA8D12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 (64.4)</w:t>
            </w:r>
          </w:p>
        </w:tc>
        <w:tc>
          <w:tcPr>
            <w:tcW w:w="710" w:type="dxa"/>
            <w:vAlign w:val="center"/>
          </w:tcPr>
          <w:p w14:paraId="3902BB4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</w:p>
          <w:p w14:paraId="38D6DD5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</w:p>
          <w:p w14:paraId="25F74BC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734</w:t>
            </w:r>
          </w:p>
        </w:tc>
        <w:tc>
          <w:tcPr>
            <w:tcW w:w="991" w:type="dxa"/>
          </w:tcPr>
          <w:p w14:paraId="1B23932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ECFE71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8E0A37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(4.4)</w:t>
            </w:r>
          </w:p>
          <w:p w14:paraId="6CEAC9D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 (42.2)</w:t>
            </w:r>
          </w:p>
          <w:p w14:paraId="064F1CB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(53.3)</w:t>
            </w:r>
          </w:p>
        </w:tc>
        <w:tc>
          <w:tcPr>
            <w:tcW w:w="993" w:type="dxa"/>
          </w:tcPr>
          <w:p w14:paraId="240E8FC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DAF58B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AEBCCA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 (6.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3182BB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4152ED8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68.2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256EC47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5739EB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F9D712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993" w:type="dxa"/>
          </w:tcPr>
          <w:p w14:paraId="360AE3B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ACF020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28DADD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 (4.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05409F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5310482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30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32AC520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7D31B2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8C472E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 (6.7)</w:t>
            </w:r>
          </w:p>
          <w:p w14:paraId="43786D9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 (40.0)</w:t>
            </w:r>
          </w:p>
          <w:p w14:paraId="7E12299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(53.3)</w:t>
            </w:r>
          </w:p>
        </w:tc>
        <w:tc>
          <w:tcPr>
            <w:tcW w:w="709" w:type="dxa"/>
            <w:vAlign w:val="center"/>
          </w:tcPr>
          <w:p w14:paraId="19D2E5A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AC19A2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0448E0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358</w:t>
            </w:r>
          </w:p>
        </w:tc>
        <w:tc>
          <w:tcPr>
            <w:tcW w:w="992" w:type="dxa"/>
          </w:tcPr>
          <w:p w14:paraId="6108BE8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78194F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13D774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 (11.1)</w:t>
            </w:r>
          </w:p>
          <w:p w14:paraId="1E153EE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13 (28.9)</w:t>
            </w:r>
          </w:p>
          <w:p w14:paraId="3019E2A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 (60.0)</w:t>
            </w:r>
          </w:p>
        </w:tc>
        <w:tc>
          <w:tcPr>
            <w:tcW w:w="992" w:type="dxa"/>
          </w:tcPr>
          <w:p w14:paraId="6C19F5B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AF54D4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FA2226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 (0)</w:t>
            </w:r>
          </w:p>
          <w:p w14:paraId="3A0F07E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38.6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6DAE5F1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 (6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1.4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5583B89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94D902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F9F5E4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063</w:t>
            </w:r>
          </w:p>
        </w:tc>
      </w:tr>
      <w:tr w:rsidR="00017D63" w:rsidRPr="00B656AF" w14:paraId="0CAE2469" w14:textId="77777777" w:rsidTr="00524D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E71CF6B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Histology</w:t>
            </w:r>
          </w:p>
          <w:p w14:paraId="1F2F2A78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ADC</w:t>
            </w:r>
          </w:p>
          <w:p w14:paraId="6F7CF4F7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lastRenderedPageBreak/>
              <w:t>SCC</w:t>
            </w:r>
          </w:p>
        </w:tc>
        <w:tc>
          <w:tcPr>
            <w:tcW w:w="992" w:type="dxa"/>
          </w:tcPr>
          <w:p w14:paraId="27CE8A7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39A3A07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(53.3)</w:t>
            </w:r>
          </w:p>
          <w:p w14:paraId="55500B3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21 (46.7)</w:t>
            </w:r>
          </w:p>
        </w:tc>
        <w:tc>
          <w:tcPr>
            <w:tcW w:w="992" w:type="dxa"/>
          </w:tcPr>
          <w:p w14:paraId="7ACBEF5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CAA923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.7)</w:t>
            </w:r>
          </w:p>
          <w:p w14:paraId="36B7E9C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</w:tc>
        <w:tc>
          <w:tcPr>
            <w:tcW w:w="709" w:type="dxa"/>
            <w:vAlign w:val="center"/>
          </w:tcPr>
          <w:p w14:paraId="489027C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</w:p>
          <w:p w14:paraId="5D529E69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76</w:t>
            </w:r>
          </w:p>
        </w:tc>
        <w:tc>
          <w:tcPr>
            <w:tcW w:w="992" w:type="dxa"/>
          </w:tcPr>
          <w:p w14:paraId="459406E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ADA715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93AD5C6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3127C521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DC23F4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(51.1)</w:t>
            </w:r>
          </w:p>
          <w:p w14:paraId="000375A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22 (48.9)</w:t>
            </w:r>
          </w:p>
        </w:tc>
        <w:tc>
          <w:tcPr>
            <w:tcW w:w="710" w:type="dxa"/>
            <w:vAlign w:val="center"/>
          </w:tcPr>
          <w:p w14:paraId="1FC4FA6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2C73BD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543</w:t>
            </w:r>
          </w:p>
        </w:tc>
        <w:tc>
          <w:tcPr>
            <w:tcW w:w="991" w:type="dxa"/>
          </w:tcPr>
          <w:p w14:paraId="104FFA38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73EF43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  <w:p w14:paraId="752C7CFB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20 (44.4)</w:t>
            </w:r>
          </w:p>
        </w:tc>
        <w:tc>
          <w:tcPr>
            <w:tcW w:w="993" w:type="dxa"/>
          </w:tcPr>
          <w:p w14:paraId="46C3AB8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B9968E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45.5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759A16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54.5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3492F86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550D33A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993" w:type="dxa"/>
          </w:tcPr>
          <w:p w14:paraId="08C40DF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457C76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27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1689364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17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28F4DBD3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54A1FBCD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18 (40.0)</w:t>
            </w:r>
          </w:p>
          <w:p w14:paraId="6545D29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27 (60.0)</w:t>
            </w:r>
          </w:p>
        </w:tc>
        <w:tc>
          <w:tcPr>
            <w:tcW w:w="709" w:type="dxa"/>
            <w:vAlign w:val="center"/>
          </w:tcPr>
          <w:p w14:paraId="42ADEDD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58AF16E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0.0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992" w:type="dxa"/>
          </w:tcPr>
          <w:p w14:paraId="5E5CE10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C30A740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(53.3)</w:t>
            </w:r>
          </w:p>
          <w:p w14:paraId="618D0B7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21 (46.7)</w:t>
            </w:r>
          </w:p>
        </w:tc>
        <w:tc>
          <w:tcPr>
            <w:tcW w:w="992" w:type="dxa"/>
          </w:tcPr>
          <w:p w14:paraId="7AFD4CB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275C234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.7)</w:t>
            </w:r>
          </w:p>
          <w:p w14:paraId="5AA8331C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</w:tc>
        <w:tc>
          <w:tcPr>
            <w:tcW w:w="710" w:type="dxa"/>
            <w:vAlign w:val="center"/>
          </w:tcPr>
          <w:p w14:paraId="01BD9A6F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1DA3EF5" w14:textId="77777777" w:rsidR="00017D63" w:rsidRPr="00B656AF" w:rsidRDefault="00017D63" w:rsidP="00524DF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76</w:t>
            </w:r>
          </w:p>
        </w:tc>
      </w:tr>
      <w:tr w:rsidR="00017D63" w:rsidRPr="00B656AF" w14:paraId="11155558" w14:textId="77777777" w:rsidTr="00524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FB78DBD" w14:textId="77777777" w:rsidR="00017D63" w:rsidRPr="000544B7" w:rsidRDefault="00017D63" w:rsidP="00524DF3">
            <w:pPr>
              <w:spacing w:line="480" w:lineRule="auto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Response</w:t>
            </w:r>
          </w:p>
          <w:p w14:paraId="0FC54AFA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Stable disease</w:t>
            </w:r>
          </w:p>
          <w:p w14:paraId="1EDA1EF5" w14:textId="77777777" w:rsidR="00017D63" w:rsidRPr="000544B7" w:rsidRDefault="00017D63" w:rsidP="00524DF3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</w:pPr>
            <w:r w:rsidRPr="000544B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eastAsia="lt-LT"/>
              </w:rPr>
              <w:t>Progression</w:t>
            </w:r>
          </w:p>
        </w:tc>
        <w:tc>
          <w:tcPr>
            <w:tcW w:w="992" w:type="dxa"/>
          </w:tcPr>
          <w:p w14:paraId="30E2511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754D4F5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31E8DB9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4D3C67B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21631AF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720D4C0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24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9" w:type="dxa"/>
            <w:vAlign w:val="center"/>
          </w:tcPr>
          <w:p w14:paraId="032A25B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2F4FB6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98</w:t>
            </w:r>
          </w:p>
        </w:tc>
        <w:tc>
          <w:tcPr>
            <w:tcW w:w="992" w:type="dxa"/>
          </w:tcPr>
          <w:p w14:paraId="0B5D5AD1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771B779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0986DF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50.0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72BFC902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28F3A6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48.9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BC1153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51.1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10" w:type="dxa"/>
            <w:vAlign w:val="center"/>
          </w:tcPr>
          <w:p w14:paraId="095843A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A289253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991" w:type="dxa"/>
          </w:tcPr>
          <w:p w14:paraId="21822B28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9BE6F6E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25 (55.6)</w:t>
            </w:r>
          </w:p>
          <w:p w14:paraId="39C596E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20 (44.4)</w:t>
            </w:r>
          </w:p>
        </w:tc>
        <w:tc>
          <w:tcPr>
            <w:tcW w:w="993" w:type="dxa"/>
          </w:tcPr>
          <w:p w14:paraId="6C3A910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DDB92F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19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43.2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0BA1CF4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56.8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708" w:type="dxa"/>
            <w:vAlign w:val="center"/>
          </w:tcPr>
          <w:p w14:paraId="599A479C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0EBA23E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170</w:t>
            </w:r>
          </w:p>
        </w:tc>
        <w:tc>
          <w:tcPr>
            <w:tcW w:w="993" w:type="dxa"/>
          </w:tcPr>
          <w:p w14:paraId="16014FC2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4B5D875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47.7)</w:t>
            </w:r>
          </w:p>
          <w:p w14:paraId="5E1DE17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52.3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3B601376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FD75F4B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 (51.1)</w:t>
            </w:r>
          </w:p>
          <w:p w14:paraId="346FC0C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22 (48.9)</w:t>
            </w:r>
          </w:p>
        </w:tc>
        <w:tc>
          <w:tcPr>
            <w:tcW w:w="709" w:type="dxa"/>
            <w:vAlign w:val="center"/>
          </w:tcPr>
          <w:p w14:paraId="3E424D02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091159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457</w:t>
            </w:r>
          </w:p>
        </w:tc>
        <w:tc>
          <w:tcPr>
            <w:tcW w:w="992" w:type="dxa"/>
          </w:tcPr>
          <w:p w14:paraId="28F6808D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3AE5F44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46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  <w:p w14:paraId="23897677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4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)</w:t>
            </w:r>
          </w:p>
        </w:tc>
        <w:tc>
          <w:tcPr>
            <w:tcW w:w="992" w:type="dxa"/>
          </w:tcPr>
          <w:p w14:paraId="6B9286F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6F51E7AF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23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.3)</w:t>
            </w:r>
          </w:p>
          <w:p w14:paraId="343218F0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21 (4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7</w:t>
            </w: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.7)</w:t>
            </w:r>
          </w:p>
        </w:tc>
        <w:tc>
          <w:tcPr>
            <w:tcW w:w="710" w:type="dxa"/>
            <w:vAlign w:val="center"/>
          </w:tcPr>
          <w:p w14:paraId="00F38C7A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</w:p>
          <w:p w14:paraId="1A60DD45" w14:textId="77777777" w:rsidR="00017D63" w:rsidRPr="00B656AF" w:rsidRDefault="00017D63" w:rsidP="00524DF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</w:pPr>
            <w:r w:rsidRPr="00B656AF"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lt-LT"/>
              </w:rPr>
              <w:t>376</w:t>
            </w:r>
          </w:p>
        </w:tc>
      </w:tr>
    </w:tbl>
    <w:p w14:paraId="7A77D590" w14:textId="77777777" w:rsidR="00017D63" w:rsidRPr="00684494" w:rsidRDefault="00017D63" w:rsidP="00017D63">
      <w:pPr>
        <w:suppressLineNumbers/>
        <w:spacing w:after="0" w:line="480" w:lineRule="auto"/>
        <w:ind w:left="-851" w:right="-790"/>
        <w:jc w:val="both"/>
        <w:rPr>
          <w:rFonts w:ascii="Times New Roman" w:eastAsia="Times-Roman" w:hAnsi="Times New Roman" w:cs="Times New Roman"/>
          <w:iCs/>
          <w:sz w:val="20"/>
          <w:szCs w:val="20"/>
        </w:rPr>
      </w:pP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N0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no regional lymph nodes involvement; N1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involvement of ipsilateral </w:t>
      </w:r>
      <w:proofErr w:type="spellStart"/>
      <w:r>
        <w:rPr>
          <w:rFonts w:ascii="Times New Roman" w:eastAsia="Times-Roman" w:hAnsi="Times New Roman" w:cs="Times New Roman"/>
          <w:iCs/>
          <w:sz w:val="20"/>
          <w:szCs w:val="20"/>
        </w:rPr>
        <w:t>peribronchial</w:t>
      </w:r>
      <w:proofErr w:type="spellEnd"/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and/or ipsilateral hilar lymph nodes (includes direct extension to intrapulmonary nodes); N2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</w:t>
      </w:r>
      <w:r w:rsidRPr="004C1711">
        <w:rPr>
          <w:rFonts w:ascii="Times New Roman" w:eastAsia="Times-Roman" w:hAnsi="Times New Roman" w:cs="Times New Roman"/>
          <w:iCs/>
          <w:sz w:val="20"/>
          <w:szCs w:val="20"/>
        </w:rPr>
        <w:t>involvement of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the</w:t>
      </w:r>
      <w:r w:rsidRPr="004C1711">
        <w:rPr>
          <w:rFonts w:ascii="Times New Roman" w:eastAsia="Times-Roman" w:hAnsi="Times New Roman" w:cs="Times New Roman"/>
          <w:iCs/>
          <w:sz w:val="20"/>
          <w:szCs w:val="20"/>
        </w:rPr>
        <w:t xml:space="preserve"> ipsilateral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mediastinal and/or subcarinal lymph nodes; G1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well differentiated; G2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 w:rsidRPr="003E1A2F">
        <w:rPr>
          <w:rFonts w:ascii="Times New Roman" w:eastAsia="Times-Roman" w:hAnsi="Times New Roman" w:cs="Times New Roman"/>
          <w:iCs/>
          <w:sz w:val="20"/>
          <w:szCs w:val="20"/>
        </w:rPr>
        <w:t>moderately differentiated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, G3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–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 </w:t>
      </w:r>
      <w:r w:rsidRPr="003E1A2F">
        <w:rPr>
          <w:rFonts w:ascii="Times New Roman" w:eastAsia="Times-Roman" w:hAnsi="Times New Roman" w:cs="Times New Roman"/>
          <w:iCs/>
          <w:sz w:val="20"/>
          <w:szCs w:val="20"/>
        </w:rPr>
        <w:t>poorly differentiated</w:t>
      </w:r>
      <w:r>
        <w:rPr>
          <w:rFonts w:ascii="Times New Roman" w:eastAsia="Times-Roman" w:hAnsi="Times New Roman" w:cs="Times New Roman"/>
          <w:iCs/>
          <w:sz w:val="20"/>
          <w:szCs w:val="20"/>
        </w:rPr>
        <w:t xml:space="preserve">; </w:t>
      </w:r>
      <w:r w:rsidRPr="00B656AF">
        <w:rPr>
          <w:rFonts w:ascii="Times New Roman" w:eastAsia="Times-Roman" w:hAnsi="Times New Roman" w:cs="Times New Roman"/>
          <w:iCs/>
          <w:sz w:val="20"/>
          <w:szCs w:val="20"/>
        </w:rPr>
        <w:t>ADC – adenocarcinoma; SCC – squamous cell carcinoma; HR – Hazard ratio, CI – confidence interval; Ref. – reference group</w:t>
      </w:r>
      <w:r>
        <w:rPr>
          <w:rFonts w:ascii="Times New Roman" w:eastAsia="Times-Roman" w:hAnsi="Times New Roman" w:cs="Times New Roman"/>
          <w:iCs/>
          <w:sz w:val="20"/>
          <w:szCs w:val="20"/>
        </w:rPr>
        <w:t>.</w:t>
      </w:r>
    </w:p>
    <w:p w14:paraId="44C9CE1C" w14:textId="08F83850" w:rsidR="002A4106" w:rsidRDefault="002A4106" w:rsidP="00017D63">
      <w:pPr>
        <w:spacing w:after="0" w:line="480" w:lineRule="auto"/>
        <w:jc w:val="both"/>
      </w:pPr>
    </w:p>
    <w:sectPr w:rsidR="002A4106" w:rsidSect="00017D63">
      <w:footerReference w:type="default" r:id="rId8"/>
      <w:type w:val="continuous"/>
      <w:pgSz w:w="15840" w:h="12240" w:orient="landscape"/>
      <w:pgMar w:top="5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E0299" w14:textId="77777777" w:rsidR="004B5839" w:rsidRDefault="004B5839">
      <w:pPr>
        <w:spacing w:after="0" w:line="240" w:lineRule="auto"/>
      </w:pPr>
      <w:r>
        <w:separator/>
      </w:r>
    </w:p>
  </w:endnote>
  <w:endnote w:type="continuationSeparator" w:id="0">
    <w:p w14:paraId="4DF06AD7" w14:textId="77777777" w:rsidR="004B5839" w:rsidRDefault="004B5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Malgun Gothic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6482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51BC6" w14:textId="77777777" w:rsidR="00000000" w:rsidRDefault="00F43AE3">
        <w:pPr>
          <w:pStyle w:val="Footer"/>
          <w:jc w:val="right"/>
        </w:pPr>
        <w:r w:rsidRPr="00DB54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54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54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DB54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D7579D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7112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9507F7" w14:textId="77777777" w:rsidR="00000000" w:rsidRDefault="00000000">
        <w:pPr>
          <w:pStyle w:val="Footer"/>
          <w:jc w:val="right"/>
        </w:pPr>
        <w:r w:rsidRPr="00DB54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54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54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DB54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5F686B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44200" w14:textId="77777777" w:rsidR="004B5839" w:rsidRDefault="004B5839">
      <w:pPr>
        <w:spacing w:after="0" w:line="240" w:lineRule="auto"/>
      </w:pPr>
      <w:r>
        <w:separator/>
      </w:r>
    </w:p>
  </w:footnote>
  <w:footnote w:type="continuationSeparator" w:id="0">
    <w:p w14:paraId="03CC94D9" w14:textId="77777777" w:rsidR="004B5839" w:rsidRDefault="004B5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558BE"/>
    <w:multiLevelType w:val="hybridMultilevel"/>
    <w:tmpl w:val="236A14D8"/>
    <w:lvl w:ilvl="0" w:tplc="1EEE0A6C">
      <w:start w:val="1"/>
      <w:numFmt w:val="decimal"/>
      <w:lvlText w:val="[%1]"/>
      <w:lvlJc w:val="left"/>
      <w:pPr>
        <w:ind w:left="1287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84C17"/>
    <w:multiLevelType w:val="multilevel"/>
    <w:tmpl w:val="A3384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2" w15:restartNumberingAfterBreak="0">
    <w:nsid w:val="24545E7D"/>
    <w:multiLevelType w:val="multilevel"/>
    <w:tmpl w:val="A3384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3" w15:restartNumberingAfterBreak="0">
    <w:nsid w:val="696217BE"/>
    <w:multiLevelType w:val="multilevel"/>
    <w:tmpl w:val="017098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7FC17676"/>
    <w:multiLevelType w:val="hybridMultilevel"/>
    <w:tmpl w:val="A7A62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013840">
    <w:abstractNumId w:val="0"/>
  </w:num>
  <w:num w:numId="2" w16cid:durableId="1405294280">
    <w:abstractNumId w:val="4"/>
  </w:num>
  <w:num w:numId="3" w16cid:durableId="1301114281">
    <w:abstractNumId w:val="1"/>
  </w:num>
  <w:num w:numId="4" w16cid:durableId="1128352341">
    <w:abstractNumId w:val="2"/>
  </w:num>
  <w:num w:numId="5" w16cid:durableId="602957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E3"/>
    <w:rsid w:val="00017D63"/>
    <w:rsid w:val="002A4106"/>
    <w:rsid w:val="004B5839"/>
    <w:rsid w:val="00F4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FEBB2"/>
  <w15:chartTrackingRefBased/>
  <w15:docId w15:val="{3B6A8393-B4AD-4772-AA1C-E4898ABD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AE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tared">
    <w:name w:val="santa_red"/>
    <w:basedOn w:val="DefaultParagraphFont"/>
    <w:rsid w:val="00F43AE3"/>
  </w:style>
  <w:style w:type="character" w:styleId="Hyperlink">
    <w:name w:val="Hyperlink"/>
    <w:basedOn w:val="DefaultParagraphFont"/>
    <w:uiPriority w:val="99"/>
    <w:unhideWhenUsed/>
    <w:rsid w:val="00F43AE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3AE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43AE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3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AE3"/>
  </w:style>
  <w:style w:type="paragraph" w:styleId="Footer">
    <w:name w:val="footer"/>
    <w:basedOn w:val="Normal"/>
    <w:link w:val="FooterChar"/>
    <w:uiPriority w:val="99"/>
    <w:unhideWhenUsed/>
    <w:rsid w:val="00F43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AE3"/>
  </w:style>
  <w:style w:type="table" w:styleId="TableGrid">
    <w:name w:val="Table Grid"/>
    <w:basedOn w:val="TableNormal"/>
    <w:uiPriority w:val="59"/>
    <w:rsid w:val="00F43AE3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43A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F43AE3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  <w:lang w:val="lt-LT"/>
    </w:rPr>
  </w:style>
  <w:style w:type="table" w:customStyle="1" w:styleId="TableGrid1">
    <w:name w:val="Table Grid1"/>
    <w:basedOn w:val="TableNormal"/>
    <w:next w:val="TableGrid"/>
    <w:uiPriority w:val="39"/>
    <w:rsid w:val="00F43AE3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d-label">
    <w:name w:val="id-label"/>
    <w:basedOn w:val="DefaultParagraphFont"/>
    <w:rsid w:val="00F43AE3"/>
  </w:style>
  <w:style w:type="character" w:styleId="Strong">
    <w:name w:val="Strong"/>
    <w:basedOn w:val="DefaultParagraphFont"/>
    <w:uiPriority w:val="22"/>
    <w:qFormat/>
    <w:rsid w:val="00F43AE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3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3A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3A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A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AE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43AE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43AE3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F43AE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4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1035</Words>
  <Characters>5901</Characters>
  <Application>Microsoft Office Word</Application>
  <DocSecurity>0</DocSecurity>
  <Lines>49</Lines>
  <Paragraphs>13</Paragraphs>
  <ScaleCrop>false</ScaleCrop>
  <Company>Springer Nature</Company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V M</cp:lastModifiedBy>
  <cp:revision>2</cp:revision>
  <cp:lastPrinted>2023-09-04T19:35:00Z</cp:lastPrinted>
  <dcterms:created xsi:type="dcterms:W3CDTF">2023-09-04T19:34:00Z</dcterms:created>
  <dcterms:modified xsi:type="dcterms:W3CDTF">2023-09-08T15:08:00Z</dcterms:modified>
</cp:coreProperties>
</file>