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20818B" w14:textId="3EDD104C" w:rsidR="00407150" w:rsidRPr="00407150" w:rsidRDefault="00407150" w:rsidP="00460E8E">
      <w:pPr>
        <w:widowControl/>
        <w:spacing w:line="480" w:lineRule="auto"/>
        <w:jc w:val="left"/>
        <w:rPr>
          <w:rFonts w:ascii="Times New Roman" w:hAnsi="Times New Roman" w:cs="Times New Roman"/>
          <w:b/>
          <w:sz w:val="24"/>
        </w:rPr>
      </w:pPr>
      <w:r>
        <w:rPr>
          <w:rFonts w:ascii="Times New Roman" w:hAnsi="Times New Roman" w:cs="Times New Roman" w:hint="eastAsia"/>
          <w:b/>
          <w:sz w:val="24"/>
        </w:rPr>
        <w:t>A</w:t>
      </w:r>
      <w:r>
        <w:rPr>
          <w:rFonts w:ascii="Times New Roman" w:hAnsi="Times New Roman" w:cs="Times New Roman"/>
          <w:b/>
          <w:sz w:val="24"/>
        </w:rPr>
        <w:t>dditional file 1: Supplementary files</w:t>
      </w:r>
    </w:p>
    <w:p w14:paraId="28E2A08B" w14:textId="1CE8C6D4" w:rsidR="00460E8E" w:rsidRPr="00460E8E" w:rsidRDefault="00460E8E" w:rsidP="00460E8E">
      <w:pPr>
        <w:widowControl/>
        <w:spacing w:line="480" w:lineRule="auto"/>
        <w:jc w:val="left"/>
        <w:rPr>
          <w:rFonts w:ascii="Times New Roman" w:eastAsia="Times New Roman" w:hAnsi="Times New Roman" w:cs="Times New Roman"/>
          <w:sz w:val="24"/>
        </w:rPr>
      </w:pPr>
      <w:r w:rsidRPr="00460E8E">
        <w:rPr>
          <w:rFonts w:ascii="Times New Roman" w:eastAsia="Times New Roman" w:hAnsi="Times New Roman" w:cs="Times New Roman"/>
          <w:b/>
          <w:sz w:val="24"/>
        </w:rPr>
        <w:t xml:space="preserve">Supplementary Table 1 </w:t>
      </w:r>
      <w:r w:rsidRPr="00460E8E">
        <w:rPr>
          <w:rFonts w:ascii="Times New Roman" w:eastAsia="Times New Roman" w:hAnsi="Times New Roman" w:cs="Times New Roman"/>
          <w:sz w:val="24"/>
        </w:rPr>
        <w:t xml:space="preserve">Participating institutions and principal investigators for the </w:t>
      </w:r>
      <w:proofErr w:type="spellStart"/>
      <w:r w:rsidRPr="00460E8E">
        <w:rPr>
          <w:rFonts w:ascii="Times New Roman" w:eastAsia="Times New Roman" w:hAnsi="Times New Roman" w:cs="Times New Roman"/>
          <w:sz w:val="24"/>
        </w:rPr>
        <w:t>MiroCIP</w:t>
      </w:r>
      <w:proofErr w:type="spellEnd"/>
      <w:r w:rsidRPr="00460E8E">
        <w:rPr>
          <w:rFonts w:ascii="Times New Roman" w:eastAsia="Times New Roman" w:hAnsi="Times New Roman" w:cs="Times New Roman"/>
          <w:sz w:val="24"/>
        </w:rPr>
        <w:t xml:space="preserve"> interventional study</w:t>
      </w:r>
    </w:p>
    <w:tbl>
      <w:tblPr>
        <w:tblW w:w="9010" w:type="dxa"/>
        <w:tblBorders>
          <w:top w:val="nil"/>
          <w:left w:val="nil"/>
          <w:bottom w:val="nil"/>
          <w:right w:val="nil"/>
          <w:insideH w:val="nil"/>
          <w:insideV w:val="nil"/>
        </w:tblBorders>
        <w:tblLayout w:type="fixed"/>
        <w:tblLook w:val="0400" w:firstRow="0" w:lastRow="0" w:firstColumn="0" w:lastColumn="0" w:noHBand="0" w:noVBand="1"/>
      </w:tblPr>
      <w:tblGrid>
        <w:gridCol w:w="6629"/>
        <w:gridCol w:w="2381"/>
      </w:tblGrid>
      <w:tr w:rsidR="00460E8E" w:rsidRPr="00460E8E" w14:paraId="10F95DAE" w14:textId="77777777" w:rsidTr="00D505AB">
        <w:tc>
          <w:tcPr>
            <w:tcW w:w="6629" w:type="dxa"/>
            <w:tcBorders>
              <w:top w:val="single" w:sz="4" w:space="0" w:color="000000"/>
              <w:bottom w:val="single" w:sz="4" w:space="0" w:color="000000"/>
            </w:tcBorders>
            <w:vAlign w:val="bottom"/>
          </w:tcPr>
          <w:p w14:paraId="1935B3BD" w14:textId="77777777" w:rsidR="00460E8E" w:rsidRPr="00460E8E" w:rsidRDefault="00460E8E" w:rsidP="00460E8E">
            <w:pPr>
              <w:widowControl/>
              <w:spacing w:line="480" w:lineRule="auto"/>
              <w:jc w:val="left"/>
              <w:rPr>
                <w:rFonts w:ascii="Times New Roman" w:eastAsia="Times New Roman" w:hAnsi="Times New Roman" w:cs="Times New Roman"/>
                <w:b/>
                <w:sz w:val="24"/>
              </w:rPr>
            </w:pPr>
            <w:r w:rsidRPr="00460E8E">
              <w:rPr>
                <w:rFonts w:ascii="Times New Roman" w:eastAsia="Times New Roman" w:hAnsi="Times New Roman" w:cs="Times New Roman"/>
                <w:b/>
                <w:sz w:val="24"/>
              </w:rPr>
              <w:t>Institution</w:t>
            </w:r>
          </w:p>
        </w:tc>
        <w:tc>
          <w:tcPr>
            <w:tcW w:w="2381" w:type="dxa"/>
            <w:tcBorders>
              <w:top w:val="single" w:sz="4" w:space="0" w:color="000000"/>
              <w:bottom w:val="single" w:sz="4" w:space="0" w:color="000000"/>
            </w:tcBorders>
            <w:vAlign w:val="bottom"/>
          </w:tcPr>
          <w:p w14:paraId="3C3D2676" w14:textId="77777777" w:rsidR="00460E8E" w:rsidRPr="00460E8E" w:rsidRDefault="00460E8E" w:rsidP="00460E8E">
            <w:pPr>
              <w:widowControl/>
              <w:spacing w:line="480" w:lineRule="auto"/>
              <w:jc w:val="left"/>
              <w:rPr>
                <w:rFonts w:ascii="Times New Roman" w:eastAsia="Times New Roman" w:hAnsi="Times New Roman" w:cs="Times New Roman"/>
                <w:b/>
                <w:sz w:val="24"/>
              </w:rPr>
            </w:pPr>
            <w:r w:rsidRPr="00460E8E">
              <w:rPr>
                <w:rFonts w:ascii="Times New Roman" w:eastAsia="Times New Roman" w:hAnsi="Times New Roman" w:cs="Times New Roman"/>
                <w:b/>
                <w:sz w:val="24"/>
              </w:rPr>
              <w:t>Principal investigator at study site</w:t>
            </w:r>
          </w:p>
        </w:tc>
      </w:tr>
      <w:tr w:rsidR="00460E8E" w:rsidRPr="00460E8E" w14:paraId="1CB177FF" w14:textId="77777777" w:rsidTr="00D505AB">
        <w:tc>
          <w:tcPr>
            <w:tcW w:w="6629" w:type="dxa"/>
            <w:tcBorders>
              <w:top w:val="single" w:sz="4" w:space="0" w:color="000000"/>
            </w:tcBorders>
            <w:vAlign w:val="bottom"/>
          </w:tcPr>
          <w:p w14:paraId="498B8366" w14:textId="77777777" w:rsidR="00460E8E" w:rsidRPr="00460E8E" w:rsidRDefault="00460E8E" w:rsidP="00460E8E">
            <w:pPr>
              <w:widowControl/>
              <w:spacing w:line="480" w:lineRule="auto"/>
              <w:jc w:val="left"/>
              <w:rPr>
                <w:rFonts w:ascii="Times New Roman" w:eastAsia="Times New Roman" w:hAnsi="Times New Roman" w:cs="Times New Roman"/>
                <w:sz w:val="24"/>
              </w:rPr>
            </w:pPr>
            <w:r w:rsidRPr="00460E8E">
              <w:rPr>
                <w:rFonts w:ascii="Times New Roman" w:eastAsia="Times New Roman" w:hAnsi="Times New Roman" w:cs="Times New Roman"/>
                <w:sz w:val="24"/>
              </w:rPr>
              <w:t>Chiba University Hospital</w:t>
            </w:r>
          </w:p>
        </w:tc>
        <w:tc>
          <w:tcPr>
            <w:tcW w:w="2381" w:type="dxa"/>
            <w:tcBorders>
              <w:top w:val="single" w:sz="4" w:space="0" w:color="000000"/>
            </w:tcBorders>
            <w:vAlign w:val="bottom"/>
          </w:tcPr>
          <w:p w14:paraId="083CB9D3" w14:textId="77777777" w:rsidR="00460E8E" w:rsidRPr="00460E8E" w:rsidRDefault="00460E8E" w:rsidP="00460E8E">
            <w:pPr>
              <w:widowControl/>
              <w:spacing w:line="480" w:lineRule="auto"/>
              <w:jc w:val="left"/>
              <w:rPr>
                <w:rFonts w:ascii="Times New Roman" w:eastAsia="Times New Roman" w:hAnsi="Times New Roman" w:cs="Times New Roman"/>
                <w:sz w:val="24"/>
              </w:rPr>
            </w:pPr>
            <w:r w:rsidRPr="00460E8E">
              <w:rPr>
                <w:rFonts w:ascii="Times New Roman" w:eastAsia="Times New Roman" w:hAnsi="Times New Roman" w:cs="Times New Roman"/>
                <w:sz w:val="24"/>
              </w:rPr>
              <w:t xml:space="preserve">Satoshi </w:t>
            </w:r>
            <w:proofErr w:type="spellStart"/>
            <w:r w:rsidRPr="00460E8E">
              <w:rPr>
                <w:rFonts w:ascii="Times New Roman" w:eastAsia="Times New Roman" w:hAnsi="Times New Roman" w:cs="Times New Roman"/>
                <w:sz w:val="24"/>
              </w:rPr>
              <w:t>Kuwabara</w:t>
            </w:r>
            <w:r w:rsidRPr="00460E8E">
              <w:rPr>
                <w:rFonts w:ascii="Times New Roman" w:eastAsia="Times New Roman" w:hAnsi="Times New Roman" w:cs="Times New Roman"/>
                <w:sz w:val="24"/>
                <w:vertAlign w:val="superscript"/>
              </w:rPr>
              <w:t>a</w:t>
            </w:r>
            <w:proofErr w:type="spellEnd"/>
          </w:p>
        </w:tc>
      </w:tr>
      <w:tr w:rsidR="00460E8E" w:rsidRPr="00460E8E" w14:paraId="69325E49" w14:textId="77777777" w:rsidTr="00D505AB">
        <w:tc>
          <w:tcPr>
            <w:tcW w:w="6629" w:type="dxa"/>
            <w:vAlign w:val="bottom"/>
          </w:tcPr>
          <w:p w14:paraId="5F5528C8" w14:textId="77777777" w:rsidR="00460E8E" w:rsidRPr="00460E8E" w:rsidRDefault="00460E8E" w:rsidP="00460E8E">
            <w:pPr>
              <w:widowControl/>
              <w:spacing w:line="480" w:lineRule="auto"/>
              <w:jc w:val="left"/>
              <w:rPr>
                <w:rFonts w:ascii="Times New Roman" w:eastAsia="Times New Roman" w:hAnsi="Times New Roman" w:cs="Times New Roman"/>
                <w:sz w:val="24"/>
              </w:rPr>
            </w:pPr>
            <w:proofErr w:type="spellStart"/>
            <w:r w:rsidRPr="00460E8E">
              <w:rPr>
                <w:rFonts w:ascii="Times New Roman" w:eastAsia="Times New Roman" w:hAnsi="Times New Roman" w:cs="Times New Roman"/>
                <w:sz w:val="24"/>
              </w:rPr>
              <w:t>Kimitsu</w:t>
            </w:r>
            <w:proofErr w:type="spellEnd"/>
            <w:r w:rsidRPr="00460E8E">
              <w:rPr>
                <w:rFonts w:ascii="Times New Roman" w:eastAsia="Times New Roman" w:hAnsi="Times New Roman" w:cs="Times New Roman"/>
                <w:sz w:val="24"/>
              </w:rPr>
              <w:t xml:space="preserve"> Chuo Hospital</w:t>
            </w:r>
          </w:p>
        </w:tc>
        <w:tc>
          <w:tcPr>
            <w:tcW w:w="2381" w:type="dxa"/>
            <w:vAlign w:val="bottom"/>
          </w:tcPr>
          <w:p w14:paraId="610A74DE" w14:textId="77777777" w:rsidR="00460E8E" w:rsidRPr="00460E8E" w:rsidRDefault="00460E8E" w:rsidP="00460E8E">
            <w:pPr>
              <w:widowControl/>
              <w:spacing w:line="480" w:lineRule="auto"/>
              <w:jc w:val="left"/>
              <w:rPr>
                <w:rFonts w:ascii="Times New Roman" w:eastAsia="Times New Roman" w:hAnsi="Times New Roman" w:cs="Times New Roman"/>
                <w:sz w:val="24"/>
              </w:rPr>
            </w:pPr>
            <w:r w:rsidRPr="00460E8E">
              <w:rPr>
                <w:rFonts w:ascii="Times New Roman" w:eastAsia="Times New Roman" w:hAnsi="Times New Roman" w:cs="Times New Roman"/>
                <w:sz w:val="24"/>
              </w:rPr>
              <w:t xml:space="preserve">Norio </w:t>
            </w:r>
            <w:proofErr w:type="spellStart"/>
            <w:r w:rsidRPr="00460E8E">
              <w:rPr>
                <w:rFonts w:ascii="Times New Roman" w:eastAsia="Times New Roman" w:hAnsi="Times New Roman" w:cs="Times New Roman"/>
                <w:sz w:val="24"/>
              </w:rPr>
              <w:t>Ureshino</w:t>
            </w:r>
            <w:proofErr w:type="spellEnd"/>
          </w:p>
        </w:tc>
      </w:tr>
      <w:tr w:rsidR="00460E8E" w:rsidRPr="00460E8E" w14:paraId="18B96B45" w14:textId="77777777" w:rsidTr="00D505AB">
        <w:tc>
          <w:tcPr>
            <w:tcW w:w="6629" w:type="dxa"/>
            <w:vAlign w:val="bottom"/>
          </w:tcPr>
          <w:p w14:paraId="4C57F71A" w14:textId="77777777" w:rsidR="00460E8E" w:rsidRPr="00460E8E" w:rsidRDefault="00460E8E" w:rsidP="00460E8E">
            <w:pPr>
              <w:widowControl/>
              <w:spacing w:line="480" w:lineRule="auto"/>
              <w:jc w:val="left"/>
              <w:rPr>
                <w:rFonts w:ascii="Times New Roman" w:eastAsia="Times New Roman" w:hAnsi="Times New Roman" w:cs="Times New Roman"/>
                <w:sz w:val="24"/>
              </w:rPr>
            </w:pPr>
            <w:r w:rsidRPr="00460E8E">
              <w:rPr>
                <w:rFonts w:ascii="Times New Roman" w:eastAsia="Times New Roman" w:hAnsi="Times New Roman" w:cs="Times New Roman"/>
                <w:sz w:val="24"/>
              </w:rPr>
              <w:t>National Cancer Center Hospital East</w:t>
            </w:r>
          </w:p>
        </w:tc>
        <w:tc>
          <w:tcPr>
            <w:tcW w:w="2381" w:type="dxa"/>
            <w:vAlign w:val="bottom"/>
          </w:tcPr>
          <w:p w14:paraId="65AF7F74" w14:textId="77777777" w:rsidR="00460E8E" w:rsidRPr="00460E8E" w:rsidRDefault="00460E8E" w:rsidP="00460E8E">
            <w:pPr>
              <w:widowControl/>
              <w:spacing w:line="480" w:lineRule="auto"/>
              <w:jc w:val="left"/>
              <w:rPr>
                <w:rFonts w:ascii="Times New Roman" w:eastAsia="Times New Roman" w:hAnsi="Times New Roman" w:cs="Times New Roman"/>
                <w:sz w:val="24"/>
              </w:rPr>
            </w:pPr>
            <w:r w:rsidRPr="00460E8E">
              <w:rPr>
                <w:rFonts w:ascii="Times New Roman" w:eastAsia="Times New Roman" w:hAnsi="Times New Roman" w:cs="Times New Roman"/>
                <w:sz w:val="24"/>
              </w:rPr>
              <w:t>Yoichi Naito</w:t>
            </w:r>
          </w:p>
        </w:tc>
      </w:tr>
      <w:tr w:rsidR="00460E8E" w:rsidRPr="00460E8E" w14:paraId="4DC48FC1" w14:textId="77777777" w:rsidTr="00D505AB">
        <w:tc>
          <w:tcPr>
            <w:tcW w:w="6629" w:type="dxa"/>
            <w:vAlign w:val="bottom"/>
          </w:tcPr>
          <w:p w14:paraId="1C54FFA6" w14:textId="77777777" w:rsidR="00460E8E" w:rsidRPr="00460E8E" w:rsidRDefault="00460E8E" w:rsidP="00460E8E">
            <w:pPr>
              <w:widowControl/>
              <w:spacing w:line="480" w:lineRule="auto"/>
              <w:jc w:val="left"/>
              <w:rPr>
                <w:rFonts w:ascii="Times New Roman" w:eastAsia="Times New Roman" w:hAnsi="Times New Roman" w:cs="Times New Roman"/>
                <w:sz w:val="24"/>
              </w:rPr>
            </w:pPr>
            <w:r w:rsidRPr="00460E8E">
              <w:rPr>
                <w:rFonts w:ascii="Times New Roman" w:eastAsia="Times New Roman" w:hAnsi="Times New Roman" w:cs="Times New Roman"/>
                <w:sz w:val="24"/>
              </w:rPr>
              <w:t>Chiba Cancer Center</w:t>
            </w:r>
          </w:p>
        </w:tc>
        <w:tc>
          <w:tcPr>
            <w:tcW w:w="2381" w:type="dxa"/>
            <w:vAlign w:val="bottom"/>
          </w:tcPr>
          <w:p w14:paraId="03E04505" w14:textId="77777777" w:rsidR="00460E8E" w:rsidRPr="00460E8E" w:rsidRDefault="00460E8E" w:rsidP="00460E8E">
            <w:pPr>
              <w:widowControl/>
              <w:spacing w:line="480" w:lineRule="auto"/>
              <w:jc w:val="left"/>
              <w:rPr>
                <w:rFonts w:ascii="Times New Roman" w:eastAsia="Times New Roman" w:hAnsi="Times New Roman" w:cs="Times New Roman"/>
                <w:sz w:val="24"/>
              </w:rPr>
            </w:pPr>
            <w:r w:rsidRPr="00460E8E">
              <w:rPr>
                <w:rFonts w:ascii="Times New Roman" w:eastAsia="Times New Roman" w:hAnsi="Times New Roman" w:cs="Times New Roman"/>
                <w:sz w:val="24"/>
              </w:rPr>
              <w:t>Tadamichi Denda</w:t>
            </w:r>
          </w:p>
        </w:tc>
      </w:tr>
      <w:tr w:rsidR="00460E8E" w:rsidRPr="00460E8E" w14:paraId="68CB5816" w14:textId="77777777" w:rsidTr="00D505AB">
        <w:tc>
          <w:tcPr>
            <w:tcW w:w="6629" w:type="dxa"/>
            <w:vAlign w:val="bottom"/>
          </w:tcPr>
          <w:p w14:paraId="08CBCF23" w14:textId="77777777" w:rsidR="00460E8E" w:rsidRPr="00460E8E" w:rsidRDefault="00460E8E" w:rsidP="00460E8E">
            <w:pPr>
              <w:widowControl/>
              <w:spacing w:line="480" w:lineRule="auto"/>
              <w:jc w:val="left"/>
              <w:rPr>
                <w:rFonts w:ascii="Times New Roman" w:eastAsia="Times New Roman" w:hAnsi="Times New Roman" w:cs="Times New Roman"/>
                <w:sz w:val="24"/>
              </w:rPr>
            </w:pPr>
            <w:r w:rsidRPr="00460E8E">
              <w:rPr>
                <w:rFonts w:ascii="Times New Roman" w:eastAsia="Times New Roman" w:hAnsi="Times New Roman" w:cs="Times New Roman"/>
                <w:sz w:val="24"/>
              </w:rPr>
              <w:t>National Hospital Organization Chiba Medical Center</w:t>
            </w:r>
          </w:p>
        </w:tc>
        <w:tc>
          <w:tcPr>
            <w:tcW w:w="2381" w:type="dxa"/>
            <w:vAlign w:val="bottom"/>
          </w:tcPr>
          <w:p w14:paraId="0DD61409" w14:textId="77777777" w:rsidR="00460E8E" w:rsidRPr="00460E8E" w:rsidRDefault="00460E8E" w:rsidP="00460E8E">
            <w:pPr>
              <w:widowControl/>
              <w:spacing w:line="480" w:lineRule="auto"/>
              <w:jc w:val="left"/>
              <w:rPr>
                <w:rFonts w:ascii="Times New Roman" w:eastAsia="Times New Roman" w:hAnsi="Times New Roman" w:cs="Times New Roman"/>
                <w:sz w:val="24"/>
              </w:rPr>
            </w:pPr>
            <w:r w:rsidRPr="00460E8E">
              <w:rPr>
                <w:rFonts w:ascii="Times New Roman" w:eastAsia="Times New Roman" w:hAnsi="Times New Roman" w:cs="Times New Roman"/>
                <w:sz w:val="24"/>
              </w:rPr>
              <w:t>Daisuke Satomi</w:t>
            </w:r>
          </w:p>
        </w:tc>
      </w:tr>
      <w:tr w:rsidR="00460E8E" w:rsidRPr="00460E8E" w14:paraId="7DDEBB33" w14:textId="77777777" w:rsidTr="00D505AB">
        <w:tc>
          <w:tcPr>
            <w:tcW w:w="6629" w:type="dxa"/>
            <w:vAlign w:val="bottom"/>
          </w:tcPr>
          <w:p w14:paraId="5BFF3462" w14:textId="77777777" w:rsidR="00460E8E" w:rsidRPr="00460E8E" w:rsidRDefault="00460E8E" w:rsidP="00460E8E">
            <w:pPr>
              <w:widowControl/>
              <w:spacing w:line="480" w:lineRule="auto"/>
              <w:jc w:val="left"/>
              <w:rPr>
                <w:rFonts w:ascii="Times New Roman" w:eastAsia="Times New Roman" w:hAnsi="Times New Roman" w:cs="Times New Roman"/>
                <w:sz w:val="24"/>
              </w:rPr>
            </w:pPr>
            <w:proofErr w:type="spellStart"/>
            <w:r w:rsidRPr="00460E8E">
              <w:rPr>
                <w:rFonts w:ascii="Times New Roman" w:eastAsia="Times New Roman" w:hAnsi="Times New Roman" w:cs="Times New Roman"/>
                <w:sz w:val="24"/>
              </w:rPr>
              <w:t>Toranomon</w:t>
            </w:r>
            <w:proofErr w:type="spellEnd"/>
            <w:r w:rsidRPr="00460E8E">
              <w:rPr>
                <w:rFonts w:ascii="Times New Roman" w:eastAsia="Times New Roman" w:hAnsi="Times New Roman" w:cs="Times New Roman"/>
                <w:sz w:val="24"/>
              </w:rPr>
              <w:t xml:space="preserve"> Hospital</w:t>
            </w:r>
          </w:p>
        </w:tc>
        <w:tc>
          <w:tcPr>
            <w:tcW w:w="2381" w:type="dxa"/>
            <w:vAlign w:val="bottom"/>
          </w:tcPr>
          <w:p w14:paraId="68897F1F" w14:textId="77777777" w:rsidR="00460E8E" w:rsidRPr="00460E8E" w:rsidRDefault="00460E8E" w:rsidP="00460E8E">
            <w:pPr>
              <w:widowControl/>
              <w:spacing w:line="480" w:lineRule="auto"/>
              <w:jc w:val="left"/>
              <w:rPr>
                <w:rFonts w:ascii="Times New Roman" w:eastAsia="Times New Roman" w:hAnsi="Times New Roman" w:cs="Times New Roman"/>
                <w:sz w:val="24"/>
              </w:rPr>
            </w:pPr>
            <w:r w:rsidRPr="00460E8E">
              <w:rPr>
                <w:rFonts w:ascii="Times New Roman" w:eastAsia="Times New Roman" w:hAnsi="Times New Roman" w:cs="Times New Roman"/>
                <w:sz w:val="24"/>
              </w:rPr>
              <w:t>Yuko Tanabe</w:t>
            </w:r>
          </w:p>
        </w:tc>
      </w:tr>
      <w:tr w:rsidR="00460E8E" w:rsidRPr="00460E8E" w14:paraId="5E7889E7" w14:textId="77777777" w:rsidTr="00D505AB">
        <w:tc>
          <w:tcPr>
            <w:tcW w:w="6629" w:type="dxa"/>
            <w:vAlign w:val="bottom"/>
          </w:tcPr>
          <w:p w14:paraId="64C085CB" w14:textId="77777777" w:rsidR="00460E8E" w:rsidRPr="00460E8E" w:rsidRDefault="00460E8E" w:rsidP="00460E8E">
            <w:pPr>
              <w:widowControl/>
              <w:spacing w:line="480" w:lineRule="auto"/>
              <w:jc w:val="left"/>
              <w:rPr>
                <w:rFonts w:ascii="Times New Roman" w:eastAsia="Times New Roman" w:hAnsi="Times New Roman" w:cs="Times New Roman"/>
                <w:sz w:val="24"/>
              </w:rPr>
            </w:pPr>
            <w:r w:rsidRPr="00460E8E">
              <w:rPr>
                <w:rFonts w:ascii="Times New Roman" w:eastAsia="Times New Roman" w:hAnsi="Times New Roman" w:cs="Times New Roman"/>
                <w:sz w:val="24"/>
              </w:rPr>
              <w:t>Chiba Rosai Hospital</w:t>
            </w:r>
          </w:p>
        </w:tc>
        <w:tc>
          <w:tcPr>
            <w:tcW w:w="2381" w:type="dxa"/>
            <w:vAlign w:val="bottom"/>
          </w:tcPr>
          <w:p w14:paraId="48D996BC" w14:textId="77777777" w:rsidR="00460E8E" w:rsidRPr="00460E8E" w:rsidRDefault="00460E8E" w:rsidP="00460E8E">
            <w:pPr>
              <w:widowControl/>
              <w:spacing w:line="480" w:lineRule="auto"/>
              <w:jc w:val="left"/>
              <w:rPr>
                <w:rFonts w:ascii="Times New Roman" w:eastAsia="Times New Roman" w:hAnsi="Times New Roman" w:cs="Times New Roman"/>
                <w:sz w:val="24"/>
              </w:rPr>
            </w:pPr>
            <w:r w:rsidRPr="00460E8E">
              <w:rPr>
                <w:rFonts w:ascii="Times New Roman" w:eastAsia="Times New Roman" w:hAnsi="Times New Roman" w:cs="Times New Roman"/>
                <w:sz w:val="24"/>
              </w:rPr>
              <w:t>Takeshi Suzuki</w:t>
            </w:r>
          </w:p>
        </w:tc>
      </w:tr>
      <w:tr w:rsidR="00460E8E" w:rsidRPr="00460E8E" w14:paraId="609047E5" w14:textId="77777777" w:rsidTr="00D505AB">
        <w:tc>
          <w:tcPr>
            <w:tcW w:w="6629" w:type="dxa"/>
            <w:vAlign w:val="bottom"/>
          </w:tcPr>
          <w:p w14:paraId="514F5A6E" w14:textId="77777777" w:rsidR="00460E8E" w:rsidRPr="00460E8E" w:rsidRDefault="00460E8E" w:rsidP="00460E8E">
            <w:pPr>
              <w:widowControl/>
              <w:spacing w:line="480" w:lineRule="auto"/>
              <w:jc w:val="left"/>
              <w:rPr>
                <w:rFonts w:ascii="Times New Roman" w:eastAsia="Times New Roman" w:hAnsi="Times New Roman" w:cs="Times New Roman"/>
                <w:sz w:val="24"/>
              </w:rPr>
            </w:pPr>
            <w:r w:rsidRPr="00460E8E">
              <w:rPr>
                <w:rFonts w:ascii="Times New Roman" w:eastAsia="Times New Roman" w:hAnsi="Times New Roman" w:cs="Times New Roman"/>
                <w:sz w:val="24"/>
              </w:rPr>
              <w:t>National Hospital Organization Takasaki General Medical Center</w:t>
            </w:r>
          </w:p>
        </w:tc>
        <w:tc>
          <w:tcPr>
            <w:tcW w:w="2381" w:type="dxa"/>
            <w:vAlign w:val="bottom"/>
          </w:tcPr>
          <w:p w14:paraId="6C4CFCEF" w14:textId="77777777" w:rsidR="00460E8E" w:rsidRPr="00460E8E" w:rsidRDefault="00460E8E" w:rsidP="00460E8E">
            <w:pPr>
              <w:widowControl/>
              <w:spacing w:line="480" w:lineRule="auto"/>
              <w:jc w:val="left"/>
              <w:rPr>
                <w:rFonts w:ascii="Times New Roman" w:eastAsia="Times New Roman" w:hAnsi="Times New Roman" w:cs="Times New Roman"/>
                <w:sz w:val="24"/>
              </w:rPr>
            </w:pPr>
            <w:r w:rsidRPr="00460E8E">
              <w:rPr>
                <w:rFonts w:ascii="Times New Roman" w:eastAsia="Times New Roman" w:hAnsi="Times New Roman" w:cs="Times New Roman"/>
                <w:sz w:val="24"/>
              </w:rPr>
              <w:t>Atsushi Naganuma</w:t>
            </w:r>
          </w:p>
        </w:tc>
      </w:tr>
      <w:tr w:rsidR="00460E8E" w:rsidRPr="00460E8E" w14:paraId="4EA79572" w14:textId="77777777" w:rsidTr="00D505AB">
        <w:tc>
          <w:tcPr>
            <w:tcW w:w="6629" w:type="dxa"/>
            <w:vAlign w:val="bottom"/>
          </w:tcPr>
          <w:p w14:paraId="1A230BC3" w14:textId="77777777" w:rsidR="00460E8E" w:rsidRPr="00460E8E" w:rsidRDefault="00460E8E" w:rsidP="00460E8E">
            <w:pPr>
              <w:widowControl/>
              <w:spacing w:line="480" w:lineRule="auto"/>
              <w:jc w:val="left"/>
              <w:rPr>
                <w:rFonts w:ascii="Times New Roman" w:eastAsia="Times New Roman" w:hAnsi="Times New Roman" w:cs="Times New Roman"/>
                <w:sz w:val="24"/>
              </w:rPr>
            </w:pPr>
            <w:r w:rsidRPr="00460E8E">
              <w:rPr>
                <w:rFonts w:ascii="Times New Roman" w:eastAsia="Times New Roman" w:hAnsi="Times New Roman" w:cs="Times New Roman"/>
                <w:sz w:val="24"/>
              </w:rPr>
              <w:t>Gunma Prefectural Cancer Center</w:t>
            </w:r>
          </w:p>
        </w:tc>
        <w:tc>
          <w:tcPr>
            <w:tcW w:w="2381" w:type="dxa"/>
            <w:vAlign w:val="bottom"/>
          </w:tcPr>
          <w:p w14:paraId="4D86FD13" w14:textId="77777777" w:rsidR="00460E8E" w:rsidRPr="00460E8E" w:rsidRDefault="00460E8E" w:rsidP="00460E8E">
            <w:pPr>
              <w:widowControl/>
              <w:spacing w:line="480" w:lineRule="auto"/>
              <w:jc w:val="left"/>
              <w:rPr>
                <w:rFonts w:ascii="Times New Roman" w:eastAsia="Times New Roman" w:hAnsi="Times New Roman" w:cs="Times New Roman"/>
                <w:sz w:val="24"/>
              </w:rPr>
            </w:pPr>
            <w:r w:rsidRPr="00460E8E">
              <w:rPr>
                <w:rFonts w:ascii="Times New Roman" w:eastAsia="Times New Roman" w:hAnsi="Times New Roman" w:cs="Times New Roman"/>
                <w:sz w:val="24"/>
              </w:rPr>
              <w:t xml:space="preserve">Yasuhiro </w:t>
            </w:r>
            <w:proofErr w:type="spellStart"/>
            <w:r w:rsidRPr="00460E8E">
              <w:rPr>
                <w:rFonts w:ascii="Times New Roman" w:eastAsia="Times New Roman" w:hAnsi="Times New Roman" w:cs="Times New Roman"/>
                <w:sz w:val="24"/>
              </w:rPr>
              <w:t>Yanagita</w:t>
            </w:r>
            <w:proofErr w:type="spellEnd"/>
          </w:p>
        </w:tc>
      </w:tr>
      <w:tr w:rsidR="00460E8E" w:rsidRPr="00460E8E" w14:paraId="01AF6548" w14:textId="77777777" w:rsidTr="00D505AB">
        <w:tc>
          <w:tcPr>
            <w:tcW w:w="6629" w:type="dxa"/>
            <w:vAlign w:val="bottom"/>
          </w:tcPr>
          <w:p w14:paraId="0E1D2490" w14:textId="77777777" w:rsidR="00460E8E" w:rsidRPr="00460E8E" w:rsidRDefault="00460E8E" w:rsidP="00460E8E">
            <w:pPr>
              <w:widowControl/>
              <w:spacing w:line="480" w:lineRule="auto"/>
              <w:jc w:val="left"/>
              <w:rPr>
                <w:rFonts w:ascii="Times New Roman" w:eastAsia="Times New Roman" w:hAnsi="Times New Roman" w:cs="Times New Roman"/>
                <w:sz w:val="24"/>
              </w:rPr>
            </w:pPr>
            <w:r w:rsidRPr="00460E8E">
              <w:rPr>
                <w:rFonts w:ascii="Times New Roman" w:eastAsia="Times New Roman" w:hAnsi="Times New Roman" w:cs="Times New Roman"/>
                <w:sz w:val="24"/>
              </w:rPr>
              <w:t>Saitama City Hospital</w:t>
            </w:r>
          </w:p>
        </w:tc>
        <w:tc>
          <w:tcPr>
            <w:tcW w:w="2381" w:type="dxa"/>
            <w:vAlign w:val="bottom"/>
          </w:tcPr>
          <w:p w14:paraId="0F105C3E" w14:textId="77777777" w:rsidR="00460E8E" w:rsidRPr="00460E8E" w:rsidRDefault="00460E8E" w:rsidP="00460E8E">
            <w:pPr>
              <w:widowControl/>
              <w:spacing w:line="480" w:lineRule="auto"/>
              <w:jc w:val="left"/>
              <w:rPr>
                <w:rFonts w:ascii="Times New Roman" w:eastAsia="Times New Roman" w:hAnsi="Times New Roman" w:cs="Times New Roman"/>
                <w:sz w:val="24"/>
              </w:rPr>
            </w:pPr>
            <w:r w:rsidRPr="00460E8E">
              <w:rPr>
                <w:rFonts w:ascii="Times New Roman" w:eastAsia="Times New Roman" w:hAnsi="Times New Roman" w:cs="Times New Roman"/>
                <w:sz w:val="24"/>
              </w:rPr>
              <w:t>Katsutoshi Sekine</w:t>
            </w:r>
          </w:p>
        </w:tc>
      </w:tr>
      <w:tr w:rsidR="00460E8E" w:rsidRPr="00460E8E" w14:paraId="77A2A7D3" w14:textId="77777777" w:rsidTr="00D505AB">
        <w:tc>
          <w:tcPr>
            <w:tcW w:w="6629" w:type="dxa"/>
            <w:vAlign w:val="bottom"/>
          </w:tcPr>
          <w:p w14:paraId="40CD3BD2" w14:textId="77777777" w:rsidR="00460E8E" w:rsidRPr="00460E8E" w:rsidRDefault="00460E8E" w:rsidP="00460E8E">
            <w:pPr>
              <w:widowControl/>
              <w:spacing w:line="480" w:lineRule="auto"/>
              <w:jc w:val="left"/>
              <w:rPr>
                <w:rFonts w:ascii="Times New Roman" w:eastAsia="Times New Roman" w:hAnsi="Times New Roman" w:cs="Times New Roman"/>
                <w:sz w:val="24"/>
              </w:rPr>
            </w:pPr>
            <w:r w:rsidRPr="00460E8E">
              <w:rPr>
                <w:rFonts w:ascii="Times New Roman" w:eastAsia="Times New Roman" w:hAnsi="Times New Roman" w:cs="Times New Roman"/>
                <w:sz w:val="24"/>
              </w:rPr>
              <w:t>Tsuchiura Kyodo General Hospital</w:t>
            </w:r>
          </w:p>
        </w:tc>
        <w:tc>
          <w:tcPr>
            <w:tcW w:w="2381" w:type="dxa"/>
            <w:vAlign w:val="bottom"/>
          </w:tcPr>
          <w:p w14:paraId="1C7CB7C4" w14:textId="77777777" w:rsidR="00460E8E" w:rsidRPr="00460E8E" w:rsidRDefault="00460E8E" w:rsidP="00460E8E">
            <w:pPr>
              <w:widowControl/>
              <w:spacing w:line="480" w:lineRule="auto"/>
              <w:jc w:val="left"/>
              <w:rPr>
                <w:rFonts w:ascii="Times New Roman" w:eastAsia="Times New Roman" w:hAnsi="Times New Roman" w:cs="Times New Roman"/>
                <w:sz w:val="24"/>
              </w:rPr>
            </w:pPr>
            <w:r w:rsidRPr="00460E8E">
              <w:rPr>
                <w:rFonts w:ascii="Times New Roman" w:eastAsia="Times New Roman" w:hAnsi="Times New Roman" w:cs="Times New Roman"/>
                <w:sz w:val="24"/>
              </w:rPr>
              <w:t>Fumihiko Kusano</w:t>
            </w:r>
          </w:p>
        </w:tc>
      </w:tr>
      <w:tr w:rsidR="00460E8E" w:rsidRPr="00460E8E" w14:paraId="188026A3" w14:textId="77777777" w:rsidTr="00D505AB">
        <w:tc>
          <w:tcPr>
            <w:tcW w:w="6629" w:type="dxa"/>
            <w:tcBorders>
              <w:bottom w:val="single" w:sz="4" w:space="0" w:color="000000"/>
            </w:tcBorders>
            <w:vAlign w:val="bottom"/>
          </w:tcPr>
          <w:p w14:paraId="360D50C0" w14:textId="77777777" w:rsidR="00460E8E" w:rsidRPr="00460E8E" w:rsidRDefault="00460E8E" w:rsidP="00460E8E">
            <w:pPr>
              <w:widowControl/>
              <w:spacing w:line="480" w:lineRule="auto"/>
              <w:jc w:val="left"/>
              <w:rPr>
                <w:rFonts w:ascii="Times New Roman" w:eastAsia="Times New Roman" w:hAnsi="Times New Roman" w:cs="Times New Roman"/>
                <w:sz w:val="24"/>
              </w:rPr>
            </w:pPr>
            <w:r w:rsidRPr="00460E8E">
              <w:rPr>
                <w:rFonts w:ascii="Times New Roman" w:eastAsia="Times New Roman" w:hAnsi="Times New Roman" w:cs="Times New Roman"/>
                <w:sz w:val="24"/>
              </w:rPr>
              <w:t>JISENKAI Healthcare Incorporated Foundation, Aizawa Hospital</w:t>
            </w:r>
          </w:p>
        </w:tc>
        <w:tc>
          <w:tcPr>
            <w:tcW w:w="2381" w:type="dxa"/>
            <w:tcBorders>
              <w:bottom w:val="single" w:sz="4" w:space="0" w:color="000000"/>
            </w:tcBorders>
            <w:vAlign w:val="bottom"/>
          </w:tcPr>
          <w:p w14:paraId="37DF9C69" w14:textId="77777777" w:rsidR="00460E8E" w:rsidRPr="00460E8E" w:rsidRDefault="00460E8E" w:rsidP="00460E8E">
            <w:pPr>
              <w:widowControl/>
              <w:spacing w:line="480" w:lineRule="auto"/>
              <w:jc w:val="left"/>
              <w:rPr>
                <w:rFonts w:ascii="Times New Roman" w:eastAsia="Times New Roman" w:hAnsi="Times New Roman" w:cs="Times New Roman"/>
                <w:sz w:val="24"/>
              </w:rPr>
            </w:pPr>
            <w:r w:rsidRPr="00460E8E">
              <w:rPr>
                <w:rFonts w:ascii="Times New Roman" w:eastAsia="Times New Roman" w:hAnsi="Times New Roman" w:cs="Times New Roman"/>
                <w:sz w:val="24"/>
              </w:rPr>
              <w:t>Masato Nakamura</w:t>
            </w:r>
          </w:p>
        </w:tc>
      </w:tr>
    </w:tbl>
    <w:p w14:paraId="3DAC9CA1" w14:textId="1BC9DA56" w:rsidR="00A35032" w:rsidRDefault="00460E8E">
      <w:pPr>
        <w:rPr>
          <w:rFonts w:ascii="Times New Roman" w:eastAsia="Times New Roman" w:hAnsi="Times New Roman" w:cs="Times New Roman"/>
          <w:sz w:val="24"/>
        </w:rPr>
      </w:pPr>
      <w:r w:rsidRPr="00460E8E">
        <w:rPr>
          <w:rFonts w:ascii="Times New Roman" w:eastAsia="Times New Roman" w:hAnsi="Times New Roman" w:cs="Times New Roman"/>
          <w:sz w:val="24"/>
          <w:vertAlign w:val="superscript"/>
        </w:rPr>
        <w:lastRenderedPageBreak/>
        <w:t>a</w:t>
      </w:r>
      <w:r w:rsidRPr="00460E8E">
        <w:rPr>
          <w:rFonts w:ascii="Times New Roman" w:eastAsia="Times New Roman" w:hAnsi="Times New Roman" w:cs="Times New Roman"/>
          <w:sz w:val="24"/>
        </w:rPr>
        <w:t xml:space="preserve"> Study principal investigator.</w:t>
      </w:r>
    </w:p>
    <w:p w14:paraId="29C9E4F8" w14:textId="4161BBC3" w:rsidR="00407150" w:rsidRDefault="00407150">
      <w:pPr>
        <w:widowControl/>
        <w:jc w:val="left"/>
        <w:rPr>
          <w:rFonts w:ascii="Times New Roman" w:eastAsia="Times New Roman" w:hAnsi="Times New Roman" w:cs="Times New Roman"/>
          <w:sz w:val="24"/>
        </w:rPr>
      </w:pPr>
      <w:r>
        <w:rPr>
          <w:rFonts w:ascii="Times New Roman" w:eastAsia="Times New Roman" w:hAnsi="Times New Roman" w:cs="Times New Roman"/>
          <w:sz w:val="24"/>
        </w:rPr>
        <w:br w:type="page"/>
      </w:r>
    </w:p>
    <w:p w14:paraId="1A222735" w14:textId="77777777" w:rsidR="00407150" w:rsidRPr="00407150" w:rsidRDefault="00407150" w:rsidP="00407150">
      <w:pPr>
        <w:pBdr>
          <w:top w:val="nil"/>
          <w:left w:val="nil"/>
          <w:bottom w:val="nil"/>
          <w:right w:val="nil"/>
          <w:between w:val="nil"/>
        </w:pBdr>
        <w:spacing w:line="480" w:lineRule="auto"/>
        <w:jc w:val="left"/>
        <w:rPr>
          <w:rFonts w:ascii="Times New Roman" w:hAnsi="Times New Roman" w:cs="Times New Roman"/>
          <w:b/>
          <w:bCs/>
          <w:color w:val="000000"/>
          <w:sz w:val="24"/>
          <w:szCs w:val="24"/>
        </w:rPr>
      </w:pPr>
      <w:r w:rsidRPr="00407150">
        <w:rPr>
          <w:rFonts w:ascii="Times New Roman" w:hAnsi="Times New Roman" w:cs="Times New Roman"/>
          <w:b/>
          <w:bCs/>
          <w:color w:val="000000"/>
          <w:sz w:val="24"/>
          <w:szCs w:val="24"/>
        </w:rPr>
        <w:lastRenderedPageBreak/>
        <w:t>Supplementary Methods</w:t>
      </w:r>
    </w:p>
    <w:p w14:paraId="2B46C923" w14:textId="77777777" w:rsidR="00407150" w:rsidRPr="00407150" w:rsidRDefault="00407150" w:rsidP="00407150">
      <w:pPr>
        <w:pBdr>
          <w:top w:val="nil"/>
          <w:left w:val="nil"/>
          <w:bottom w:val="nil"/>
          <w:right w:val="nil"/>
          <w:between w:val="nil"/>
        </w:pBdr>
        <w:spacing w:line="480" w:lineRule="auto"/>
        <w:jc w:val="left"/>
        <w:rPr>
          <w:rFonts w:ascii="Times New Roman" w:hAnsi="Times New Roman" w:cs="Times New Roman"/>
          <w:b/>
          <w:bCs/>
          <w:color w:val="000000"/>
          <w:sz w:val="24"/>
          <w:szCs w:val="24"/>
        </w:rPr>
      </w:pPr>
      <w:r w:rsidRPr="00407150">
        <w:rPr>
          <w:rFonts w:ascii="Times New Roman" w:hAnsi="Times New Roman" w:cs="Times New Roman" w:hint="eastAsia"/>
          <w:b/>
          <w:bCs/>
          <w:color w:val="000000"/>
          <w:sz w:val="24"/>
          <w:szCs w:val="24"/>
        </w:rPr>
        <w:t>F</w:t>
      </w:r>
      <w:r w:rsidRPr="00407150">
        <w:rPr>
          <w:rFonts w:ascii="Times New Roman" w:hAnsi="Times New Roman" w:cs="Times New Roman"/>
          <w:b/>
          <w:bCs/>
          <w:color w:val="000000"/>
          <w:sz w:val="24"/>
          <w:szCs w:val="24"/>
        </w:rPr>
        <w:t>ull eligibility criteria</w:t>
      </w:r>
    </w:p>
    <w:p w14:paraId="559F15FC" w14:textId="77777777" w:rsidR="00407150" w:rsidRPr="00407150" w:rsidRDefault="00407150" w:rsidP="00407150">
      <w:pPr>
        <w:pBdr>
          <w:top w:val="nil"/>
          <w:left w:val="nil"/>
          <w:bottom w:val="nil"/>
          <w:right w:val="nil"/>
          <w:between w:val="nil"/>
        </w:pBdr>
        <w:spacing w:line="480" w:lineRule="auto"/>
        <w:jc w:val="left"/>
        <w:rPr>
          <w:rFonts w:ascii="Times New Roman" w:eastAsia="Times New Roman" w:hAnsi="Times New Roman" w:cs="Times New Roman"/>
          <w:color w:val="000000"/>
          <w:sz w:val="24"/>
          <w:szCs w:val="24"/>
        </w:rPr>
      </w:pPr>
      <w:r w:rsidRPr="00407150">
        <w:rPr>
          <w:rFonts w:ascii="Times New Roman" w:eastAsia="Times New Roman" w:hAnsi="Times New Roman" w:cs="Times New Roman"/>
          <w:color w:val="000000"/>
          <w:sz w:val="24"/>
          <w:szCs w:val="24"/>
        </w:rPr>
        <w:t>Of patients enrolled in the registrational study or from outside the registrational study, patients who provided the written informed consent to participate in and met the eligibility criteria for this interventional study were enrolled.</w:t>
      </w:r>
    </w:p>
    <w:p w14:paraId="531B4F52" w14:textId="2B749C78" w:rsidR="00407150" w:rsidRPr="00407150" w:rsidRDefault="00407150" w:rsidP="00407150">
      <w:pPr>
        <w:pBdr>
          <w:top w:val="nil"/>
          <w:left w:val="nil"/>
          <w:bottom w:val="nil"/>
          <w:right w:val="nil"/>
          <w:between w:val="nil"/>
        </w:pBdr>
        <w:spacing w:line="480" w:lineRule="auto"/>
        <w:ind w:firstLine="425"/>
        <w:jc w:val="left"/>
        <w:rPr>
          <w:rFonts w:ascii="Times New Roman" w:eastAsia="Times New Roman" w:hAnsi="Times New Roman" w:cs="Times New Roman"/>
          <w:color w:val="000000"/>
          <w:sz w:val="24"/>
          <w:szCs w:val="24"/>
        </w:rPr>
      </w:pPr>
      <w:r w:rsidRPr="00407150">
        <w:rPr>
          <w:rFonts w:ascii="Times New Roman" w:eastAsia="Times New Roman" w:hAnsi="Times New Roman" w:cs="Times New Roman"/>
          <w:color w:val="000000"/>
          <w:sz w:val="24"/>
          <w:szCs w:val="24"/>
        </w:rPr>
        <w:t xml:space="preserve">Included in the </w:t>
      </w:r>
      <w:proofErr w:type="spellStart"/>
      <w:r w:rsidRPr="00407150">
        <w:rPr>
          <w:rFonts w:ascii="Times New Roman" w:eastAsia="Times New Roman" w:hAnsi="Times New Roman" w:cs="Times New Roman"/>
          <w:color w:val="000000"/>
          <w:sz w:val="24"/>
          <w:szCs w:val="24"/>
        </w:rPr>
        <w:t>MiroCIP</w:t>
      </w:r>
      <w:proofErr w:type="spellEnd"/>
      <w:r w:rsidRPr="00407150">
        <w:rPr>
          <w:rFonts w:ascii="Times New Roman" w:eastAsia="Times New Roman" w:hAnsi="Times New Roman" w:cs="Times New Roman"/>
          <w:color w:val="000000"/>
          <w:sz w:val="24"/>
          <w:szCs w:val="24"/>
        </w:rPr>
        <w:t xml:space="preserve"> registrational study were patients (aged ≥</w:t>
      </w:r>
      <w:sdt>
        <w:sdtPr>
          <w:rPr>
            <w:rFonts w:ascii="Times New Roman" w:eastAsia="Times New Roman" w:hAnsi="Times New Roman" w:cs="Times New Roman"/>
            <w:color w:val="000000"/>
            <w:sz w:val="24"/>
            <w:szCs w:val="24"/>
          </w:rPr>
          <w:tag w:val="goog_rdk_0"/>
          <w:id w:val="-2034093793"/>
        </w:sdtPr>
        <w:sdtContent>
          <w:r w:rsidRPr="00407150">
            <w:rPr>
              <w:rFonts w:ascii="Times New Roman" w:eastAsia="Times New Roman" w:hAnsi="Times New Roman" w:cs="Times New Roman"/>
              <w:color w:val="000000"/>
              <w:sz w:val="24"/>
              <w:szCs w:val="24"/>
            </w:rPr>
            <w:t xml:space="preserve"> 20 years) with the following cancers and due to start treatment with the following chemotherapy regimens within 14 days of enrollment: colorectal cancer with a regimen including oxaliplatin; gastric cancer with a regimen including oxaliplatin or a </w:t>
          </w:r>
          <w:proofErr w:type="spellStart"/>
          <w:r w:rsidRPr="00407150">
            <w:rPr>
              <w:rFonts w:ascii="Times New Roman" w:eastAsia="Times New Roman" w:hAnsi="Times New Roman" w:cs="Times New Roman"/>
              <w:color w:val="000000"/>
              <w:sz w:val="24"/>
              <w:szCs w:val="24"/>
            </w:rPr>
            <w:t>taxane</w:t>
          </w:r>
          <w:proofErr w:type="spellEnd"/>
          <w:r w:rsidRPr="00407150">
            <w:rPr>
              <w:rFonts w:ascii="Times New Roman" w:eastAsia="Times New Roman" w:hAnsi="Times New Roman" w:cs="Times New Roman"/>
              <w:color w:val="000000"/>
              <w:sz w:val="24"/>
              <w:szCs w:val="24"/>
            </w:rPr>
            <w:t>; and non</w:t>
          </w:r>
          <w:r w:rsidR="00E83C5C">
            <w:rPr>
              <w:rFonts w:ascii="Times New Roman" w:eastAsia="Times New Roman" w:hAnsi="Times New Roman" w:cs="Times New Roman"/>
              <w:color w:val="000000"/>
              <w:sz w:val="24"/>
              <w:szCs w:val="24"/>
            </w:rPr>
            <w:t>-</w:t>
          </w:r>
          <w:r w:rsidRPr="00407150">
            <w:rPr>
              <w:rFonts w:ascii="Times New Roman" w:eastAsia="Times New Roman" w:hAnsi="Times New Roman" w:cs="Times New Roman"/>
              <w:color w:val="000000"/>
              <w:sz w:val="24"/>
              <w:szCs w:val="24"/>
            </w:rPr>
            <w:t xml:space="preserve">small-cell lung or breast cancers with a regimen including a </w:t>
          </w:r>
          <w:proofErr w:type="spellStart"/>
          <w:r w:rsidRPr="00407150">
            <w:rPr>
              <w:rFonts w:ascii="Times New Roman" w:eastAsia="Times New Roman" w:hAnsi="Times New Roman" w:cs="Times New Roman"/>
              <w:color w:val="000000"/>
              <w:sz w:val="24"/>
              <w:szCs w:val="24"/>
            </w:rPr>
            <w:t>taxane</w:t>
          </w:r>
          <w:proofErr w:type="spellEnd"/>
          <w:r w:rsidRPr="00407150">
            <w:rPr>
              <w:rFonts w:ascii="Times New Roman" w:eastAsia="Times New Roman" w:hAnsi="Times New Roman" w:cs="Times New Roman"/>
              <w:color w:val="000000"/>
              <w:sz w:val="24"/>
              <w:szCs w:val="24"/>
            </w:rPr>
            <w:t xml:space="preserve">. These patients, in addition to patients (also aged ≥ 20 years) with the same four cancers and undergoing oxaliplatin- or </w:t>
          </w:r>
          <w:proofErr w:type="spellStart"/>
          <w:r w:rsidRPr="00407150">
            <w:rPr>
              <w:rFonts w:ascii="Times New Roman" w:eastAsia="Times New Roman" w:hAnsi="Times New Roman" w:cs="Times New Roman"/>
              <w:color w:val="000000"/>
              <w:sz w:val="24"/>
              <w:szCs w:val="24"/>
            </w:rPr>
            <w:t>taxane</w:t>
          </w:r>
          <w:proofErr w:type="spellEnd"/>
          <w:r w:rsidRPr="00407150">
            <w:rPr>
              <w:rFonts w:ascii="Times New Roman" w:eastAsia="Times New Roman" w:hAnsi="Times New Roman" w:cs="Times New Roman"/>
              <w:color w:val="000000"/>
              <w:sz w:val="24"/>
              <w:szCs w:val="24"/>
            </w:rPr>
            <w:t xml:space="preserve">-containing chemotherapy but recruited from outside the registrational study, were eligible to participate in the </w:t>
          </w:r>
          <w:proofErr w:type="spellStart"/>
          <w:r w:rsidRPr="00407150">
            <w:rPr>
              <w:rFonts w:ascii="Times New Roman" w:eastAsia="Times New Roman" w:hAnsi="Times New Roman" w:cs="Times New Roman"/>
              <w:color w:val="000000"/>
              <w:sz w:val="24"/>
              <w:szCs w:val="24"/>
            </w:rPr>
            <w:t>MiroCIP</w:t>
          </w:r>
          <w:proofErr w:type="spellEnd"/>
          <w:r w:rsidRPr="00407150">
            <w:rPr>
              <w:rFonts w:ascii="Times New Roman" w:eastAsia="Times New Roman" w:hAnsi="Times New Roman" w:cs="Times New Roman"/>
              <w:color w:val="000000"/>
              <w:sz w:val="24"/>
              <w:szCs w:val="24"/>
            </w:rPr>
            <w:t xml:space="preserve"> interventional study if they had chemotherapy-induced peripheral sensory neuropathy of grade </w:t>
          </w:r>
        </w:sdtContent>
      </w:sdt>
      <w:r w:rsidRPr="00407150">
        <w:rPr>
          <w:rFonts w:ascii="Times New Roman" w:eastAsia="Times New Roman" w:hAnsi="Times New Roman" w:cs="Times New Roman"/>
          <w:color w:val="000000"/>
          <w:sz w:val="24"/>
          <w:szCs w:val="24"/>
        </w:rPr>
        <w:t xml:space="preserve">≥ 2 according to the Common Terminology Criteria for Adverse Events (CTCAE) version 5.0 [1] and a numeric rating scale (NRS) score of ≥ 4 for pain, including tingling. This approach to recruitment, with eligibility open both to patients already enrolled in the </w:t>
      </w:r>
      <w:proofErr w:type="spellStart"/>
      <w:r w:rsidRPr="00407150">
        <w:rPr>
          <w:rFonts w:ascii="Times New Roman" w:eastAsia="Times New Roman" w:hAnsi="Times New Roman" w:cs="Times New Roman"/>
          <w:color w:val="000000"/>
          <w:sz w:val="24"/>
          <w:szCs w:val="24"/>
        </w:rPr>
        <w:t>MiroCIP</w:t>
      </w:r>
      <w:proofErr w:type="spellEnd"/>
      <w:r w:rsidRPr="00407150">
        <w:rPr>
          <w:rFonts w:ascii="Times New Roman" w:eastAsia="Times New Roman" w:hAnsi="Times New Roman" w:cs="Times New Roman"/>
          <w:color w:val="000000"/>
          <w:sz w:val="24"/>
          <w:szCs w:val="24"/>
        </w:rPr>
        <w:t xml:space="preserve"> registry and to patients meeting similar inclusion criteria (Fig. 1), was used to ensure </w:t>
      </w:r>
      <w:r w:rsidRPr="00407150">
        <w:rPr>
          <w:rFonts w:ascii="Times New Roman" w:eastAsia="Times New Roman" w:hAnsi="Times New Roman" w:cs="Times New Roman"/>
          <w:color w:val="000000"/>
          <w:sz w:val="24"/>
          <w:szCs w:val="24"/>
        </w:rPr>
        <w:lastRenderedPageBreak/>
        <w:t>that the prespecified target sample size was reached.</w:t>
      </w:r>
    </w:p>
    <w:p w14:paraId="59BED068" w14:textId="77777777" w:rsidR="00407150" w:rsidRPr="00407150" w:rsidRDefault="00407150" w:rsidP="00407150">
      <w:pPr>
        <w:pBdr>
          <w:top w:val="nil"/>
          <w:left w:val="nil"/>
          <w:bottom w:val="nil"/>
          <w:right w:val="nil"/>
          <w:between w:val="nil"/>
        </w:pBdr>
        <w:spacing w:line="480" w:lineRule="auto"/>
        <w:ind w:firstLine="426"/>
        <w:jc w:val="left"/>
        <w:rPr>
          <w:rFonts w:ascii="Times New Roman" w:eastAsia="Times New Roman" w:hAnsi="Times New Roman" w:cs="Times New Roman"/>
          <w:color w:val="000000"/>
          <w:sz w:val="24"/>
          <w:szCs w:val="24"/>
        </w:rPr>
      </w:pPr>
      <w:r w:rsidRPr="00407150">
        <w:rPr>
          <w:rFonts w:ascii="Times New Roman" w:eastAsia="Times New Roman" w:hAnsi="Times New Roman" w:cs="Times New Roman"/>
          <w:color w:val="000000"/>
          <w:sz w:val="24"/>
          <w:szCs w:val="24"/>
        </w:rPr>
        <w:t>Excluded from the registrational study were patients with severe diabetes mellitus (HbA1c [NGSP] &gt; 8.4%); with a history of heavy alcohol consumption or alcohol dependence; with severe cervical or lumbar spondylosis; with poor life expectancy; or with pain due to other diseases or factors that would adversely affect the assessment of CIPN pain; in addition to those for whom participation in research was judged inappropriate by an investigator.</w:t>
      </w:r>
    </w:p>
    <w:p w14:paraId="084E1AE6" w14:textId="77777777" w:rsidR="00407150" w:rsidRPr="00407150" w:rsidRDefault="00407150" w:rsidP="00407150">
      <w:pPr>
        <w:pBdr>
          <w:top w:val="nil"/>
          <w:left w:val="nil"/>
          <w:bottom w:val="nil"/>
          <w:right w:val="nil"/>
          <w:between w:val="nil"/>
        </w:pBdr>
        <w:spacing w:line="480" w:lineRule="auto"/>
        <w:ind w:firstLine="426"/>
        <w:jc w:val="left"/>
        <w:rPr>
          <w:rFonts w:ascii="Times New Roman" w:eastAsia="Times New Roman" w:hAnsi="Times New Roman" w:cs="Times New Roman"/>
          <w:color w:val="000000"/>
          <w:sz w:val="24"/>
          <w:szCs w:val="24"/>
        </w:rPr>
      </w:pPr>
      <w:r w:rsidRPr="00407150">
        <w:rPr>
          <w:rFonts w:ascii="Times New Roman" w:eastAsia="Times New Roman" w:hAnsi="Times New Roman" w:cs="Times New Roman"/>
          <w:color w:val="000000"/>
          <w:sz w:val="24"/>
          <w:szCs w:val="24"/>
        </w:rPr>
        <w:t xml:space="preserve">Excluded from the interventional study were patients with serious renal, cardiac, or hepatic disease; with creatinine clearance &lt; 30 mL/min (Cockcroft–Gault formula) in the 3 months before enrollment; with a history of hypersensitivity to the components of the </w:t>
      </w:r>
      <w:proofErr w:type="spellStart"/>
      <w:r w:rsidRPr="00407150">
        <w:rPr>
          <w:rFonts w:ascii="Times New Roman" w:eastAsia="Times New Roman" w:hAnsi="Times New Roman" w:cs="Times New Roman"/>
          <w:color w:val="000000"/>
          <w:sz w:val="24"/>
          <w:szCs w:val="24"/>
        </w:rPr>
        <w:t>mirogabalin</w:t>
      </w:r>
      <w:proofErr w:type="spellEnd"/>
      <w:r w:rsidRPr="00407150">
        <w:rPr>
          <w:rFonts w:ascii="Times New Roman" w:eastAsia="Times New Roman" w:hAnsi="Times New Roman" w:cs="Times New Roman"/>
          <w:color w:val="000000"/>
          <w:sz w:val="24"/>
          <w:szCs w:val="24"/>
        </w:rPr>
        <w:t xml:space="preserve"> tablets; being scheduled for chemotherapy modification or surgery within 3 months of enrollment; or being judged by investigators to be otherwise unsuitable as study participants. Patients who were pregnant, possibly pregnant, or lactating were also excluded.</w:t>
      </w:r>
    </w:p>
    <w:p w14:paraId="376A995C" w14:textId="77777777" w:rsidR="00407150" w:rsidRPr="00407150" w:rsidRDefault="00407150" w:rsidP="00407150">
      <w:pPr>
        <w:pBdr>
          <w:top w:val="nil"/>
          <w:left w:val="nil"/>
          <w:bottom w:val="nil"/>
          <w:right w:val="nil"/>
          <w:between w:val="nil"/>
        </w:pBdr>
        <w:spacing w:line="480" w:lineRule="auto"/>
        <w:jc w:val="left"/>
        <w:rPr>
          <w:rFonts w:ascii="Times New Roman" w:hAnsi="Times New Roman" w:cs="Times New Roman"/>
          <w:color w:val="000000"/>
          <w:sz w:val="24"/>
          <w:szCs w:val="24"/>
        </w:rPr>
      </w:pPr>
    </w:p>
    <w:p w14:paraId="0F8A33EB" w14:textId="77777777" w:rsidR="00407150" w:rsidRPr="00407150" w:rsidRDefault="00407150" w:rsidP="00407150">
      <w:pPr>
        <w:pBdr>
          <w:top w:val="nil"/>
          <w:left w:val="nil"/>
          <w:bottom w:val="nil"/>
          <w:right w:val="nil"/>
          <w:between w:val="nil"/>
        </w:pBdr>
        <w:spacing w:line="480" w:lineRule="auto"/>
        <w:jc w:val="left"/>
        <w:rPr>
          <w:rFonts w:ascii="Times New Roman" w:hAnsi="Times New Roman" w:cs="Times New Roman"/>
          <w:b/>
          <w:bCs/>
          <w:color w:val="000000"/>
          <w:sz w:val="24"/>
          <w:szCs w:val="24"/>
        </w:rPr>
      </w:pPr>
      <w:r w:rsidRPr="00407150">
        <w:rPr>
          <w:rFonts w:ascii="Times New Roman" w:hAnsi="Times New Roman" w:cs="Times New Roman"/>
          <w:b/>
          <w:bCs/>
          <w:color w:val="000000"/>
          <w:sz w:val="24"/>
          <w:szCs w:val="24"/>
        </w:rPr>
        <w:t>Reference</w:t>
      </w:r>
    </w:p>
    <w:p w14:paraId="43F67B83" w14:textId="77777777" w:rsidR="00407150" w:rsidRPr="00407150" w:rsidRDefault="00407150" w:rsidP="00407150">
      <w:pPr>
        <w:widowControl/>
        <w:spacing w:line="480" w:lineRule="auto"/>
        <w:ind w:left="426" w:hanging="426"/>
        <w:jc w:val="left"/>
        <w:rPr>
          <w:rFonts w:ascii="Times New Roman" w:eastAsia="Times New Roman" w:hAnsi="Times New Roman" w:cs="Times New Roman"/>
          <w:sz w:val="24"/>
        </w:rPr>
      </w:pPr>
      <w:r w:rsidRPr="00407150">
        <w:rPr>
          <w:rFonts w:ascii="Times New Roman" w:eastAsia="Times New Roman" w:hAnsi="Times New Roman" w:cs="Times New Roman"/>
          <w:sz w:val="24"/>
        </w:rPr>
        <w:t>1.</w:t>
      </w:r>
      <w:r w:rsidRPr="00407150">
        <w:rPr>
          <w:rFonts w:ascii="Times New Roman" w:eastAsia="Times New Roman" w:hAnsi="Times New Roman" w:cs="Times New Roman"/>
          <w:sz w:val="24"/>
        </w:rPr>
        <w:tab/>
        <w:t xml:space="preserve">National Cancer Institute, Cancer Therapy Evaluation Program. National Cancer Institute. </w:t>
      </w:r>
      <w:hyperlink r:id="rId6" w:anchor="ctc_50">
        <w:r w:rsidRPr="00407150">
          <w:rPr>
            <w:rFonts w:ascii="Times New Roman" w:eastAsia="Times New Roman" w:hAnsi="Times New Roman" w:cs="Times New Roman"/>
            <w:color w:val="0000FF"/>
            <w:sz w:val="24"/>
            <w:u w:val="single"/>
          </w:rPr>
          <w:t>https://ctep.cancer.gov/protocolDevelopment/electronic_applications/ctc.htm#ctc_50</w:t>
        </w:r>
      </w:hyperlink>
      <w:r w:rsidRPr="00407150">
        <w:rPr>
          <w:rFonts w:ascii="Times New Roman" w:eastAsia="Times New Roman" w:hAnsi="Times New Roman" w:cs="Times New Roman"/>
          <w:sz w:val="24"/>
        </w:rPr>
        <w:t>.</w:t>
      </w:r>
    </w:p>
    <w:p w14:paraId="61ED32D2" w14:textId="77777777" w:rsidR="00407150" w:rsidRPr="00D75DD6" w:rsidRDefault="00407150" w:rsidP="00D75DD6">
      <w:pPr>
        <w:spacing w:line="480" w:lineRule="auto"/>
        <w:rPr>
          <w:rFonts w:ascii="Times New Roman" w:hAnsi="Times New Roman" w:cs="Times New Roman"/>
          <w:bCs/>
          <w:sz w:val="24"/>
        </w:rPr>
      </w:pPr>
    </w:p>
    <w:p w14:paraId="1D5FD5F9" w14:textId="5FBB62CE" w:rsidR="00D75DD6" w:rsidRPr="00D75DD6" w:rsidRDefault="00D75DD6" w:rsidP="00D75DD6">
      <w:pPr>
        <w:spacing w:line="480" w:lineRule="auto"/>
        <w:jc w:val="left"/>
        <w:rPr>
          <w:rFonts w:ascii="Times New Roman" w:hAnsi="Times New Roman" w:cs="Times New Roman"/>
          <w:b/>
          <w:bCs/>
          <w:sz w:val="24"/>
          <w:szCs w:val="24"/>
        </w:rPr>
      </w:pPr>
      <w:r w:rsidRPr="00D75DD6">
        <w:rPr>
          <w:rFonts w:ascii="Times New Roman" w:hAnsi="Times New Roman" w:cs="Times New Roman"/>
          <w:b/>
          <w:bCs/>
          <w:sz w:val="24"/>
          <w:szCs w:val="24"/>
        </w:rPr>
        <w:t>Causal relationships with the study drug</w:t>
      </w:r>
    </w:p>
    <w:p w14:paraId="07142FDE" w14:textId="77777777" w:rsidR="00D75DD6" w:rsidRDefault="00D75DD6" w:rsidP="00D75DD6">
      <w:pPr>
        <w:spacing w:line="480" w:lineRule="auto"/>
        <w:jc w:val="left"/>
        <w:rPr>
          <w:rFonts w:ascii="Times New Roman" w:hAnsi="Times New Roman" w:cs="Times New Roman"/>
          <w:sz w:val="24"/>
          <w:szCs w:val="24"/>
        </w:rPr>
      </w:pPr>
    </w:p>
    <w:p w14:paraId="3BE1A70B" w14:textId="4C2CB662" w:rsidR="00D75DD6" w:rsidRPr="0039410D" w:rsidRDefault="00D75DD6" w:rsidP="00D75DD6">
      <w:pPr>
        <w:spacing w:line="480" w:lineRule="auto"/>
        <w:jc w:val="left"/>
        <w:rPr>
          <w:rFonts w:ascii="Times New Roman" w:hAnsi="Times New Roman" w:cs="Times New Roman"/>
          <w:sz w:val="24"/>
          <w:szCs w:val="24"/>
        </w:rPr>
      </w:pPr>
      <w:r w:rsidRPr="0039410D">
        <w:rPr>
          <w:rFonts w:ascii="Times New Roman" w:hAnsi="Times New Roman" w:cs="Times New Roman"/>
          <w:sz w:val="24"/>
          <w:szCs w:val="24"/>
        </w:rPr>
        <w:t>In the protocol, the definition of a causal relationship with the study drug was as follows, and each attending physician determined the presence or absence of a causal relationship based on this definition.</w:t>
      </w:r>
    </w:p>
    <w:p w14:paraId="5AD234CD" w14:textId="77777777" w:rsidR="00D75DD6" w:rsidRPr="0039410D" w:rsidRDefault="00D75DD6" w:rsidP="00D75DD6">
      <w:pPr>
        <w:spacing w:line="480" w:lineRule="auto"/>
        <w:jc w:val="left"/>
        <w:rPr>
          <w:rFonts w:ascii="Times New Roman" w:hAnsi="Times New Roman" w:cs="Times New Roman"/>
          <w:sz w:val="24"/>
          <w:szCs w:val="24"/>
        </w:rPr>
      </w:pPr>
    </w:p>
    <w:p w14:paraId="4D407437" w14:textId="77777777" w:rsidR="00D75DD6" w:rsidRPr="0039410D" w:rsidRDefault="00D75DD6" w:rsidP="00D75DD6">
      <w:pPr>
        <w:spacing w:line="480" w:lineRule="auto"/>
        <w:jc w:val="left"/>
        <w:rPr>
          <w:rFonts w:ascii="Times New Roman" w:hAnsi="Times New Roman" w:cs="Times New Roman"/>
          <w:sz w:val="24"/>
          <w:szCs w:val="24"/>
        </w:rPr>
      </w:pPr>
      <w:r w:rsidRPr="0039410D">
        <w:rPr>
          <w:rFonts w:ascii="Times New Roman" w:hAnsi="Times New Roman" w:cs="Times New Roman"/>
          <w:sz w:val="24"/>
          <w:szCs w:val="24"/>
        </w:rPr>
        <w:t xml:space="preserve">Definition for </w:t>
      </w:r>
      <w:r w:rsidRPr="0039410D">
        <w:rPr>
          <w:rFonts w:ascii="Times New Roman" w:hAnsi="Times New Roman" w:cs="Times New Roman"/>
          <w:i/>
          <w:iCs/>
          <w:sz w:val="24"/>
          <w:szCs w:val="24"/>
        </w:rPr>
        <w:t>Related to the study drug</w:t>
      </w:r>
    </w:p>
    <w:p w14:paraId="3CB7305B" w14:textId="2518B54B" w:rsidR="00D75DD6" w:rsidRPr="0039410D" w:rsidRDefault="00D75DD6" w:rsidP="00D75DD6">
      <w:pPr>
        <w:spacing w:line="480" w:lineRule="auto"/>
        <w:jc w:val="left"/>
        <w:rPr>
          <w:rFonts w:ascii="Times New Roman" w:hAnsi="Times New Roman" w:cs="Times New Roman"/>
          <w:sz w:val="24"/>
          <w:szCs w:val="24"/>
        </w:rPr>
      </w:pPr>
      <w:r w:rsidRPr="0039410D">
        <w:rPr>
          <w:rFonts w:ascii="Times New Roman" w:hAnsi="Times New Roman" w:cs="Times New Roman"/>
          <w:sz w:val="24"/>
          <w:szCs w:val="24"/>
        </w:rPr>
        <w:t>1. There is a reasonable temporal correlation between the occurrence of the adverse event and the administration of the investigational drug, and it is not reasonable to attribute the adverse event to the subject</w:t>
      </w:r>
      <w:r w:rsidR="003B15CB">
        <w:rPr>
          <w:rFonts w:ascii="Times New Roman" w:hAnsi="Times New Roman" w:cs="Times New Roman"/>
          <w:sz w:val="24"/>
          <w:szCs w:val="24"/>
        </w:rPr>
        <w:t>‘</w:t>
      </w:r>
      <w:r w:rsidRPr="0039410D">
        <w:rPr>
          <w:rFonts w:ascii="Times New Roman" w:hAnsi="Times New Roman" w:cs="Times New Roman"/>
          <w:sz w:val="24"/>
          <w:szCs w:val="24"/>
        </w:rPr>
        <w:t>s condition or to factors other than the investigational drug (</w:t>
      </w:r>
      <w:proofErr w:type="gramStart"/>
      <w:r w:rsidRPr="0039410D">
        <w:rPr>
          <w:rFonts w:ascii="Times New Roman" w:hAnsi="Times New Roman" w:cs="Times New Roman"/>
          <w:sz w:val="24"/>
          <w:szCs w:val="24"/>
        </w:rPr>
        <w:t>e.g.</w:t>
      </w:r>
      <w:proofErr w:type="gramEnd"/>
      <w:r w:rsidRPr="0039410D">
        <w:rPr>
          <w:rFonts w:ascii="Times New Roman" w:hAnsi="Times New Roman" w:cs="Times New Roman"/>
          <w:sz w:val="24"/>
          <w:szCs w:val="24"/>
        </w:rPr>
        <w:t xml:space="preserve"> primary disease, complications, concomitant medications) and an association with the investigational drug cannot be ruled out.</w:t>
      </w:r>
    </w:p>
    <w:p w14:paraId="5AC6ECBF" w14:textId="77777777" w:rsidR="00D75DD6" w:rsidRPr="0039410D" w:rsidRDefault="00D75DD6" w:rsidP="00D75DD6">
      <w:pPr>
        <w:spacing w:line="480" w:lineRule="auto"/>
        <w:jc w:val="left"/>
        <w:rPr>
          <w:rFonts w:ascii="Times New Roman" w:hAnsi="Times New Roman" w:cs="Times New Roman"/>
          <w:sz w:val="24"/>
          <w:szCs w:val="24"/>
        </w:rPr>
      </w:pPr>
    </w:p>
    <w:p w14:paraId="1C75457D" w14:textId="77777777" w:rsidR="00D75DD6" w:rsidRPr="0039410D" w:rsidRDefault="00D75DD6" w:rsidP="00D75DD6">
      <w:pPr>
        <w:spacing w:line="480" w:lineRule="auto"/>
        <w:jc w:val="left"/>
        <w:rPr>
          <w:rFonts w:ascii="Times New Roman" w:hAnsi="Times New Roman" w:cs="Times New Roman"/>
          <w:sz w:val="24"/>
          <w:szCs w:val="24"/>
        </w:rPr>
      </w:pPr>
      <w:r w:rsidRPr="0039410D">
        <w:rPr>
          <w:rFonts w:ascii="Times New Roman" w:hAnsi="Times New Roman" w:cs="Times New Roman"/>
          <w:sz w:val="24"/>
          <w:szCs w:val="24"/>
        </w:rPr>
        <w:t xml:space="preserve">2. There is a reasonable temporal correlation between the occurrence of the adverse event and the administration of the investigational drug, which can be explained as a </w:t>
      </w:r>
      <w:r w:rsidRPr="0039410D">
        <w:rPr>
          <w:rFonts w:ascii="Times New Roman" w:hAnsi="Times New Roman" w:cs="Times New Roman"/>
          <w:sz w:val="24"/>
          <w:szCs w:val="24"/>
        </w:rPr>
        <w:lastRenderedPageBreak/>
        <w:t>known reaction to or pharmacological effect of the investigational drug or a similar compound.</w:t>
      </w:r>
    </w:p>
    <w:p w14:paraId="59F787AD" w14:textId="77777777" w:rsidR="00D75DD6" w:rsidRPr="0039410D" w:rsidRDefault="00D75DD6" w:rsidP="00D75DD6">
      <w:pPr>
        <w:spacing w:line="480" w:lineRule="auto"/>
        <w:jc w:val="left"/>
        <w:rPr>
          <w:rFonts w:ascii="Times New Roman" w:hAnsi="Times New Roman" w:cs="Times New Roman"/>
          <w:sz w:val="24"/>
          <w:szCs w:val="24"/>
        </w:rPr>
      </w:pPr>
    </w:p>
    <w:p w14:paraId="081CEBB1" w14:textId="77777777" w:rsidR="00D75DD6" w:rsidRPr="0039410D" w:rsidRDefault="00D75DD6" w:rsidP="00D75DD6">
      <w:pPr>
        <w:spacing w:line="480" w:lineRule="auto"/>
        <w:jc w:val="left"/>
        <w:rPr>
          <w:rFonts w:ascii="Times New Roman" w:hAnsi="Times New Roman" w:cs="Times New Roman"/>
          <w:sz w:val="24"/>
          <w:szCs w:val="24"/>
        </w:rPr>
      </w:pPr>
      <w:r w:rsidRPr="0039410D">
        <w:rPr>
          <w:rFonts w:ascii="Times New Roman" w:hAnsi="Times New Roman" w:cs="Times New Roman"/>
          <w:sz w:val="24"/>
          <w:szCs w:val="24"/>
        </w:rPr>
        <w:t xml:space="preserve">Definition for </w:t>
      </w:r>
      <w:r w:rsidRPr="0039410D">
        <w:rPr>
          <w:rFonts w:ascii="Times New Roman" w:hAnsi="Times New Roman" w:cs="Times New Roman"/>
          <w:i/>
          <w:iCs/>
          <w:sz w:val="24"/>
          <w:szCs w:val="24"/>
        </w:rPr>
        <w:t>Unrelated to the study drug</w:t>
      </w:r>
    </w:p>
    <w:p w14:paraId="588A91BB" w14:textId="389DBC5C" w:rsidR="00D75DD6" w:rsidRPr="0039410D" w:rsidRDefault="00D75DD6" w:rsidP="00D75DD6">
      <w:pPr>
        <w:spacing w:line="480" w:lineRule="auto"/>
        <w:jc w:val="left"/>
        <w:rPr>
          <w:rFonts w:ascii="Times New Roman" w:hAnsi="Times New Roman" w:cs="Times New Roman"/>
          <w:sz w:val="24"/>
          <w:szCs w:val="24"/>
        </w:rPr>
      </w:pPr>
      <w:bookmarkStart w:id="0" w:name="_Hlk139115743"/>
      <w:r w:rsidRPr="0039410D">
        <w:rPr>
          <w:rFonts w:ascii="Times New Roman" w:hAnsi="Times New Roman" w:cs="Times New Roman"/>
          <w:sz w:val="24"/>
          <w:szCs w:val="24"/>
        </w:rPr>
        <w:t>1. If there is no reasonable temporal correlation between the occurrence of the adverse event and the administration of the investigational drug, or if it is reasonable to conclude that the adverse event was caused by factors other than the subject</w:t>
      </w:r>
      <w:r w:rsidR="003B15CB">
        <w:rPr>
          <w:rFonts w:ascii="Times New Roman" w:hAnsi="Times New Roman" w:cs="Times New Roman"/>
          <w:sz w:val="24"/>
          <w:szCs w:val="24"/>
        </w:rPr>
        <w:t>’</w:t>
      </w:r>
      <w:r w:rsidRPr="0039410D">
        <w:rPr>
          <w:rFonts w:ascii="Times New Roman" w:hAnsi="Times New Roman" w:cs="Times New Roman"/>
          <w:sz w:val="24"/>
          <w:szCs w:val="24"/>
        </w:rPr>
        <w:t>s condition or the investigational drug (</w:t>
      </w:r>
      <w:proofErr w:type="gramStart"/>
      <w:r w:rsidRPr="0039410D">
        <w:rPr>
          <w:rFonts w:ascii="Times New Roman" w:hAnsi="Times New Roman" w:cs="Times New Roman"/>
          <w:sz w:val="24"/>
          <w:szCs w:val="24"/>
        </w:rPr>
        <w:t>e.g.</w:t>
      </w:r>
      <w:proofErr w:type="gramEnd"/>
      <w:r w:rsidRPr="0039410D">
        <w:rPr>
          <w:rFonts w:ascii="Times New Roman" w:hAnsi="Times New Roman" w:cs="Times New Roman"/>
          <w:sz w:val="24"/>
          <w:szCs w:val="24"/>
        </w:rPr>
        <w:t xml:space="preserve"> primary illness, complications, concomitant medications) and that an association with the investigational drug can be ruled out.</w:t>
      </w:r>
    </w:p>
    <w:bookmarkEnd w:id="0"/>
    <w:p w14:paraId="5705A81F" w14:textId="77777777" w:rsidR="00D75DD6" w:rsidRPr="0039410D" w:rsidRDefault="00D75DD6" w:rsidP="00D75DD6">
      <w:pPr>
        <w:spacing w:line="480" w:lineRule="auto"/>
        <w:jc w:val="left"/>
        <w:rPr>
          <w:rFonts w:ascii="Times New Roman" w:hAnsi="Times New Roman" w:cs="Times New Roman"/>
          <w:sz w:val="24"/>
          <w:szCs w:val="24"/>
        </w:rPr>
      </w:pPr>
    </w:p>
    <w:p w14:paraId="0F0F8A67" w14:textId="3F728671" w:rsidR="00D75DD6" w:rsidRPr="0039410D" w:rsidRDefault="00D75DD6" w:rsidP="00D75DD6">
      <w:pPr>
        <w:spacing w:line="480" w:lineRule="auto"/>
        <w:jc w:val="left"/>
        <w:rPr>
          <w:rFonts w:ascii="Times New Roman" w:hAnsi="Times New Roman" w:cs="Times New Roman"/>
          <w:sz w:val="24"/>
          <w:szCs w:val="24"/>
        </w:rPr>
      </w:pPr>
      <w:r w:rsidRPr="0039410D">
        <w:rPr>
          <w:rFonts w:ascii="Times New Roman" w:hAnsi="Times New Roman" w:cs="Times New Roman"/>
          <w:sz w:val="24"/>
          <w:szCs w:val="24"/>
        </w:rPr>
        <w:t xml:space="preserve">2. If there is no treatment with </w:t>
      </w:r>
      <w:proofErr w:type="spellStart"/>
      <w:r w:rsidRPr="0039410D">
        <w:rPr>
          <w:rFonts w:ascii="Times New Roman" w:hAnsi="Times New Roman" w:cs="Times New Roman"/>
          <w:sz w:val="24"/>
          <w:szCs w:val="24"/>
        </w:rPr>
        <w:t>mi</w:t>
      </w:r>
      <w:r w:rsidR="00B739D2">
        <w:rPr>
          <w:rFonts w:ascii="Times New Roman" w:hAnsi="Times New Roman" w:cs="Times New Roman"/>
          <w:sz w:val="24"/>
          <w:szCs w:val="24"/>
        </w:rPr>
        <w:t>r</w:t>
      </w:r>
      <w:r w:rsidRPr="0039410D">
        <w:rPr>
          <w:rFonts w:ascii="Times New Roman" w:hAnsi="Times New Roman" w:cs="Times New Roman"/>
          <w:sz w:val="24"/>
          <w:szCs w:val="24"/>
        </w:rPr>
        <w:t>ogabalin</w:t>
      </w:r>
      <w:proofErr w:type="spellEnd"/>
      <w:r w:rsidRPr="0039410D">
        <w:rPr>
          <w:rFonts w:ascii="Times New Roman" w:hAnsi="Times New Roman" w:cs="Times New Roman"/>
          <w:sz w:val="24"/>
          <w:szCs w:val="24"/>
        </w:rPr>
        <w:t xml:space="preserve"> and the adverse event occurs.</w:t>
      </w:r>
    </w:p>
    <w:p w14:paraId="5D6CEE1F" w14:textId="1B021676" w:rsidR="00407150" w:rsidRDefault="00407150" w:rsidP="00D75DD6">
      <w:pPr>
        <w:widowControl/>
        <w:spacing w:line="480" w:lineRule="auto"/>
        <w:jc w:val="left"/>
      </w:pPr>
      <w:r>
        <w:br w:type="page"/>
      </w:r>
    </w:p>
    <w:p w14:paraId="6822D21A"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b/>
          <w:sz w:val="24"/>
        </w:rPr>
        <w:lastRenderedPageBreak/>
        <w:t xml:space="preserve">Supplementary Table 2 </w:t>
      </w:r>
      <w:r w:rsidRPr="00407150">
        <w:rPr>
          <w:rFonts w:ascii="Times New Roman" w:eastAsia="Times New Roman" w:hAnsi="Times New Roman" w:cs="Times New Roman"/>
          <w:sz w:val="24"/>
        </w:rPr>
        <w:t>Baseline clinical characteristics of patients in the full analysis set (</w:t>
      </w:r>
      <w:r w:rsidRPr="00407150">
        <w:rPr>
          <w:rFonts w:ascii="Times New Roman" w:eastAsia="Times New Roman" w:hAnsi="Times New Roman" w:cs="Times New Roman"/>
          <w:i/>
          <w:sz w:val="24"/>
        </w:rPr>
        <w:t>n</w:t>
      </w:r>
      <w:r w:rsidRPr="00407150">
        <w:rPr>
          <w:rFonts w:ascii="Times New Roman" w:eastAsia="Times New Roman" w:hAnsi="Times New Roman" w:cs="Times New Roman"/>
          <w:sz w:val="24"/>
        </w:rPr>
        <w:t xml:space="preserve"> = 52) who had experienced peripheral neuropathic pain</w:t>
      </w:r>
    </w:p>
    <w:tbl>
      <w:tblPr>
        <w:tblW w:w="53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77"/>
        <w:gridCol w:w="1276"/>
      </w:tblGrid>
      <w:tr w:rsidR="00407150" w:rsidRPr="00407150" w14:paraId="32F7BE7B" w14:textId="77777777" w:rsidTr="00A76534">
        <w:tc>
          <w:tcPr>
            <w:tcW w:w="4077" w:type="dxa"/>
            <w:tcBorders>
              <w:top w:val="single" w:sz="4" w:space="0" w:color="000000"/>
              <w:left w:val="nil"/>
              <w:bottom w:val="single" w:sz="4" w:space="0" w:color="000000"/>
              <w:right w:val="nil"/>
            </w:tcBorders>
            <w:vAlign w:val="bottom"/>
          </w:tcPr>
          <w:p w14:paraId="1AE3156D" w14:textId="77777777" w:rsidR="00407150" w:rsidRPr="00407150" w:rsidRDefault="00407150" w:rsidP="00407150">
            <w:pPr>
              <w:widowControl/>
              <w:spacing w:line="480" w:lineRule="auto"/>
              <w:jc w:val="left"/>
              <w:rPr>
                <w:rFonts w:ascii="Times New Roman" w:eastAsia="Times New Roman" w:hAnsi="Times New Roman" w:cs="Times New Roman"/>
                <w:b/>
                <w:sz w:val="24"/>
              </w:rPr>
            </w:pPr>
            <w:r w:rsidRPr="00407150">
              <w:rPr>
                <w:rFonts w:ascii="Times New Roman" w:eastAsia="Times New Roman" w:hAnsi="Times New Roman" w:cs="Times New Roman"/>
                <w:b/>
                <w:sz w:val="24"/>
              </w:rPr>
              <w:t>Characteristic</w:t>
            </w:r>
          </w:p>
        </w:tc>
        <w:tc>
          <w:tcPr>
            <w:tcW w:w="1276" w:type="dxa"/>
            <w:tcBorders>
              <w:top w:val="single" w:sz="4" w:space="0" w:color="000000"/>
              <w:left w:val="nil"/>
              <w:bottom w:val="single" w:sz="4" w:space="0" w:color="000000"/>
              <w:right w:val="nil"/>
            </w:tcBorders>
            <w:vAlign w:val="bottom"/>
          </w:tcPr>
          <w:p w14:paraId="14B9B23E" w14:textId="77777777" w:rsidR="00407150" w:rsidRPr="00407150" w:rsidRDefault="00407150" w:rsidP="00407150">
            <w:pPr>
              <w:widowControl/>
              <w:spacing w:line="480" w:lineRule="auto"/>
              <w:jc w:val="left"/>
              <w:rPr>
                <w:rFonts w:ascii="Times New Roman" w:eastAsia="Times New Roman" w:hAnsi="Times New Roman" w:cs="Times New Roman"/>
                <w:b/>
                <w:sz w:val="24"/>
              </w:rPr>
            </w:pPr>
            <w:r w:rsidRPr="00407150">
              <w:rPr>
                <w:rFonts w:ascii="Times New Roman" w:eastAsia="Times New Roman" w:hAnsi="Times New Roman" w:cs="Times New Roman"/>
                <w:b/>
                <w:i/>
                <w:sz w:val="24"/>
              </w:rPr>
              <w:t xml:space="preserve">n </w:t>
            </w:r>
            <w:r w:rsidRPr="00407150">
              <w:rPr>
                <w:rFonts w:ascii="Times New Roman" w:eastAsia="Times New Roman" w:hAnsi="Times New Roman" w:cs="Times New Roman"/>
                <w:b/>
                <w:sz w:val="24"/>
              </w:rPr>
              <w:t>(%)</w:t>
            </w:r>
          </w:p>
        </w:tc>
      </w:tr>
      <w:tr w:rsidR="00407150" w:rsidRPr="00407150" w14:paraId="25B1806F" w14:textId="77777777" w:rsidTr="00A76534">
        <w:tc>
          <w:tcPr>
            <w:tcW w:w="4077" w:type="dxa"/>
            <w:tcBorders>
              <w:top w:val="single" w:sz="4" w:space="0" w:color="000000"/>
              <w:left w:val="nil"/>
              <w:bottom w:val="nil"/>
              <w:right w:val="nil"/>
            </w:tcBorders>
            <w:vAlign w:val="bottom"/>
          </w:tcPr>
          <w:p w14:paraId="655332DF" w14:textId="77777777" w:rsidR="00407150" w:rsidRPr="00407150" w:rsidRDefault="00407150" w:rsidP="00407150">
            <w:pPr>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History of peripheral neuropathic pain</w:t>
            </w:r>
          </w:p>
        </w:tc>
        <w:tc>
          <w:tcPr>
            <w:tcW w:w="1276" w:type="dxa"/>
            <w:tcBorders>
              <w:top w:val="single" w:sz="4" w:space="0" w:color="000000"/>
              <w:left w:val="nil"/>
              <w:bottom w:val="nil"/>
              <w:right w:val="nil"/>
            </w:tcBorders>
            <w:vAlign w:val="bottom"/>
          </w:tcPr>
          <w:p w14:paraId="43D38C13" w14:textId="77777777" w:rsidR="00407150" w:rsidRPr="00407150" w:rsidRDefault="00407150" w:rsidP="00407150">
            <w:pPr>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5 (9.6)</w:t>
            </w:r>
          </w:p>
        </w:tc>
      </w:tr>
      <w:tr w:rsidR="00407150" w:rsidRPr="00407150" w14:paraId="62D39E95" w14:textId="77777777" w:rsidTr="00A76534">
        <w:tc>
          <w:tcPr>
            <w:tcW w:w="4077" w:type="dxa"/>
            <w:tcBorders>
              <w:top w:val="nil"/>
              <w:left w:val="nil"/>
              <w:bottom w:val="nil"/>
              <w:right w:val="nil"/>
            </w:tcBorders>
            <w:vAlign w:val="bottom"/>
          </w:tcPr>
          <w:p w14:paraId="2598D966" w14:textId="77777777" w:rsidR="00407150" w:rsidRPr="00407150" w:rsidRDefault="00407150" w:rsidP="00407150">
            <w:pPr>
              <w:spacing w:line="480" w:lineRule="auto"/>
              <w:ind w:left="142"/>
              <w:jc w:val="left"/>
              <w:rPr>
                <w:rFonts w:ascii="Times New Roman" w:eastAsia="Times New Roman" w:hAnsi="Times New Roman" w:cs="Times New Roman"/>
                <w:sz w:val="24"/>
              </w:rPr>
            </w:pPr>
            <w:r w:rsidRPr="00407150">
              <w:rPr>
                <w:rFonts w:ascii="Times New Roman" w:eastAsia="Times New Roman" w:hAnsi="Times New Roman" w:cs="Times New Roman"/>
                <w:sz w:val="24"/>
              </w:rPr>
              <w:t>Cervical or lumbar spondylosis</w:t>
            </w:r>
          </w:p>
        </w:tc>
        <w:tc>
          <w:tcPr>
            <w:tcW w:w="1276" w:type="dxa"/>
            <w:tcBorders>
              <w:top w:val="nil"/>
              <w:left w:val="nil"/>
              <w:bottom w:val="nil"/>
              <w:right w:val="nil"/>
            </w:tcBorders>
            <w:vAlign w:val="bottom"/>
          </w:tcPr>
          <w:p w14:paraId="73D8E4EF" w14:textId="77777777" w:rsidR="00407150" w:rsidRPr="00407150" w:rsidRDefault="00407150" w:rsidP="00407150">
            <w:pPr>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2 (3.8)</w:t>
            </w:r>
          </w:p>
        </w:tc>
      </w:tr>
      <w:tr w:rsidR="00407150" w:rsidRPr="00407150" w14:paraId="48A56530" w14:textId="77777777" w:rsidTr="00A76534">
        <w:tc>
          <w:tcPr>
            <w:tcW w:w="4077" w:type="dxa"/>
            <w:tcBorders>
              <w:top w:val="nil"/>
              <w:left w:val="nil"/>
              <w:bottom w:val="nil"/>
              <w:right w:val="nil"/>
            </w:tcBorders>
            <w:vAlign w:val="bottom"/>
          </w:tcPr>
          <w:p w14:paraId="6B779A69" w14:textId="77777777" w:rsidR="00407150" w:rsidRPr="00407150" w:rsidRDefault="00407150" w:rsidP="00407150">
            <w:pPr>
              <w:spacing w:line="480" w:lineRule="auto"/>
              <w:ind w:left="142"/>
              <w:jc w:val="left"/>
              <w:rPr>
                <w:rFonts w:ascii="Times New Roman" w:eastAsia="Times New Roman" w:hAnsi="Times New Roman" w:cs="Times New Roman"/>
                <w:sz w:val="24"/>
              </w:rPr>
            </w:pPr>
            <w:r w:rsidRPr="00407150">
              <w:rPr>
                <w:rFonts w:ascii="Times New Roman" w:eastAsia="Times New Roman" w:hAnsi="Times New Roman" w:cs="Times New Roman"/>
                <w:sz w:val="24"/>
              </w:rPr>
              <w:t>Postoperative neuropathy</w:t>
            </w:r>
          </w:p>
        </w:tc>
        <w:tc>
          <w:tcPr>
            <w:tcW w:w="1276" w:type="dxa"/>
            <w:tcBorders>
              <w:top w:val="nil"/>
              <w:left w:val="nil"/>
              <w:bottom w:val="nil"/>
              <w:right w:val="nil"/>
            </w:tcBorders>
            <w:vAlign w:val="bottom"/>
          </w:tcPr>
          <w:p w14:paraId="666B97A4" w14:textId="77777777" w:rsidR="00407150" w:rsidRPr="00407150" w:rsidRDefault="00407150" w:rsidP="00407150">
            <w:pPr>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1 (1.9)</w:t>
            </w:r>
          </w:p>
        </w:tc>
      </w:tr>
      <w:tr w:rsidR="00407150" w:rsidRPr="00407150" w14:paraId="08A48B8E" w14:textId="77777777" w:rsidTr="00A76534">
        <w:tc>
          <w:tcPr>
            <w:tcW w:w="4077" w:type="dxa"/>
            <w:tcBorders>
              <w:top w:val="nil"/>
              <w:left w:val="nil"/>
              <w:bottom w:val="single" w:sz="4" w:space="0" w:color="auto"/>
              <w:right w:val="nil"/>
            </w:tcBorders>
            <w:vAlign w:val="bottom"/>
          </w:tcPr>
          <w:p w14:paraId="0C27D0E3" w14:textId="77777777" w:rsidR="00407150" w:rsidRPr="00407150" w:rsidRDefault="00407150" w:rsidP="00407150">
            <w:pPr>
              <w:spacing w:line="480" w:lineRule="auto"/>
              <w:ind w:left="142"/>
              <w:jc w:val="left"/>
              <w:rPr>
                <w:rFonts w:ascii="Times New Roman" w:eastAsia="Times New Roman" w:hAnsi="Times New Roman" w:cs="Times New Roman"/>
                <w:sz w:val="24"/>
              </w:rPr>
            </w:pPr>
            <w:proofErr w:type="gramStart"/>
            <w:r w:rsidRPr="00407150">
              <w:rPr>
                <w:rFonts w:ascii="Times New Roman" w:eastAsia="Times New Roman" w:hAnsi="Times New Roman" w:cs="Times New Roman"/>
                <w:sz w:val="24"/>
              </w:rPr>
              <w:t>Other</w:t>
            </w:r>
            <w:proofErr w:type="gramEnd"/>
            <w:r w:rsidRPr="00407150">
              <w:rPr>
                <w:rFonts w:ascii="Times New Roman" w:eastAsia="Times New Roman" w:hAnsi="Times New Roman" w:cs="Times New Roman"/>
                <w:sz w:val="24"/>
              </w:rPr>
              <w:t xml:space="preserve"> peripheral neuropathy</w:t>
            </w:r>
          </w:p>
        </w:tc>
        <w:tc>
          <w:tcPr>
            <w:tcW w:w="1276" w:type="dxa"/>
            <w:tcBorders>
              <w:top w:val="nil"/>
              <w:left w:val="nil"/>
              <w:bottom w:val="single" w:sz="4" w:space="0" w:color="auto"/>
              <w:right w:val="nil"/>
            </w:tcBorders>
            <w:vAlign w:val="bottom"/>
          </w:tcPr>
          <w:p w14:paraId="6E853DE6" w14:textId="77777777" w:rsidR="00407150" w:rsidRPr="00407150" w:rsidRDefault="00407150" w:rsidP="00407150">
            <w:pPr>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2 (3.8)</w:t>
            </w:r>
          </w:p>
        </w:tc>
      </w:tr>
    </w:tbl>
    <w:p w14:paraId="3A246DD5" w14:textId="40DB85BB" w:rsidR="00407150" w:rsidRDefault="00407150">
      <w:pPr>
        <w:widowControl/>
        <w:jc w:val="left"/>
      </w:pPr>
      <w:r>
        <w:br w:type="page"/>
      </w:r>
    </w:p>
    <w:p w14:paraId="10C869F0" w14:textId="77777777" w:rsidR="00407150" w:rsidRPr="00407150" w:rsidRDefault="00407150" w:rsidP="00407150">
      <w:pPr>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b/>
          <w:sz w:val="24"/>
        </w:rPr>
        <w:lastRenderedPageBreak/>
        <w:t xml:space="preserve">Supplementary Table 3 </w:t>
      </w:r>
      <w:r w:rsidRPr="00407150">
        <w:rPr>
          <w:rFonts w:ascii="Times New Roman" w:eastAsia="Times New Roman" w:hAnsi="Times New Roman" w:cs="Times New Roman"/>
          <w:sz w:val="24"/>
        </w:rPr>
        <w:t xml:space="preserve">Baseline demographic and clinical characteristics of patients with chemotherapy-induced peripheral neuropathy in the </w:t>
      </w:r>
      <w:proofErr w:type="spellStart"/>
      <w:r w:rsidRPr="00407150">
        <w:rPr>
          <w:rFonts w:ascii="Times New Roman" w:eastAsia="Times New Roman" w:hAnsi="Times New Roman" w:cs="Times New Roman"/>
          <w:sz w:val="24"/>
        </w:rPr>
        <w:t>MiroCIP</w:t>
      </w:r>
      <w:proofErr w:type="spellEnd"/>
      <w:r w:rsidRPr="00407150">
        <w:rPr>
          <w:rFonts w:ascii="Times New Roman" w:eastAsia="Times New Roman" w:hAnsi="Times New Roman" w:cs="Times New Roman"/>
          <w:sz w:val="24"/>
        </w:rPr>
        <w:t xml:space="preserve"> interventional study (per protocol set)</w:t>
      </w:r>
    </w:p>
    <w:tbl>
      <w:tblPr>
        <w:tblW w:w="9322" w:type="dxa"/>
        <w:tblLayout w:type="fixed"/>
        <w:tblLook w:val="0400" w:firstRow="0" w:lastRow="0" w:firstColumn="0" w:lastColumn="0" w:noHBand="0" w:noVBand="1"/>
      </w:tblPr>
      <w:tblGrid>
        <w:gridCol w:w="5637"/>
        <w:gridCol w:w="3685"/>
      </w:tblGrid>
      <w:tr w:rsidR="00407150" w:rsidRPr="00407150" w14:paraId="61A89EDB" w14:textId="77777777" w:rsidTr="00A76534">
        <w:tc>
          <w:tcPr>
            <w:tcW w:w="5637" w:type="dxa"/>
            <w:tcBorders>
              <w:top w:val="single" w:sz="4" w:space="0" w:color="000000"/>
              <w:bottom w:val="single" w:sz="4" w:space="0" w:color="000000"/>
            </w:tcBorders>
            <w:shd w:val="clear" w:color="auto" w:fill="auto"/>
            <w:vAlign w:val="bottom"/>
          </w:tcPr>
          <w:p w14:paraId="7394E1DE" w14:textId="77777777" w:rsidR="00407150" w:rsidRPr="00407150" w:rsidRDefault="00407150" w:rsidP="00407150">
            <w:pPr>
              <w:spacing w:line="480" w:lineRule="auto"/>
              <w:jc w:val="left"/>
              <w:rPr>
                <w:rFonts w:ascii="Times New Roman" w:eastAsia="Times New Roman" w:hAnsi="Times New Roman" w:cs="Times New Roman"/>
                <w:b/>
                <w:sz w:val="24"/>
              </w:rPr>
            </w:pPr>
            <w:r w:rsidRPr="00407150">
              <w:rPr>
                <w:rFonts w:ascii="Times New Roman" w:eastAsia="Times New Roman" w:hAnsi="Times New Roman" w:cs="Times New Roman"/>
                <w:b/>
                <w:sz w:val="24"/>
              </w:rPr>
              <w:t>Characteristic</w:t>
            </w:r>
          </w:p>
        </w:tc>
        <w:tc>
          <w:tcPr>
            <w:tcW w:w="3685" w:type="dxa"/>
            <w:tcBorders>
              <w:top w:val="single" w:sz="4" w:space="0" w:color="000000"/>
              <w:bottom w:val="single" w:sz="4" w:space="0" w:color="000000"/>
            </w:tcBorders>
            <w:shd w:val="clear" w:color="auto" w:fill="auto"/>
            <w:vAlign w:val="bottom"/>
          </w:tcPr>
          <w:p w14:paraId="31A9FF01" w14:textId="77777777" w:rsidR="00407150" w:rsidRPr="00407150" w:rsidRDefault="00407150" w:rsidP="00407150">
            <w:pPr>
              <w:spacing w:line="480" w:lineRule="auto"/>
              <w:jc w:val="left"/>
              <w:rPr>
                <w:rFonts w:ascii="Times New Roman" w:eastAsia="Times New Roman" w:hAnsi="Times New Roman" w:cs="Times New Roman"/>
                <w:b/>
                <w:sz w:val="24"/>
              </w:rPr>
            </w:pPr>
            <w:r w:rsidRPr="00407150">
              <w:rPr>
                <w:rFonts w:ascii="Times New Roman" w:eastAsia="Times New Roman" w:hAnsi="Times New Roman" w:cs="Times New Roman"/>
                <w:b/>
                <w:sz w:val="24"/>
              </w:rPr>
              <w:t>Per protocol set (</w:t>
            </w:r>
            <w:r w:rsidRPr="00407150">
              <w:rPr>
                <w:rFonts w:ascii="Times New Roman" w:eastAsia="Times New Roman" w:hAnsi="Times New Roman" w:cs="Times New Roman"/>
                <w:b/>
                <w:i/>
                <w:sz w:val="24"/>
              </w:rPr>
              <w:t xml:space="preserve">n </w:t>
            </w:r>
            <w:r w:rsidRPr="00407150">
              <w:rPr>
                <w:rFonts w:ascii="Times New Roman" w:eastAsia="Times New Roman" w:hAnsi="Times New Roman" w:cs="Times New Roman"/>
                <w:b/>
                <w:sz w:val="24"/>
              </w:rPr>
              <w:t>= 30)</w:t>
            </w:r>
            <w:r w:rsidRPr="00407150">
              <w:rPr>
                <w:rFonts w:ascii="Times New Roman" w:eastAsia="Times New Roman" w:hAnsi="Times New Roman" w:cs="Times New Roman"/>
                <w:b/>
                <w:sz w:val="24"/>
                <w:vertAlign w:val="superscript"/>
              </w:rPr>
              <w:t>a</w:t>
            </w:r>
          </w:p>
        </w:tc>
      </w:tr>
      <w:tr w:rsidR="00407150" w:rsidRPr="00407150" w14:paraId="328ADFDB" w14:textId="77777777" w:rsidTr="00A76534">
        <w:tc>
          <w:tcPr>
            <w:tcW w:w="5637" w:type="dxa"/>
            <w:tcBorders>
              <w:top w:val="single" w:sz="4" w:space="0" w:color="000000"/>
            </w:tcBorders>
            <w:shd w:val="clear" w:color="auto" w:fill="auto"/>
            <w:vAlign w:val="bottom"/>
          </w:tcPr>
          <w:p w14:paraId="1CE31B11" w14:textId="77777777" w:rsidR="00407150" w:rsidRPr="00407150" w:rsidRDefault="00407150" w:rsidP="00407150">
            <w:pPr>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Age, years</w:t>
            </w:r>
          </w:p>
        </w:tc>
        <w:tc>
          <w:tcPr>
            <w:tcW w:w="3685" w:type="dxa"/>
            <w:tcBorders>
              <w:top w:val="single" w:sz="4" w:space="0" w:color="000000"/>
            </w:tcBorders>
            <w:shd w:val="clear" w:color="auto" w:fill="auto"/>
            <w:vAlign w:val="bottom"/>
          </w:tcPr>
          <w:p w14:paraId="4F92170B" w14:textId="77777777" w:rsidR="00407150" w:rsidRPr="00407150" w:rsidRDefault="00407150" w:rsidP="00407150">
            <w:pPr>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64.5 ± 9.7</w:t>
            </w:r>
          </w:p>
        </w:tc>
      </w:tr>
      <w:tr w:rsidR="00407150" w:rsidRPr="00407150" w14:paraId="1135AF5E" w14:textId="77777777" w:rsidTr="00A76534">
        <w:tc>
          <w:tcPr>
            <w:tcW w:w="5637" w:type="dxa"/>
            <w:shd w:val="clear" w:color="auto" w:fill="auto"/>
            <w:vAlign w:val="bottom"/>
          </w:tcPr>
          <w:p w14:paraId="14BAACC1" w14:textId="77777777" w:rsidR="00407150" w:rsidRPr="00407150" w:rsidRDefault="00407150" w:rsidP="00407150">
            <w:pPr>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Sex, male/female</w:t>
            </w:r>
          </w:p>
        </w:tc>
        <w:tc>
          <w:tcPr>
            <w:tcW w:w="3685" w:type="dxa"/>
            <w:shd w:val="clear" w:color="auto" w:fill="auto"/>
            <w:vAlign w:val="bottom"/>
          </w:tcPr>
          <w:p w14:paraId="58821392" w14:textId="77777777" w:rsidR="00407150" w:rsidRPr="00407150" w:rsidRDefault="00407150" w:rsidP="00407150">
            <w:pPr>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18 (60.0) / 12 (40.0)</w:t>
            </w:r>
          </w:p>
        </w:tc>
      </w:tr>
      <w:tr w:rsidR="00407150" w:rsidRPr="00407150" w14:paraId="5CCC917E" w14:textId="77777777" w:rsidTr="00A76534">
        <w:tc>
          <w:tcPr>
            <w:tcW w:w="5637" w:type="dxa"/>
            <w:shd w:val="clear" w:color="auto" w:fill="auto"/>
            <w:vAlign w:val="bottom"/>
          </w:tcPr>
          <w:p w14:paraId="53956F21" w14:textId="77777777" w:rsidR="00407150" w:rsidRPr="00407150" w:rsidRDefault="00407150" w:rsidP="00407150">
            <w:pPr>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Body mass index, kg/m</w:t>
            </w:r>
            <w:r w:rsidRPr="00407150">
              <w:rPr>
                <w:rFonts w:ascii="Times New Roman" w:eastAsia="Times New Roman" w:hAnsi="Times New Roman" w:cs="Times New Roman"/>
                <w:sz w:val="24"/>
                <w:vertAlign w:val="superscript"/>
              </w:rPr>
              <w:t>2</w:t>
            </w:r>
          </w:p>
        </w:tc>
        <w:tc>
          <w:tcPr>
            <w:tcW w:w="3685" w:type="dxa"/>
            <w:shd w:val="clear" w:color="auto" w:fill="auto"/>
            <w:vAlign w:val="bottom"/>
          </w:tcPr>
          <w:p w14:paraId="26D537DB" w14:textId="77777777" w:rsidR="00407150" w:rsidRPr="00407150" w:rsidRDefault="00407150" w:rsidP="00407150">
            <w:pPr>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22.43 ± 2.68</w:t>
            </w:r>
          </w:p>
        </w:tc>
      </w:tr>
      <w:tr w:rsidR="00407150" w:rsidRPr="00407150" w14:paraId="5E12C305" w14:textId="77777777" w:rsidTr="00A76534">
        <w:tc>
          <w:tcPr>
            <w:tcW w:w="5637" w:type="dxa"/>
            <w:shd w:val="clear" w:color="auto" w:fill="auto"/>
            <w:vAlign w:val="bottom"/>
          </w:tcPr>
          <w:p w14:paraId="2EF66CCF" w14:textId="645883C4" w:rsidR="00407150" w:rsidRPr="00407150" w:rsidRDefault="00D639C1" w:rsidP="00407150">
            <w:pPr>
              <w:spacing w:line="480" w:lineRule="auto"/>
              <w:jc w:val="left"/>
              <w:rPr>
                <w:rFonts w:ascii="Times New Roman" w:eastAsia="Times New Roman" w:hAnsi="Times New Roman" w:cs="Times New Roman"/>
                <w:sz w:val="24"/>
              </w:rPr>
            </w:pPr>
            <w:r>
              <w:rPr>
                <w:rFonts w:asciiTheme="minorEastAsia" w:hAnsiTheme="minorEastAsia" w:cs="Times New Roman" w:hint="eastAsia"/>
                <w:sz w:val="24"/>
              </w:rPr>
              <w:t>C</w:t>
            </w:r>
            <w:r w:rsidRPr="00D639C1">
              <w:rPr>
                <w:rFonts w:ascii="Times New Roman" w:eastAsia="Times New Roman" w:hAnsi="Times New Roman" w:cs="Times New Roman"/>
                <w:sz w:val="24"/>
              </w:rPr>
              <w:t>reatinine clearance</w:t>
            </w:r>
            <w:r w:rsidR="00407150" w:rsidRPr="00407150">
              <w:rPr>
                <w:rFonts w:ascii="Times New Roman" w:eastAsia="Times New Roman" w:hAnsi="Times New Roman" w:cs="Times New Roman"/>
                <w:sz w:val="24"/>
              </w:rPr>
              <w:t>, mL/min</w:t>
            </w:r>
          </w:p>
        </w:tc>
        <w:tc>
          <w:tcPr>
            <w:tcW w:w="3685" w:type="dxa"/>
            <w:shd w:val="clear" w:color="auto" w:fill="auto"/>
            <w:vAlign w:val="bottom"/>
          </w:tcPr>
          <w:p w14:paraId="3EB91977" w14:textId="77777777" w:rsidR="00407150" w:rsidRPr="00407150" w:rsidRDefault="00407150" w:rsidP="00407150">
            <w:pPr>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86.38 ± 25.11</w:t>
            </w:r>
          </w:p>
        </w:tc>
      </w:tr>
      <w:tr w:rsidR="00407150" w:rsidRPr="00407150" w14:paraId="1A62BD1E" w14:textId="77777777" w:rsidTr="00A76534">
        <w:tc>
          <w:tcPr>
            <w:tcW w:w="5637" w:type="dxa"/>
            <w:shd w:val="clear" w:color="auto" w:fill="auto"/>
            <w:vAlign w:val="bottom"/>
          </w:tcPr>
          <w:p w14:paraId="10D07A06" w14:textId="77777777" w:rsidR="00407150" w:rsidRPr="00407150" w:rsidRDefault="00407150" w:rsidP="00407150">
            <w:pPr>
              <w:spacing w:line="480" w:lineRule="auto"/>
              <w:ind w:left="142"/>
              <w:jc w:val="left"/>
              <w:rPr>
                <w:rFonts w:ascii="Times New Roman" w:eastAsia="Times New Roman" w:hAnsi="Times New Roman" w:cs="Times New Roman"/>
                <w:sz w:val="24"/>
              </w:rPr>
            </w:pPr>
            <w:r w:rsidRPr="00407150">
              <w:rPr>
                <w:rFonts w:ascii="Noto Sans Symbols" w:eastAsia="Noto Sans Symbols" w:hAnsi="Noto Sans Symbols" w:cs="Noto Sans Symbols"/>
                <w:sz w:val="24"/>
              </w:rPr>
              <w:t>≥</w:t>
            </w:r>
            <w:r w:rsidRPr="00407150">
              <w:rPr>
                <w:rFonts w:ascii="Times New Roman" w:eastAsia="Times New Roman" w:hAnsi="Times New Roman" w:cs="Times New Roman"/>
                <w:sz w:val="24"/>
              </w:rPr>
              <w:t xml:space="preserve"> 60</w:t>
            </w:r>
          </w:p>
        </w:tc>
        <w:tc>
          <w:tcPr>
            <w:tcW w:w="3685" w:type="dxa"/>
            <w:shd w:val="clear" w:color="auto" w:fill="auto"/>
            <w:vAlign w:val="bottom"/>
          </w:tcPr>
          <w:p w14:paraId="28E5FE8A" w14:textId="77777777" w:rsidR="00407150" w:rsidRPr="00407150" w:rsidRDefault="00407150" w:rsidP="00407150">
            <w:pPr>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26 (86.7)</w:t>
            </w:r>
          </w:p>
        </w:tc>
      </w:tr>
      <w:tr w:rsidR="00407150" w:rsidRPr="00407150" w14:paraId="152E4BD8" w14:textId="77777777" w:rsidTr="00A76534">
        <w:tc>
          <w:tcPr>
            <w:tcW w:w="5637" w:type="dxa"/>
            <w:shd w:val="clear" w:color="auto" w:fill="auto"/>
            <w:vAlign w:val="bottom"/>
          </w:tcPr>
          <w:p w14:paraId="58FDD83A" w14:textId="77777777" w:rsidR="00407150" w:rsidRPr="00407150" w:rsidRDefault="00407150" w:rsidP="00407150">
            <w:pPr>
              <w:spacing w:line="480" w:lineRule="auto"/>
              <w:ind w:left="142"/>
              <w:jc w:val="left"/>
              <w:rPr>
                <w:rFonts w:ascii="Times New Roman" w:eastAsia="Times New Roman" w:hAnsi="Times New Roman" w:cs="Times New Roman"/>
                <w:sz w:val="24"/>
              </w:rPr>
            </w:pPr>
            <w:r w:rsidRPr="00407150">
              <w:rPr>
                <w:rFonts w:ascii="Times New Roman" w:eastAsia="Times New Roman" w:hAnsi="Times New Roman" w:cs="Times New Roman"/>
                <w:sz w:val="24"/>
              </w:rPr>
              <w:t>30 to &lt; 60</w:t>
            </w:r>
          </w:p>
        </w:tc>
        <w:tc>
          <w:tcPr>
            <w:tcW w:w="3685" w:type="dxa"/>
            <w:shd w:val="clear" w:color="auto" w:fill="auto"/>
            <w:vAlign w:val="bottom"/>
          </w:tcPr>
          <w:p w14:paraId="1D5D08FB" w14:textId="77777777" w:rsidR="00407150" w:rsidRPr="00407150" w:rsidRDefault="00407150" w:rsidP="00407150">
            <w:pPr>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4 (13.3)</w:t>
            </w:r>
          </w:p>
        </w:tc>
      </w:tr>
      <w:tr w:rsidR="00407150" w:rsidRPr="00407150" w14:paraId="47F392CF" w14:textId="77777777" w:rsidTr="00A76534">
        <w:tc>
          <w:tcPr>
            <w:tcW w:w="5637" w:type="dxa"/>
            <w:shd w:val="clear" w:color="auto" w:fill="auto"/>
            <w:vAlign w:val="bottom"/>
          </w:tcPr>
          <w:p w14:paraId="2C205BF6" w14:textId="77777777" w:rsidR="00407150" w:rsidRPr="00407150" w:rsidRDefault="00407150" w:rsidP="00407150">
            <w:pPr>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Smoking status, current/ previous/ never</w:t>
            </w:r>
          </w:p>
        </w:tc>
        <w:tc>
          <w:tcPr>
            <w:tcW w:w="3685" w:type="dxa"/>
            <w:shd w:val="clear" w:color="auto" w:fill="auto"/>
            <w:vAlign w:val="bottom"/>
          </w:tcPr>
          <w:p w14:paraId="7074B293" w14:textId="77777777" w:rsidR="00407150" w:rsidRPr="00407150" w:rsidRDefault="00407150" w:rsidP="00407150">
            <w:pPr>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4 (13.3) / 15 (50.0) / 11 (36.7)</w:t>
            </w:r>
          </w:p>
        </w:tc>
      </w:tr>
      <w:tr w:rsidR="00407150" w:rsidRPr="00407150" w14:paraId="7BED084A" w14:textId="77777777" w:rsidTr="00A76534">
        <w:tc>
          <w:tcPr>
            <w:tcW w:w="5637" w:type="dxa"/>
            <w:shd w:val="clear" w:color="auto" w:fill="auto"/>
            <w:vAlign w:val="bottom"/>
          </w:tcPr>
          <w:p w14:paraId="6653EE22" w14:textId="77777777" w:rsidR="00407150" w:rsidRPr="00407150" w:rsidRDefault="00407150" w:rsidP="00407150">
            <w:pPr>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Alcohol consumption habit</w:t>
            </w:r>
          </w:p>
        </w:tc>
        <w:tc>
          <w:tcPr>
            <w:tcW w:w="3685" w:type="dxa"/>
            <w:shd w:val="clear" w:color="auto" w:fill="auto"/>
            <w:vAlign w:val="bottom"/>
          </w:tcPr>
          <w:p w14:paraId="3CE36D83" w14:textId="77777777" w:rsidR="00407150" w:rsidRPr="00407150" w:rsidRDefault="00407150" w:rsidP="00407150">
            <w:pPr>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20 (66.7)</w:t>
            </w:r>
          </w:p>
        </w:tc>
      </w:tr>
      <w:tr w:rsidR="00407150" w:rsidRPr="00407150" w14:paraId="6223D0E6" w14:textId="77777777" w:rsidTr="00407150">
        <w:tc>
          <w:tcPr>
            <w:tcW w:w="5637" w:type="dxa"/>
            <w:shd w:val="clear" w:color="auto" w:fill="auto"/>
          </w:tcPr>
          <w:p w14:paraId="4F63E695" w14:textId="77777777" w:rsidR="00407150" w:rsidRPr="00407150" w:rsidRDefault="00407150" w:rsidP="00407150">
            <w:pPr>
              <w:spacing w:line="480" w:lineRule="auto"/>
              <w:rPr>
                <w:rFonts w:ascii="Times New Roman" w:eastAsia="Times New Roman" w:hAnsi="Times New Roman" w:cs="Times New Roman"/>
                <w:sz w:val="24"/>
              </w:rPr>
            </w:pPr>
            <w:r w:rsidRPr="00407150">
              <w:rPr>
                <w:rFonts w:ascii="Times New Roman" w:eastAsia="Times New Roman" w:hAnsi="Times New Roman" w:cs="Times New Roman"/>
                <w:sz w:val="24"/>
              </w:rPr>
              <w:t>Cancer type, C</w:t>
            </w:r>
            <w:r w:rsidRPr="00407150">
              <w:rPr>
                <w:rFonts w:ascii="ＭＳ 明朝" w:eastAsia="ＭＳ 明朝" w:hAnsi="ＭＳ 明朝" w:cs="ＭＳ 明朝" w:hint="eastAsia"/>
                <w:sz w:val="24"/>
              </w:rPr>
              <w:t xml:space="preserve"> </w:t>
            </w:r>
            <w:r w:rsidRPr="00407150">
              <w:rPr>
                <w:rFonts w:ascii="Times New Roman" w:eastAsia="Times New Roman" w:hAnsi="Times New Roman" w:cs="Times New Roman"/>
                <w:sz w:val="24"/>
              </w:rPr>
              <w:t>/ G / N / B</w:t>
            </w:r>
          </w:p>
        </w:tc>
        <w:tc>
          <w:tcPr>
            <w:tcW w:w="3685" w:type="dxa"/>
            <w:shd w:val="clear" w:color="auto" w:fill="auto"/>
            <w:vAlign w:val="bottom"/>
          </w:tcPr>
          <w:p w14:paraId="4691CAF4" w14:textId="77777777" w:rsidR="00407150" w:rsidRPr="00407150" w:rsidRDefault="00407150" w:rsidP="00407150">
            <w:pPr>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20 (66.7) / 2 (6.7) / 3 (10.0) / 5 (16.7)</w:t>
            </w:r>
          </w:p>
        </w:tc>
      </w:tr>
      <w:tr w:rsidR="00407150" w:rsidRPr="00407150" w14:paraId="4897CDF7" w14:textId="77777777" w:rsidTr="00A76534">
        <w:tc>
          <w:tcPr>
            <w:tcW w:w="5637" w:type="dxa"/>
            <w:shd w:val="clear" w:color="auto" w:fill="auto"/>
            <w:vAlign w:val="bottom"/>
          </w:tcPr>
          <w:p w14:paraId="1311F4BA" w14:textId="77777777" w:rsidR="00407150" w:rsidRPr="00407150" w:rsidRDefault="00407150" w:rsidP="00407150">
            <w:pPr>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Cancer stage, III / IV / R</w:t>
            </w:r>
          </w:p>
        </w:tc>
        <w:tc>
          <w:tcPr>
            <w:tcW w:w="3685" w:type="dxa"/>
            <w:shd w:val="clear" w:color="auto" w:fill="auto"/>
            <w:vAlign w:val="bottom"/>
          </w:tcPr>
          <w:p w14:paraId="32E65000" w14:textId="77777777" w:rsidR="00407150" w:rsidRPr="00407150" w:rsidRDefault="00407150" w:rsidP="00407150">
            <w:pPr>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5 (16.7) / 12 (40.0) / 13 (43.3)</w:t>
            </w:r>
          </w:p>
        </w:tc>
      </w:tr>
      <w:tr w:rsidR="00407150" w:rsidRPr="00407150" w14:paraId="7525395F" w14:textId="77777777" w:rsidTr="00A76534">
        <w:tc>
          <w:tcPr>
            <w:tcW w:w="5637" w:type="dxa"/>
            <w:shd w:val="clear" w:color="auto" w:fill="auto"/>
            <w:vAlign w:val="bottom"/>
          </w:tcPr>
          <w:p w14:paraId="02C55EE4" w14:textId="77777777" w:rsidR="00407150" w:rsidRPr="00407150" w:rsidRDefault="00407150" w:rsidP="00407150">
            <w:pPr>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Performance status, 0 / 1</w:t>
            </w:r>
          </w:p>
        </w:tc>
        <w:tc>
          <w:tcPr>
            <w:tcW w:w="3685" w:type="dxa"/>
            <w:shd w:val="clear" w:color="auto" w:fill="auto"/>
            <w:vAlign w:val="bottom"/>
          </w:tcPr>
          <w:p w14:paraId="68D6025B" w14:textId="77777777" w:rsidR="00407150" w:rsidRPr="00407150" w:rsidRDefault="00407150" w:rsidP="00407150">
            <w:pPr>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22 (73.3), 8 (26.7)</w:t>
            </w:r>
          </w:p>
        </w:tc>
      </w:tr>
      <w:tr w:rsidR="00407150" w:rsidRPr="00407150" w14:paraId="65AA10F5" w14:textId="77777777" w:rsidTr="00A76534">
        <w:tc>
          <w:tcPr>
            <w:tcW w:w="5637" w:type="dxa"/>
            <w:shd w:val="clear" w:color="auto" w:fill="auto"/>
            <w:vAlign w:val="bottom"/>
          </w:tcPr>
          <w:p w14:paraId="3016D9F7" w14:textId="77777777" w:rsidR="00407150" w:rsidRPr="00407150" w:rsidRDefault="00407150" w:rsidP="00407150">
            <w:pPr>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Timing of chemotherapy, post / non-peri</w:t>
            </w:r>
          </w:p>
        </w:tc>
        <w:tc>
          <w:tcPr>
            <w:tcW w:w="3685" w:type="dxa"/>
            <w:shd w:val="clear" w:color="auto" w:fill="auto"/>
            <w:vAlign w:val="bottom"/>
          </w:tcPr>
          <w:p w14:paraId="77B4944C" w14:textId="77777777" w:rsidR="00407150" w:rsidRPr="00407150" w:rsidRDefault="00407150" w:rsidP="00407150">
            <w:pPr>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4 (13.3) / 26 (86.7)</w:t>
            </w:r>
          </w:p>
        </w:tc>
      </w:tr>
      <w:tr w:rsidR="00407150" w:rsidRPr="00407150" w14:paraId="40ABC89A" w14:textId="77777777" w:rsidTr="00A76534">
        <w:tc>
          <w:tcPr>
            <w:tcW w:w="5637" w:type="dxa"/>
            <w:shd w:val="clear" w:color="auto" w:fill="auto"/>
            <w:vAlign w:val="bottom"/>
          </w:tcPr>
          <w:p w14:paraId="48596FD4" w14:textId="77777777" w:rsidR="00407150" w:rsidRPr="00407150" w:rsidRDefault="00407150" w:rsidP="00407150">
            <w:pPr>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History of radiotherapy</w:t>
            </w:r>
          </w:p>
        </w:tc>
        <w:tc>
          <w:tcPr>
            <w:tcW w:w="3685" w:type="dxa"/>
            <w:shd w:val="clear" w:color="auto" w:fill="auto"/>
            <w:vAlign w:val="bottom"/>
          </w:tcPr>
          <w:p w14:paraId="2A23F647" w14:textId="77777777" w:rsidR="00407150" w:rsidRPr="00407150" w:rsidRDefault="00407150" w:rsidP="00407150">
            <w:pPr>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6 (20.0)</w:t>
            </w:r>
          </w:p>
        </w:tc>
      </w:tr>
      <w:tr w:rsidR="00407150" w:rsidRPr="00407150" w14:paraId="35ED8243" w14:textId="77777777" w:rsidTr="00A76534">
        <w:tc>
          <w:tcPr>
            <w:tcW w:w="5637" w:type="dxa"/>
            <w:shd w:val="clear" w:color="auto" w:fill="auto"/>
            <w:vAlign w:val="bottom"/>
          </w:tcPr>
          <w:p w14:paraId="193B8860" w14:textId="77777777" w:rsidR="00407150" w:rsidRPr="00407150" w:rsidRDefault="00407150" w:rsidP="00407150">
            <w:pPr>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lastRenderedPageBreak/>
              <w:t>Chemotherapeutic agent included in regimen, O / T</w:t>
            </w:r>
            <w:r w:rsidRPr="00407150">
              <w:rPr>
                <w:rFonts w:ascii="Times New Roman" w:eastAsia="Times New Roman" w:hAnsi="Times New Roman" w:cs="Times New Roman"/>
                <w:sz w:val="24"/>
                <w:vertAlign w:val="superscript"/>
              </w:rPr>
              <w:t>b</w:t>
            </w:r>
          </w:p>
        </w:tc>
        <w:tc>
          <w:tcPr>
            <w:tcW w:w="3685" w:type="dxa"/>
            <w:shd w:val="clear" w:color="auto" w:fill="auto"/>
            <w:vAlign w:val="bottom"/>
          </w:tcPr>
          <w:p w14:paraId="1BEB88D8" w14:textId="77777777" w:rsidR="00407150" w:rsidRPr="00407150" w:rsidRDefault="00407150" w:rsidP="00407150">
            <w:pPr>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20 (66.7) / 10 (33.3)</w:t>
            </w:r>
          </w:p>
        </w:tc>
      </w:tr>
      <w:tr w:rsidR="0053399F" w:rsidRPr="00407150" w14:paraId="556A7BF9" w14:textId="77777777" w:rsidTr="00A76534">
        <w:tc>
          <w:tcPr>
            <w:tcW w:w="5637" w:type="dxa"/>
            <w:shd w:val="clear" w:color="auto" w:fill="auto"/>
            <w:vAlign w:val="bottom"/>
          </w:tcPr>
          <w:p w14:paraId="0443907F" w14:textId="0F62EC61" w:rsidR="0053399F" w:rsidRPr="0053399F" w:rsidRDefault="0053399F" w:rsidP="00407150">
            <w:pPr>
              <w:spacing w:line="480" w:lineRule="auto"/>
              <w:jc w:val="left"/>
              <w:rPr>
                <w:rFonts w:ascii="Times New Roman" w:eastAsia="Times New Roman" w:hAnsi="Times New Roman" w:cs="Times New Roman"/>
                <w:sz w:val="24"/>
              </w:rPr>
            </w:pPr>
            <w:r w:rsidRPr="0053399F">
              <w:rPr>
                <w:rFonts w:ascii="Times New Roman" w:eastAsia="Times New Roman" w:hAnsi="Times New Roman" w:cs="Times New Roman"/>
                <w:sz w:val="24"/>
              </w:rPr>
              <w:t>Accumulated dose per body surface area, mg/m</w:t>
            </w:r>
            <w:r w:rsidRPr="0053399F">
              <w:rPr>
                <w:rFonts w:ascii="Times New Roman" w:eastAsia="Times New Roman" w:hAnsi="Times New Roman" w:cs="Times New Roman"/>
                <w:sz w:val="24"/>
                <w:vertAlign w:val="superscript"/>
              </w:rPr>
              <w:t>2</w:t>
            </w:r>
            <w:r w:rsidRPr="0053399F">
              <w:rPr>
                <w:rFonts w:ascii="Times New Roman" w:eastAsia="Times New Roman" w:hAnsi="Times New Roman" w:cs="Times New Roman"/>
                <w:sz w:val="24"/>
              </w:rPr>
              <w:t>, O/T</w:t>
            </w:r>
            <w:r w:rsidRPr="0053399F">
              <w:rPr>
                <w:rFonts w:ascii="Times New Roman" w:eastAsia="Times New Roman" w:hAnsi="Times New Roman" w:cs="Times New Roman"/>
                <w:sz w:val="24"/>
                <w:vertAlign w:val="superscript"/>
              </w:rPr>
              <w:t>c</w:t>
            </w:r>
          </w:p>
        </w:tc>
        <w:tc>
          <w:tcPr>
            <w:tcW w:w="3685" w:type="dxa"/>
            <w:shd w:val="clear" w:color="auto" w:fill="auto"/>
            <w:vAlign w:val="bottom"/>
          </w:tcPr>
          <w:p w14:paraId="2F0B0924" w14:textId="4BA24FD8" w:rsidR="0053399F" w:rsidRPr="0053399F" w:rsidRDefault="0053399F" w:rsidP="00407150">
            <w:pPr>
              <w:spacing w:line="480" w:lineRule="auto"/>
              <w:jc w:val="left"/>
              <w:rPr>
                <w:rFonts w:ascii="Times New Roman" w:eastAsia="Times New Roman" w:hAnsi="Times New Roman" w:cs="Times New Roman"/>
                <w:sz w:val="24"/>
              </w:rPr>
            </w:pPr>
            <w:r w:rsidRPr="0053399F">
              <w:rPr>
                <w:rFonts w:ascii="Times New Roman" w:eastAsia="Times New Roman" w:hAnsi="Times New Roman" w:cs="Times New Roman"/>
                <w:sz w:val="24"/>
              </w:rPr>
              <w:t>1322.27</w:t>
            </w:r>
            <w:r w:rsidRPr="00407150">
              <w:rPr>
                <w:rFonts w:ascii="Times New Roman" w:eastAsia="Times New Roman" w:hAnsi="Times New Roman" w:cs="Times New Roman"/>
                <w:sz w:val="24"/>
              </w:rPr>
              <w:t>±</w:t>
            </w:r>
            <w:r w:rsidRPr="0053399F">
              <w:rPr>
                <w:rFonts w:ascii="Times New Roman" w:eastAsia="Times New Roman" w:hAnsi="Times New Roman" w:cs="Times New Roman"/>
                <w:sz w:val="24"/>
              </w:rPr>
              <w:t xml:space="preserve">549.14 </w:t>
            </w:r>
            <w:r w:rsidRPr="0053399F">
              <w:rPr>
                <w:rFonts w:ascii="Times New Roman" w:eastAsia="ＭＳ 明朝" w:hAnsi="Times New Roman" w:cs="Times New Roman"/>
                <w:sz w:val="24"/>
              </w:rPr>
              <w:t>/ 1573.37</w:t>
            </w:r>
            <w:r w:rsidRPr="00407150">
              <w:rPr>
                <w:rFonts w:ascii="Times New Roman" w:eastAsia="Times New Roman" w:hAnsi="Times New Roman" w:cs="Times New Roman"/>
                <w:sz w:val="24"/>
              </w:rPr>
              <w:t>±</w:t>
            </w:r>
            <w:r w:rsidRPr="0053399F">
              <w:rPr>
                <w:rFonts w:ascii="Times New Roman" w:eastAsia="ＭＳ 明朝" w:hAnsi="Times New Roman" w:cs="Times New Roman"/>
                <w:sz w:val="24"/>
              </w:rPr>
              <w:t>2117.05</w:t>
            </w:r>
          </w:p>
        </w:tc>
      </w:tr>
      <w:tr w:rsidR="00407150" w:rsidRPr="00407150" w14:paraId="33A273D6" w14:textId="77777777" w:rsidTr="00A76534">
        <w:tc>
          <w:tcPr>
            <w:tcW w:w="5637" w:type="dxa"/>
            <w:shd w:val="clear" w:color="auto" w:fill="auto"/>
            <w:vAlign w:val="bottom"/>
          </w:tcPr>
          <w:p w14:paraId="73AB1C3A" w14:textId="77777777" w:rsidR="00407150" w:rsidRPr="00407150" w:rsidRDefault="00407150" w:rsidP="00407150">
            <w:pPr>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 xml:space="preserve">History of peripheral neuropathic </w:t>
            </w:r>
            <w:proofErr w:type="spellStart"/>
            <w:r w:rsidRPr="00407150">
              <w:rPr>
                <w:rFonts w:ascii="Times New Roman" w:eastAsia="Times New Roman" w:hAnsi="Times New Roman" w:cs="Times New Roman"/>
                <w:sz w:val="24"/>
              </w:rPr>
              <w:t>pain</w:t>
            </w:r>
            <w:r w:rsidRPr="00407150">
              <w:rPr>
                <w:rFonts w:ascii="Times New Roman" w:eastAsia="Times New Roman" w:hAnsi="Times New Roman" w:cs="Times New Roman"/>
                <w:sz w:val="24"/>
                <w:vertAlign w:val="superscript"/>
              </w:rPr>
              <w:t>d</w:t>
            </w:r>
            <w:proofErr w:type="spellEnd"/>
          </w:p>
        </w:tc>
        <w:tc>
          <w:tcPr>
            <w:tcW w:w="3685" w:type="dxa"/>
            <w:shd w:val="clear" w:color="auto" w:fill="auto"/>
            <w:vAlign w:val="bottom"/>
          </w:tcPr>
          <w:p w14:paraId="0666DFC0" w14:textId="77777777" w:rsidR="00407150" w:rsidRPr="00407150" w:rsidRDefault="00407150" w:rsidP="00407150">
            <w:pPr>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1 (3.3)</w:t>
            </w:r>
          </w:p>
        </w:tc>
      </w:tr>
      <w:tr w:rsidR="00407150" w:rsidRPr="00407150" w14:paraId="73D1E218" w14:textId="77777777" w:rsidTr="00A76534">
        <w:tc>
          <w:tcPr>
            <w:tcW w:w="5637" w:type="dxa"/>
            <w:shd w:val="clear" w:color="auto" w:fill="auto"/>
            <w:vAlign w:val="bottom"/>
          </w:tcPr>
          <w:p w14:paraId="7A429D39" w14:textId="77777777" w:rsidR="00407150" w:rsidRPr="00407150" w:rsidRDefault="00407150" w:rsidP="00407150">
            <w:pPr>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History of neurotoxic chemotherapy</w:t>
            </w:r>
          </w:p>
        </w:tc>
        <w:tc>
          <w:tcPr>
            <w:tcW w:w="3685" w:type="dxa"/>
            <w:shd w:val="clear" w:color="auto" w:fill="auto"/>
            <w:vAlign w:val="bottom"/>
          </w:tcPr>
          <w:p w14:paraId="689694A8" w14:textId="77777777" w:rsidR="00407150" w:rsidRPr="00407150" w:rsidRDefault="00407150" w:rsidP="00407150">
            <w:pPr>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7 (23.3)</w:t>
            </w:r>
          </w:p>
        </w:tc>
      </w:tr>
      <w:tr w:rsidR="00407150" w:rsidRPr="00407150" w14:paraId="27FA88D1" w14:textId="77777777" w:rsidTr="00A76534">
        <w:tc>
          <w:tcPr>
            <w:tcW w:w="5637" w:type="dxa"/>
            <w:shd w:val="clear" w:color="auto" w:fill="auto"/>
            <w:vAlign w:val="bottom"/>
          </w:tcPr>
          <w:p w14:paraId="55DBB697" w14:textId="77777777" w:rsidR="00407150" w:rsidRPr="00407150" w:rsidRDefault="00407150" w:rsidP="00407150">
            <w:pPr>
              <w:spacing w:line="480" w:lineRule="auto"/>
              <w:ind w:left="142"/>
              <w:jc w:val="left"/>
              <w:rPr>
                <w:rFonts w:ascii="Times New Roman" w:eastAsia="Times New Roman" w:hAnsi="Times New Roman" w:cs="Times New Roman"/>
                <w:sz w:val="24"/>
              </w:rPr>
            </w:pPr>
            <w:r w:rsidRPr="00407150">
              <w:rPr>
                <w:rFonts w:ascii="Times New Roman" w:eastAsia="Times New Roman" w:hAnsi="Times New Roman" w:cs="Times New Roman"/>
                <w:sz w:val="24"/>
              </w:rPr>
              <w:t>Oxaliplatin</w:t>
            </w:r>
          </w:p>
        </w:tc>
        <w:tc>
          <w:tcPr>
            <w:tcW w:w="3685" w:type="dxa"/>
            <w:shd w:val="clear" w:color="auto" w:fill="auto"/>
            <w:vAlign w:val="bottom"/>
          </w:tcPr>
          <w:p w14:paraId="68F8B311" w14:textId="77777777" w:rsidR="00407150" w:rsidRPr="00407150" w:rsidRDefault="00407150" w:rsidP="00407150">
            <w:pPr>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5 (16.7)</w:t>
            </w:r>
          </w:p>
        </w:tc>
      </w:tr>
      <w:tr w:rsidR="00407150" w:rsidRPr="00407150" w14:paraId="1520B7E8" w14:textId="77777777" w:rsidTr="00A76534">
        <w:tc>
          <w:tcPr>
            <w:tcW w:w="5637" w:type="dxa"/>
            <w:shd w:val="clear" w:color="auto" w:fill="auto"/>
            <w:vAlign w:val="bottom"/>
          </w:tcPr>
          <w:p w14:paraId="515F7425" w14:textId="77777777" w:rsidR="00407150" w:rsidRPr="00407150" w:rsidRDefault="00407150" w:rsidP="00407150">
            <w:pPr>
              <w:spacing w:line="480" w:lineRule="auto"/>
              <w:ind w:left="142"/>
              <w:jc w:val="left"/>
              <w:rPr>
                <w:rFonts w:ascii="Times New Roman" w:eastAsia="Times New Roman" w:hAnsi="Times New Roman" w:cs="Times New Roman"/>
                <w:sz w:val="24"/>
              </w:rPr>
            </w:pPr>
            <w:r w:rsidRPr="00407150">
              <w:rPr>
                <w:rFonts w:ascii="Times New Roman" w:eastAsia="Times New Roman" w:hAnsi="Times New Roman" w:cs="Times New Roman"/>
                <w:sz w:val="24"/>
              </w:rPr>
              <w:t>Carboplatin</w:t>
            </w:r>
          </w:p>
        </w:tc>
        <w:tc>
          <w:tcPr>
            <w:tcW w:w="3685" w:type="dxa"/>
            <w:shd w:val="clear" w:color="auto" w:fill="auto"/>
            <w:vAlign w:val="bottom"/>
          </w:tcPr>
          <w:p w14:paraId="55F78E73" w14:textId="77777777" w:rsidR="00407150" w:rsidRPr="00407150" w:rsidRDefault="00407150" w:rsidP="00407150">
            <w:pPr>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1 (3.3)</w:t>
            </w:r>
          </w:p>
        </w:tc>
      </w:tr>
      <w:tr w:rsidR="00407150" w:rsidRPr="00407150" w14:paraId="3E0166F1" w14:textId="77777777" w:rsidTr="00A76534">
        <w:tc>
          <w:tcPr>
            <w:tcW w:w="5637" w:type="dxa"/>
            <w:shd w:val="clear" w:color="auto" w:fill="auto"/>
            <w:vAlign w:val="bottom"/>
          </w:tcPr>
          <w:p w14:paraId="233C08DD" w14:textId="77777777" w:rsidR="00407150" w:rsidRPr="00407150" w:rsidRDefault="00407150" w:rsidP="00407150">
            <w:pPr>
              <w:spacing w:line="480" w:lineRule="auto"/>
              <w:ind w:left="142"/>
              <w:jc w:val="left"/>
              <w:rPr>
                <w:rFonts w:ascii="Times New Roman" w:eastAsia="Times New Roman" w:hAnsi="Times New Roman" w:cs="Times New Roman"/>
                <w:sz w:val="24"/>
              </w:rPr>
            </w:pPr>
            <w:r w:rsidRPr="00407150">
              <w:rPr>
                <w:rFonts w:ascii="Times New Roman" w:eastAsia="Times New Roman" w:hAnsi="Times New Roman" w:cs="Times New Roman"/>
                <w:sz w:val="24"/>
              </w:rPr>
              <w:t>Cisplatin</w:t>
            </w:r>
          </w:p>
        </w:tc>
        <w:tc>
          <w:tcPr>
            <w:tcW w:w="3685" w:type="dxa"/>
            <w:shd w:val="clear" w:color="auto" w:fill="auto"/>
            <w:vAlign w:val="bottom"/>
          </w:tcPr>
          <w:p w14:paraId="512CC7FF" w14:textId="77777777" w:rsidR="00407150" w:rsidRPr="00407150" w:rsidRDefault="00407150" w:rsidP="00407150">
            <w:pPr>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1 (3.3)</w:t>
            </w:r>
          </w:p>
        </w:tc>
      </w:tr>
      <w:tr w:rsidR="00407150" w:rsidRPr="00407150" w14:paraId="31D54402" w14:textId="77777777" w:rsidTr="00A76534">
        <w:tc>
          <w:tcPr>
            <w:tcW w:w="5637" w:type="dxa"/>
            <w:tcBorders>
              <w:bottom w:val="single" w:sz="4" w:space="0" w:color="000000"/>
            </w:tcBorders>
            <w:shd w:val="clear" w:color="auto" w:fill="auto"/>
            <w:vAlign w:val="bottom"/>
          </w:tcPr>
          <w:p w14:paraId="56D6F534" w14:textId="77777777" w:rsidR="00407150" w:rsidRPr="00407150" w:rsidRDefault="00407150" w:rsidP="00407150">
            <w:pPr>
              <w:spacing w:line="480" w:lineRule="auto"/>
              <w:ind w:left="142"/>
              <w:jc w:val="left"/>
              <w:rPr>
                <w:rFonts w:ascii="Times New Roman" w:eastAsia="Times New Roman" w:hAnsi="Times New Roman" w:cs="Times New Roman"/>
                <w:sz w:val="24"/>
              </w:rPr>
            </w:pPr>
            <w:r w:rsidRPr="00407150">
              <w:rPr>
                <w:rFonts w:ascii="Times New Roman" w:eastAsia="Times New Roman" w:hAnsi="Times New Roman" w:cs="Times New Roman"/>
                <w:sz w:val="24"/>
              </w:rPr>
              <w:t>Docetaxel</w:t>
            </w:r>
          </w:p>
        </w:tc>
        <w:tc>
          <w:tcPr>
            <w:tcW w:w="3685" w:type="dxa"/>
            <w:tcBorders>
              <w:bottom w:val="single" w:sz="4" w:space="0" w:color="000000"/>
            </w:tcBorders>
            <w:shd w:val="clear" w:color="auto" w:fill="auto"/>
            <w:vAlign w:val="bottom"/>
          </w:tcPr>
          <w:p w14:paraId="0F89BAF0" w14:textId="77777777" w:rsidR="00407150" w:rsidRPr="00407150" w:rsidRDefault="00407150" w:rsidP="00407150">
            <w:pPr>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1 (3.3)</w:t>
            </w:r>
          </w:p>
        </w:tc>
      </w:tr>
    </w:tbl>
    <w:p w14:paraId="5D9ECAC1" w14:textId="613347D6" w:rsidR="00407150" w:rsidRPr="00407150" w:rsidRDefault="00407150" w:rsidP="00407150">
      <w:pPr>
        <w:spacing w:line="480" w:lineRule="auto"/>
        <w:jc w:val="left"/>
        <w:rPr>
          <w:rFonts w:ascii="Times New Roman" w:eastAsia="Times New Roman" w:hAnsi="Times New Roman" w:cs="Times New Roman"/>
          <w:sz w:val="24"/>
        </w:rPr>
      </w:pPr>
      <w:r w:rsidRPr="00D639C1">
        <w:rPr>
          <w:rFonts w:ascii="Times New Roman" w:eastAsia="Times New Roman" w:hAnsi="Times New Roman" w:cs="Times New Roman"/>
          <w:i/>
          <w:iCs/>
          <w:sz w:val="24"/>
        </w:rPr>
        <w:t>B</w:t>
      </w:r>
      <w:r w:rsidRPr="00407150">
        <w:rPr>
          <w:rFonts w:ascii="Times New Roman" w:eastAsia="Times New Roman" w:hAnsi="Times New Roman" w:cs="Times New Roman"/>
          <w:sz w:val="24"/>
        </w:rPr>
        <w:t xml:space="preserve">, breast cancer; </w:t>
      </w:r>
      <w:r w:rsidRPr="00D639C1">
        <w:rPr>
          <w:rFonts w:ascii="Times New Roman" w:eastAsia="Times New Roman" w:hAnsi="Times New Roman" w:cs="Times New Roman"/>
          <w:i/>
          <w:iCs/>
          <w:sz w:val="24"/>
        </w:rPr>
        <w:t>C</w:t>
      </w:r>
      <w:r w:rsidRPr="00407150">
        <w:rPr>
          <w:rFonts w:ascii="Times New Roman" w:eastAsia="Times New Roman" w:hAnsi="Times New Roman" w:cs="Times New Roman"/>
          <w:sz w:val="24"/>
        </w:rPr>
        <w:t xml:space="preserve">, colorectal cancer; </w:t>
      </w:r>
      <w:r w:rsidRPr="00D639C1">
        <w:rPr>
          <w:rFonts w:ascii="Times New Roman" w:eastAsia="Times New Roman" w:hAnsi="Times New Roman" w:cs="Times New Roman"/>
          <w:i/>
          <w:iCs/>
          <w:sz w:val="24"/>
        </w:rPr>
        <w:t>G</w:t>
      </w:r>
      <w:r w:rsidRPr="00407150">
        <w:rPr>
          <w:rFonts w:ascii="Times New Roman" w:eastAsia="Times New Roman" w:hAnsi="Times New Roman" w:cs="Times New Roman"/>
          <w:sz w:val="24"/>
        </w:rPr>
        <w:t xml:space="preserve">, gastric cancer; </w:t>
      </w:r>
      <w:r w:rsidRPr="00D639C1">
        <w:rPr>
          <w:rFonts w:ascii="Times New Roman" w:eastAsia="Times New Roman" w:hAnsi="Times New Roman" w:cs="Times New Roman"/>
          <w:i/>
          <w:iCs/>
          <w:sz w:val="24"/>
        </w:rPr>
        <w:t>non-peri</w:t>
      </w:r>
      <w:r w:rsidRPr="00407150">
        <w:rPr>
          <w:rFonts w:ascii="Times New Roman" w:eastAsia="Times New Roman" w:hAnsi="Times New Roman" w:cs="Times New Roman"/>
          <w:sz w:val="24"/>
        </w:rPr>
        <w:t xml:space="preserve">, non-perioperative; </w:t>
      </w:r>
      <w:r w:rsidRPr="00D639C1">
        <w:rPr>
          <w:rFonts w:ascii="Times New Roman" w:eastAsia="Times New Roman" w:hAnsi="Times New Roman" w:cs="Times New Roman"/>
          <w:i/>
          <w:iCs/>
          <w:sz w:val="24"/>
        </w:rPr>
        <w:t>N</w:t>
      </w:r>
      <w:r w:rsidRPr="00407150">
        <w:rPr>
          <w:rFonts w:ascii="Times New Roman" w:eastAsia="Times New Roman" w:hAnsi="Times New Roman" w:cs="Times New Roman"/>
          <w:sz w:val="24"/>
        </w:rPr>
        <w:t>, non</w:t>
      </w:r>
      <w:r w:rsidR="00E83C5C">
        <w:rPr>
          <w:rFonts w:ascii="Times New Roman" w:eastAsia="Times New Roman" w:hAnsi="Times New Roman" w:cs="Times New Roman"/>
          <w:sz w:val="24"/>
        </w:rPr>
        <w:t>-</w:t>
      </w:r>
      <w:r w:rsidRPr="00407150">
        <w:rPr>
          <w:rFonts w:ascii="Times New Roman" w:eastAsia="Times New Roman" w:hAnsi="Times New Roman" w:cs="Times New Roman"/>
          <w:sz w:val="24"/>
        </w:rPr>
        <w:t xml:space="preserve">small-cell lung cancer; </w:t>
      </w:r>
      <w:r w:rsidRPr="00D639C1">
        <w:rPr>
          <w:rFonts w:ascii="Times New Roman" w:eastAsia="Times New Roman" w:hAnsi="Times New Roman" w:cs="Times New Roman"/>
          <w:i/>
          <w:iCs/>
          <w:sz w:val="24"/>
        </w:rPr>
        <w:t>O</w:t>
      </w:r>
      <w:r w:rsidRPr="00407150">
        <w:rPr>
          <w:rFonts w:ascii="Times New Roman" w:eastAsia="Times New Roman" w:hAnsi="Times New Roman" w:cs="Times New Roman"/>
          <w:sz w:val="24"/>
        </w:rPr>
        <w:t xml:space="preserve">, oxaliplatin; </w:t>
      </w:r>
      <w:r w:rsidRPr="00D639C1">
        <w:rPr>
          <w:rFonts w:ascii="Times New Roman" w:eastAsia="Times New Roman" w:hAnsi="Times New Roman" w:cs="Times New Roman"/>
          <w:i/>
          <w:iCs/>
          <w:sz w:val="24"/>
        </w:rPr>
        <w:t>post</w:t>
      </w:r>
      <w:r w:rsidRPr="00407150">
        <w:rPr>
          <w:rFonts w:ascii="Times New Roman" w:eastAsia="Times New Roman" w:hAnsi="Times New Roman" w:cs="Times New Roman"/>
          <w:sz w:val="24"/>
        </w:rPr>
        <w:t xml:space="preserve">, postoperative; </w:t>
      </w:r>
      <w:r w:rsidRPr="00D639C1">
        <w:rPr>
          <w:rFonts w:ascii="Times New Roman" w:eastAsia="Times New Roman" w:hAnsi="Times New Roman" w:cs="Times New Roman"/>
          <w:i/>
          <w:iCs/>
          <w:sz w:val="24"/>
        </w:rPr>
        <w:t>R</w:t>
      </w:r>
      <w:r w:rsidRPr="00407150">
        <w:rPr>
          <w:rFonts w:ascii="Times New Roman" w:eastAsia="Times New Roman" w:hAnsi="Times New Roman" w:cs="Times New Roman"/>
          <w:sz w:val="24"/>
        </w:rPr>
        <w:t xml:space="preserve">, recurrence after surgery; </w:t>
      </w:r>
      <w:r w:rsidRPr="00D639C1">
        <w:rPr>
          <w:rFonts w:ascii="Times New Roman" w:eastAsia="Times New Roman" w:hAnsi="Times New Roman" w:cs="Times New Roman"/>
          <w:i/>
          <w:iCs/>
          <w:sz w:val="24"/>
        </w:rPr>
        <w:t>SD</w:t>
      </w:r>
      <w:r w:rsidRPr="00407150">
        <w:rPr>
          <w:rFonts w:ascii="Times New Roman" w:eastAsia="Times New Roman" w:hAnsi="Times New Roman" w:cs="Times New Roman"/>
          <w:sz w:val="24"/>
        </w:rPr>
        <w:t xml:space="preserve">, standard deviation; </w:t>
      </w:r>
      <w:r w:rsidRPr="00D639C1">
        <w:rPr>
          <w:rFonts w:ascii="Times New Roman" w:eastAsia="Times New Roman" w:hAnsi="Times New Roman" w:cs="Times New Roman"/>
          <w:i/>
          <w:iCs/>
          <w:sz w:val="24"/>
        </w:rPr>
        <w:t>T</w:t>
      </w:r>
      <w:r w:rsidRPr="00407150">
        <w:rPr>
          <w:rFonts w:ascii="Times New Roman" w:eastAsia="Times New Roman" w:hAnsi="Times New Roman" w:cs="Times New Roman"/>
          <w:sz w:val="24"/>
        </w:rPr>
        <w:t xml:space="preserve">, </w:t>
      </w:r>
      <w:proofErr w:type="spellStart"/>
      <w:r w:rsidRPr="00407150">
        <w:rPr>
          <w:rFonts w:ascii="Times New Roman" w:eastAsia="Times New Roman" w:hAnsi="Times New Roman" w:cs="Times New Roman"/>
          <w:sz w:val="24"/>
        </w:rPr>
        <w:t>taxane</w:t>
      </w:r>
      <w:proofErr w:type="spellEnd"/>
      <w:r w:rsidRPr="00407150">
        <w:rPr>
          <w:rFonts w:ascii="Times New Roman" w:eastAsia="Times New Roman" w:hAnsi="Times New Roman" w:cs="Times New Roman"/>
          <w:sz w:val="24"/>
        </w:rPr>
        <w:t>.</w:t>
      </w:r>
    </w:p>
    <w:p w14:paraId="2FD539A3" w14:textId="77777777" w:rsidR="00407150" w:rsidRPr="00407150" w:rsidRDefault="00407150" w:rsidP="00407150">
      <w:pPr>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vertAlign w:val="superscript"/>
        </w:rPr>
        <w:t>a</w:t>
      </w:r>
      <w:r w:rsidRPr="00407150">
        <w:rPr>
          <w:rFonts w:ascii="Times New Roman" w:eastAsia="Times New Roman" w:hAnsi="Times New Roman" w:cs="Times New Roman"/>
          <w:sz w:val="24"/>
        </w:rPr>
        <w:t xml:space="preserve"> Mean ± SD or </w:t>
      </w:r>
      <w:r w:rsidRPr="00407150">
        <w:rPr>
          <w:rFonts w:ascii="Times New Roman" w:eastAsia="Times New Roman" w:hAnsi="Times New Roman" w:cs="Times New Roman"/>
          <w:i/>
          <w:sz w:val="24"/>
        </w:rPr>
        <w:t xml:space="preserve">n </w:t>
      </w:r>
      <w:r w:rsidRPr="00407150">
        <w:rPr>
          <w:rFonts w:ascii="Times New Roman" w:eastAsia="Times New Roman" w:hAnsi="Times New Roman" w:cs="Times New Roman"/>
          <w:sz w:val="24"/>
        </w:rPr>
        <w:t>(%).</w:t>
      </w:r>
    </w:p>
    <w:p w14:paraId="2210EECB" w14:textId="77777777" w:rsidR="00407150" w:rsidRPr="00407150" w:rsidRDefault="00407150" w:rsidP="00407150">
      <w:pPr>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vertAlign w:val="superscript"/>
        </w:rPr>
        <w:t xml:space="preserve">b </w:t>
      </w:r>
      <w:proofErr w:type="spellStart"/>
      <w:r w:rsidRPr="00407150">
        <w:rPr>
          <w:rFonts w:ascii="Times New Roman" w:eastAsia="Times New Roman" w:hAnsi="Times New Roman" w:cs="Times New Roman"/>
          <w:sz w:val="24"/>
        </w:rPr>
        <w:t>Taxane</w:t>
      </w:r>
      <w:proofErr w:type="spellEnd"/>
      <w:r w:rsidRPr="00407150">
        <w:rPr>
          <w:rFonts w:ascii="Times New Roman" w:eastAsia="Times New Roman" w:hAnsi="Times New Roman" w:cs="Times New Roman"/>
          <w:sz w:val="24"/>
        </w:rPr>
        <w:t xml:space="preserve"> included docetaxel (</w:t>
      </w:r>
      <w:r w:rsidRPr="00407150">
        <w:rPr>
          <w:rFonts w:ascii="Times New Roman" w:eastAsia="Times New Roman" w:hAnsi="Times New Roman" w:cs="Times New Roman"/>
          <w:i/>
          <w:iCs/>
          <w:sz w:val="24"/>
        </w:rPr>
        <w:t>n</w:t>
      </w:r>
      <w:r w:rsidRPr="00407150">
        <w:rPr>
          <w:rFonts w:ascii="Times New Roman" w:eastAsia="Times New Roman" w:hAnsi="Times New Roman" w:cs="Times New Roman"/>
          <w:sz w:val="24"/>
        </w:rPr>
        <w:t xml:space="preserve"> =1, 3.3%) and paclitaxel (</w:t>
      </w:r>
      <w:r w:rsidRPr="00407150">
        <w:rPr>
          <w:rFonts w:ascii="Times New Roman" w:eastAsia="Times New Roman" w:hAnsi="Times New Roman" w:cs="Times New Roman"/>
          <w:i/>
          <w:iCs/>
          <w:sz w:val="24"/>
        </w:rPr>
        <w:t>n</w:t>
      </w:r>
      <w:r w:rsidRPr="00407150">
        <w:rPr>
          <w:rFonts w:ascii="Times New Roman" w:eastAsia="Times New Roman" w:hAnsi="Times New Roman" w:cs="Times New Roman"/>
          <w:sz w:val="24"/>
        </w:rPr>
        <w:t xml:space="preserve"> = 9, 30.0%).</w:t>
      </w:r>
    </w:p>
    <w:p w14:paraId="7EA5ADA5" w14:textId="77777777" w:rsidR="00407150" w:rsidRPr="00407150" w:rsidRDefault="00407150" w:rsidP="00407150">
      <w:pPr>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vertAlign w:val="superscript"/>
        </w:rPr>
        <w:t xml:space="preserve">c </w:t>
      </w:r>
      <w:r w:rsidRPr="00407150">
        <w:rPr>
          <w:rFonts w:ascii="Times New Roman" w:eastAsia="Times New Roman" w:hAnsi="Times New Roman" w:cs="Times New Roman"/>
          <w:sz w:val="24"/>
        </w:rPr>
        <w:t>These data were at the end of the study.</w:t>
      </w:r>
    </w:p>
    <w:p w14:paraId="35039338" w14:textId="77777777" w:rsidR="00407150" w:rsidRPr="00407150" w:rsidRDefault="00407150" w:rsidP="00407150">
      <w:pPr>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vertAlign w:val="superscript"/>
        </w:rPr>
        <w:t>d</w:t>
      </w:r>
      <w:r w:rsidRPr="00407150">
        <w:rPr>
          <w:rFonts w:ascii="Times New Roman" w:eastAsia="Times New Roman" w:hAnsi="Times New Roman" w:cs="Times New Roman"/>
          <w:sz w:val="24"/>
        </w:rPr>
        <w:t xml:space="preserve"> Postoperative neuropathy.</w:t>
      </w:r>
    </w:p>
    <w:p w14:paraId="40A629F4" w14:textId="2FBBCBB5" w:rsidR="00407150" w:rsidRDefault="00407150">
      <w:pPr>
        <w:widowControl/>
        <w:jc w:val="left"/>
      </w:pPr>
    </w:p>
    <w:p w14:paraId="0E2E3DCF" w14:textId="77777777" w:rsidR="00407150" w:rsidRDefault="00407150" w:rsidP="00407150">
      <w:pPr>
        <w:spacing w:line="480" w:lineRule="auto"/>
        <w:jc w:val="left"/>
        <w:rPr>
          <w:rFonts w:ascii="Times New Roman" w:eastAsia="Times New Roman" w:hAnsi="Times New Roman" w:cs="Times New Roman"/>
          <w:b/>
          <w:sz w:val="24"/>
        </w:rPr>
        <w:sectPr w:rsidR="00407150" w:rsidSect="00D75DD6">
          <w:footerReference w:type="default" r:id="rId7"/>
          <w:pgSz w:w="11906" w:h="16838"/>
          <w:pgMar w:top="1985" w:right="1701" w:bottom="1701" w:left="1701" w:header="851" w:footer="992" w:gutter="0"/>
          <w:lnNumType w:countBy="1" w:restart="continuous"/>
          <w:cols w:space="425"/>
          <w:docGrid w:type="lines" w:linePitch="360"/>
        </w:sectPr>
      </w:pPr>
    </w:p>
    <w:p w14:paraId="2700D834" w14:textId="77777777" w:rsidR="00407150" w:rsidRPr="003C1994" w:rsidRDefault="00407150" w:rsidP="00407150">
      <w:pPr>
        <w:spacing w:line="480" w:lineRule="auto"/>
        <w:jc w:val="left"/>
        <w:rPr>
          <w:rFonts w:ascii="Times New Roman" w:eastAsia="Times New Roman" w:hAnsi="Times New Roman" w:cs="Times New Roman"/>
          <w:sz w:val="24"/>
        </w:rPr>
      </w:pPr>
      <w:r w:rsidRPr="003C1994">
        <w:rPr>
          <w:rFonts w:ascii="Times New Roman" w:eastAsia="Times New Roman" w:hAnsi="Times New Roman" w:cs="Times New Roman"/>
          <w:b/>
          <w:sz w:val="24"/>
        </w:rPr>
        <w:lastRenderedPageBreak/>
        <w:t xml:space="preserve">Supplementary Table 4 </w:t>
      </w:r>
      <w:r w:rsidRPr="003C1994">
        <w:rPr>
          <w:rFonts w:ascii="Times New Roman" w:eastAsia="Times New Roman" w:hAnsi="Times New Roman" w:cs="Times New Roman"/>
          <w:sz w:val="24"/>
        </w:rPr>
        <w:t>Changes in numeric rating scale scores for pain, including tingling (the primary endpoint) and for tingling alone and sleep disturbance (secondary endpoints) from baseline to week 12 in patients with chemotherapy-induced peripheral neuropathy (full analysis set and per protocol set)</w:t>
      </w:r>
    </w:p>
    <w:tbl>
      <w:tblPr>
        <w:tblW w:w="14735" w:type="dxa"/>
        <w:tblBorders>
          <w:top w:val="nil"/>
          <w:left w:val="nil"/>
          <w:bottom w:val="nil"/>
          <w:right w:val="nil"/>
          <w:insideH w:val="nil"/>
          <w:insideV w:val="nil"/>
        </w:tblBorders>
        <w:tblLayout w:type="fixed"/>
        <w:tblLook w:val="0400" w:firstRow="0" w:lastRow="0" w:firstColumn="0" w:lastColumn="0" w:noHBand="0" w:noVBand="1"/>
      </w:tblPr>
      <w:tblGrid>
        <w:gridCol w:w="2943"/>
        <w:gridCol w:w="1474"/>
        <w:gridCol w:w="1474"/>
        <w:gridCol w:w="1474"/>
        <w:gridCol w:w="1474"/>
        <w:gridCol w:w="1474"/>
        <w:gridCol w:w="1474"/>
        <w:gridCol w:w="1474"/>
        <w:gridCol w:w="1474"/>
      </w:tblGrid>
      <w:tr w:rsidR="00407150" w:rsidRPr="003C1994" w14:paraId="085E812C" w14:textId="77777777" w:rsidTr="00A76534">
        <w:trPr>
          <w:trHeight w:val="362"/>
        </w:trPr>
        <w:tc>
          <w:tcPr>
            <w:tcW w:w="2943" w:type="dxa"/>
            <w:vMerge w:val="restart"/>
            <w:tcBorders>
              <w:top w:val="single" w:sz="4" w:space="0" w:color="000000"/>
            </w:tcBorders>
          </w:tcPr>
          <w:p w14:paraId="66730A38" w14:textId="77777777" w:rsidR="00407150" w:rsidRPr="003C1994" w:rsidRDefault="00407150" w:rsidP="00A76534">
            <w:pPr>
              <w:spacing w:line="480" w:lineRule="auto"/>
              <w:rPr>
                <w:rFonts w:ascii="Times New Roman" w:eastAsia="Times New Roman" w:hAnsi="Times New Roman" w:cs="Times New Roman"/>
                <w:b/>
                <w:sz w:val="24"/>
                <w:szCs w:val="24"/>
              </w:rPr>
            </w:pPr>
            <w:r w:rsidRPr="003C1994">
              <w:rPr>
                <w:rFonts w:ascii="Times New Roman" w:eastAsia="Times New Roman" w:hAnsi="Times New Roman" w:cs="Times New Roman"/>
                <w:b/>
                <w:sz w:val="24"/>
                <w:szCs w:val="24"/>
              </w:rPr>
              <w:t>NRS score</w:t>
            </w:r>
          </w:p>
        </w:tc>
        <w:tc>
          <w:tcPr>
            <w:tcW w:w="5896" w:type="dxa"/>
            <w:gridSpan w:val="4"/>
            <w:tcBorders>
              <w:top w:val="single" w:sz="4" w:space="0" w:color="000000"/>
              <w:bottom w:val="single" w:sz="4" w:space="0" w:color="000000"/>
              <w:right w:val="single" w:sz="4" w:space="0" w:color="000000"/>
            </w:tcBorders>
            <w:vAlign w:val="bottom"/>
          </w:tcPr>
          <w:p w14:paraId="665C038C" w14:textId="77777777" w:rsidR="00407150" w:rsidRPr="003C1994" w:rsidRDefault="00407150" w:rsidP="00A76534">
            <w:pPr>
              <w:spacing w:line="480" w:lineRule="auto"/>
              <w:jc w:val="left"/>
              <w:rPr>
                <w:rFonts w:ascii="Times New Roman" w:eastAsia="Times New Roman" w:hAnsi="Times New Roman" w:cs="Times New Roman"/>
                <w:b/>
                <w:sz w:val="24"/>
                <w:szCs w:val="24"/>
              </w:rPr>
            </w:pPr>
            <w:r w:rsidRPr="003C1994">
              <w:rPr>
                <w:rFonts w:ascii="Times New Roman" w:eastAsia="Times New Roman" w:hAnsi="Times New Roman" w:cs="Times New Roman"/>
                <w:b/>
                <w:sz w:val="24"/>
                <w:szCs w:val="24"/>
              </w:rPr>
              <w:t>Full analysis set</w:t>
            </w:r>
          </w:p>
        </w:tc>
        <w:tc>
          <w:tcPr>
            <w:tcW w:w="5896" w:type="dxa"/>
            <w:gridSpan w:val="4"/>
            <w:tcBorders>
              <w:top w:val="single" w:sz="4" w:space="0" w:color="000000"/>
              <w:left w:val="single" w:sz="4" w:space="0" w:color="000000"/>
              <w:bottom w:val="single" w:sz="4" w:space="0" w:color="000000"/>
            </w:tcBorders>
            <w:vAlign w:val="bottom"/>
          </w:tcPr>
          <w:p w14:paraId="7300FFB4" w14:textId="77777777" w:rsidR="00407150" w:rsidRPr="003C1994" w:rsidRDefault="00407150" w:rsidP="00A76534">
            <w:pPr>
              <w:spacing w:line="480" w:lineRule="auto"/>
              <w:jc w:val="left"/>
              <w:rPr>
                <w:rFonts w:ascii="Times New Roman" w:eastAsia="Times New Roman" w:hAnsi="Times New Roman" w:cs="Times New Roman"/>
                <w:b/>
                <w:sz w:val="24"/>
                <w:szCs w:val="24"/>
              </w:rPr>
            </w:pPr>
            <w:r w:rsidRPr="003C1994">
              <w:rPr>
                <w:rFonts w:ascii="Times New Roman" w:eastAsia="Times New Roman" w:hAnsi="Times New Roman" w:cs="Times New Roman"/>
                <w:b/>
                <w:sz w:val="24"/>
                <w:szCs w:val="24"/>
              </w:rPr>
              <w:t>Per protocol set</w:t>
            </w:r>
          </w:p>
        </w:tc>
      </w:tr>
      <w:tr w:rsidR="00407150" w:rsidRPr="003C1994" w14:paraId="54C85968" w14:textId="77777777" w:rsidTr="00A76534">
        <w:trPr>
          <w:trHeight w:val="362"/>
        </w:trPr>
        <w:tc>
          <w:tcPr>
            <w:tcW w:w="2943" w:type="dxa"/>
            <w:vMerge/>
            <w:tcBorders>
              <w:bottom w:val="single" w:sz="4" w:space="0" w:color="000000"/>
            </w:tcBorders>
          </w:tcPr>
          <w:p w14:paraId="2C8E344D" w14:textId="77777777" w:rsidR="00407150" w:rsidRPr="003C1994" w:rsidRDefault="00407150" w:rsidP="00A76534">
            <w:pPr>
              <w:spacing w:line="480" w:lineRule="auto"/>
              <w:rPr>
                <w:rFonts w:ascii="Times New Roman" w:eastAsia="Times New Roman" w:hAnsi="Times New Roman" w:cs="Times New Roman"/>
                <w:b/>
                <w:sz w:val="24"/>
                <w:szCs w:val="24"/>
              </w:rPr>
            </w:pPr>
          </w:p>
        </w:tc>
        <w:tc>
          <w:tcPr>
            <w:tcW w:w="1474" w:type="dxa"/>
            <w:tcBorders>
              <w:top w:val="single" w:sz="4" w:space="0" w:color="000000"/>
              <w:bottom w:val="single" w:sz="4" w:space="0" w:color="000000"/>
            </w:tcBorders>
            <w:vAlign w:val="bottom"/>
          </w:tcPr>
          <w:p w14:paraId="6679341B" w14:textId="77777777" w:rsidR="00407150" w:rsidRPr="003C1994" w:rsidRDefault="00407150" w:rsidP="00A76534">
            <w:pPr>
              <w:spacing w:line="480" w:lineRule="auto"/>
              <w:jc w:val="left"/>
              <w:rPr>
                <w:rFonts w:ascii="Times New Roman" w:eastAsia="Times New Roman" w:hAnsi="Times New Roman" w:cs="Times New Roman"/>
                <w:b/>
                <w:sz w:val="24"/>
                <w:szCs w:val="24"/>
              </w:rPr>
            </w:pPr>
            <w:r w:rsidRPr="003C1994">
              <w:rPr>
                <w:rFonts w:ascii="Times New Roman" w:eastAsia="Times New Roman" w:hAnsi="Times New Roman" w:cs="Times New Roman"/>
                <w:b/>
                <w:sz w:val="24"/>
                <w:szCs w:val="24"/>
              </w:rPr>
              <w:t xml:space="preserve">Baseline </w:t>
            </w:r>
            <w:r w:rsidRPr="003C1994">
              <w:rPr>
                <w:rFonts w:ascii="Times New Roman" w:eastAsia="Times New Roman" w:hAnsi="Times New Roman" w:cs="Times New Roman"/>
                <w:b/>
                <w:sz w:val="24"/>
                <w:szCs w:val="24"/>
              </w:rPr>
              <w:br/>
              <w:t>(</w:t>
            </w:r>
            <w:r w:rsidRPr="003C1994">
              <w:rPr>
                <w:rFonts w:ascii="Times New Roman" w:eastAsia="Times New Roman" w:hAnsi="Times New Roman" w:cs="Times New Roman"/>
                <w:b/>
                <w:i/>
                <w:sz w:val="24"/>
                <w:szCs w:val="24"/>
              </w:rPr>
              <w:t xml:space="preserve">n </w:t>
            </w:r>
            <w:r w:rsidRPr="003C1994">
              <w:rPr>
                <w:rFonts w:ascii="Times New Roman" w:eastAsia="Times New Roman" w:hAnsi="Times New Roman" w:cs="Times New Roman"/>
                <w:b/>
                <w:sz w:val="24"/>
                <w:szCs w:val="24"/>
              </w:rPr>
              <w:t>= 52)</w:t>
            </w:r>
          </w:p>
        </w:tc>
        <w:tc>
          <w:tcPr>
            <w:tcW w:w="1474" w:type="dxa"/>
            <w:tcBorders>
              <w:top w:val="single" w:sz="4" w:space="0" w:color="000000"/>
              <w:bottom w:val="single" w:sz="4" w:space="0" w:color="000000"/>
            </w:tcBorders>
            <w:vAlign w:val="bottom"/>
          </w:tcPr>
          <w:p w14:paraId="52D0CA3F" w14:textId="77777777" w:rsidR="00407150" w:rsidRPr="003C1994" w:rsidRDefault="00407150" w:rsidP="00A76534">
            <w:pPr>
              <w:spacing w:line="480" w:lineRule="auto"/>
              <w:jc w:val="left"/>
              <w:rPr>
                <w:rFonts w:ascii="Times New Roman" w:eastAsia="Times New Roman" w:hAnsi="Times New Roman" w:cs="Times New Roman"/>
                <w:b/>
                <w:sz w:val="24"/>
                <w:szCs w:val="24"/>
              </w:rPr>
            </w:pPr>
            <w:r w:rsidRPr="003C1994">
              <w:rPr>
                <w:rFonts w:ascii="Times New Roman" w:eastAsia="Times New Roman" w:hAnsi="Times New Roman" w:cs="Times New Roman"/>
                <w:b/>
                <w:sz w:val="24"/>
                <w:szCs w:val="24"/>
              </w:rPr>
              <w:t xml:space="preserve">Week 4 </w:t>
            </w:r>
            <w:r w:rsidRPr="003C1994">
              <w:rPr>
                <w:rFonts w:ascii="Times New Roman" w:eastAsia="Times New Roman" w:hAnsi="Times New Roman" w:cs="Times New Roman"/>
                <w:b/>
                <w:sz w:val="24"/>
                <w:szCs w:val="24"/>
              </w:rPr>
              <w:br/>
              <w:t>(</w:t>
            </w:r>
            <w:r w:rsidRPr="003C1994">
              <w:rPr>
                <w:rFonts w:ascii="Times New Roman" w:eastAsia="Times New Roman" w:hAnsi="Times New Roman" w:cs="Times New Roman"/>
                <w:b/>
                <w:i/>
                <w:sz w:val="24"/>
                <w:szCs w:val="24"/>
              </w:rPr>
              <w:t xml:space="preserve">n </w:t>
            </w:r>
            <w:r w:rsidRPr="003C1994">
              <w:rPr>
                <w:rFonts w:ascii="Times New Roman" w:eastAsia="Times New Roman" w:hAnsi="Times New Roman" w:cs="Times New Roman"/>
                <w:b/>
                <w:sz w:val="24"/>
                <w:szCs w:val="24"/>
              </w:rPr>
              <w:t>= 50)</w:t>
            </w:r>
          </w:p>
        </w:tc>
        <w:tc>
          <w:tcPr>
            <w:tcW w:w="1474" w:type="dxa"/>
            <w:tcBorders>
              <w:top w:val="single" w:sz="4" w:space="0" w:color="000000"/>
              <w:bottom w:val="single" w:sz="4" w:space="0" w:color="000000"/>
            </w:tcBorders>
            <w:vAlign w:val="bottom"/>
          </w:tcPr>
          <w:p w14:paraId="2EEBB5F1" w14:textId="77777777" w:rsidR="00407150" w:rsidRPr="003C1994" w:rsidRDefault="00407150" w:rsidP="00A76534">
            <w:pPr>
              <w:spacing w:line="480" w:lineRule="auto"/>
              <w:jc w:val="left"/>
              <w:rPr>
                <w:rFonts w:ascii="Times New Roman" w:eastAsia="Times New Roman" w:hAnsi="Times New Roman" w:cs="Times New Roman"/>
                <w:b/>
                <w:sz w:val="24"/>
                <w:szCs w:val="24"/>
              </w:rPr>
            </w:pPr>
            <w:r w:rsidRPr="003C1994">
              <w:rPr>
                <w:rFonts w:ascii="Times New Roman" w:eastAsia="Times New Roman" w:hAnsi="Times New Roman" w:cs="Times New Roman"/>
                <w:b/>
                <w:sz w:val="24"/>
                <w:szCs w:val="24"/>
              </w:rPr>
              <w:t xml:space="preserve">Week 12 </w:t>
            </w:r>
            <w:r w:rsidRPr="003C1994">
              <w:rPr>
                <w:rFonts w:ascii="Times New Roman" w:eastAsia="Times New Roman" w:hAnsi="Times New Roman" w:cs="Times New Roman"/>
                <w:b/>
                <w:sz w:val="24"/>
                <w:szCs w:val="24"/>
              </w:rPr>
              <w:br/>
              <w:t>(</w:t>
            </w:r>
            <w:r w:rsidRPr="003C1994">
              <w:rPr>
                <w:rFonts w:ascii="Times New Roman" w:eastAsia="Times New Roman" w:hAnsi="Times New Roman" w:cs="Times New Roman"/>
                <w:b/>
                <w:i/>
                <w:sz w:val="24"/>
                <w:szCs w:val="24"/>
              </w:rPr>
              <w:t xml:space="preserve">n </w:t>
            </w:r>
            <w:r w:rsidRPr="003C1994">
              <w:rPr>
                <w:rFonts w:ascii="Times New Roman" w:eastAsia="Times New Roman" w:hAnsi="Times New Roman" w:cs="Times New Roman"/>
                <w:b/>
                <w:sz w:val="24"/>
                <w:szCs w:val="24"/>
              </w:rPr>
              <w:t>= 41)</w:t>
            </w:r>
          </w:p>
        </w:tc>
        <w:tc>
          <w:tcPr>
            <w:tcW w:w="1474" w:type="dxa"/>
            <w:tcBorders>
              <w:top w:val="single" w:sz="4" w:space="0" w:color="000000"/>
              <w:bottom w:val="single" w:sz="4" w:space="0" w:color="000000"/>
              <w:right w:val="single" w:sz="4" w:space="0" w:color="000000"/>
            </w:tcBorders>
            <w:vAlign w:val="bottom"/>
          </w:tcPr>
          <w:p w14:paraId="23AFBD56" w14:textId="77777777" w:rsidR="00407150" w:rsidRPr="003C1994" w:rsidRDefault="00407150" w:rsidP="00A76534">
            <w:pPr>
              <w:spacing w:line="480" w:lineRule="auto"/>
              <w:jc w:val="left"/>
              <w:rPr>
                <w:rFonts w:ascii="Times New Roman" w:eastAsia="Times New Roman" w:hAnsi="Times New Roman" w:cs="Times New Roman"/>
                <w:b/>
                <w:sz w:val="24"/>
                <w:szCs w:val="24"/>
              </w:rPr>
            </w:pPr>
            <w:r w:rsidRPr="003C1994">
              <w:rPr>
                <w:rFonts w:ascii="Times New Roman" w:eastAsia="Times New Roman" w:hAnsi="Times New Roman" w:cs="Times New Roman"/>
                <w:b/>
                <w:sz w:val="24"/>
                <w:szCs w:val="24"/>
              </w:rPr>
              <w:t xml:space="preserve">LOCF </w:t>
            </w:r>
            <w:r w:rsidRPr="003C1994">
              <w:rPr>
                <w:rFonts w:ascii="Times New Roman" w:eastAsia="Times New Roman" w:hAnsi="Times New Roman" w:cs="Times New Roman"/>
                <w:b/>
                <w:sz w:val="24"/>
                <w:szCs w:val="24"/>
              </w:rPr>
              <w:br/>
              <w:t>(</w:t>
            </w:r>
            <w:r w:rsidRPr="003C1994">
              <w:rPr>
                <w:rFonts w:ascii="Times New Roman" w:eastAsia="Times New Roman" w:hAnsi="Times New Roman" w:cs="Times New Roman"/>
                <w:b/>
                <w:i/>
                <w:sz w:val="24"/>
                <w:szCs w:val="24"/>
              </w:rPr>
              <w:t>n</w:t>
            </w:r>
            <w:r w:rsidRPr="003C1994">
              <w:rPr>
                <w:rFonts w:ascii="Times New Roman" w:eastAsia="Times New Roman" w:hAnsi="Times New Roman" w:cs="Times New Roman"/>
                <w:b/>
                <w:sz w:val="24"/>
                <w:szCs w:val="24"/>
              </w:rPr>
              <w:t xml:space="preserve"> = 51)</w:t>
            </w:r>
          </w:p>
        </w:tc>
        <w:tc>
          <w:tcPr>
            <w:tcW w:w="1474" w:type="dxa"/>
            <w:tcBorders>
              <w:top w:val="single" w:sz="4" w:space="0" w:color="000000"/>
              <w:left w:val="single" w:sz="4" w:space="0" w:color="000000"/>
              <w:bottom w:val="single" w:sz="4" w:space="0" w:color="000000"/>
            </w:tcBorders>
            <w:vAlign w:val="bottom"/>
          </w:tcPr>
          <w:p w14:paraId="27FF5D77" w14:textId="77777777" w:rsidR="00407150" w:rsidRPr="003C1994" w:rsidRDefault="00407150" w:rsidP="00A76534">
            <w:pPr>
              <w:spacing w:line="480" w:lineRule="auto"/>
              <w:jc w:val="left"/>
              <w:rPr>
                <w:rFonts w:ascii="Times New Roman" w:eastAsia="Times New Roman" w:hAnsi="Times New Roman" w:cs="Times New Roman"/>
                <w:b/>
                <w:sz w:val="24"/>
                <w:szCs w:val="24"/>
              </w:rPr>
            </w:pPr>
            <w:r w:rsidRPr="003C1994">
              <w:rPr>
                <w:rFonts w:ascii="Times New Roman" w:eastAsia="Times New Roman" w:hAnsi="Times New Roman" w:cs="Times New Roman"/>
                <w:b/>
                <w:sz w:val="24"/>
                <w:szCs w:val="24"/>
              </w:rPr>
              <w:t xml:space="preserve">Baseline </w:t>
            </w:r>
            <w:r w:rsidRPr="003C1994">
              <w:rPr>
                <w:rFonts w:ascii="Times New Roman" w:eastAsia="Times New Roman" w:hAnsi="Times New Roman" w:cs="Times New Roman"/>
                <w:b/>
                <w:sz w:val="24"/>
                <w:szCs w:val="24"/>
              </w:rPr>
              <w:br/>
              <w:t>(</w:t>
            </w:r>
            <w:r w:rsidRPr="003C1994">
              <w:rPr>
                <w:rFonts w:ascii="Times New Roman" w:eastAsia="Times New Roman" w:hAnsi="Times New Roman" w:cs="Times New Roman"/>
                <w:b/>
                <w:i/>
                <w:sz w:val="24"/>
                <w:szCs w:val="24"/>
              </w:rPr>
              <w:t>n</w:t>
            </w:r>
            <w:r w:rsidRPr="003C1994">
              <w:rPr>
                <w:rFonts w:ascii="Times New Roman" w:eastAsia="Times New Roman" w:hAnsi="Times New Roman" w:cs="Times New Roman"/>
                <w:b/>
                <w:sz w:val="24"/>
                <w:szCs w:val="24"/>
              </w:rPr>
              <w:t xml:space="preserve"> = 30)</w:t>
            </w:r>
          </w:p>
        </w:tc>
        <w:tc>
          <w:tcPr>
            <w:tcW w:w="1474" w:type="dxa"/>
            <w:tcBorders>
              <w:top w:val="single" w:sz="4" w:space="0" w:color="000000"/>
              <w:bottom w:val="single" w:sz="4" w:space="0" w:color="000000"/>
            </w:tcBorders>
            <w:vAlign w:val="bottom"/>
          </w:tcPr>
          <w:p w14:paraId="0AB1742D" w14:textId="77777777" w:rsidR="00407150" w:rsidRPr="003C1994" w:rsidRDefault="00407150" w:rsidP="00A76534">
            <w:pPr>
              <w:spacing w:line="480" w:lineRule="auto"/>
              <w:jc w:val="left"/>
              <w:rPr>
                <w:rFonts w:ascii="Times New Roman" w:eastAsia="Times New Roman" w:hAnsi="Times New Roman" w:cs="Times New Roman"/>
                <w:b/>
                <w:sz w:val="24"/>
                <w:szCs w:val="24"/>
              </w:rPr>
            </w:pPr>
            <w:r w:rsidRPr="003C1994">
              <w:rPr>
                <w:rFonts w:ascii="Times New Roman" w:eastAsia="Times New Roman" w:hAnsi="Times New Roman" w:cs="Times New Roman"/>
                <w:b/>
                <w:sz w:val="24"/>
                <w:szCs w:val="24"/>
              </w:rPr>
              <w:t xml:space="preserve">Week 4 </w:t>
            </w:r>
            <w:r w:rsidRPr="003C1994">
              <w:rPr>
                <w:rFonts w:ascii="Times New Roman" w:eastAsia="Times New Roman" w:hAnsi="Times New Roman" w:cs="Times New Roman"/>
                <w:b/>
                <w:sz w:val="24"/>
                <w:szCs w:val="24"/>
              </w:rPr>
              <w:br/>
              <w:t>(</w:t>
            </w:r>
            <w:r w:rsidRPr="003C1994">
              <w:rPr>
                <w:rFonts w:ascii="Times New Roman" w:eastAsia="Times New Roman" w:hAnsi="Times New Roman" w:cs="Times New Roman"/>
                <w:b/>
                <w:i/>
                <w:sz w:val="24"/>
                <w:szCs w:val="24"/>
              </w:rPr>
              <w:t>n</w:t>
            </w:r>
            <w:r w:rsidRPr="003C1994">
              <w:rPr>
                <w:rFonts w:ascii="Times New Roman" w:eastAsia="Times New Roman" w:hAnsi="Times New Roman" w:cs="Times New Roman"/>
                <w:b/>
                <w:sz w:val="24"/>
                <w:szCs w:val="24"/>
              </w:rPr>
              <w:t xml:space="preserve"> = 29)</w:t>
            </w:r>
          </w:p>
        </w:tc>
        <w:tc>
          <w:tcPr>
            <w:tcW w:w="1474" w:type="dxa"/>
            <w:tcBorders>
              <w:top w:val="single" w:sz="4" w:space="0" w:color="000000"/>
              <w:bottom w:val="single" w:sz="4" w:space="0" w:color="000000"/>
            </w:tcBorders>
            <w:vAlign w:val="bottom"/>
          </w:tcPr>
          <w:p w14:paraId="54C2A2EF" w14:textId="77777777" w:rsidR="00407150" w:rsidRPr="003C1994" w:rsidRDefault="00407150" w:rsidP="00A76534">
            <w:pPr>
              <w:spacing w:line="480" w:lineRule="auto"/>
              <w:jc w:val="left"/>
              <w:rPr>
                <w:rFonts w:ascii="Times New Roman" w:eastAsia="Times New Roman" w:hAnsi="Times New Roman" w:cs="Times New Roman"/>
                <w:b/>
                <w:sz w:val="24"/>
                <w:szCs w:val="24"/>
              </w:rPr>
            </w:pPr>
            <w:r w:rsidRPr="003C1994">
              <w:rPr>
                <w:rFonts w:ascii="Times New Roman" w:eastAsia="Times New Roman" w:hAnsi="Times New Roman" w:cs="Times New Roman"/>
                <w:b/>
                <w:sz w:val="24"/>
                <w:szCs w:val="24"/>
              </w:rPr>
              <w:t xml:space="preserve">Week 12 </w:t>
            </w:r>
            <w:r w:rsidRPr="003C1994">
              <w:rPr>
                <w:rFonts w:ascii="Times New Roman" w:eastAsia="Times New Roman" w:hAnsi="Times New Roman" w:cs="Times New Roman"/>
                <w:b/>
                <w:sz w:val="24"/>
                <w:szCs w:val="24"/>
              </w:rPr>
              <w:br/>
              <w:t>(</w:t>
            </w:r>
            <w:r w:rsidRPr="003C1994">
              <w:rPr>
                <w:rFonts w:ascii="Times New Roman" w:eastAsia="Times New Roman" w:hAnsi="Times New Roman" w:cs="Times New Roman"/>
                <w:b/>
                <w:i/>
                <w:sz w:val="24"/>
                <w:szCs w:val="24"/>
              </w:rPr>
              <w:t>n</w:t>
            </w:r>
            <w:r w:rsidRPr="003C1994">
              <w:rPr>
                <w:rFonts w:ascii="Times New Roman" w:eastAsia="Times New Roman" w:hAnsi="Times New Roman" w:cs="Times New Roman"/>
                <w:b/>
                <w:sz w:val="24"/>
                <w:szCs w:val="24"/>
              </w:rPr>
              <w:t xml:space="preserve"> = 24)</w:t>
            </w:r>
          </w:p>
        </w:tc>
        <w:tc>
          <w:tcPr>
            <w:tcW w:w="1474" w:type="dxa"/>
            <w:tcBorders>
              <w:top w:val="single" w:sz="4" w:space="0" w:color="000000"/>
              <w:bottom w:val="single" w:sz="4" w:space="0" w:color="000000"/>
            </w:tcBorders>
            <w:vAlign w:val="bottom"/>
          </w:tcPr>
          <w:p w14:paraId="49F19AB1" w14:textId="77777777" w:rsidR="00407150" w:rsidRPr="003C1994" w:rsidRDefault="00407150" w:rsidP="00A76534">
            <w:pPr>
              <w:spacing w:line="480" w:lineRule="auto"/>
              <w:jc w:val="left"/>
              <w:rPr>
                <w:rFonts w:ascii="Times New Roman" w:eastAsia="Times New Roman" w:hAnsi="Times New Roman" w:cs="Times New Roman"/>
                <w:b/>
                <w:sz w:val="24"/>
                <w:szCs w:val="24"/>
              </w:rPr>
            </w:pPr>
            <w:r w:rsidRPr="003C1994">
              <w:rPr>
                <w:rFonts w:ascii="Times New Roman" w:eastAsia="Times New Roman" w:hAnsi="Times New Roman" w:cs="Times New Roman"/>
                <w:b/>
                <w:sz w:val="24"/>
                <w:szCs w:val="24"/>
              </w:rPr>
              <w:t xml:space="preserve">LOCF </w:t>
            </w:r>
            <w:r w:rsidRPr="003C1994">
              <w:rPr>
                <w:rFonts w:ascii="Times New Roman" w:eastAsia="Times New Roman" w:hAnsi="Times New Roman" w:cs="Times New Roman"/>
                <w:b/>
                <w:sz w:val="24"/>
                <w:szCs w:val="24"/>
              </w:rPr>
              <w:br/>
              <w:t>(</w:t>
            </w:r>
            <w:r w:rsidRPr="003C1994">
              <w:rPr>
                <w:rFonts w:ascii="Times New Roman" w:eastAsia="Times New Roman" w:hAnsi="Times New Roman" w:cs="Times New Roman"/>
                <w:b/>
                <w:i/>
                <w:sz w:val="24"/>
                <w:szCs w:val="24"/>
              </w:rPr>
              <w:t>n</w:t>
            </w:r>
            <w:r w:rsidRPr="003C1994">
              <w:rPr>
                <w:rFonts w:ascii="Times New Roman" w:eastAsia="Times New Roman" w:hAnsi="Times New Roman" w:cs="Times New Roman"/>
                <w:b/>
                <w:sz w:val="24"/>
                <w:szCs w:val="24"/>
              </w:rPr>
              <w:t xml:space="preserve"> = 30)</w:t>
            </w:r>
          </w:p>
        </w:tc>
      </w:tr>
      <w:tr w:rsidR="00407150" w:rsidRPr="003C1994" w14:paraId="2499E146" w14:textId="77777777" w:rsidTr="00A76534">
        <w:trPr>
          <w:trHeight w:val="362"/>
        </w:trPr>
        <w:tc>
          <w:tcPr>
            <w:tcW w:w="2943" w:type="dxa"/>
            <w:tcBorders>
              <w:top w:val="single" w:sz="4" w:space="0" w:color="000000"/>
            </w:tcBorders>
            <w:vAlign w:val="bottom"/>
          </w:tcPr>
          <w:p w14:paraId="251AD435" w14:textId="77777777" w:rsidR="00407150" w:rsidRPr="003C1994" w:rsidRDefault="00407150" w:rsidP="00A76534">
            <w:pPr>
              <w:spacing w:line="480" w:lineRule="auto"/>
              <w:jc w:val="left"/>
              <w:rPr>
                <w:rFonts w:ascii="Times New Roman" w:eastAsia="Times New Roman" w:hAnsi="Times New Roman" w:cs="Times New Roman"/>
                <w:sz w:val="24"/>
                <w:szCs w:val="24"/>
              </w:rPr>
            </w:pPr>
            <w:r w:rsidRPr="003C1994">
              <w:rPr>
                <w:rFonts w:ascii="Times New Roman" w:eastAsia="Times New Roman" w:hAnsi="Times New Roman" w:cs="Times New Roman"/>
                <w:sz w:val="24"/>
                <w:szCs w:val="24"/>
              </w:rPr>
              <w:t>Pain (including tingling)</w:t>
            </w:r>
          </w:p>
        </w:tc>
        <w:tc>
          <w:tcPr>
            <w:tcW w:w="1474" w:type="dxa"/>
            <w:tcBorders>
              <w:top w:val="single" w:sz="4" w:space="0" w:color="000000"/>
            </w:tcBorders>
            <w:vAlign w:val="bottom"/>
          </w:tcPr>
          <w:p w14:paraId="114BBE89" w14:textId="77777777" w:rsidR="00407150" w:rsidRPr="003C1994" w:rsidRDefault="00407150" w:rsidP="00A76534">
            <w:pPr>
              <w:spacing w:line="480" w:lineRule="auto"/>
              <w:jc w:val="left"/>
              <w:rPr>
                <w:rFonts w:ascii="Times New Roman" w:eastAsia="Times New Roman" w:hAnsi="Times New Roman" w:cs="Times New Roman"/>
                <w:sz w:val="24"/>
                <w:szCs w:val="24"/>
              </w:rPr>
            </w:pPr>
          </w:p>
        </w:tc>
        <w:tc>
          <w:tcPr>
            <w:tcW w:w="1474" w:type="dxa"/>
            <w:tcBorders>
              <w:top w:val="single" w:sz="4" w:space="0" w:color="000000"/>
            </w:tcBorders>
            <w:vAlign w:val="bottom"/>
          </w:tcPr>
          <w:p w14:paraId="21D959F9" w14:textId="77777777" w:rsidR="00407150" w:rsidRPr="003C1994" w:rsidRDefault="00407150" w:rsidP="00A76534">
            <w:pPr>
              <w:spacing w:line="480" w:lineRule="auto"/>
              <w:jc w:val="left"/>
              <w:rPr>
                <w:rFonts w:ascii="Times New Roman" w:eastAsia="Times New Roman" w:hAnsi="Times New Roman" w:cs="Times New Roman"/>
                <w:sz w:val="24"/>
                <w:szCs w:val="24"/>
              </w:rPr>
            </w:pPr>
          </w:p>
        </w:tc>
        <w:tc>
          <w:tcPr>
            <w:tcW w:w="1474" w:type="dxa"/>
            <w:tcBorders>
              <w:top w:val="single" w:sz="4" w:space="0" w:color="000000"/>
            </w:tcBorders>
            <w:vAlign w:val="bottom"/>
          </w:tcPr>
          <w:p w14:paraId="2A5D74E2" w14:textId="77777777" w:rsidR="00407150" w:rsidRPr="003C1994" w:rsidRDefault="00407150" w:rsidP="00A76534">
            <w:pPr>
              <w:spacing w:line="480" w:lineRule="auto"/>
              <w:jc w:val="left"/>
              <w:rPr>
                <w:rFonts w:ascii="Times New Roman" w:eastAsia="Times New Roman" w:hAnsi="Times New Roman" w:cs="Times New Roman"/>
                <w:sz w:val="24"/>
                <w:szCs w:val="24"/>
              </w:rPr>
            </w:pPr>
          </w:p>
        </w:tc>
        <w:tc>
          <w:tcPr>
            <w:tcW w:w="1474" w:type="dxa"/>
            <w:tcBorders>
              <w:top w:val="single" w:sz="4" w:space="0" w:color="000000"/>
              <w:right w:val="single" w:sz="4" w:space="0" w:color="000000"/>
            </w:tcBorders>
            <w:vAlign w:val="bottom"/>
          </w:tcPr>
          <w:p w14:paraId="5E59CA42" w14:textId="77777777" w:rsidR="00407150" w:rsidRPr="003C1994" w:rsidRDefault="00407150" w:rsidP="00A76534">
            <w:pPr>
              <w:spacing w:line="480" w:lineRule="auto"/>
              <w:jc w:val="left"/>
              <w:rPr>
                <w:rFonts w:ascii="Times New Roman" w:eastAsia="Times New Roman" w:hAnsi="Times New Roman" w:cs="Times New Roman"/>
                <w:sz w:val="24"/>
                <w:szCs w:val="24"/>
              </w:rPr>
            </w:pPr>
          </w:p>
        </w:tc>
        <w:tc>
          <w:tcPr>
            <w:tcW w:w="1474" w:type="dxa"/>
            <w:tcBorders>
              <w:top w:val="single" w:sz="4" w:space="0" w:color="000000"/>
              <w:left w:val="single" w:sz="4" w:space="0" w:color="000000"/>
            </w:tcBorders>
            <w:vAlign w:val="bottom"/>
          </w:tcPr>
          <w:p w14:paraId="35B11CBF" w14:textId="77777777" w:rsidR="00407150" w:rsidRPr="003C1994" w:rsidRDefault="00407150" w:rsidP="00A76534">
            <w:pPr>
              <w:spacing w:line="480" w:lineRule="auto"/>
              <w:jc w:val="left"/>
              <w:rPr>
                <w:rFonts w:ascii="Times New Roman" w:eastAsia="Times New Roman" w:hAnsi="Times New Roman" w:cs="Times New Roman"/>
                <w:sz w:val="24"/>
                <w:szCs w:val="24"/>
              </w:rPr>
            </w:pPr>
          </w:p>
        </w:tc>
        <w:tc>
          <w:tcPr>
            <w:tcW w:w="1474" w:type="dxa"/>
            <w:tcBorders>
              <w:top w:val="single" w:sz="4" w:space="0" w:color="000000"/>
            </w:tcBorders>
            <w:vAlign w:val="bottom"/>
          </w:tcPr>
          <w:p w14:paraId="66A88BE6" w14:textId="77777777" w:rsidR="00407150" w:rsidRPr="003C1994" w:rsidRDefault="00407150" w:rsidP="00A76534">
            <w:pPr>
              <w:spacing w:line="480" w:lineRule="auto"/>
              <w:jc w:val="left"/>
              <w:rPr>
                <w:rFonts w:ascii="Times New Roman" w:eastAsia="Times New Roman" w:hAnsi="Times New Roman" w:cs="Times New Roman"/>
                <w:sz w:val="24"/>
                <w:szCs w:val="24"/>
              </w:rPr>
            </w:pPr>
          </w:p>
        </w:tc>
        <w:tc>
          <w:tcPr>
            <w:tcW w:w="1474" w:type="dxa"/>
            <w:tcBorders>
              <w:top w:val="single" w:sz="4" w:space="0" w:color="000000"/>
            </w:tcBorders>
            <w:vAlign w:val="bottom"/>
          </w:tcPr>
          <w:p w14:paraId="6B0BDF74" w14:textId="77777777" w:rsidR="00407150" w:rsidRPr="003C1994" w:rsidRDefault="00407150" w:rsidP="00A76534">
            <w:pPr>
              <w:spacing w:line="480" w:lineRule="auto"/>
              <w:jc w:val="left"/>
              <w:rPr>
                <w:rFonts w:ascii="Times New Roman" w:eastAsia="Times New Roman" w:hAnsi="Times New Roman" w:cs="Times New Roman"/>
                <w:sz w:val="24"/>
                <w:szCs w:val="24"/>
              </w:rPr>
            </w:pPr>
          </w:p>
        </w:tc>
        <w:tc>
          <w:tcPr>
            <w:tcW w:w="1474" w:type="dxa"/>
            <w:tcBorders>
              <w:top w:val="single" w:sz="4" w:space="0" w:color="000000"/>
            </w:tcBorders>
            <w:vAlign w:val="bottom"/>
          </w:tcPr>
          <w:p w14:paraId="41884A5E" w14:textId="77777777" w:rsidR="00407150" w:rsidRPr="003C1994" w:rsidRDefault="00407150" w:rsidP="00A76534">
            <w:pPr>
              <w:spacing w:line="480" w:lineRule="auto"/>
              <w:jc w:val="left"/>
              <w:rPr>
                <w:rFonts w:ascii="Times New Roman" w:eastAsia="Times New Roman" w:hAnsi="Times New Roman" w:cs="Times New Roman"/>
                <w:sz w:val="24"/>
                <w:szCs w:val="24"/>
              </w:rPr>
            </w:pPr>
          </w:p>
        </w:tc>
      </w:tr>
      <w:tr w:rsidR="00407150" w:rsidRPr="003C1994" w14:paraId="2BA2F828" w14:textId="77777777" w:rsidTr="00A76534">
        <w:trPr>
          <w:trHeight w:val="362"/>
        </w:trPr>
        <w:tc>
          <w:tcPr>
            <w:tcW w:w="2943" w:type="dxa"/>
            <w:vAlign w:val="bottom"/>
          </w:tcPr>
          <w:p w14:paraId="3E640E33" w14:textId="77777777" w:rsidR="00407150" w:rsidRPr="003C1994" w:rsidRDefault="00407150" w:rsidP="00A76534">
            <w:pPr>
              <w:spacing w:line="480" w:lineRule="auto"/>
              <w:ind w:left="142"/>
              <w:jc w:val="left"/>
              <w:rPr>
                <w:rFonts w:ascii="Times New Roman" w:eastAsia="Times New Roman" w:hAnsi="Times New Roman" w:cs="Times New Roman"/>
                <w:sz w:val="24"/>
                <w:szCs w:val="24"/>
              </w:rPr>
            </w:pPr>
            <w:r w:rsidRPr="003C1994">
              <w:rPr>
                <w:rFonts w:ascii="Times New Roman" w:eastAsia="Times New Roman" w:hAnsi="Times New Roman" w:cs="Times New Roman"/>
                <w:sz w:val="24"/>
                <w:szCs w:val="24"/>
              </w:rPr>
              <w:t>Mean ± SD</w:t>
            </w:r>
          </w:p>
        </w:tc>
        <w:tc>
          <w:tcPr>
            <w:tcW w:w="1474" w:type="dxa"/>
            <w:vAlign w:val="bottom"/>
          </w:tcPr>
          <w:p w14:paraId="1F819737" w14:textId="77777777" w:rsidR="00407150" w:rsidRPr="003C1994" w:rsidRDefault="00407150" w:rsidP="00A76534">
            <w:pPr>
              <w:spacing w:line="480" w:lineRule="auto"/>
              <w:jc w:val="left"/>
              <w:rPr>
                <w:rFonts w:ascii="Times New Roman" w:eastAsia="Times New Roman" w:hAnsi="Times New Roman" w:cs="Times New Roman"/>
                <w:sz w:val="24"/>
                <w:szCs w:val="24"/>
              </w:rPr>
            </w:pPr>
            <w:r w:rsidRPr="003C1994">
              <w:rPr>
                <w:rFonts w:ascii="Times New Roman" w:eastAsia="Times New Roman" w:hAnsi="Times New Roman" w:cs="Times New Roman"/>
                <w:sz w:val="24"/>
                <w:szCs w:val="24"/>
              </w:rPr>
              <w:t>5.5 ± 1.5</w:t>
            </w:r>
          </w:p>
        </w:tc>
        <w:tc>
          <w:tcPr>
            <w:tcW w:w="1474" w:type="dxa"/>
            <w:vAlign w:val="bottom"/>
          </w:tcPr>
          <w:p w14:paraId="4992E6E8" w14:textId="77777777" w:rsidR="00407150" w:rsidRPr="003C1994" w:rsidRDefault="00407150" w:rsidP="00A76534">
            <w:pPr>
              <w:spacing w:line="480" w:lineRule="auto"/>
              <w:jc w:val="left"/>
              <w:rPr>
                <w:rFonts w:ascii="Times New Roman" w:eastAsia="Times New Roman" w:hAnsi="Times New Roman" w:cs="Times New Roman"/>
                <w:sz w:val="24"/>
                <w:szCs w:val="24"/>
              </w:rPr>
            </w:pPr>
            <w:r w:rsidRPr="003C1994">
              <w:rPr>
                <w:rFonts w:ascii="Times New Roman" w:eastAsia="Times New Roman" w:hAnsi="Times New Roman" w:cs="Times New Roman"/>
                <w:sz w:val="24"/>
                <w:szCs w:val="24"/>
              </w:rPr>
              <w:t>4.1 ± 2.0</w:t>
            </w:r>
          </w:p>
        </w:tc>
        <w:tc>
          <w:tcPr>
            <w:tcW w:w="1474" w:type="dxa"/>
            <w:vAlign w:val="bottom"/>
          </w:tcPr>
          <w:p w14:paraId="23B12887" w14:textId="77777777" w:rsidR="00407150" w:rsidRPr="003C1994" w:rsidRDefault="00407150" w:rsidP="00A76534">
            <w:pPr>
              <w:spacing w:line="480" w:lineRule="auto"/>
              <w:jc w:val="left"/>
              <w:rPr>
                <w:rFonts w:ascii="Times New Roman" w:eastAsia="Times New Roman" w:hAnsi="Times New Roman" w:cs="Times New Roman"/>
                <w:sz w:val="24"/>
                <w:szCs w:val="24"/>
              </w:rPr>
            </w:pPr>
            <w:r w:rsidRPr="003C1994">
              <w:rPr>
                <w:rFonts w:ascii="Times New Roman" w:eastAsia="Times New Roman" w:hAnsi="Times New Roman" w:cs="Times New Roman"/>
                <w:sz w:val="24"/>
                <w:szCs w:val="24"/>
              </w:rPr>
              <w:t>4.0 ± 2.2</w:t>
            </w:r>
          </w:p>
        </w:tc>
        <w:tc>
          <w:tcPr>
            <w:tcW w:w="1474" w:type="dxa"/>
            <w:tcBorders>
              <w:right w:val="single" w:sz="4" w:space="0" w:color="000000"/>
            </w:tcBorders>
            <w:vAlign w:val="bottom"/>
          </w:tcPr>
          <w:p w14:paraId="5E6C7924" w14:textId="77777777" w:rsidR="00407150" w:rsidRPr="003C1994" w:rsidRDefault="00407150" w:rsidP="00A76534">
            <w:pPr>
              <w:spacing w:line="480" w:lineRule="auto"/>
              <w:jc w:val="left"/>
              <w:rPr>
                <w:rFonts w:ascii="Times New Roman" w:eastAsia="Times New Roman" w:hAnsi="Times New Roman" w:cs="Times New Roman"/>
                <w:sz w:val="24"/>
                <w:szCs w:val="24"/>
              </w:rPr>
            </w:pPr>
            <w:r w:rsidRPr="003C1994">
              <w:rPr>
                <w:rFonts w:ascii="Times New Roman" w:eastAsia="Times New Roman" w:hAnsi="Times New Roman" w:cs="Times New Roman"/>
                <w:sz w:val="24"/>
                <w:szCs w:val="24"/>
              </w:rPr>
              <w:t>3.8 ± 2.2</w:t>
            </w:r>
          </w:p>
        </w:tc>
        <w:tc>
          <w:tcPr>
            <w:tcW w:w="1474" w:type="dxa"/>
            <w:tcBorders>
              <w:left w:val="single" w:sz="4" w:space="0" w:color="000000"/>
            </w:tcBorders>
            <w:vAlign w:val="bottom"/>
          </w:tcPr>
          <w:p w14:paraId="02703977" w14:textId="77777777" w:rsidR="00407150" w:rsidRPr="003C1994" w:rsidRDefault="00407150" w:rsidP="00A76534">
            <w:pPr>
              <w:spacing w:line="480" w:lineRule="auto"/>
              <w:jc w:val="left"/>
              <w:rPr>
                <w:rFonts w:ascii="Times New Roman" w:eastAsia="Times New Roman" w:hAnsi="Times New Roman" w:cs="Times New Roman"/>
                <w:sz w:val="24"/>
                <w:szCs w:val="24"/>
              </w:rPr>
            </w:pPr>
            <w:r w:rsidRPr="003C1994">
              <w:rPr>
                <w:rFonts w:ascii="Times New Roman" w:eastAsia="Times New Roman" w:hAnsi="Times New Roman" w:cs="Times New Roman"/>
                <w:sz w:val="24"/>
                <w:szCs w:val="24"/>
              </w:rPr>
              <w:t>5.3 ± 1.2</w:t>
            </w:r>
          </w:p>
        </w:tc>
        <w:tc>
          <w:tcPr>
            <w:tcW w:w="1474" w:type="dxa"/>
            <w:vAlign w:val="bottom"/>
          </w:tcPr>
          <w:p w14:paraId="2659467A" w14:textId="77777777" w:rsidR="00407150" w:rsidRPr="003C1994" w:rsidRDefault="00407150" w:rsidP="00A76534">
            <w:pPr>
              <w:spacing w:line="480" w:lineRule="auto"/>
              <w:jc w:val="left"/>
              <w:rPr>
                <w:rFonts w:ascii="Times New Roman" w:eastAsia="Times New Roman" w:hAnsi="Times New Roman" w:cs="Times New Roman"/>
                <w:sz w:val="24"/>
                <w:szCs w:val="24"/>
              </w:rPr>
            </w:pPr>
            <w:r w:rsidRPr="003C1994">
              <w:rPr>
                <w:rFonts w:ascii="Times New Roman" w:eastAsia="Times New Roman" w:hAnsi="Times New Roman" w:cs="Times New Roman"/>
                <w:sz w:val="24"/>
                <w:szCs w:val="24"/>
              </w:rPr>
              <w:t>4.0 ± 1.9</w:t>
            </w:r>
          </w:p>
        </w:tc>
        <w:tc>
          <w:tcPr>
            <w:tcW w:w="1474" w:type="dxa"/>
            <w:vAlign w:val="bottom"/>
          </w:tcPr>
          <w:p w14:paraId="49F16B4C" w14:textId="77777777" w:rsidR="00407150" w:rsidRPr="003C1994" w:rsidRDefault="00407150" w:rsidP="00A76534">
            <w:pPr>
              <w:spacing w:line="480" w:lineRule="auto"/>
              <w:jc w:val="left"/>
              <w:rPr>
                <w:rFonts w:ascii="Times New Roman" w:eastAsia="Times New Roman" w:hAnsi="Times New Roman" w:cs="Times New Roman"/>
                <w:sz w:val="24"/>
                <w:szCs w:val="24"/>
              </w:rPr>
            </w:pPr>
            <w:r w:rsidRPr="003C1994">
              <w:rPr>
                <w:rFonts w:ascii="Times New Roman" w:eastAsia="Times New Roman" w:hAnsi="Times New Roman" w:cs="Times New Roman"/>
                <w:sz w:val="24"/>
                <w:szCs w:val="24"/>
              </w:rPr>
              <w:t>3.7 ± 2.1</w:t>
            </w:r>
          </w:p>
        </w:tc>
        <w:tc>
          <w:tcPr>
            <w:tcW w:w="1474" w:type="dxa"/>
            <w:vAlign w:val="bottom"/>
          </w:tcPr>
          <w:p w14:paraId="4DAE1D32" w14:textId="77777777" w:rsidR="00407150" w:rsidRPr="003C1994" w:rsidRDefault="00407150" w:rsidP="00A76534">
            <w:pPr>
              <w:spacing w:line="480" w:lineRule="auto"/>
              <w:jc w:val="left"/>
              <w:rPr>
                <w:rFonts w:ascii="Times New Roman" w:eastAsia="Times New Roman" w:hAnsi="Times New Roman" w:cs="Times New Roman"/>
                <w:sz w:val="24"/>
                <w:szCs w:val="24"/>
              </w:rPr>
            </w:pPr>
            <w:r w:rsidRPr="003C1994">
              <w:rPr>
                <w:rFonts w:ascii="Times New Roman" w:eastAsia="Times New Roman" w:hAnsi="Times New Roman" w:cs="Times New Roman"/>
                <w:sz w:val="24"/>
                <w:szCs w:val="24"/>
              </w:rPr>
              <w:t>3.8 ± 2.0</w:t>
            </w:r>
          </w:p>
        </w:tc>
      </w:tr>
      <w:tr w:rsidR="00407150" w:rsidRPr="003C1994" w14:paraId="7A85F51C" w14:textId="77777777" w:rsidTr="00A76534">
        <w:trPr>
          <w:trHeight w:val="362"/>
        </w:trPr>
        <w:tc>
          <w:tcPr>
            <w:tcW w:w="2943" w:type="dxa"/>
            <w:vAlign w:val="bottom"/>
          </w:tcPr>
          <w:p w14:paraId="2616ED13" w14:textId="77777777" w:rsidR="00407150" w:rsidRPr="003C1994" w:rsidRDefault="00407150" w:rsidP="00A76534">
            <w:pPr>
              <w:spacing w:line="480" w:lineRule="auto"/>
              <w:ind w:left="142"/>
              <w:jc w:val="left"/>
              <w:rPr>
                <w:rFonts w:ascii="Times New Roman" w:eastAsia="Times New Roman" w:hAnsi="Times New Roman" w:cs="Times New Roman"/>
                <w:sz w:val="24"/>
                <w:szCs w:val="24"/>
              </w:rPr>
            </w:pPr>
            <w:r w:rsidRPr="003C1994">
              <w:rPr>
                <w:rFonts w:ascii="Times New Roman" w:eastAsia="Times New Roman" w:hAnsi="Times New Roman" w:cs="Times New Roman"/>
                <w:sz w:val="24"/>
                <w:szCs w:val="24"/>
              </w:rPr>
              <w:t>Change from baseline</w:t>
            </w:r>
          </w:p>
        </w:tc>
        <w:tc>
          <w:tcPr>
            <w:tcW w:w="1474" w:type="dxa"/>
            <w:vAlign w:val="bottom"/>
          </w:tcPr>
          <w:p w14:paraId="5891C3DF" w14:textId="77777777" w:rsidR="00407150" w:rsidRPr="003C1994" w:rsidRDefault="00407150" w:rsidP="00A76534">
            <w:pPr>
              <w:spacing w:line="480" w:lineRule="auto"/>
              <w:jc w:val="left"/>
              <w:rPr>
                <w:rFonts w:ascii="Times New Roman" w:eastAsia="Times New Roman" w:hAnsi="Times New Roman" w:cs="Times New Roman"/>
                <w:sz w:val="24"/>
                <w:szCs w:val="24"/>
              </w:rPr>
            </w:pPr>
            <w:r w:rsidRPr="003C1994">
              <w:rPr>
                <w:rFonts w:ascii="Times New Roman" w:eastAsia="Times New Roman" w:hAnsi="Times New Roman" w:cs="Times New Roman"/>
                <w:sz w:val="24"/>
                <w:szCs w:val="24"/>
              </w:rPr>
              <w:t>NA</w:t>
            </w:r>
          </w:p>
        </w:tc>
        <w:tc>
          <w:tcPr>
            <w:tcW w:w="1474" w:type="dxa"/>
            <w:vAlign w:val="bottom"/>
          </w:tcPr>
          <w:p w14:paraId="6B143746" w14:textId="77777777" w:rsidR="00407150" w:rsidRPr="003C1994" w:rsidRDefault="00000000" w:rsidP="00A76534">
            <w:pPr>
              <w:spacing w:line="480" w:lineRule="auto"/>
              <w:jc w:val="left"/>
              <w:rPr>
                <w:rFonts w:ascii="Times New Roman" w:eastAsia="Times New Roman" w:hAnsi="Times New Roman" w:cs="Times New Roman"/>
                <w:sz w:val="24"/>
                <w:szCs w:val="24"/>
              </w:rPr>
            </w:pPr>
            <w:sdt>
              <w:sdtPr>
                <w:rPr>
                  <w:rFonts w:ascii="Times New Roman" w:eastAsia="Calibri" w:hAnsi="Times New Roman" w:cs="Times New Roman"/>
                  <w:sz w:val="24"/>
                  <w:szCs w:val="24"/>
                </w:rPr>
                <w:tag w:val="goog_rdk_2"/>
                <w:id w:val="-442761165"/>
              </w:sdtPr>
              <w:sdtContent>
                <w:r w:rsidR="00407150" w:rsidRPr="003C1994">
                  <w:rPr>
                    <w:rFonts w:ascii="Times New Roman" w:eastAsia="Gungsuh" w:hAnsi="Times New Roman" w:cs="Times New Roman"/>
                    <w:sz w:val="24"/>
                    <w:szCs w:val="24"/>
                  </w:rPr>
                  <w:t>−1.5 ± 2.3</w:t>
                </w:r>
              </w:sdtContent>
            </w:sdt>
          </w:p>
        </w:tc>
        <w:tc>
          <w:tcPr>
            <w:tcW w:w="1474" w:type="dxa"/>
            <w:vAlign w:val="bottom"/>
          </w:tcPr>
          <w:p w14:paraId="01995C8A" w14:textId="77777777" w:rsidR="00407150" w:rsidRPr="003C1994" w:rsidRDefault="00000000" w:rsidP="00A76534">
            <w:pPr>
              <w:spacing w:line="480" w:lineRule="auto"/>
              <w:jc w:val="left"/>
              <w:rPr>
                <w:rFonts w:ascii="Times New Roman" w:eastAsia="Times New Roman" w:hAnsi="Times New Roman" w:cs="Times New Roman"/>
                <w:sz w:val="24"/>
                <w:szCs w:val="24"/>
              </w:rPr>
            </w:pPr>
            <w:sdt>
              <w:sdtPr>
                <w:rPr>
                  <w:rFonts w:ascii="Times New Roman" w:eastAsia="Calibri" w:hAnsi="Times New Roman" w:cs="Times New Roman"/>
                  <w:sz w:val="24"/>
                  <w:szCs w:val="24"/>
                </w:rPr>
                <w:tag w:val="goog_rdk_3"/>
                <w:id w:val="-263611973"/>
              </w:sdtPr>
              <w:sdtContent>
                <w:r w:rsidR="00407150" w:rsidRPr="003C1994">
                  <w:rPr>
                    <w:rFonts w:ascii="Times New Roman" w:eastAsia="Gungsuh" w:hAnsi="Times New Roman" w:cs="Times New Roman"/>
                    <w:sz w:val="24"/>
                    <w:szCs w:val="24"/>
                  </w:rPr>
                  <w:t>−1.5 ± 2.3</w:t>
                </w:r>
              </w:sdtContent>
            </w:sdt>
          </w:p>
        </w:tc>
        <w:tc>
          <w:tcPr>
            <w:tcW w:w="1474" w:type="dxa"/>
            <w:tcBorders>
              <w:right w:val="single" w:sz="4" w:space="0" w:color="000000"/>
            </w:tcBorders>
            <w:vAlign w:val="bottom"/>
          </w:tcPr>
          <w:p w14:paraId="737FC105" w14:textId="77777777" w:rsidR="00407150" w:rsidRPr="003C1994" w:rsidRDefault="00000000" w:rsidP="00A76534">
            <w:pPr>
              <w:spacing w:line="480" w:lineRule="auto"/>
              <w:jc w:val="left"/>
              <w:rPr>
                <w:rFonts w:ascii="Times New Roman" w:eastAsia="Times New Roman" w:hAnsi="Times New Roman" w:cs="Times New Roman"/>
                <w:sz w:val="24"/>
                <w:szCs w:val="24"/>
              </w:rPr>
            </w:pPr>
            <w:sdt>
              <w:sdtPr>
                <w:rPr>
                  <w:rFonts w:ascii="Times New Roman" w:eastAsia="Calibri" w:hAnsi="Times New Roman" w:cs="Times New Roman"/>
                  <w:sz w:val="24"/>
                  <w:szCs w:val="24"/>
                </w:rPr>
                <w:tag w:val="goog_rdk_4"/>
                <w:id w:val="-280579681"/>
              </w:sdtPr>
              <w:sdtContent>
                <w:r w:rsidR="00407150" w:rsidRPr="003C1994">
                  <w:rPr>
                    <w:rFonts w:ascii="Times New Roman" w:eastAsia="Gungsuh" w:hAnsi="Times New Roman" w:cs="Times New Roman"/>
                    <w:sz w:val="24"/>
                    <w:szCs w:val="24"/>
                  </w:rPr>
                  <w:t>−1.7 ± 2.5</w:t>
                </w:r>
              </w:sdtContent>
            </w:sdt>
          </w:p>
        </w:tc>
        <w:tc>
          <w:tcPr>
            <w:tcW w:w="1474" w:type="dxa"/>
            <w:tcBorders>
              <w:left w:val="single" w:sz="4" w:space="0" w:color="000000"/>
            </w:tcBorders>
            <w:vAlign w:val="bottom"/>
          </w:tcPr>
          <w:p w14:paraId="071CC113" w14:textId="77777777" w:rsidR="00407150" w:rsidRPr="003C1994" w:rsidRDefault="00407150" w:rsidP="00A76534">
            <w:pPr>
              <w:spacing w:line="480" w:lineRule="auto"/>
              <w:jc w:val="left"/>
              <w:rPr>
                <w:rFonts w:ascii="Times New Roman" w:eastAsia="Times New Roman" w:hAnsi="Times New Roman" w:cs="Times New Roman"/>
                <w:sz w:val="24"/>
                <w:szCs w:val="24"/>
              </w:rPr>
            </w:pPr>
            <w:r w:rsidRPr="003C1994">
              <w:rPr>
                <w:rFonts w:ascii="Times New Roman" w:eastAsia="Times New Roman" w:hAnsi="Times New Roman" w:cs="Times New Roman"/>
                <w:sz w:val="24"/>
                <w:szCs w:val="24"/>
              </w:rPr>
              <w:t>NA</w:t>
            </w:r>
          </w:p>
        </w:tc>
        <w:tc>
          <w:tcPr>
            <w:tcW w:w="1474" w:type="dxa"/>
            <w:vAlign w:val="bottom"/>
          </w:tcPr>
          <w:p w14:paraId="7527B643" w14:textId="77777777" w:rsidR="00407150" w:rsidRPr="003C1994" w:rsidRDefault="00407150" w:rsidP="00A76534">
            <w:pPr>
              <w:spacing w:line="480" w:lineRule="auto"/>
              <w:jc w:val="left"/>
              <w:rPr>
                <w:rFonts w:ascii="Times New Roman" w:eastAsia="Times New Roman" w:hAnsi="Times New Roman" w:cs="Times New Roman"/>
                <w:sz w:val="24"/>
                <w:szCs w:val="24"/>
              </w:rPr>
            </w:pPr>
            <w:r w:rsidRPr="003C1994">
              <w:rPr>
                <w:rFonts w:ascii="Times New Roman" w:eastAsia="Times New Roman" w:hAnsi="Times New Roman" w:cs="Times New Roman"/>
                <w:sz w:val="24"/>
              </w:rPr>
              <w:t>−</w:t>
            </w:r>
            <w:r w:rsidRPr="003C1994">
              <w:rPr>
                <w:rFonts w:ascii="Times New Roman" w:eastAsia="Times New Roman" w:hAnsi="Times New Roman" w:cs="Times New Roman"/>
                <w:sz w:val="24"/>
                <w:szCs w:val="24"/>
              </w:rPr>
              <w:t>1.2 ± 2.0</w:t>
            </w:r>
          </w:p>
        </w:tc>
        <w:tc>
          <w:tcPr>
            <w:tcW w:w="1474" w:type="dxa"/>
            <w:vAlign w:val="bottom"/>
          </w:tcPr>
          <w:p w14:paraId="0F8829AB" w14:textId="77777777" w:rsidR="00407150" w:rsidRPr="003C1994" w:rsidRDefault="00407150" w:rsidP="00A76534">
            <w:pPr>
              <w:spacing w:line="480" w:lineRule="auto"/>
              <w:jc w:val="left"/>
              <w:rPr>
                <w:rFonts w:ascii="Times New Roman" w:eastAsia="Times New Roman" w:hAnsi="Times New Roman" w:cs="Times New Roman"/>
                <w:sz w:val="24"/>
                <w:szCs w:val="24"/>
              </w:rPr>
            </w:pPr>
            <w:r w:rsidRPr="003C1994">
              <w:rPr>
                <w:rFonts w:ascii="Times New Roman" w:eastAsia="Times New Roman" w:hAnsi="Times New Roman" w:cs="Times New Roman"/>
                <w:sz w:val="24"/>
              </w:rPr>
              <w:t>−</w:t>
            </w:r>
            <w:r w:rsidRPr="003C1994">
              <w:rPr>
                <w:rFonts w:ascii="Times New Roman" w:eastAsia="Times New Roman" w:hAnsi="Times New Roman" w:cs="Times New Roman"/>
                <w:sz w:val="24"/>
                <w:szCs w:val="24"/>
              </w:rPr>
              <w:t>1.5 ± 1.6</w:t>
            </w:r>
          </w:p>
        </w:tc>
        <w:tc>
          <w:tcPr>
            <w:tcW w:w="1474" w:type="dxa"/>
            <w:vAlign w:val="bottom"/>
          </w:tcPr>
          <w:p w14:paraId="75B34C60" w14:textId="77777777" w:rsidR="00407150" w:rsidRPr="003C1994" w:rsidRDefault="00407150" w:rsidP="00A76534">
            <w:pPr>
              <w:spacing w:line="480" w:lineRule="auto"/>
              <w:jc w:val="left"/>
              <w:rPr>
                <w:rFonts w:ascii="Times New Roman" w:eastAsia="Times New Roman" w:hAnsi="Times New Roman" w:cs="Times New Roman"/>
                <w:sz w:val="24"/>
                <w:szCs w:val="24"/>
              </w:rPr>
            </w:pPr>
            <w:r w:rsidRPr="003C1994">
              <w:rPr>
                <w:rFonts w:ascii="Times New Roman" w:eastAsia="Times New Roman" w:hAnsi="Times New Roman" w:cs="Times New Roman"/>
                <w:sz w:val="24"/>
              </w:rPr>
              <w:t>−</w:t>
            </w:r>
            <w:r w:rsidRPr="003C1994">
              <w:rPr>
                <w:rFonts w:ascii="Times New Roman" w:eastAsia="Times New Roman" w:hAnsi="Times New Roman" w:cs="Times New Roman"/>
                <w:sz w:val="24"/>
                <w:szCs w:val="24"/>
              </w:rPr>
              <w:t>1.5 ± 1.7</w:t>
            </w:r>
          </w:p>
        </w:tc>
      </w:tr>
      <w:tr w:rsidR="00407150" w:rsidRPr="003C1994" w14:paraId="15333B62" w14:textId="77777777" w:rsidTr="00A76534">
        <w:trPr>
          <w:trHeight w:val="362"/>
        </w:trPr>
        <w:tc>
          <w:tcPr>
            <w:tcW w:w="2943" w:type="dxa"/>
            <w:vAlign w:val="bottom"/>
          </w:tcPr>
          <w:p w14:paraId="0019254B" w14:textId="77777777" w:rsidR="00407150" w:rsidRPr="003C1994" w:rsidRDefault="00407150" w:rsidP="00A76534">
            <w:pPr>
              <w:spacing w:line="480" w:lineRule="auto"/>
              <w:ind w:left="283"/>
              <w:jc w:val="left"/>
              <w:rPr>
                <w:rFonts w:ascii="Times New Roman" w:eastAsia="Times New Roman" w:hAnsi="Times New Roman" w:cs="Times New Roman"/>
                <w:sz w:val="24"/>
                <w:szCs w:val="24"/>
              </w:rPr>
            </w:pPr>
            <w:r w:rsidRPr="003C1994">
              <w:rPr>
                <w:rFonts w:ascii="Times New Roman" w:eastAsia="Times New Roman" w:hAnsi="Times New Roman" w:cs="Times New Roman"/>
                <w:sz w:val="24"/>
                <w:szCs w:val="24"/>
              </w:rPr>
              <w:t>95% CI</w:t>
            </w:r>
          </w:p>
        </w:tc>
        <w:tc>
          <w:tcPr>
            <w:tcW w:w="1474" w:type="dxa"/>
            <w:vAlign w:val="bottom"/>
          </w:tcPr>
          <w:p w14:paraId="5FB853EF" w14:textId="77777777" w:rsidR="00407150" w:rsidRPr="003C1994" w:rsidRDefault="00407150" w:rsidP="00A76534">
            <w:pPr>
              <w:spacing w:line="480" w:lineRule="auto"/>
              <w:jc w:val="left"/>
              <w:rPr>
                <w:rFonts w:ascii="Times New Roman" w:eastAsia="Times New Roman" w:hAnsi="Times New Roman" w:cs="Times New Roman"/>
                <w:sz w:val="24"/>
                <w:szCs w:val="24"/>
              </w:rPr>
            </w:pPr>
            <w:r w:rsidRPr="003C1994">
              <w:rPr>
                <w:rFonts w:ascii="Times New Roman" w:eastAsia="Times New Roman" w:hAnsi="Times New Roman" w:cs="Times New Roman"/>
                <w:sz w:val="24"/>
                <w:szCs w:val="24"/>
              </w:rPr>
              <w:t>NA</w:t>
            </w:r>
          </w:p>
        </w:tc>
        <w:tc>
          <w:tcPr>
            <w:tcW w:w="1474" w:type="dxa"/>
            <w:vAlign w:val="bottom"/>
          </w:tcPr>
          <w:p w14:paraId="3D78DFAD" w14:textId="77777777" w:rsidR="00407150" w:rsidRPr="003C1994" w:rsidRDefault="00000000" w:rsidP="00A76534">
            <w:pPr>
              <w:spacing w:line="480" w:lineRule="auto"/>
              <w:jc w:val="left"/>
              <w:rPr>
                <w:rFonts w:ascii="Times New Roman" w:eastAsia="Times New Roman" w:hAnsi="Times New Roman" w:cs="Times New Roman"/>
                <w:sz w:val="24"/>
                <w:szCs w:val="24"/>
              </w:rPr>
            </w:pPr>
            <w:sdt>
              <w:sdtPr>
                <w:rPr>
                  <w:rFonts w:ascii="Times New Roman" w:eastAsia="Calibri" w:hAnsi="Times New Roman" w:cs="Times New Roman"/>
                  <w:sz w:val="24"/>
                  <w:szCs w:val="24"/>
                </w:rPr>
                <w:tag w:val="goog_rdk_5"/>
                <w:id w:val="-1964116406"/>
              </w:sdtPr>
              <w:sdtContent>
                <w:r w:rsidR="00407150" w:rsidRPr="003C1994">
                  <w:rPr>
                    <w:rFonts w:ascii="Times New Roman" w:eastAsia="Gungsuh" w:hAnsi="Times New Roman" w:cs="Times New Roman"/>
                    <w:sz w:val="24"/>
                    <w:szCs w:val="24"/>
                  </w:rPr>
                  <w:t>−2.1 to −0.8</w:t>
                </w:r>
              </w:sdtContent>
            </w:sdt>
          </w:p>
        </w:tc>
        <w:tc>
          <w:tcPr>
            <w:tcW w:w="1474" w:type="dxa"/>
            <w:vAlign w:val="bottom"/>
          </w:tcPr>
          <w:p w14:paraId="6129CDE2" w14:textId="77777777" w:rsidR="00407150" w:rsidRPr="003C1994" w:rsidRDefault="00000000" w:rsidP="00A76534">
            <w:pPr>
              <w:spacing w:line="480" w:lineRule="auto"/>
              <w:jc w:val="left"/>
              <w:rPr>
                <w:rFonts w:ascii="Times New Roman" w:eastAsia="Times New Roman" w:hAnsi="Times New Roman" w:cs="Times New Roman"/>
                <w:sz w:val="24"/>
                <w:szCs w:val="24"/>
              </w:rPr>
            </w:pPr>
            <w:sdt>
              <w:sdtPr>
                <w:rPr>
                  <w:rFonts w:ascii="Times New Roman" w:eastAsia="Calibri" w:hAnsi="Times New Roman" w:cs="Times New Roman"/>
                  <w:sz w:val="24"/>
                  <w:szCs w:val="24"/>
                </w:rPr>
                <w:tag w:val="goog_rdk_6"/>
                <w:id w:val="-791594838"/>
              </w:sdtPr>
              <w:sdtContent>
                <w:r w:rsidR="00407150" w:rsidRPr="003C1994">
                  <w:rPr>
                    <w:rFonts w:ascii="Times New Roman" w:eastAsia="Gungsuh" w:hAnsi="Times New Roman" w:cs="Times New Roman"/>
                    <w:sz w:val="24"/>
                    <w:szCs w:val="24"/>
                  </w:rPr>
                  <w:t>−2.3 to −0.8</w:t>
                </w:r>
              </w:sdtContent>
            </w:sdt>
          </w:p>
        </w:tc>
        <w:tc>
          <w:tcPr>
            <w:tcW w:w="1474" w:type="dxa"/>
            <w:tcBorders>
              <w:right w:val="single" w:sz="4" w:space="0" w:color="000000"/>
            </w:tcBorders>
            <w:vAlign w:val="bottom"/>
          </w:tcPr>
          <w:p w14:paraId="1BCC2F5F" w14:textId="77777777" w:rsidR="00407150" w:rsidRPr="003C1994" w:rsidRDefault="00000000" w:rsidP="00A76534">
            <w:pPr>
              <w:spacing w:line="480" w:lineRule="auto"/>
              <w:jc w:val="left"/>
              <w:rPr>
                <w:rFonts w:ascii="Times New Roman" w:eastAsia="Times New Roman" w:hAnsi="Times New Roman" w:cs="Times New Roman"/>
                <w:sz w:val="24"/>
                <w:szCs w:val="24"/>
              </w:rPr>
            </w:pPr>
            <w:sdt>
              <w:sdtPr>
                <w:rPr>
                  <w:rFonts w:ascii="Times New Roman" w:eastAsia="Calibri" w:hAnsi="Times New Roman" w:cs="Times New Roman"/>
                  <w:sz w:val="24"/>
                  <w:szCs w:val="24"/>
                </w:rPr>
                <w:tag w:val="goog_rdk_7"/>
                <w:id w:val="771127492"/>
              </w:sdtPr>
              <w:sdtContent>
                <w:r w:rsidR="00407150" w:rsidRPr="003C1994">
                  <w:rPr>
                    <w:rFonts w:ascii="Times New Roman" w:eastAsia="Gungsuh" w:hAnsi="Times New Roman" w:cs="Times New Roman"/>
                    <w:sz w:val="24"/>
                    <w:szCs w:val="24"/>
                  </w:rPr>
                  <w:t>−2.4 to −1.0</w:t>
                </w:r>
              </w:sdtContent>
            </w:sdt>
          </w:p>
        </w:tc>
        <w:tc>
          <w:tcPr>
            <w:tcW w:w="1474" w:type="dxa"/>
            <w:tcBorders>
              <w:left w:val="single" w:sz="4" w:space="0" w:color="000000"/>
            </w:tcBorders>
            <w:vAlign w:val="bottom"/>
          </w:tcPr>
          <w:p w14:paraId="034201F1" w14:textId="77777777" w:rsidR="00407150" w:rsidRPr="003C1994" w:rsidRDefault="00407150" w:rsidP="00A76534">
            <w:pPr>
              <w:spacing w:line="480" w:lineRule="auto"/>
              <w:jc w:val="left"/>
              <w:rPr>
                <w:rFonts w:ascii="Times New Roman" w:eastAsia="Times New Roman" w:hAnsi="Times New Roman" w:cs="Times New Roman"/>
                <w:sz w:val="24"/>
                <w:szCs w:val="24"/>
              </w:rPr>
            </w:pPr>
            <w:r w:rsidRPr="003C1994">
              <w:rPr>
                <w:rFonts w:ascii="Times New Roman" w:eastAsia="Times New Roman" w:hAnsi="Times New Roman" w:cs="Times New Roman"/>
                <w:sz w:val="24"/>
                <w:szCs w:val="24"/>
              </w:rPr>
              <w:t>NA</w:t>
            </w:r>
          </w:p>
        </w:tc>
        <w:tc>
          <w:tcPr>
            <w:tcW w:w="1474" w:type="dxa"/>
            <w:vAlign w:val="bottom"/>
          </w:tcPr>
          <w:p w14:paraId="16513765" w14:textId="77777777" w:rsidR="00407150" w:rsidRPr="003C1994" w:rsidRDefault="00407150" w:rsidP="00A76534">
            <w:pPr>
              <w:spacing w:line="480" w:lineRule="auto"/>
              <w:jc w:val="left"/>
              <w:rPr>
                <w:rFonts w:ascii="Times New Roman" w:eastAsia="Times New Roman" w:hAnsi="Times New Roman" w:cs="Times New Roman"/>
                <w:sz w:val="24"/>
                <w:szCs w:val="24"/>
              </w:rPr>
            </w:pPr>
            <w:r w:rsidRPr="003C1994">
              <w:rPr>
                <w:rFonts w:ascii="Times New Roman" w:eastAsia="Times New Roman" w:hAnsi="Times New Roman" w:cs="Times New Roman"/>
                <w:sz w:val="24"/>
              </w:rPr>
              <w:t>−</w:t>
            </w:r>
            <w:r w:rsidRPr="003C1994">
              <w:rPr>
                <w:rFonts w:ascii="Times New Roman" w:eastAsia="Times New Roman" w:hAnsi="Times New Roman" w:cs="Times New Roman"/>
                <w:sz w:val="24"/>
                <w:szCs w:val="24"/>
              </w:rPr>
              <w:t xml:space="preserve">2.0 to </w:t>
            </w:r>
            <w:r w:rsidRPr="003C1994">
              <w:rPr>
                <w:rFonts w:ascii="Times New Roman" w:eastAsia="Times New Roman" w:hAnsi="Times New Roman" w:cs="Times New Roman"/>
                <w:sz w:val="24"/>
              </w:rPr>
              <w:t>−</w:t>
            </w:r>
            <w:r w:rsidRPr="003C1994">
              <w:rPr>
                <w:rFonts w:ascii="Times New Roman" w:eastAsia="Times New Roman" w:hAnsi="Times New Roman" w:cs="Times New Roman"/>
                <w:sz w:val="24"/>
                <w:szCs w:val="24"/>
              </w:rPr>
              <w:t>0.5</w:t>
            </w:r>
          </w:p>
        </w:tc>
        <w:tc>
          <w:tcPr>
            <w:tcW w:w="1474" w:type="dxa"/>
            <w:vAlign w:val="bottom"/>
          </w:tcPr>
          <w:p w14:paraId="44C6E40D" w14:textId="77777777" w:rsidR="00407150" w:rsidRPr="003C1994" w:rsidRDefault="00407150" w:rsidP="00A76534">
            <w:pPr>
              <w:spacing w:line="480" w:lineRule="auto"/>
              <w:jc w:val="left"/>
              <w:rPr>
                <w:rFonts w:ascii="Times New Roman" w:eastAsia="Times New Roman" w:hAnsi="Times New Roman" w:cs="Times New Roman"/>
                <w:sz w:val="24"/>
                <w:szCs w:val="24"/>
              </w:rPr>
            </w:pPr>
            <w:r w:rsidRPr="003C1994">
              <w:rPr>
                <w:rFonts w:ascii="Times New Roman" w:eastAsia="Times New Roman" w:hAnsi="Times New Roman" w:cs="Times New Roman"/>
                <w:sz w:val="24"/>
              </w:rPr>
              <w:t>−</w:t>
            </w:r>
            <w:r w:rsidRPr="003C1994">
              <w:rPr>
                <w:rFonts w:ascii="Times New Roman" w:eastAsia="Times New Roman" w:hAnsi="Times New Roman" w:cs="Times New Roman"/>
                <w:sz w:val="24"/>
                <w:szCs w:val="24"/>
              </w:rPr>
              <w:t xml:space="preserve">2.2 to </w:t>
            </w:r>
            <w:r w:rsidRPr="003C1994">
              <w:rPr>
                <w:rFonts w:ascii="Times New Roman" w:eastAsia="Times New Roman" w:hAnsi="Times New Roman" w:cs="Times New Roman"/>
                <w:sz w:val="24"/>
              </w:rPr>
              <w:t>−</w:t>
            </w:r>
            <w:r w:rsidRPr="003C1994">
              <w:rPr>
                <w:rFonts w:ascii="Times New Roman" w:eastAsia="Times New Roman" w:hAnsi="Times New Roman" w:cs="Times New Roman"/>
                <w:sz w:val="24"/>
                <w:szCs w:val="24"/>
              </w:rPr>
              <w:t>0.8</w:t>
            </w:r>
          </w:p>
        </w:tc>
        <w:tc>
          <w:tcPr>
            <w:tcW w:w="1474" w:type="dxa"/>
            <w:vAlign w:val="bottom"/>
          </w:tcPr>
          <w:p w14:paraId="1D27A6B5" w14:textId="77777777" w:rsidR="00407150" w:rsidRPr="003C1994" w:rsidRDefault="00407150" w:rsidP="00A76534">
            <w:pPr>
              <w:spacing w:line="480" w:lineRule="auto"/>
              <w:jc w:val="left"/>
              <w:rPr>
                <w:rFonts w:ascii="Times New Roman" w:eastAsia="Times New Roman" w:hAnsi="Times New Roman" w:cs="Times New Roman"/>
                <w:sz w:val="24"/>
                <w:szCs w:val="24"/>
              </w:rPr>
            </w:pPr>
            <w:r w:rsidRPr="003C1994">
              <w:rPr>
                <w:rFonts w:ascii="Times New Roman" w:eastAsia="Times New Roman" w:hAnsi="Times New Roman" w:cs="Times New Roman"/>
                <w:sz w:val="24"/>
              </w:rPr>
              <w:t>−</w:t>
            </w:r>
            <w:r w:rsidRPr="003C1994">
              <w:rPr>
                <w:rFonts w:ascii="Times New Roman" w:eastAsia="Times New Roman" w:hAnsi="Times New Roman" w:cs="Times New Roman"/>
                <w:sz w:val="24"/>
                <w:szCs w:val="24"/>
              </w:rPr>
              <w:t xml:space="preserve">2.1 to </w:t>
            </w:r>
            <w:r w:rsidRPr="003C1994">
              <w:rPr>
                <w:rFonts w:ascii="Times New Roman" w:eastAsia="Times New Roman" w:hAnsi="Times New Roman" w:cs="Times New Roman"/>
                <w:sz w:val="24"/>
              </w:rPr>
              <w:t>−</w:t>
            </w:r>
            <w:r w:rsidRPr="003C1994">
              <w:rPr>
                <w:rFonts w:ascii="Times New Roman" w:eastAsia="Times New Roman" w:hAnsi="Times New Roman" w:cs="Times New Roman"/>
                <w:sz w:val="24"/>
                <w:szCs w:val="24"/>
              </w:rPr>
              <w:t>0.8</w:t>
            </w:r>
          </w:p>
        </w:tc>
      </w:tr>
      <w:tr w:rsidR="00407150" w:rsidRPr="003C1994" w14:paraId="42D19776" w14:textId="77777777" w:rsidTr="00A76534">
        <w:trPr>
          <w:trHeight w:val="362"/>
        </w:trPr>
        <w:tc>
          <w:tcPr>
            <w:tcW w:w="2943" w:type="dxa"/>
            <w:tcBorders>
              <w:bottom w:val="single" w:sz="4" w:space="0" w:color="000000"/>
            </w:tcBorders>
            <w:vAlign w:val="bottom"/>
          </w:tcPr>
          <w:p w14:paraId="6979D8F8" w14:textId="77777777" w:rsidR="00407150" w:rsidRPr="003C1994" w:rsidRDefault="00407150" w:rsidP="00A76534">
            <w:pPr>
              <w:spacing w:line="480" w:lineRule="auto"/>
              <w:ind w:left="283"/>
              <w:jc w:val="left"/>
              <w:rPr>
                <w:rFonts w:ascii="Times New Roman" w:eastAsia="Times New Roman" w:hAnsi="Times New Roman" w:cs="Times New Roman"/>
                <w:sz w:val="24"/>
                <w:szCs w:val="24"/>
              </w:rPr>
            </w:pPr>
            <w:r w:rsidRPr="003C1994">
              <w:rPr>
                <w:rFonts w:ascii="Times New Roman" w:eastAsia="Times New Roman" w:hAnsi="Times New Roman" w:cs="Times New Roman"/>
                <w:i/>
                <w:sz w:val="24"/>
                <w:szCs w:val="24"/>
              </w:rPr>
              <w:t xml:space="preserve">p </w:t>
            </w:r>
            <w:r w:rsidRPr="003C1994">
              <w:rPr>
                <w:rFonts w:ascii="Times New Roman" w:eastAsia="Times New Roman" w:hAnsi="Times New Roman" w:cs="Times New Roman"/>
                <w:sz w:val="24"/>
                <w:szCs w:val="24"/>
              </w:rPr>
              <w:t xml:space="preserve">value vs </w:t>
            </w:r>
            <w:proofErr w:type="spellStart"/>
            <w:r w:rsidRPr="003C1994">
              <w:rPr>
                <w:rFonts w:ascii="Times New Roman" w:eastAsia="Times New Roman" w:hAnsi="Times New Roman" w:cs="Times New Roman"/>
                <w:sz w:val="24"/>
                <w:szCs w:val="24"/>
              </w:rPr>
              <w:t>baseline</w:t>
            </w:r>
            <w:r w:rsidRPr="003C1994">
              <w:rPr>
                <w:rFonts w:ascii="Times New Roman" w:eastAsia="Times New Roman" w:hAnsi="Times New Roman" w:cs="Times New Roman"/>
                <w:sz w:val="24"/>
                <w:szCs w:val="24"/>
                <w:vertAlign w:val="superscript"/>
              </w:rPr>
              <w:t>a</w:t>
            </w:r>
            <w:proofErr w:type="spellEnd"/>
          </w:p>
        </w:tc>
        <w:tc>
          <w:tcPr>
            <w:tcW w:w="1474" w:type="dxa"/>
            <w:tcBorders>
              <w:bottom w:val="single" w:sz="4" w:space="0" w:color="000000"/>
            </w:tcBorders>
            <w:vAlign w:val="bottom"/>
          </w:tcPr>
          <w:p w14:paraId="02858F0B" w14:textId="77777777" w:rsidR="00407150" w:rsidRPr="003C1994" w:rsidRDefault="00407150" w:rsidP="00A76534">
            <w:pPr>
              <w:spacing w:line="480" w:lineRule="auto"/>
              <w:jc w:val="left"/>
              <w:rPr>
                <w:rFonts w:ascii="Times New Roman" w:eastAsia="Times New Roman" w:hAnsi="Times New Roman" w:cs="Times New Roman"/>
                <w:sz w:val="24"/>
                <w:szCs w:val="24"/>
              </w:rPr>
            </w:pPr>
            <w:r w:rsidRPr="003C1994">
              <w:rPr>
                <w:rFonts w:ascii="Times New Roman" w:eastAsia="Times New Roman" w:hAnsi="Times New Roman" w:cs="Times New Roman"/>
                <w:sz w:val="24"/>
                <w:szCs w:val="24"/>
              </w:rPr>
              <w:t>NA</w:t>
            </w:r>
          </w:p>
        </w:tc>
        <w:tc>
          <w:tcPr>
            <w:tcW w:w="1474" w:type="dxa"/>
            <w:tcBorders>
              <w:bottom w:val="single" w:sz="4" w:space="0" w:color="000000"/>
            </w:tcBorders>
            <w:vAlign w:val="bottom"/>
          </w:tcPr>
          <w:p w14:paraId="58CD5084" w14:textId="77777777" w:rsidR="00407150" w:rsidRPr="003C1994" w:rsidRDefault="00407150" w:rsidP="00A76534">
            <w:pPr>
              <w:spacing w:line="480" w:lineRule="auto"/>
              <w:jc w:val="left"/>
              <w:rPr>
                <w:rFonts w:ascii="Times New Roman" w:eastAsia="Times New Roman" w:hAnsi="Times New Roman" w:cs="Times New Roman"/>
                <w:sz w:val="24"/>
                <w:szCs w:val="24"/>
              </w:rPr>
            </w:pPr>
            <w:r w:rsidRPr="003C1994">
              <w:rPr>
                <w:rFonts w:ascii="Times New Roman" w:eastAsia="Times New Roman" w:hAnsi="Times New Roman" w:cs="Times New Roman"/>
                <w:sz w:val="24"/>
                <w:szCs w:val="24"/>
              </w:rPr>
              <w:t>&lt; 0.001</w:t>
            </w:r>
          </w:p>
        </w:tc>
        <w:tc>
          <w:tcPr>
            <w:tcW w:w="1474" w:type="dxa"/>
            <w:tcBorders>
              <w:bottom w:val="single" w:sz="4" w:space="0" w:color="000000"/>
            </w:tcBorders>
            <w:vAlign w:val="bottom"/>
          </w:tcPr>
          <w:p w14:paraId="5796C8A6" w14:textId="77777777" w:rsidR="00407150" w:rsidRPr="003C1994" w:rsidRDefault="00407150" w:rsidP="00A76534">
            <w:pPr>
              <w:spacing w:line="480" w:lineRule="auto"/>
              <w:jc w:val="left"/>
              <w:rPr>
                <w:rFonts w:ascii="Times New Roman" w:eastAsia="Times New Roman" w:hAnsi="Times New Roman" w:cs="Times New Roman"/>
                <w:sz w:val="24"/>
                <w:szCs w:val="24"/>
              </w:rPr>
            </w:pPr>
            <w:r w:rsidRPr="003C1994">
              <w:rPr>
                <w:rFonts w:ascii="Times New Roman" w:eastAsia="Times New Roman" w:hAnsi="Times New Roman" w:cs="Times New Roman"/>
                <w:sz w:val="24"/>
                <w:szCs w:val="24"/>
              </w:rPr>
              <w:t>&lt; 0.001</w:t>
            </w:r>
          </w:p>
        </w:tc>
        <w:tc>
          <w:tcPr>
            <w:tcW w:w="1474" w:type="dxa"/>
            <w:tcBorders>
              <w:bottom w:val="single" w:sz="4" w:space="0" w:color="000000"/>
              <w:right w:val="single" w:sz="4" w:space="0" w:color="000000"/>
            </w:tcBorders>
            <w:vAlign w:val="bottom"/>
          </w:tcPr>
          <w:p w14:paraId="4E9C59FA" w14:textId="77777777" w:rsidR="00407150" w:rsidRPr="003C1994" w:rsidRDefault="00407150" w:rsidP="00A76534">
            <w:pPr>
              <w:spacing w:line="480" w:lineRule="auto"/>
              <w:jc w:val="left"/>
              <w:rPr>
                <w:rFonts w:ascii="Times New Roman" w:eastAsia="Times New Roman" w:hAnsi="Times New Roman" w:cs="Times New Roman"/>
                <w:sz w:val="24"/>
                <w:szCs w:val="24"/>
              </w:rPr>
            </w:pPr>
            <w:r w:rsidRPr="003C1994">
              <w:rPr>
                <w:rFonts w:ascii="Times New Roman" w:eastAsia="Times New Roman" w:hAnsi="Times New Roman" w:cs="Times New Roman"/>
                <w:sz w:val="24"/>
                <w:szCs w:val="24"/>
              </w:rPr>
              <w:t>&lt; 0.001</w:t>
            </w:r>
          </w:p>
        </w:tc>
        <w:tc>
          <w:tcPr>
            <w:tcW w:w="1474" w:type="dxa"/>
            <w:tcBorders>
              <w:left w:val="single" w:sz="4" w:space="0" w:color="000000"/>
              <w:bottom w:val="single" w:sz="4" w:space="0" w:color="000000"/>
            </w:tcBorders>
            <w:vAlign w:val="bottom"/>
          </w:tcPr>
          <w:p w14:paraId="5F34A535" w14:textId="77777777" w:rsidR="00407150" w:rsidRPr="003C1994" w:rsidRDefault="00407150" w:rsidP="00A76534">
            <w:pPr>
              <w:spacing w:line="480" w:lineRule="auto"/>
              <w:jc w:val="left"/>
              <w:rPr>
                <w:rFonts w:ascii="Times New Roman" w:eastAsia="Times New Roman" w:hAnsi="Times New Roman" w:cs="Times New Roman"/>
                <w:sz w:val="24"/>
                <w:szCs w:val="24"/>
              </w:rPr>
            </w:pPr>
            <w:r w:rsidRPr="003C1994">
              <w:rPr>
                <w:rFonts w:ascii="Times New Roman" w:eastAsia="Times New Roman" w:hAnsi="Times New Roman" w:cs="Times New Roman"/>
                <w:sz w:val="24"/>
                <w:szCs w:val="24"/>
              </w:rPr>
              <w:t>NA</w:t>
            </w:r>
          </w:p>
        </w:tc>
        <w:tc>
          <w:tcPr>
            <w:tcW w:w="1474" w:type="dxa"/>
            <w:tcBorders>
              <w:bottom w:val="single" w:sz="4" w:space="0" w:color="000000"/>
            </w:tcBorders>
            <w:vAlign w:val="bottom"/>
          </w:tcPr>
          <w:p w14:paraId="01B2D6D9" w14:textId="77777777" w:rsidR="00407150" w:rsidRPr="003C1994" w:rsidRDefault="00407150" w:rsidP="00A76534">
            <w:pPr>
              <w:spacing w:line="480" w:lineRule="auto"/>
              <w:jc w:val="left"/>
              <w:rPr>
                <w:rFonts w:ascii="Times New Roman" w:eastAsia="Times New Roman" w:hAnsi="Times New Roman" w:cs="Times New Roman"/>
                <w:sz w:val="24"/>
                <w:szCs w:val="24"/>
              </w:rPr>
            </w:pPr>
            <w:r w:rsidRPr="003C1994">
              <w:rPr>
                <w:rFonts w:ascii="Times New Roman" w:eastAsia="Times New Roman" w:hAnsi="Times New Roman" w:cs="Times New Roman"/>
                <w:sz w:val="24"/>
                <w:szCs w:val="24"/>
              </w:rPr>
              <w:t>0.002</w:t>
            </w:r>
          </w:p>
        </w:tc>
        <w:tc>
          <w:tcPr>
            <w:tcW w:w="1474" w:type="dxa"/>
            <w:tcBorders>
              <w:bottom w:val="single" w:sz="4" w:space="0" w:color="000000"/>
            </w:tcBorders>
            <w:vAlign w:val="bottom"/>
          </w:tcPr>
          <w:p w14:paraId="44E8E839" w14:textId="77777777" w:rsidR="00407150" w:rsidRPr="003C1994" w:rsidRDefault="00407150" w:rsidP="00A76534">
            <w:pPr>
              <w:spacing w:line="480" w:lineRule="auto"/>
              <w:jc w:val="left"/>
              <w:rPr>
                <w:rFonts w:ascii="Times New Roman" w:eastAsia="Times New Roman" w:hAnsi="Times New Roman" w:cs="Times New Roman"/>
                <w:sz w:val="24"/>
                <w:szCs w:val="24"/>
              </w:rPr>
            </w:pPr>
            <w:r w:rsidRPr="003C1994">
              <w:rPr>
                <w:rFonts w:ascii="Times New Roman" w:eastAsia="Times New Roman" w:hAnsi="Times New Roman" w:cs="Times New Roman"/>
                <w:sz w:val="24"/>
                <w:szCs w:val="24"/>
              </w:rPr>
              <w:t>&lt; 0.001</w:t>
            </w:r>
          </w:p>
        </w:tc>
        <w:tc>
          <w:tcPr>
            <w:tcW w:w="1474" w:type="dxa"/>
            <w:tcBorders>
              <w:bottom w:val="single" w:sz="4" w:space="0" w:color="000000"/>
            </w:tcBorders>
            <w:vAlign w:val="bottom"/>
          </w:tcPr>
          <w:p w14:paraId="36219EB0" w14:textId="77777777" w:rsidR="00407150" w:rsidRPr="003C1994" w:rsidRDefault="00407150" w:rsidP="00A76534">
            <w:pPr>
              <w:spacing w:line="480" w:lineRule="auto"/>
              <w:jc w:val="left"/>
              <w:rPr>
                <w:rFonts w:ascii="Times New Roman" w:eastAsia="Times New Roman" w:hAnsi="Times New Roman" w:cs="Times New Roman"/>
                <w:sz w:val="24"/>
                <w:szCs w:val="24"/>
              </w:rPr>
            </w:pPr>
            <w:r w:rsidRPr="003C1994">
              <w:rPr>
                <w:rFonts w:ascii="Times New Roman" w:eastAsia="Times New Roman" w:hAnsi="Times New Roman" w:cs="Times New Roman"/>
                <w:sz w:val="24"/>
                <w:szCs w:val="24"/>
              </w:rPr>
              <w:t>&lt; 0.001</w:t>
            </w:r>
          </w:p>
        </w:tc>
      </w:tr>
      <w:tr w:rsidR="00407150" w:rsidRPr="003C1994" w14:paraId="2BA497C8" w14:textId="77777777" w:rsidTr="00A76534">
        <w:trPr>
          <w:trHeight w:val="362"/>
        </w:trPr>
        <w:tc>
          <w:tcPr>
            <w:tcW w:w="2943" w:type="dxa"/>
            <w:tcBorders>
              <w:top w:val="single" w:sz="4" w:space="0" w:color="000000"/>
            </w:tcBorders>
            <w:vAlign w:val="bottom"/>
          </w:tcPr>
          <w:p w14:paraId="7DAC5551" w14:textId="77777777" w:rsidR="00407150" w:rsidRPr="003C1994" w:rsidRDefault="00407150" w:rsidP="00A76534">
            <w:pPr>
              <w:spacing w:line="480" w:lineRule="auto"/>
              <w:jc w:val="left"/>
              <w:rPr>
                <w:rFonts w:ascii="Times New Roman" w:eastAsia="Times New Roman" w:hAnsi="Times New Roman" w:cs="Times New Roman"/>
                <w:i/>
                <w:sz w:val="24"/>
                <w:szCs w:val="24"/>
              </w:rPr>
            </w:pPr>
            <w:r w:rsidRPr="003C1994">
              <w:rPr>
                <w:rFonts w:ascii="Times New Roman" w:eastAsia="Times New Roman" w:hAnsi="Times New Roman" w:cs="Times New Roman"/>
                <w:sz w:val="24"/>
                <w:szCs w:val="24"/>
              </w:rPr>
              <w:lastRenderedPageBreak/>
              <w:t>Tingling alone</w:t>
            </w:r>
          </w:p>
        </w:tc>
        <w:tc>
          <w:tcPr>
            <w:tcW w:w="1474" w:type="dxa"/>
            <w:tcBorders>
              <w:top w:val="single" w:sz="4" w:space="0" w:color="000000"/>
            </w:tcBorders>
            <w:vAlign w:val="bottom"/>
          </w:tcPr>
          <w:p w14:paraId="57520141" w14:textId="77777777" w:rsidR="00407150" w:rsidRPr="003C1994" w:rsidRDefault="00407150" w:rsidP="00A76534">
            <w:pPr>
              <w:spacing w:line="480" w:lineRule="auto"/>
              <w:jc w:val="left"/>
              <w:rPr>
                <w:rFonts w:ascii="Times New Roman" w:eastAsia="Times New Roman" w:hAnsi="Times New Roman" w:cs="Times New Roman"/>
                <w:sz w:val="24"/>
                <w:szCs w:val="24"/>
              </w:rPr>
            </w:pPr>
          </w:p>
        </w:tc>
        <w:tc>
          <w:tcPr>
            <w:tcW w:w="1474" w:type="dxa"/>
            <w:tcBorders>
              <w:top w:val="single" w:sz="4" w:space="0" w:color="000000"/>
            </w:tcBorders>
            <w:vAlign w:val="bottom"/>
          </w:tcPr>
          <w:p w14:paraId="00070C22" w14:textId="77777777" w:rsidR="00407150" w:rsidRPr="003C1994" w:rsidRDefault="00407150" w:rsidP="00A76534">
            <w:pPr>
              <w:spacing w:line="480" w:lineRule="auto"/>
              <w:jc w:val="left"/>
              <w:rPr>
                <w:rFonts w:ascii="Times New Roman" w:eastAsia="Times New Roman" w:hAnsi="Times New Roman" w:cs="Times New Roman"/>
                <w:sz w:val="24"/>
                <w:szCs w:val="24"/>
              </w:rPr>
            </w:pPr>
          </w:p>
        </w:tc>
        <w:tc>
          <w:tcPr>
            <w:tcW w:w="1474" w:type="dxa"/>
            <w:tcBorders>
              <w:top w:val="single" w:sz="4" w:space="0" w:color="000000"/>
            </w:tcBorders>
            <w:vAlign w:val="bottom"/>
          </w:tcPr>
          <w:p w14:paraId="29692EF2" w14:textId="77777777" w:rsidR="00407150" w:rsidRPr="003C1994" w:rsidRDefault="00407150" w:rsidP="00A76534">
            <w:pPr>
              <w:spacing w:line="480" w:lineRule="auto"/>
              <w:jc w:val="left"/>
              <w:rPr>
                <w:rFonts w:ascii="Times New Roman" w:eastAsia="Times New Roman" w:hAnsi="Times New Roman" w:cs="Times New Roman"/>
                <w:sz w:val="24"/>
                <w:szCs w:val="24"/>
              </w:rPr>
            </w:pPr>
          </w:p>
        </w:tc>
        <w:tc>
          <w:tcPr>
            <w:tcW w:w="1474" w:type="dxa"/>
            <w:tcBorders>
              <w:top w:val="single" w:sz="4" w:space="0" w:color="000000"/>
              <w:right w:val="single" w:sz="4" w:space="0" w:color="000000"/>
            </w:tcBorders>
            <w:vAlign w:val="bottom"/>
          </w:tcPr>
          <w:p w14:paraId="433AD567" w14:textId="77777777" w:rsidR="00407150" w:rsidRPr="003C1994" w:rsidRDefault="00407150" w:rsidP="00A76534">
            <w:pPr>
              <w:spacing w:line="480" w:lineRule="auto"/>
              <w:jc w:val="left"/>
              <w:rPr>
                <w:rFonts w:ascii="Times New Roman" w:eastAsia="Times New Roman" w:hAnsi="Times New Roman" w:cs="Times New Roman"/>
                <w:sz w:val="24"/>
                <w:szCs w:val="24"/>
              </w:rPr>
            </w:pPr>
          </w:p>
        </w:tc>
        <w:tc>
          <w:tcPr>
            <w:tcW w:w="1474" w:type="dxa"/>
            <w:tcBorders>
              <w:top w:val="single" w:sz="4" w:space="0" w:color="000000"/>
              <w:left w:val="single" w:sz="4" w:space="0" w:color="000000"/>
            </w:tcBorders>
            <w:vAlign w:val="bottom"/>
          </w:tcPr>
          <w:p w14:paraId="4319AF94" w14:textId="77777777" w:rsidR="00407150" w:rsidRPr="003C1994" w:rsidRDefault="00407150" w:rsidP="00A76534">
            <w:pPr>
              <w:spacing w:line="480" w:lineRule="auto"/>
              <w:jc w:val="left"/>
              <w:rPr>
                <w:rFonts w:ascii="Times New Roman" w:eastAsia="Times New Roman" w:hAnsi="Times New Roman" w:cs="Times New Roman"/>
                <w:sz w:val="24"/>
                <w:szCs w:val="24"/>
              </w:rPr>
            </w:pPr>
          </w:p>
        </w:tc>
        <w:tc>
          <w:tcPr>
            <w:tcW w:w="1474" w:type="dxa"/>
            <w:tcBorders>
              <w:top w:val="single" w:sz="4" w:space="0" w:color="000000"/>
            </w:tcBorders>
            <w:vAlign w:val="bottom"/>
          </w:tcPr>
          <w:p w14:paraId="4B718E77" w14:textId="77777777" w:rsidR="00407150" w:rsidRPr="003C1994" w:rsidRDefault="00407150" w:rsidP="00A76534">
            <w:pPr>
              <w:spacing w:line="480" w:lineRule="auto"/>
              <w:jc w:val="left"/>
              <w:rPr>
                <w:rFonts w:ascii="Times New Roman" w:eastAsia="Times New Roman" w:hAnsi="Times New Roman" w:cs="Times New Roman"/>
                <w:sz w:val="24"/>
                <w:szCs w:val="24"/>
              </w:rPr>
            </w:pPr>
          </w:p>
        </w:tc>
        <w:tc>
          <w:tcPr>
            <w:tcW w:w="1474" w:type="dxa"/>
            <w:tcBorders>
              <w:top w:val="single" w:sz="4" w:space="0" w:color="000000"/>
            </w:tcBorders>
            <w:vAlign w:val="bottom"/>
          </w:tcPr>
          <w:p w14:paraId="5E7352EE" w14:textId="77777777" w:rsidR="00407150" w:rsidRPr="003C1994" w:rsidRDefault="00407150" w:rsidP="00A76534">
            <w:pPr>
              <w:spacing w:line="480" w:lineRule="auto"/>
              <w:jc w:val="left"/>
              <w:rPr>
                <w:rFonts w:ascii="Times New Roman" w:eastAsia="Times New Roman" w:hAnsi="Times New Roman" w:cs="Times New Roman"/>
                <w:sz w:val="24"/>
                <w:szCs w:val="24"/>
              </w:rPr>
            </w:pPr>
          </w:p>
        </w:tc>
        <w:tc>
          <w:tcPr>
            <w:tcW w:w="1474" w:type="dxa"/>
            <w:tcBorders>
              <w:top w:val="single" w:sz="4" w:space="0" w:color="000000"/>
            </w:tcBorders>
            <w:vAlign w:val="bottom"/>
          </w:tcPr>
          <w:p w14:paraId="09415D4A" w14:textId="77777777" w:rsidR="00407150" w:rsidRPr="003C1994" w:rsidRDefault="00407150" w:rsidP="00A76534">
            <w:pPr>
              <w:spacing w:line="480" w:lineRule="auto"/>
              <w:jc w:val="left"/>
              <w:rPr>
                <w:rFonts w:ascii="Times New Roman" w:eastAsia="Times New Roman" w:hAnsi="Times New Roman" w:cs="Times New Roman"/>
                <w:sz w:val="24"/>
                <w:szCs w:val="24"/>
              </w:rPr>
            </w:pPr>
          </w:p>
        </w:tc>
      </w:tr>
      <w:tr w:rsidR="00407150" w:rsidRPr="003C1994" w14:paraId="467F52AD" w14:textId="77777777" w:rsidTr="00A76534">
        <w:trPr>
          <w:trHeight w:val="362"/>
        </w:trPr>
        <w:tc>
          <w:tcPr>
            <w:tcW w:w="2943" w:type="dxa"/>
            <w:vAlign w:val="bottom"/>
          </w:tcPr>
          <w:p w14:paraId="645F9A76" w14:textId="77777777" w:rsidR="00407150" w:rsidRPr="003C1994" w:rsidRDefault="00407150" w:rsidP="00A76534">
            <w:pPr>
              <w:spacing w:line="480" w:lineRule="auto"/>
              <w:ind w:left="142"/>
              <w:jc w:val="left"/>
              <w:rPr>
                <w:rFonts w:ascii="Times New Roman" w:eastAsia="Times New Roman" w:hAnsi="Times New Roman" w:cs="Times New Roman"/>
                <w:i/>
                <w:sz w:val="24"/>
                <w:szCs w:val="24"/>
              </w:rPr>
            </w:pPr>
            <w:r w:rsidRPr="003C1994">
              <w:rPr>
                <w:rFonts w:ascii="Times New Roman" w:eastAsia="Times New Roman" w:hAnsi="Times New Roman" w:cs="Times New Roman"/>
                <w:sz w:val="24"/>
                <w:szCs w:val="24"/>
              </w:rPr>
              <w:t>Mean ± SD</w:t>
            </w:r>
          </w:p>
        </w:tc>
        <w:tc>
          <w:tcPr>
            <w:tcW w:w="1474" w:type="dxa"/>
            <w:vAlign w:val="bottom"/>
          </w:tcPr>
          <w:p w14:paraId="42B593A8" w14:textId="77777777" w:rsidR="00407150" w:rsidRPr="003C1994" w:rsidRDefault="00407150" w:rsidP="00A76534">
            <w:pPr>
              <w:spacing w:line="480" w:lineRule="auto"/>
              <w:jc w:val="left"/>
              <w:rPr>
                <w:rFonts w:ascii="Times New Roman" w:eastAsia="Times New Roman" w:hAnsi="Times New Roman" w:cs="Times New Roman"/>
                <w:sz w:val="24"/>
                <w:szCs w:val="24"/>
              </w:rPr>
            </w:pPr>
            <w:r w:rsidRPr="003C1994">
              <w:rPr>
                <w:rFonts w:ascii="Times New Roman" w:eastAsia="Times New Roman" w:hAnsi="Times New Roman" w:cs="Times New Roman"/>
                <w:sz w:val="24"/>
                <w:szCs w:val="24"/>
              </w:rPr>
              <w:t>5.3 ± 1.6</w:t>
            </w:r>
          </w:p>
        </w:tc>
        <w:tc>
          <w:tcPr>
            <w:tcW w:w="1474" w:type="dxa"/>
            <w:vAlign w:val="bottom"/>
          </w:tcPr>
          <w:p w14:paraId="4AEE785C" w14:textId="77777777" w:rsidR="00407150" w:rsidRPr="003C1994" w:rsidRDefault="00407150" w:rsidP="00A76534">
            <w:pPr>
              <w:spacing w:line="480" w:lineRule="auto"/>
              <w:jc w:val="left"/>
              <w:rPr>
                <w:rFonts w:ascii="Times New Roman" w:eastAsia="Times New Roman" w:hAnsi="Times New Roman" w:cs="Times New Roman"/>
                <w:sz w:val="24"/>
                <w:szCs w:val="24"/>
              </w:rPr>
            </w:pPr>
            <w:r w:rsidRPr="003C1994">
              <w:rPr>
                <w:rFonts w:ascii="Times New Roman" w:eastAsia="Times New Roman" w:hAnsi="Times New Roman" w:cs="Times New Roman"/>
                <w:sz w:val="24"/>
                <w:szCs w:val="24"/>
              </w:rPr>
              <w:t>4.0 ± 1.9</w:t>
            </w:r>
          </w:p>
        </w:tc>
        <w:tc>
          <w:tcPr>
            <w:tcW w:w="1474" w:type="dxa"/>
            <w:vAlign w:val="bottom"/>
          </w:tcPr>
          <w:p w14:paraId="398C4394" w14:textId="77777777" w:rsidR="00407150" w:rsidRPr="003C1994" w:rsidRDefault="00407150" w:rsidP="00A76534">
            <w:pPr>
              <w:spacing w:line="480" w:lineRule="auto"/>
              <w:jc w:val="left"/>
              <w:rPr>
                <w:rFonts w:ascii="Times New Roman" w:eastAsia="Times New Roman" w:hAnsi="Times New Roman" w:cs="Times New Roman"/>
                <w:sz w:val="24"/>
                <w:szCs w:val="24"/>
              </w:rPr>
            </w:pPr>
            <w:r w:rsidRPr="003C1994">
              <w:rPr>
                <w:rFonts w:ascii="Times New Roman" w:eastAsia="Times New Roman" w:hAnsi="Times New Roman" w:cs="Times New Roman"/>
                <w:sz w:val="24"/>
                <w:szCs w:val="24"/>
              </w:rPr>
              <w:t>4.1 ± 2.2</w:t>
            </w:r>
          </w:p>
        </w:tc>
        <w:tc>
          <w:tcPr>
            <w:tcW w:w="1474" w:type="dxa"/>
            <w:tcBorders>
              <w:right w:val="single" w:sz="4" w:space="0" w:color="000000"/>
            </w:tcBorders>
            <w:vAlign w:val="bottom"/>
          </w:tcPr>
          <w:p w14:paraId="55095CA8" w14:textId="77777777" w:rsidR="00407150" w:rsidRPr="003C1994" w:rsidRDefault="00407150" w:rsidP="00A76534">
            <w:pPr>
              <w:spacing w:line="480" w:lineRule="auto"/>
              <w:jc w:val="left"/>
              <w:rPr>
                <w:rFonts w:ascii="Times New Roman" w:eastAsia="Times New Roman" w:hAnsi="Times New Roman" w:cs="Times New Roman"/>
                <w:sz w:val="24"/>
                <w:szCs w:val="24"/>
              </w:rPr>
            </w:pPr>
            <w:r w:rsidRPr="003C1994">
              <w:rPr>
                <w:rFonts w:ascii="Times New Roman" w:eastAsia="Times New Roman" w:hAnsi="Times New Roman" w:cs="Times New Roman"/>
                <w:sz w:val="24"/>
                <w:szCs w:val="24"/>
              </w:rPr>
              <w:t>NA</w:t>
            </w:r>
          </w:p>
        </w:tc>
        <w:tc>
          <w:tcPr>
            <w:tcW w:w="1474" w:type="dxa"/>
            <w:tcBorders>
              <w:left w:val="single" w:sz="4" w:space="0" w:color="000000"/>
            </w:tcBorders>
            <w:vAlign w:val="bottom"/>
          </w:tcPr>
          <w:p w14:paraId="63347557" w14:textId="77777777" w:rsidR="00407150" w:rsidRPr="003C1994" w:rsidRDefault="00407150" w:rsidP="00A76534">
            <w:pPr>
              <w:spacing w:line="480" w:lineRule="auto"/>
              <w:jc w:val="left"/>
              <w:rPr>
                <w:rFonts w:ascii="Times New Roman" w:eastAsia="Times New Roman" w:hAnsi="Times New Roman" w:cs="Times New Roman"/>
                <w:sz w:val="24"/>
                <w:szCs w:val="24"/>
              </w:rPr>
            </w:pPr>
            <w:r w:rsidRPr="003C1994">
              <w:rPr>
                <w:rFonts w:ascii="Times New Roman" w:eastAsia="Times New Roman" w:hAnsi="Times New Roman" w:cs="Times New Roman"/>
                <w:sz w:val="24"/>
                <w:szCs w:val="24"/>
              </w:rPr>
              <w:t>5.0 ± 1.6</w:t>
            </w:r>
          </w:p>
        </w:tc>
        <w:tc>
          <w:tcPr>
            <w:tcW w:w="1474" w:type="dxa"/>
            <w:vAlign w:val="bottom"/>
          </w:tcPr>
          <w:p w14:paraId="6E86826A" w14:textId="77777777" w:rsidR="00407150" w:rsidRPr="003C1994" w:rsidRDefault="00407150" w:rsidP="00A76534">
            <w:pPr>
              <w:spacing w:line="480" w:lineRule="auto"/>
              <w:jc w:val="left"/>
              <w:rPr>
                <w:rFonts w:ascii="Times New Roman" w:eastAsia="Times New Roman" w:hAnsi="Times New Roman" w:cs="Times New Roman"/>
                <w:sz w:val="24"/>
                <w:szCs w:val="24"/>
              </w:rPr>
            </w:pPr>
            <w:r w:rsidRPr="003C1994">
              <w:rPr>
                <w:rFonts w:ascii="Times New Roman" w:eastAsia="Times New Roman" w:hAnsi="Times New Roman" w:cs="Times New Roman"/>
                <w:sz w:val="24"/>
                <w:szCs w:val="24"/>
              </w:rPr>
              <w:t>3.9 ± 1.7</w:t>
            </w:r>
          </w:p>
        </w:tc>
        <w:tc>
          <w:tcPr>
            <w:tcW w:w="1474" w:type="dxa"/>
            <w:vAlign w:val="bottom"/>
          </w:tcPr>
          <w:p w14:paraId="3946075B" w14:textId="77777777" w:rsidR="00407150" w:rsidRPr="003C1994" w:rsidRDefault="00407150" w:rsidP="00A76534">
            <w:pPr>
              <w:spacing w:line="480" w:lineRule="auto"/>
              <w:jc w:val="left"/>
              <w:rPr>
                <w:rFonts w:ascii="Times New Roman" w:eastAsia="Times New Roman" w:hAnsi="Times New Roman" w:cs="Times New Roman"/>
                <w:sz w:val="24"/>
                <w:szCs w:val="24"/>
              </w:rPr>
            </w:pPr>
            <w:r w:rsidRPr="003C1994">
              <w:rPr>
                <w:rFonts w:ascii="Times New Roman" w:eastAsia="Times New Roman" w:hAnsi="Times New Roman" w:cs="Times New Roman"/>
                <w:sz w:val="24"/>
                <w:szCs w:val="24"/>
              </w:rPr>
              <w:t>3.9 ± 2.0</w:t>
            </w:r>
          </w:p>
        </w:tc>
        <w:tc>
          <w:tcPr>
            <w:tcW w:w="1474" w:type="dxa"/>
            <w:vAlign w:val="bottom"/>
          </w:tcPr>
          <w:p w14:paraId="4E9508CC" w14:textId="77777777" w:rsidR="00407150" w:rsidRPr="003C1994" w:rsidRDefault="00407150" w:rsidP="00A76534">
            <w:pPr>
              <w:spacing w:line="480" w:lineRule="auto"/>
              <w:jc w:val="left"/>
              <w:rPr>
                <w:rFonts w:ascii="Times New Roman" w:eastAsia="Times New Roman" w:hAnsi="Times New Roman" w:cs="Times New Roman"/>
                <w:sz w:val="24"/>
                <w:szCs w:val="24"/>
              </w:rPr>
            </w:pPr>
            <w:r w:rsidRPr="003C1994">
              <w:rPr>
                <w:rFonts w:ascii="Times New Roman" w:eastAsia="Times New Roman" w:hAnsi="Times New Roman" w:cs="Times New Roman"/>
                <w:sz w:val="24"/>
                <w:szCs w:val="24"/>
              </w:rPr>
              <w:t>NA</w:t>
            </w:r>
          </w:p>
        </w:tc>
      </w:tr>
      <w:tr w:rsidR="00407150" w:rsidRPr="003C1994" w14:paraId="166B7967" w14:textId="77777777" w:rsidTr="00A76534">
        <w:trPr>
          <w:trHeight w:val="362"/>
        </w:trPr>
        <w:tc>
          <w:tcPr>
            <w:tcW w:w="2943" w:type="dxa"/>
            <w:vAlign w:val="bottom"/>
          </w:tcPr>
          <w:p w14:paraId="1D938526" w14:textId="77777777" w:rsidR="00407150" w:rsidRPr="003C1994" w:rsidRDefault="00407150" w:rsidP="00A76534">
            <w:pPr>
              <w:spacing w:line="480" w:lineRule="auto"/>
              <w:ind w:left="142"/>
              <w:jc w:val="left"/>
              <w:rPr>
                <w:rFonts w:ascii="Times New Roman" w:eastAsia="Times New Roman" w:hAnsi="Times New Roman" w:cs="Times New Roman"/>
                <w:sz w:val="24"/>
                <w:szCs w:val="24"/>
              </w:rPr>
            </w:pPr>
            <w:r w:rsidRPr="003C1994">
              <w:rPr>
                <w:rFonts w:ascii="Times New Roman" w:eastAsia="Times New Roman" w:hAnsi="Times New Roman" w:cs="Times New Roman"/>
                <w:sz w:val="24"/>
                <w:szCs w:val="24"/>
              </w:rPr>
              <w:t>Change from baseline</w:t>
            </w:r>
          </w:p>
        </w:tc>
        <w:tc>
          <w:tcPr>
            <w:tcW w:w="1474" w:type="dxa"/>
            <w:vAlign w:val="bottom"/>
          </w:tcPr>
          <w:p w14:paraId="3F67D587" w14:textId="77777777" w:rsidR="00407150" w:rsidRPr="003C1994" w:rsidRDefault="00407150" w:rsidP="00A76534">
            <w:pPr>
              <w:spacing w:line="480" w:lineRule="auto"/>
              <w:jc w:val="left"/>
              <w:rPr>
                <w:rFonts w:ascii="Times New Roman" w:eastAsia="Times New Roman" w:hAnsi="Times New Roman" w:cs="Times New Roman"/>
                <w:sz w:val="24"/>
                <w:szCs w:val="24"/>
              </w:rPr>
            </w:pPr>
            <w:r w:rsidRPr="003C1994">
              <w:rPr>
                <w:rFonts w:ascii="Times New Roman" w:eastAsia="Times New Roman" w:hAnsi="Times New Roman" w:cs="Times New Roman"/>
                <w:sz w:val="24"/>
                <w:szCs w:val="24"/>
              </w:rPr>
              <w:t>NA</w:t>
            </w:r>
          </w:p>
        </w:tc>
        <w:tc>
          <w:tcPr>
            <w:tcW w:w="1474" w:type="dxa"/>
            <w:vAlign w:val="bottom"/>
          </w:tcPr>
          <w:p w14:paraId="0D7763E7" w14:textId="77777777" w:rsidR="00407150" w:rsidRPr="003C1994" w:rsidRDefault="00407150" w:rsidP="00A76534">
            <w:pPr>
              <w:spacing w:line="480" w:lineRule="auto"/>
              <w:jc w:val="left"/>
              <w:rPr>
                <w:rFonts w:ascii="Times New Roman" w:eastAsia="Times New Roman" w:hAnsi="Times New Roman" w:cs="Times New Roman"/>
                <w:sz w:val="24"/>
                <w:szCs w:val="24"/>
              </w:rPr>
            </w:pPr>
            <w:r w:rsidRPr="003C1994">
              <w:rPr>
                <w:rFonts w:ascii="Times New Roman" w:eastAsia="Times New Roman" w:hAnsi="Times New Roman" w:cs="Times New Roman"/>
                <w:sz w:val="24"/>
              </w:rPr>
              <w:t>−</w:t>
            </w:r>
            <w:r w:rsidRPr="003C1994">
              <w:rPr>
                <w:rFonts w:ascii="Times New Roman" w:eastAsia="Times New Roman" w:hAnsi="Times New Roman" w:cs="Times New Roman"/>
                <w:sz w:val="24"/>
                <w:szCs w:val="24"/>
              </w:rPr>
              <w:t>1.4 ± 2.2</w:t>
            </w:r>
          </w:p>
        </w:tc>
        <w:tc>
          <w:tcPr>
            <w:tcW w:w="1474" w:type="dxa"/>
            <w:vAlign w:val="bottom"/>
          </w:tcPr>
          <w:p w14:paraId="38404FD0" w14:textId="77777777" w:rsidR="00407150" w:rsidRPr="003C1994" w:rsidRDefault="00407150" w:rsidP="00A76534">
            <w:pPr>
              <w:spacing w:line="480" w:lineRule="auto"/>
              <w:jc w:val="left"/>
              <w:rPr>
                <w:rFonts w:ascii="Times New Roman" w:eastAsia="Times New Roman" w:hAnsi="Times New Roman" w:cs="Times New Roman"/>
                <w:sz w:val="24"/>
                <w:szCs w:val="24"/>
              </w:rPr>
            </w:pPr>
            <w:r w:rsidRPr="003C1994">
              <w:rPr>
                <w:rFonts w:ascii="Times New Roman" w:eastAsia="Times New Roman" w:hAnsi="Times New Roman" w:cs="Times New Roman"/>
                <w:sz w:val="24"/>
              </w:rPr>
              <w:t>−</w:t>
            </w:r>
            <w:r w:rsidRPr="003C1994">
              <w:rPr>
                <w:rFonts w:ascii="Times New Roman" w:eastAsia="Times New Roman" w:hAnsi="Times New Roman" w:cs="Times New Roman"/>
                <w:sz w:val="24"/>
                <w:szCs w:val="24"/>
              </w:rPr>
              <w:t>1.2 ± 2.4</w:t>
            </w:r>
          </w:p>
        </w:tc>
        <w:tc>
          <w:tcPr>
            <w:tcW w:w="1474" w:type="dxa"/>
            <w:tcBorders>
              <w:right w:val="single" w:sz="4" w:space="0" w:color="000000"/>
            </w:tcBorders>
            <w:vAlign w:val="bottom"/>
          </w:tcPr>
          <w:p w14:paraId="1642AF90" w14:textId="77777777" w:rsidR="00407150" w:rsidRPr="003C1994" w:rsidRDefault="00407150" w:rsidP="00A76534">
            <w:pPr>
              <w:spacing w:line="480" w:lineRule="auto"/>
              <w:jc w:val="left"/>
              <w:rPr>
                <w:rFonts w:ascii="Times New Roman" w:eastAsia="Times New Roman" w:hAnsi="Times New Roman" w:cs="Times New Roman"/>
                <w:sz w:val="24"/>
                <w:szCs w:val="24"/>
              </w:rPr>
            </w:pPr>
            <w:r w:rsidRPr="003C1994">
              <w:rPr>
                <w:rFonts w:ascii="Times New Roman" w:eastAsia="Times New Roman" w:hAnsi="Times New Roman" w:cs="Times New Roman"/>
                <w:sz w:val="24"/>
                <w:szCs w:val="24"/>
              </w:rPr>
              <w:t>NA</w:t>
            </w:r>
          </w:p>
        </w:tc>
        <w:tc>
          <w:tcPr>
            <w:tcW w:w="1474" w:type="dxa"/>
            <w:tcBorders>
              <w:left w:val="single" w:sz="4" w:space="0" w:color="000000"/>
            </w:tcBorders>
            <w:vAlign w:val="bottom"/>
          </w:tcPr>
          <w:p w14:paraId="1755E85A" w14:textId="77777777" w:rsidR="00407150" w:rsidRPr="003C1994" w:rsidRDefault="00407150" w:rsidP="00A76534">
            <w:pPr>
              <w:spacing w:line="480" w:lineRule="auto"/>
              <w:jc w:val="left"/>
              <w:rPr>
                <w:rFonts w:ascii="Times New Roman" w:eastAsia="Times New Roman" w:hAnsi="Times New Roman" w:cs="Times New Roman"/>
                <w:sz w:val="24"/>
                <w:szCs w:val="24"/>
              </w:rPr>
            </w:pPr>
            <w:r w:rsidRPr="003C1994">
              <w:rPr>
                <w:rFonts w:ascii="Times New Roman" w:eastAsia="Times New Roman" w:hAnsi="Times New Roman" w:cs="Times New Roman"/>
                <w:sz w:val="24"/>
                <w:szCs w:val="24"/>
              </w:rPr>
              <w:t>NA</w:t>
            </w:r>
          </w:p>
        </w:tc>
        <w:tc>
          <w:tcPr>
            <w:tcW w:w="1474" w:type="dxa"/>
            <w:vAlign w:val="bottom"/>
          </w:tcPr>
          <w:p w14:paraId="55BF91A5" w14:textId="77777777" w:rsidR="00407150" w:rsidRPr="003C1994" w:rsidRDefault="00407150" w:rsidP="00A76534">
            <w:pPr>
              <w:spacing w:line="480" w:lineRule="auto"/>
              <w:jc w:val="left"/>
              <w:rPr>
                <w:rFonts w:ascii="Times New Roman" w:eastAsia="Times New Roman" w:hAnsi="Times New Roman" w:cs="Times New Roman"/>
                <w:sz w:val="24"/>
                <w:szCs w:val="24"/>
              </w:rPr>
            </w:pPr>
            <w:r w:rsidRPr="003C1994">
              <w:rPr>
                <w:rFonts w:ascii="Times New Roman" w:eastAsia="Times New Roman" w:hAnsi="Times New Roman" w:cs="Times New Roman"/>
                <w:sz w:val="24"/>
              </w:rPr>
              <w:t>−</w:t>
            </w:r>
            <w:r w:rsidRPr="003C1994">
              <w:rPr>
                <w:rFonts w:ascii="Times New Roman" w:eastAsia="Times New Roman" w:hAnsi="Times New Roman" w:cs="Times New Roman"/>
                <w:sz w:val="24"/>
                <w:szCs w:val="24"/>
              </w:rPr>
              <w:t>1.3 ± 1.7</w:t>
            </w:r>
          </w:p>
        </w:tc>
        <w:tc>
          <w:tcPr>
            <w:tcW w:w="1474" w:type="dxa"/>
            <w:vAlign w:val="bottom"/>
          </w:tcPr>
          <w:p w14:paraId="314355B0" w14:textId="77777777" w:rsidR="00407150" w:rsidRPr="003C1994" w:rsidRDefault="00407150" w:rsidP="00A76534">
            <w:pPr>
              <w:spacing w:line="480" w:lineRule="auto"/>
              <w:jc w:val="left"/>
              <w:rPr>
                <w:rFonts w:ascii="Times New Roman" w:eastAsia="Times New Roman" w:hAnsi="Times New Roman" w:cs="Times New Roman"/>
                <w:sz w:val="24"/>
                <w:szCs w:val="24"/>
              </w:rPr>
            </w:pPr>
            <w:r w:rsidRPr="003C1994">
              <w:rPr>
                <w:rFonts w:ascii="Times New Roman" w:eastAsia="Times New Roman" w:hAnsi="Times New Roman" w:cs="Times New Roman"/>
                <w:sz w:val="24"/>
              </w:rPr>
              <w:t>−</w:t>
            </w:r>
            <w:r w:rsidRPr="003C1994">
              <w:rPr>
                <w:rFonts w:ascii="Times New Roman" w:eastAsia="Times New Roman" w:hAnsi="Times New Roman" w:cs="Times New Roman"/>
                <w:sz w:val="24"/>
                <w:szCs w:val="24"/>
              </w:rPr>
              <w:t>1.1 ± 2.0</w:t>
            </w:r>
          </w:p>
        </w:tc>
        <w:tc>
          <w:tcPr>
            <w:tcW w:w="1474" w:type="dxa"/>
            <w:vAlign w:val="bottom"/>
          </w:tcPr>
          <w:p w14:paraId="7F3B063E" w14:textId="77777777" w:rsidR="00407150" w:rsidRPr="003C1994" w:rsidRDefault="00407150" w:rsidP="00A76534">
            <w:pPr>
              <w:spacing w:line="480" w:lineRule="auto"/>
              <w:jc w:val="left"/>
              <w:rPr>
                <w:rFonts w:ascii="Times New Roman" w:eastAsia="Times New Roman" w:hAnsi="Times New Roman" w:cs="Times New Roman"/>
                <w:sz w:val="24"/>
                <w:szCs w:val="24"/>
              </w:rPr>
            </w:pPr>
            <w:r w:rsidRPr="003C1994">
              <w:rPr>
                <w:rFonts w:ascii="Times New Roman" w:eastAsia="Times New Roman" w:hAnsi="Times New Roman" w:cs="Times New Roman"/>
                <w:sz w:val="24"/>
                <w:szCs w:val="24"/>
              </w:rPr>
              <w:t>NA</w:t>
            </w:r>
          </w:p>
        </w:tc>
      </w:tr>
      <w:tr w:rsidR="00407150" w:rsidRPr="003C1994" w14:paraId="05D4E813" w14:textId="77777777" w:rsidTr="00A76534">
        <w:trPr>
          <w:trHeight w:val="362"/>
        </w:trPr>
        <w:tc>
          <w:tcPr>
            <w:tcW w:w="2943" w:type="dxa"/>
            <w:vAlign w:val="bottom"/>
          </w:tcPr>
          <w:p w14:paraId="341D2814" w14:textId="77777777" w:rsidR="00407150" w:rsidRPr="003C1994" w:rsidRDefault="00407150" w:rsidP="00A76534">
            <w:pPr>
              <w:spacing w:line="480" w:lineRule="auto"/>
              <w:ind w:left="283"/>
              <w:jc w:val="left"/>
              <w:rPr>
                <w:rFonts w:ascii="Times New Roman" w:eastAsia="Times New Roman" w:hAnsi="Times New Roman" w:cs="Times New Roman"/>
                <w:sz w:val="24"/>
                <w:szCs w:val="24"/>
              </w:rPr>
            </w:pPr>
            <w:r w:rsidRPr="003C1994">
              <w:rPr>
                <w:rFonts w:ascii="Times New Roman" w:eastAsia="Times New Roman" w:hAnsi="Times New Roman" w:cs="Times New Roman"/>
                <w:sz w:val="24"/>
                <w:szCs w:val="24"/>
              </w:rPr>
              <w:t>95% CI</w:t>
            </w:r>
          </w:p>
        </w:tc>
        <w:tc>
          <w:tcPr>
            <w:tcW w:w="1474" w:type="dxa"/>
            <w:vAlign w:val="bottom"/>
          </w:tcPr>
          <w:p w14:paraId="5D9761ED" w14:textId="77777777" w:rsidR="00407150" w:rsidRPr="003C1994" w:rsidRDefault="00407150" w:rsidP="00A76534">
            <w:pPr>
              <w:spacing w:line="480" w:lineRule="auto"/>
              <w:jc w:val="left"/>
              <w:rPr>
                <w:rFonts w:ascii="Times New Roman" w:eastAsia="Times New Roman" w:hAnsi="Times New Roman" w:cs="Times New Roman"/>
                <w:sz w:val="24"/>
                <w:szCs w:val="24"/>
              </w:rPr>
            </w:pPr>
            <w:r w:rsidRPr="003C1994">
              <w:rPr>
                <w:rFonts w:ascii="Times New Roman" w:eastAsia="Times New Roman" w:hAnsi="Times New Roman" w:cs="Times New Roman"/>
                <w:sz w:val="24"/>
                <w:szCs w:val="24"/>
              </w:rPr>
              <w:t>NA</w:t>
            </w:r>
          </w:p>
        </w:tc>
        <w:tc>
          <w:tcPr>
            <w:tcW w:w="1474" w:type="dxa"/>
            <w:vAlign w:val="bottom"/>
          </w:tcPr>
          <w:p w14:paraId="1394B910" w14:textId="77777777" w:rsidR="00407150" w:rsidRPr="003C1994" w:rsidRDefault="00407150" w:rsidP="00A76534">
            <w:pPr>
              <w:spacing w:line="480" w:lineRule="auto"/>
              <w:jc w:val="left"/>
              <w:rPr>
                <w:rFonts w:ascii="Times New Roman" w:eastAsia="Times New Roman" w:hAnsi="Times New Roman" w:cs="Times New Roman"/>
                <w:sz w:val="24"/>
                <w:szCs w:val="24"/>
              </w:rPr>
            </w:pPr>
            <w:r w:rsidRPr="003C1994">
              <w:rPr>
                <w:rFonts w:ascii="Times New Roman" w:eastAsia="Times New Roman" w:hAnsi="Times New Roman" w:cs="Times New Roman"/>
                <w:sz w:val="24"/>
              </w:rPr>
              <w:t>−</w:t>
            </w:r>
            <w:r w:rsidRPr="003C1994">
              <w:rPr>
                <w:rFonts w:ascii="Times New Roman" w:eastAsia="Times New Roman" w:hAnsi="Times New Roman" w:cs="Times New Roman"/>
                <w:sz w:val="24"/>
                <w:szCs w:val="24"/>
              </w:rPr>
              <w:t xml:space="preserve">2.0 to </w:t>
            </w:r>
            <w:r w:rsidRPr="003C1994">
              <w:rPr>
                <w:rFonts w:ascii="Times New Roman" w:eastAsia="Times New Roman" w:hAnsi="Times New Roman" w:cs="Times New Roman"/>
                <w:sz w:val="24"/>
              </w:rPr>
              <w:t>−</w:t>
            </w:r>
            <w:r w:rsidRPr="003C1994">
              <w:rPr>
                <w:rFonts w:ascii="Times New Roman" w:eastAsia="Times New Roman" w:hAnsi="Times New Roman" w:cs="Times New Roman"/>
                <w:sz w:val="24"/>
                <w:szCs w:val="24"/>
              </w:rPr>
              <w:t>0.8</w:t>
            </w:r>
          </w:p>
        </w:tc>
        <w:tc>
          <w:tcPr>
            <w:tcW w:w="1474" w:type="dxa"/>
            <w:vAlign w:val="bottom"/>
          </w:tcPr>
          <w:p w14:paraId="4B8C46DF" w14:textId="77777777" w:rsidR="00407150" w:rsidRPr="003C1994" w:rsidRDefault="00407150" w:rsidP="00A76534">
            <w:pPr>
              <w:spacing w:line="480" w:lineRule="auto"/>
              <w:jc w:val="left"/>
              <w:rPr>
                <w:rFonts w:ascii="Times New Roman" w:eastAsia="Times New Roman" w:hAnsi="Times New Roman" w:cs="Times New Roman"/>
                <w:sz w:val="24"/>
                <w:szCs w:val="24"/>
              </w:rPr>
            </w:pPr>
            <w:r w:rsidRPr="003C1994">
              <w:rPr>
                <w:rFonts w:ascii="Times New Roman" w:eastAsia="Times New Roman" w:hAnsi="Times New Roman" w:cs="Times New Roman"/>
                <w:sz w:val="24"/>
              </w:rPr>
              <w:t>−</w:t>
            </w:r>
            <w:r w:rsidRPr="003C1994">
              <w:rPr>
                <w:rFonts w:ascii="Times New Roman" w:eastAsia="Times New Roman" w:hAnsi="Times New Roman" w:cs="Times New Roman"/>
                <w:sz w:val="24"/>
                <w:szCs w:val="24"/>
              </w:rPr>
              <w:t xml:space="preserve">1.9 to </w:t>
            </w:r>
            <w:r w:rsidRPr="003C1994">
              <w:rPr>
                <w:rFonts w:ascii="Times New Roman" w:eastAsia="Times New Roman" w:hAnsi="Times New Roman" w:cs="Times New Roman"/>
                <w:sz w:val="24"/>
              </w:rPr>
              <w:t>−</w:t>
            </w:r>
            <w:r w:rsidRPr="003C1994">
              <w:rPr>
                <w:rFonts w:ascii="Times New Roman" w:eastAsia="Times New Roman" w:hAnsi="Times New Roman" w:cs="Times New Roman"/>
                <w:sz w:val="24"/>
                <w:szCs w:val="24"/>
              </w:rPr>
              <w:t>0.4</w:t>
            </w:r>
          </w:p>
        </w:tc>
        <w:tc>
          <w:tcPr>
            <w:tcW w:w="1474" w:type="dxa"/>
            <w:tcBorders>
              <w:right w:val="single" w:sz="4" w:space="0" w:color="000000"/>
            </w:tcBorders>
            <w:vAlign w:val="bottom"/>
          </w:tcPr>
          <w:p w14:paraId="5F87AB5B" w14:textId="77777777" w:rsidR="00407150" w:rsidRPr="003C1994" w:rsidRDefault="00407150" w:rsidP="00A76534">
            <w:pPr>
              <w:spacing w:line="480" w:lineRule="auto"/>
              <w:jc w:val="left"/>
              <w:rPr>
                <w:rFonts w:ascii="Times New Roman" w:eastAsia="Times New Roman" w:hAnsi="Times New Roman" w:cs="Times New Roman"/>
                <w:sz w:val="24"/>
                <w:szCs w:val="24"/>
              </w:rPr>
            </w:pPr>
            <w:r w:rsidRPr="003C1994">
              <w:rPr>
                <w:rFonts w:ascii="Times New Roman" w:eastAsia="Times New Roman" w:hAnsi="Times New Roman" w:cs="Times New Roman"/>
                <w:sz w:val="24"/>
                <w:szCs w:val="24"/>
              </w:rPr>
              <w:t>NA</w:t>
            </w:r>
          </w:p>
        </w:tc>
        <w:tc>
          <w:tcPr>
            <w:tcW w:w="1474" w:type="dxa"/>
            <w:tcBorders>
              <w:left w:val="single" w:sz="4" w:space="0" w:color="000000"/>
            </w:tcBorders>
            <w:vAlign w:val="bottom"/>
          </w:tcPr>
          <w:p w14:paraId="72C5B3CC" w14:textId="77777777" w:rsidR="00407150" w:rsidRPr="003C1994" w:rsidRDefault="00407150" w:rsidP="00A76534">
            <w:pPr>
              <w:spacing w:line="480" w:lineRule="auto"/>
              <w:jc w:val="left"/>
              <w:rPr>
                <w:rFonts w:ascii="Times New Roman" w:eastAsia="Times New Roman" w:hAnsi="Times New Roman" w:cs="Times New Roman"/>
                <w:sz w:val="24"/>
                <w:szCs w:val="24"/>
              </w:rPr>
            </w:pPr>
            <w:r w:rsidRPr="003C1994">
              <w:rPr>
                <w:rFonts w:ascii="Times New Roman" w:eastAsia="Times New Roman" w:hAnsi="Times New Roman" w:cs="Times New Roman"/>
                <w:sz w:val="24"/>
                <w:szCs w:val="24"/>
              </w:rPr>
              <w:t>NA</w:t>
            </w:r>
          </w:p>
        </w:tc>
        <w:tc>
          <w:tcPr>
            <w:tcW w:w="1474" w:type="dxa"/>
            <w:vAlign w:val="bottom"/>
          </w:tcPr>
          <w:p w14:paraId="258F8EF9" w14:textId="77777777" w:rsidR="00407150" w:rsidRPr="003C1994" w:rsidRDefault="00407150" w:rsidP="00A76534">
            <w:pPr>
              <w:spacing w:line="480" w:lineRule="auto"/>
              <w:jc w:val="left"/>
              <w:rPr>
                <w:rFonts w:ascii="Times New Roman" w:eastAsia="Times New Roman" w:hAnsi="Times New Roman" w:cs="Times New Roman"/>
                <w:sz w:val="24"/>
                <w:szCs w:val="24"/>
              </w:rPr>
            </w:pPr>
            <w:r w:rsidRPr="003C1994">
              <w:rPr>
                <w:rFonts w:ascii="Times New Roman" w:eastAsia="Times New Roman" w:hAnsi="Times New Roman" w:cs="Times New Roman"/>
                <w:sz w:val="24"/>
              </w:rPr>
              <w:t>−</w:t>
            </w:r>
            <w:r w:rsidRPr="003C1994">
              <w:rPr>
                <w:rFonts w:ascii="Times New Roman" w:eastAsia="Times New Roman" w:hAnsi="Times New Roman" w:cs="Times New Roman"/>
                <w:sz w:val="24"/>
                <w:szCs w:val="24"/>
              </w:rPr>
              <w:t xml:space="preserve">1.9 to </w:t>
            </w:r>
            <w:r w:rsidRPr="003C1994">
              <w:rPr>
                <w:rFonts w:ascii="Times New Roman" w:eastAsia="Times New Roman" w:hAnsi="Times New Roman" w:cs="Times New Roman"/>
                <w:sz w:val="24"/>
              </w:rPr>
              <w:t>−</w:t>
            </w:r>
            <w:r w:rsidRPr="003C1994">
              <w:rPr>
                <w:rFonts w:ascii="Times New Roman" w:eastAsia="Times New Roman" w:hAnsi="Times New Roman" w:cs="Times New Roman"/>
                <w:sz w:val="24"/>
                <w:szCs w:val="24"/>
              </w:rPr>
              <w:t>0.6</w:t>
            </w:r>
          </w:p>
        </w:tc>
        <w:tc>
          <w:tcPr>
            <w:tcW w:w="1474" w:type="dxa"/>
            <w:vAlign w:val="bottom"/>
          </w:tcPr>
          <w:p w14:paraId="0F6CB5A9" w14:textId="77777777" w:rsidR="00407150" w:rsidRPr="003C1994" w:rsidRDefault="00407150" w:rsidP="00A76534">
            <w:pPr>
              <w:spacing w:line="480" w:lineRule="auto"/>
              <w:jc w:val="left"/>
              <w:rPr>
                <w:rFonts w:ascii="Times New Roman" w:eastAsia="Times New Roman" w:hAnsi="Times New Roman" w:cs="Times New Roman"/>
                <w:sz w:val="24"/>
                <w:szCs w:val="24"/>
              </w:rPr>
            </w:pPr>
            <w:r w:rsidRPr="003C1994">
              <w:rPr>
                <w:rFonts w:ascii="Times New Roman" w:eastAsia="Times New Roman" w:hAnsi="Times New Roman" w:cs="Times New Roman"/>
                <w:sz w:val="24"/>
              </w:rPr>
              <w:t>−</w:t>
            </w:r>
            <w:r w:rsidRPr="003C1994">
              <w:rPr>
                <w:rFonts w:ascii="Times New Roman" w:eastAsia="Times New Roman" w:hAnsi="Times New Roman" w:cs="Times New Roman"/>
                <w:sz w:val="24"/>
                <w:szCs w:val="24"/>
              </w:rPr>
              <w:t xml:space="preserve">2.0 to </w:t>
            </w:r>
            <w:r w:rsidRPr="003C1994">
              <w:rPr>
                <w:rFonts w:ascii="Times New Roman" w:eastAsia="Times New Roman" w:hAnsi="Times New Roman" w:cs="Times New Roman"/>
                <w:sz w:val="24"/>
              </w:rPr>
              <w:t>−</w:t>
            </w:r>
            <w:r w:rsidRPr="003C1994">
              <w:rPr>
                <w:rFonts w:ascii="Times New Roman" w:eastAsia="Times New Roman" w:hAnsi="Times New Roman" w:cs="Times New Roman"/>
                <w:sz w:val="24"/>
                <w:szCs w:val="24"/>
              </w:rPr>
              <w:t>0.3</w:t>
            </w:r>
          </w:p>
        </w:tc>
        <w:tc>
          <w:tcPr>
            <w:tcW w:w="1474" w:type="dxa"/>
            <w:vAlign w:val="bottom"/>
          </w:tcPr>
          <w:p w14:paraId="5881C7A5" w14:textId="77777777" w:rsidR="00407150" w:rsidRPr="003C1994" w:rsidRDefault="00407150" w:rsidP="00A76534">
            <w:pPr>
              <w:spacing w:line="480" w:lineRule="auto"/>
              <w:jc w:val="left"/>
              <w:rPr>
                <w:rFonts w:ascii="Times New Roman" w:eastAsia="Times New Roman" w:hAnsi="Times New Roman" w:cs="Times New Roman"/>
                <w:sz w:val="24"/>
                <w:szCs w:val="24"/>
              </w:rPr>
            </w:pPr>
            <w:r w:rsidRPr="003C1994">
              <w:rPr>
                <w:rFonts w:ascii="Times New Roman" w:eastAsia="Times New Roman" w:hAnsi="Times New Roman" w:cs="Times New Roman"/>
                <w:sz w:val="24"/>
                <w:szCs w:val="24"/>
              </w:rPr>
              <w:t>NA</w:t>
            </w:r>
          </w:p>
        </w:tc>
      </w:tr>
      <w:tr w:rsidR="00407150" w:rsidRPr="003C1994" w14:paraId="0C099FA2" w14:textId="77777777" w:rsidTr="00A76534">
        <w:trPr>
          <w:trHeight w:val="362"/>
        </w:trPr>
        <w:tc>
          <w:tcPr>
            <w:tcW w:w="2943" w:type="dxa"/>
            <w:tcBorders>
              <w:bottom w:val="single" w:sz="4" w:space="0" w:color="000000"/>
            </w:tcBorders>
            <w:vAlign w:val="bottom"/>
          </w:tcPr>
          <w:p w14:paraId="53D7E04A" w14:textId="77777777" w:rsidR="00407150" w:rsidRPr="003C1994" w:rsidRDefault="00407150" w:rsidP="00A76534">
            <w:pPr>
              <w:spacing w:line="480" w:lineRule="auto"/>
              <w:ind w:left="283"/>
              <w:jc w:val="left"/>
              <w:rPr>
                <w:rFonts w:ascii="Times New Roman" w:eastAsia="Times New Roman" w:hAnsi="Times New Roman" w:cs="Times New Roman"/>
                <w:b/>
                <w:sz w:val="24"/>
                <w:szCs w:val="24"/>
              </w:rPr>
            </w:pPr>
            <w:r w:rsidRPr="003C1994">
              <w:rPr>
                <w:rFonts w:ascii="Times New Roman" w:eastAsia="Times New Roman" w:hAnsi="Times New Roman" w:cs="Times New Roman"/>
                <w:i/>
                <w:sz w:val="24"/>
                <w:szCs w:val="24"/>
              </w:rPr>
              <w:t xml:space="preserve">p </w:t>
            </w:r>
            <w:r w:rsidRPr="003C1994">
              <w:rPr>
                <w:rFonts w:ascii="Times New Roman" w:eastAsia="Times New Roman" w:hAnsi="Times New Roman" w:cs="Times New Roman"/>
                <w:sz w:val="24"/>
                <w:szCs w:val="24"/>
              </w:rPr>
              <w:t xml:space="preserve">value vs </w:t>
            </w:r>
            <w:proofErr w:type="spellStart"/>
            <w:r w:rsidRPr="003C1994">
              <w:rPr>
                <w:rFonts w:ascii="Times New Roman" w:eastAsia="Times New Roman" w:hAnsi="Times New Roman" w:cs="Times New Roman"/>
                <w:sz w:val="24"/>
                <w:szCs w:val="24"/>
              </w:rPr>
              <w:t>baseline</w:t>
            </w:r>
            <w:r w:rsidRPr="003C1994">
              <w:rPr>
                <w:rFonts w:ascii="Times New Roman" w:eastAsia="Times New Roman" w:hAnsi="Times New Roman" w:cs="Times New Roman"/>
                <w:sz w:val="24"/>
                <w:szCs w:val="24"/>
                <w:vertAlign w:val="superscript"/>
              </w:rPr>
              <w:t>a</w:t>
            </w:r>
            <w:proofErr w:type="spellEnd"/>
          </w:p>
        </w:tc>
        <w:tc>
          <w:tcPr>
            <w:tcW w:w="1474" w:type="dxa"/>
            <w:tcBorders>
              <w:bottom w:val="single" w:sz="4" w:space="0" w:color="000000"/>
            </w:tcBorders>
            <w:vAlign w:val="bottom"/>
          </w:tcPr>
          <w:p w14:paraId="1BC46A5A" w14:textId="77777777" w:rsidR="00407150" w:rsidRPr="003C1994" w:rsidRDefault="00407150" w:rsidP="00A76534">
            <w:pPr>
              <w:spacing w:line="480" w:lineRule="auto"/>
              <w:jc w:val="left"/>
              <w:rPr>
                <w:rFonts w:ascii="Times New Roman" w:eastAsia="Times New Roman" w:hAnsi="Times New Roman" w:cs="Times New Roman"/>
                <w:b/>
                <w:sz w:val="24"/>
                <w:szCs w:val="24"/>
              </w:rPr>
            </w:pPr>
            <w:r w:rsidRPr="003C1994">
              <w:rPr>
                <w:rFonts w:ascii="Times New Roman" w:eastAsia="Times New Roman" w:hAnsi="Times New Roman" w:cs="Times New Roman"/>
                <w:sz w:val="24"/>
                <w:szCs w:val="24"/>
              </w:rPr>
              <w:t>NA</w:t>
            </w:r>
          </w:p>
        </w:tc>
        <w:tc>
          <w:tcPr>
            <w:tcW w:w="1474" w:type="dxa"/>
            <w:tcBorders>
              <w:bottom w:val="single" w:sz="4" w:space="0" w:color="000000"/>
            </w:tcBorders>
            <w:vAlign w:val="bottom"/>
          </w:tcPr>
          <w:p w14:paraId="5930AEA6" w14:textId="77777777" w:rsidR="00407150" w:rsidRPr="003C1994" w:rsidRDefault="00407150" w:rsidP="00A76534">
            <w:pPr>
              <w:spacing w:line="480" w:lineRule="auto"/>
              <w:jc w:val="left"/>
              <w:rPr>
                <w:rFonts w:ascii="Times New Roman" w:eastAsia="Times New Roman" w:hAnsi="Times New Roman" w:cs="Times New Roman"/>
                <w:b/>
                <w:sz w:val="24"/>
                <w:szCs w:val="24"/>
              </w:rPr>
            </w:pPr>
            <w:r w:rsidRPr="003C1994">
              <w:rPr>
                <w:rFonts w:ascii="Times New Roman" w:eastAsia="Times New Roman" w:hAnsi="Times New Roman" w:cs="Times New Roman"/>
                <w:sz w:val="24"/>
                <w:szCs w:val="24"/>
              </w:rPr>
              <w:t>&lt; 0.001</w:t>
            </w:r>
          </w:p>
        </w:tc>
        <w:tc>
          <w:tcPr>
            <w:tcW w:w="1474" w:type="dxa"/>
            <w:tcBorders>
              <w:bottom w:val="single" w:sz="4" w:space="0" w:color="000000"/>
            </w:tcBorders>
            <w:vAlign w:val="bottom"/>
          </w:tcPr>
          <w:p w14:paraId="3BA8F9BC" w14:textId="77777777" w:rsidR="00407150" w:rsidRPr="003C1994" w:rsidRDefault="00407150" w:rsidP="00A76534">
            <w:pPr>
              <w:spacing w:line="480" w:lineRule="auto"/>
              <w:jc w:val="left"/>
              <w:rPr>
                <w:rFonts w:ascii="Times New Roman" w:eastAsia="Times New Roman" w:hAnsi="Times New Roman" w:cs="Times New Roman"/>
                <w:b/>
                <w:sz w:val="24"/>
                <w:szCs w:val="24"/>
              </w:rPr>
            </w:pPr>
            <w:r w:rsidRPr="003C1994">
              <w:rPr>
                <w:rFonts w:ascii="Times New Roman" w:eastAsia="Times New Roman" w:hAnsi="Times New Roman" w:cs="Times New Roman"/>
                <w:sz w:val="24"/>
                <w:szCs w:val="24"/>
              </w:rPr>
              <w:t>0.003</w:t>
            </w:r>
          </w:p>
        </w:tc>
        <w:tc>
          <w:tcPr>
            <w:tcW w:w="1474" w:type="dxa"/>
            <w:tcBorders>
              <w:bottom w:val="single" w:sz="4" w:space="0" w:color="000000"/>
              <w:right w:val="single" w:sz="4" w:space="0" w:color="000000"/>
            </w:tcBorders>
            <w:vAlign w:val="bottom"/>
          </w:tcPr>
          <w:p w14:paraId="5C817C8F" w14:textId="77777777" w:rsidR="00407150" w:rsidRPr="003C1994" w:rsidRDefault="00407150" w:rsidP="00A76534">
            <w:pPr>
              <w:spacing w:line="480" w:lineRule="auto"/>
              <w:jc w:val="left"/>
              <w:rPr>
                <w:rFonts w:ascii="Times New Roman" w:eastAsia="Times New Roman" w:hAnsi="Times New Roman" w:cs="Times New Roman"/>
                <w:sz w:val="24"/>
                <w:szCs w:val="24"/>
              </w:rPr>
            </w:pPr>
            <w:r w:rsidRPr="003C1994">
              <w:rPr>
                <w:rFonts w:ascii="Times New Roman" w:eastAsia="Times New Roman" w:hAnsi="Times New Roman" w:cs="Times New Roman"/>
                <w:sz w:val="24"/>
                <w:szCs w:val="24"/>
              </w:rPr>
              <w:t>NA</w:t>
            </w:r>
          </w:p>
        </w:tc>
        <w:tc>
          <w:tcPr>
            <w:tcW w:w="1474" w:type="dxa"/>
            <w:tcBorders>
              <w:left w:val="single" w:sz="4" w:space="0" w:color="000000"/>
              <w:bottom w:val="single" w:sz="4" w:space="0" w:color="000000"/>
            </w:tcBorders>
            <w:vAlign w:val="bottom"/>
          </w:tcPr>
          <w:p w14:paraId="6E945CED" w14:textId="77777777" w:rsidR="00407150" w:rsidRPr="003C1994" w:rsidRDefault="00407150" w:rsidP="00A76534">
            <w:pPr>
              <w:spacing w:line="480" w:lineRule="auto"/>
              <w:jc w:val="left"/>
              <w:rPr>
                <w:rFonts w:ascii="Times New Roman" w:eastAsia="Times New Roman" w:hAnsi="Times New Roman" w:cs="Times New Roman"/>
                <w:sz w:val="24"/>
                <w:szCs w:val="24"/>
              </w:rPr>
            </w:pPr>
            <w:r w:rsidRPr="003C1994">
              <w:rPr>
                <w:rFonts w:ascii="Times New Roman" w:eastAsia="Times New Roman" w:hAnsi="Times New Roman" w:cs="Times New Roman"/>
                <w:sz w:val="24"/>
                <w:szCs w:val="24"/>
              </w:rPr>
              <w:t>NA</w:t>
            </w:r>
          </w:p>
        </w:tc>
        <w:tc>
          <w:tcPr>
            <w:tcW w:w="1474" w:type="dxa"/>
            <w:tcBorders>
              <w:bottom w:val="single" w:sz="4" w:space="0" w:color="000000"/>
            </w:tcBorders>
            <w:vAlign w:val="bottom"/>
          </w:tcPr>
          <w:p w14:paraId="4CBDEE47" w14:textId="77777777" w:rsidR="00407150" w:rsidRPr="003C1994" w:rsidRDefault="00407150" w:rsidP="00A76534">
            <w:pPr>
              <w:spacing w:line="480" w:lineRule="auto"/>
              <w:jc w:val="left"/>
              <w:rPr>
                <w:rFonts w:ascii="Times New Roman" w:eastAsia="Times New Roman" w:hAnsi="Times New Roman" w:cs="Times New Roman"/>
                <w:sz w:val="24"/>
                <w:szCs w:val="24"/>
              </w:rPr>
            </w:pPr>
            <w:r w:rsidRPr="003C1994">
              <w:rPr>
                <w:rFonts w:ascii="Times New Roman" w:eastAsia="Times New Roman" w:hAnsi="Times New Roman" w:cs="Times New Roman"/>
                <w:sz w:val="24"/>
                <w:szCs w:val="24"/>
              </w:rPr>
              <w:t>&lt; 0.001</w:t>
            </w:r>
          </w:p>
        </w:tc>
        <w:tc>
          <w:tcPr>
            <w:tcW w:w="1474" w:type="dxa"/>
            <w:tcBorders>
              <w:bottom w:val="single" w:sz="4" w:space="0" w:color="000000"/>
            </w:tcBorders>
            <w:vAlign w:val="bottom"/>
          </w:tcPr>
          <w:p w14:paraId="2D6AEF23" w14:textId="77777777" w:rsidR="00407150" w:rsidRPr="003C1994" w:rsidRDefault="00407150" w:rsidP="00A76534">
            <w:pPr>
              <w:spacing w:line="480" w:lineRule="auto"/>
              <w:jc w:val="left"/>
              <w:rPr>
                <w:rFonts w:ascii="Times New Roman" w:eastAsia="Times New Roman" w:hAnsi="Times New Roman" w:cs="Times New Roman"/>
                <w:sz w:val="24"/>
                <w:szCs w:val="24"/>
              </w:rPr>
            </w:pPr>
            <w:r w:rsidRPr="003C1994">
              <w:rPr>
                <w:rFonts w:ascii="Times New Roman" w:eastAsia="Times New Roman" w:hAnsi="Times New Roman" w:cs="Times New Roman"/>
                <w:sz w:val="24"/>
                <w:szCs w:val="24"/>
              </w:rPr>
              <w:t>0.010</w:t>
            </w:r>
          </w:p>
        </w:tc>
        <w:tc>
          <w:tcPr>
            <w:tcW w:w="1474" w:type="dxa"/>
            <w:tcBorders>
              <w:bottom w:val="single" w:sz="4" w:space="0" w:color="000000"/>
            </w:tcBorders>
            <w:vAlign w:val="bottom"/>
          </w:tcPr>
          <w:p w14:paraId="7A64E748" w14:textId="77777777" w:rsidR="00407150" w:rsidRPr="003C1994" w:rsidRDefault="00407150" w:rsidP="00A76534">
            <w:pPr>
              <w:spacing w:line="480" w:lineRule="auto"/>
              <w:jc w:val="left"/>
              <w:rPr>
                <w:rFonts w:ascii="Times New Roman" w:eastAsia="Times New Roman" w:hAnsi="Times New Roman" w:cs="Times New Roman"/>
                <w:sz w:val="24"/>
                <w:szCs w:val="24"/>
              </w:rPr>
            </w:pPr>
            <w:r w:rsidRPr="003C1994">
              <w:rPr>
                <w:rFonts w:ascii="Times New Roman" w:eastAsia="Times New Roman" w:hAnsi="Times New Roman" w:cs="Times New Roman"/>
                <w:sz w:val="24"/>
                <w:szCs w:val="24"/>
              </w:rPr>
              <w:t>NA</w:t>
            </w:r>
          </w:p>
        </w:tc>
      </w:tr>
      <w:tr w:rsidR="00407150" w:rsidRPr="003C1994" w14:paraId="3215FA44" w14:textId="77777777" w:rsidTr="00A76534">
        <w:tc>
          <w:tcPr>
            <w:tcW w:w="2943" w:type="dxa"/>
            <w:tcBorders>
              <w:top w:val="single" w:sz="4" w:space="0" w:color="000000"/>
            </w:tcBorders>
            <w:vAlign w:val="bottom"/>
          </w:tcPr>
          <w:p w14:paraId="683DC1AC" w14:textId="77777777" w:rsidR="00407150" w:rsidRPr="003C1994" w:rsidRDefault="00407150" w:rsidP="00A76534">
            <w:pPr>
              <w:spacing w:line="480" w:lineRule="auto"/>
              <w:jc w:val="left"/>
              <w:rPr>
                <w:rFonts w:ascii="Times New Roman" w:eastAsia="Times New Roman" w:hAnsi="Times New Roman" w:cs="Times New Roman"/>
                <w:sz w:val="24"/>
                <w:szCs w:val="24"/>
              </w:rPr>
            </w:pPr>
            <w:r w:rsidRPr="003C1994">
              <w:rPr>
                <w:rFonts w:ascii="Times New Roman" w:eastAsia="Times New Roman" w:hAnsi="Times New Roman" w:cs="Times New Roman"/>
                <w:sz w:val="24"/>
                <w:szCs w:val="24"/>
              </w:rPr>
              <w:t>Sleep disturbance</w:t>
            </w:r>
          </w:p>
        </w:tc>
        <w:tc>
          <w:tcPr>
            <w:tcW w:w="1474" w:type="dxa"/>
            <w:tcBorders>
              <w:top w:val="single" w:sz="4" w:space="0" w:color="000000"/>
            </w:tcBorders>
            <w:vAlign w:val="bottom"/>
          </w:tcPr>
          <w:p w14:paraId="243BC9B0" w14:textId="77777777" w:rsidR="00407150" w:rsidRPr="003C1994" w:rsidRDefault="00407150" w:rsidP="00A76534">
            <w:pPr>
              <w:spacing w:line="480" w:lineRule="auto"/>
              <w:jc w:val="left"/>
              <w:rPr>
                <w:rFonts w:ascii="Times New Roman" w:eastAsia="Times New Roman" w:hAnsi="Times New Roman" w:cs="Times New Roman"/>
                <w:sz w:val="24"/>
                <w:szCs w:val="24"/>
              </w:rPr>
            </w:pPr>
          </w:p>
        </w:tc>
        <w:tc>
          <w:tcPr>
            <w:tcW w:w="1474" w:type="dxa"/>
            <w:tcBorders>
              <w:top w:val="single" w:sz="4" w:space="0" w:color="000000"/>
            </w:tcBorders>
            <w:vAlign w:val="bottom"/>
          </w:tcPr>
          <w:p w14:paraId="24B5357D" w14:textId="77777777" w:rsidR="00407150" w:rsidRPr="003C1994" w:rsidRDefault="00407150" w:rsidP="00A76534">
            <w:pPr>
              <w:spacing w:line="480" w:lineRule="auto"/>
              <w:jc w:val="left"/>
              <w:rPr>
                <w:rFonts w:ascii="Times New Roman" w:eastAsia="Times New Roman" w:hAnsi="Times New Roman" w:cs="Times New Roman"/>
                <w:sz w:val="24"/>
                <w:szCs w:val="24"/>
              </w:rPr>
            </w:pPr>
          </w:p>
        </w:tc>
        <w:tc>
          <w:tcPr>
            <w:tcW w:w="1474" w:type="dxa"/>
            <w:tcBorders>
              <w:top w:val="single" w:sz="4" w:space="0" w:color="000000"/>
            </w:tcBorders>
            <w:vAlign w:val="bottom"/>
          </w:tcPr>
          <w:p w14:paraId="56D1BA00" w14:textId="77777777" w:rsidR="00407150" w:rsidRPr="003C1994" w:rsidRDefault="00407150" w:rsidP="00A76534">
            <w:pPr>
              <w:spacing w:line="480" w:lineRule="auto"/>
              <w:jc w:val="left"/>
              <w:rPr>
                <w:rFonts w:ascii="Times New Roman" w:eastAsia="Times New Roman" w:hAnsi="Times New Roman" w:cs="Times New Roman"/>
                <w:sz w:val="24"/>
                <w:szCs w:val="24"/>
              </w:rPr>
            </w:pPr>
          </w:p>
        </w:tc>
        <w:tc>
          <w:tcPr>
            <w:tcW w:w="1474" w:type="dxa"/>
            <w:tcBorders>
              <w:top w:val="single" w:sz="4" w:space="0" w:color="000000"/>
              <w:right w:val="single" w:sz="4" w:space="0" w:color="000000"/>
            </w:tcBorders>
            <w:vAlign w:val="bottom"/>
          </w:tcPr>
          <w:p w14:paraId="46D977AD" w14:textId="77777777" w:rsidR="00407150" w:rsidRPr="003C1994" w:rsidRDefault="00407150" w:rsidP="00A76534">
            <w:pPr>
              <w:spacing w:line="480" w:lineRule="auto"/>
              <w:jc w:val="left"/>
              <w:rPr>
                <w:rFonts w:ascii="Times New Roman" w:eastAsia="Times New Roman" w:hAnsi="Times New Roman" w:cs="Times New Roman"/>
                <w:sz w:val="24"/>
                <w:szCs w:val="24"/>
              </w:rPr>
            </w:pPr>
          </w:p>
        </w:tc>
        <w:tc>
          <w:tcPr>
            <w:tcW w:w="1474" w:type="dxa"/>
            <w:tcBorders>
              <w:top w:val="single" w:sz="4" w:space="0" w:color="000000"/>
              <w:left w:val="single" w:sz="4" w:space="0" w:color="000000"/>
            </w:tcBorders>
            <w:vAlign w:val="bottom"/>
          </w:tcPr>
          <w:p w14:paraId="1FD11459" w14:textId="77777777" w:rsidR="00407150" w:rsidRPr="003C1994" w:rsidRDefault="00407150" w:rsidP="00A76534">
            <w:pPr>
              <w:spacing w:line="480" w:lineRule="auto"/>
              <w:jc w:val="left"/>
              <w:rPr>
                <w:rFonts w:ascii="Times New Roman" w:eastAsia="Times New Roman" w:hAnsi="Times New Roman" w:cs="Times New Roman"/>
                <w:sz w:val="24"/>
                <w:szCs w:val="24"/>
              </w:rPr>
            </w:pPr>
          </w:p>
        </w:tc>
        <w:tc>
          <w:tcPr>
            <w:tcW w:w="1474" w:type="dxa"/>
            <w:tcBorders>
              <w:top w:val="single" w:sz="4" w:space="0" w:color="000000"/>
            </w:tcBorders>
            <w:vAlign w:val="bottom"/>
          </w:tcPr>
          <w:p w14:paraId="33064E69" w14:textId="77777777" w:rsidR="00407150" w:rsidRPr="003C1994" w:rsidRDefault="00407150" w:rsidP="00A76534">
            <w:pPr>
              <w:spacing w:line="480" w:lineRule="auto"/>
              <w:jc w:val="left"/>
              <w:rPr>
                <w:rFonts w:ascii="Times New Roman" w:eastAsia="Times New Roman" w:hAnsi="Times New Roman" w:cs="Times New Roman"/>
                <w:sz w:val="24"/>
                <w:szCs w:val="24"/>
              </w:rPr>
            </w:pPr>
          </w:p>
        </w:tc>
        <w:tc>
          <w:tcPr>
            <w:tcW w:w="1474" w:type="dxa"/>
            <w:tcBorders>
              <w:top w:val="single" w:sz="4" w:space="0" w:color="000000"/>
            </w:tcBorders>
            <w:vAlign w:val="bottom"/>
          </w:tcPr>
          <w:p w14:paraId="13FACED7" w14:textId="77777777" w:rsidR="00407150" w:rsidRPr="003C1994" w:rsidRDefault="00407150" w:rsidP="00A76534">
            <w:pPr>
              <w:spacing w:line="480" w:lineRule="auto"/>
              <w:jc w:val="left"/>
              <w:rPr>
                <w:rFonts w:ascii="Times New Roman" w:eastAsia="Times New Roman" w:hAnsi="Times New Roman" w:cs="Times New Roman"/>
                <w:sz w:val="24"/>
                <w:szCs w:val="24"/>
              </w:rPr>
            </w:pPr>
          </w:p>
        </w:tc>
        <w:tc>
          <w:tcPr>
            <w:tcW w:w="1474" w:type="dxa"/>
            <w:tcBorders>
              <w:top w:val="single" w:sz="4" w:space="0" w:color="000000"/>
            </w:tcBorders>
            <w:vAlign w:val="bottom"/>
          </w:tcPr>
          <w:p w14:paraId="17DDC687" w14:textId="77777777" w:rsidR="00407150" w:rsidRPr="003C1994" w:rsidRDefault="00407150" w:rsidP="00A76534">
            <w:pPr>
              <w:spacing w:line="480" w:lineRule="auto"/>
              <w:jc w:val="left"/>
              <w:rPr>
                <w:rFonts w:ascii="Times New Roman" w:eastAsia="Times New Roman" w:hAnsi="Times New Roman" w:cs="Times New Roman"/>
                <w:sz w:val="24"/>
                <w:szCs w:val="24"/>
              </w:rPr>
            </w:pPr>
          </w:p>
        </w:tc>
      </w:tr>
      <w:tr w:rsidR="00407150" w:rsidRPr="003C1994" w14:paraId="380106F6" w14:textId="77777777" w:rsidTr="00A76534">
        <w:tc>
          <w:tcPr>
            <w:tcW w:w="2943" w:type="dxa"/>
            <w:vAlign w:val="bottom"/>
          </w:tcPr>
          <w:p w14:paraId="102ED8A6" w14:textId="77777777" w:rsidR="00407150" w:rsidRPr="003C1994" w:rsidRDefault="00407150" w:rsidP="00A76534">
            <w:pPr>
              <w:spacing w:line="480" w:lineRule="auto"/>
              <w:ind w:left="142"/>
              <w:jc w:val="left"/>
              <w:rPr>
                <w:rFonts w:ascii="Times New Roman" w:eastAsia="Times New Roman" w:hAnsi="Times New Roman" w:cs="Times New Roman"/>
                <w:i/>
                <w:sz w:val="24"/>
                <w:szCs w:val="24"/>
              </w:rPr>
            </w:pPr>
            <w:r w:rsidRPr="003C1994">
              <w:rPr>
                <w:rFonts w:ascii="Times New Roman" w:eastAsia="Times New Roman" w:hAnsi="Times New Roman" w:cs="Times New Roman"/>
                <w:sz w:val="24"/>
                <w:szCs w:val="24"/>
              </w:rPr>
              <w:t>Mean ± SD</w:t>
            </w:r>
          </w:p>
        </w:tc>
        <w:tc>
          <w:tcPr>
            <w:tcW w:w="1474" w:type="dxa"/>
            <w:vAlign w:val="bottom"/>
          </w:tcPr>
          <w:p w14:paraId="703A18E4" w14:textId="77777777" w:rsidR="00407150" w:rsidRPr="003C1994" w:rsidRDefault="00407150" w:rsidP="00A76534">
            <w:pPr>
              <w:spacing w:line="480" w:lineRule="auto"/>
              <w:jc w:val="left"/>
              <w:rPr>
                <w:rFonts w:ascii="Times New Roman" w:eastAsia="Times New Roman" w:hAnsi="Times New Roman" w:cs="Times New Roman"/>
                <w:sz w:val="24"/>
                <w:szCs w:val="24"/>
              </w:rPr>
            </w:pPr>
            <w:r w:rsidRPr="003C1994">
              <w:rPr>
                <w:rFonts w:ascii="Times New Roman" w:eastAsia="Times New Roman" w:hAnsi="Times New Roman" w:cs="Times New Roman"/>
                <w:sz w:val="24"/>
                <w:szCs w:val="24"/>
              </w:rPr>
              <w:t>1.1 ± 1.7</w:t>
            </w:r>
          </w:p>
        </w:tc>
        <w:tc>
          <w:tcPr>
            <w:tcW w:w="1474" w:type="dxa"/>
            <w:vAlign w:val="bottom"/>
          </w:tcPr>
          <w:p w14:paraId="7FD9D2B1" w14:textId="77777777" w:rsidR="00407150" w:rsidRPr="003C1994" w:rsidRDefault="00407150" w:rsidP="00A76534">
            <w:pPr>
              <w:spacing w:line="480" w:lineRule="auto"/>
              <w:jc w:val="left"/>
              <w:rPr>
                <w:rFonts w:ascii="Times New Roman" w:eastAsia="Times New Roman" w:hAnsi="Times New Roman" w:cs="Times New Roman"/>
                <w:sz w:val="24"/>
                <w:szCs w:val="24"/>
              </w:rPr>
            </w:pPr>
            <w:r w:rsidRPr="003C1994">
              <w:rPr>
                <w:rFonts w:ascii="Times New Roman" w:eastAsia="Times New Roman" w:hAnsi="Times New Roman" w:cs="Times New Roman"/>
                <w:sz w:val="24"/>
                <w:szCs w:val="24"/>
              </w:rPr>
              <w:t>0.7 ± 1.7</w:t>
            </w:r>
          </w:p>
        </w:tc>
        <w:tc>
          <w:tcPr>
            <w:tcW w:w="1474" w:type="dxa"/>
            <w:vAlign w:val="bottom"/>
          </w:tcPr>
          <w:p w14:paraId="6274D7D8" w14:textId="77777777" w:rsidR="00407150" w:rsidRPr="003C1994" w:rsidRDefault="00407150" w:rsidP="00A76534">
            <w:pPr>
              <w:spacing w:line="480" w:lineRule="auto"/>
              <w:jc w:val="left"/>
              <w:rPr>
                <w:rFonts w:ascii="Times New Roman" w:eastAsia="Times New Roman" w:hAnsi="Times New Roman" w:cs="Times New Roman"/>
                <w:sz w:val="24"/>
                <w:szCs w:val="24"/>
              </w:rPr>
            </w:pPr>
            <w:r w:rsidRPr="003C1994">
              <w:rPr>
                <w:rFonts w:ascii="Times New Roman" w:eastAsia="Times New Roman" w:hAnsi="Times New Roman" w:cs="Times New Roman"/>
                <w:sz w:val="24"/>
                <w:szCs w:val="24"/>
              </w:rPr>
              <w:t>0.5 ± 1.7</w:t>
            </w:r>
          </w:p>
        </w:tc>
        <w:tc>
          <w:tcPr>
            <w:tcW w:w="1474" w:type="dxa"/>
            <w:tcBorders>
              <w:right w:val="single" w:sz="4" w:space="0" w:color="000000"/>
            </w:tcBorders>
            <w:vAlign w:val="bottom"/>
          </w:tcPr>
          <w:p w14:paraId="378969F0" w14:textId="77777777" w:rsidR="00407150" w:rsidRPr="003C1994" w:rsidRDefault="00407150" w:rsidP="00A76534">
            <w:pPr>
              <w:spacing w:line="480" w:lineRule="auto"/>
              <w:jc w:val="left"/>
              <w:rPr>
                <w:rFonts w:ascii="Times New Roman" w:eastAsia="Times New Roman" w:hAnsi="Times New Roman" w:cs="Times New Roman"/>
                <w:sz w:val="24"/>
                <w:szCs w:val="24"/>
              </w:rPr>
            </w:pPr>
            <w:r w:rsidRPr="003C1994">
              <w:rPr>
                <w:rFonts w:ascii="Times New Roman" w:eastAsia="Times New Roman" w:hAnsi="Times New Roman" w:cs="Times New Roman"/>
                <w:sz w:val="24"/>
                <w:szCs w:val="24"/>
              </w:rPr>
              <w:t>NA</w:t>
            </w:r>
          </w:p>
        </w:tc>
        <w:tc>
          <w:tcPr>
            <w:tcW w:w="1474" w:type="dxa"/>
            <w:tcBorders>
              <w:left w:val="single" w:sz="4" w:space="0" w:color="000000"/>
            </w:tcBorders>
            <w:vAlign w:val="bottom"/>
          </w:tcPr>
          <w:p w14:paraId="2DB1E851" w14:textId="77777777" w:rsidR="00407150" w:rsidRPr="003C1994" w:rsidRDefault="00407150" w:rsidP="00A76534">
            <w:pPr>
              <w:spacing w:line="480" w:lineRule="auto"/>
              <w:jc w:val="left"/>
              <w:rPr>
                <w:rFonts w:ascii="Times New Roman" w:eastAsia="Times New Roman" w:hAnsi="Times New Roman" w:cs="Times New Roman"/>
                <w:sz w:val="24"/>
                <w:szCs w:val="24"/>
              </w:rPr>
            </w:pPr>
            <w:r w:rsidRPr="003C1994">
              <w:rPr>
                <w:rFonts w:ascii="Times New Roman" w:eastAsia="Times New Roman" w:hAnsi="Times New Roman" w:cs="Times New Roman"/>
                <w:sz w:val="24"/>
                <w:szCs w:val="24"/>
              </w:rPr>
              <w:t>1.1 ± 1.7</w:t>
            </w:r>
          </w:p>
        </w:tc>
        <w:tc>
          <w:tcPr>
            <w:tcW w:w="1474" w:type="dxa"/>
            <w:vAlign w:val="bottom"/>
          </w:tcPr>
          <w:p w14:paraId="1D2A33E2" w14:textId="77777777" w:rsidR="00407150" w:rsidRPr="003C1994" w:rsidRDefault="00407150" w:rsidP="00A76534">
            <w:pPr>
              <w:spacing w:line="480" w:lineRule="auto"/>
              <w:jc w:val="left"/>
              <w:rPr>
                <w:rFonts w:ascii="Times New Roman" w:eastAsia="Times New Roman" w:hAnsi="Times New Roman" w:cs="Times New Roman"/>
                <w:sz w:val="24"/>
                <w:szCs w:val="24"/>
              </w:rPr>
            </w:pPr>
            <w:r w:rsidRPr="003C1994">
              <w:rPr>
                <w:rFonts w:ascii="Times New Roman" w:eastAsia="Times New Roman" w:hAnsi="Times New Roman" w:cs="Times New Roman"/>
                <w:sz w:val="24"/>
                <w:szCs w:val="24"/>
              </w:rPr>
              <w:t>0.8 ± 1.5</w:t>
            </w:r>
          </w:p>
        </w:tc>
        <w:tc>
          <w:tcPr>
            <w:tcW w:w="1474" w:type="dxa"/>
            <w:vAlign w:val="bottom"/>
          </w:tcPr>
          <w:p w14:paraId="77153160" w14:textId="77777777" w:rsidR="00407150" w:rsidRPr="003C1994" w:rsidRDefault="00407150" w:rsidP="00A76534">
            <w:pPr>
              <w:spacing w:line="480" w:lineRule="auto"/>
              <w:jc w:val="left"/>
              <w:rPr>
                <w:rFonts w:ascii="Times New Roman" w:eastAsia="Times New Roman" w:hAnsi="Times New Roman" w:cs="Times New Roman"/>
                <w:sz w:val="24"/>
                <w:szCs w:val="24"/>
              </w:rPr>
            </w:pPr>
            <w:r w:rsidRPr="003C1994">
              <w:rPr>
                <w:rFonts w:ascii="Times New Roman" w:eastAsia="Times New Roman" w:hAnsi="Times New Roman" w:cs="Times New Roman"/>
                <w:sz w:val="24"/>
                <w:szCs w:val="24"/>
              </w:rPr>
              <w:t>0.4 ± 1.6</w:t>
            </w:r>
          </w:p>
        </w:tc>
        <w:tc>
          <w:tcPr>
            <w:tcW w:w="1474" w:type="dxa"/>
            <w:vAlign w:val="bottom"/>
          </w:tcPr>
          <w:p w14:paraId="03142CA2" w14:textId="77777777" w:rsidR="00407150" w:rsidRPr="003C1994" w:rsidRDefault="00407150" w:rsidP="00A76534">
            <w:pPr>
              <w:spacing w:line="480" w:lineRule="auto"/>
              <w:jc w:val="left"/>
              <w:rPr>
                <w:rFonts w:ascii="Times New Roman" w:eastAsia="Times New Roman" w:hAnsi="Times New Roman" w:cs="Times New Roman"/>
                <w:sz w:val="24"/>
                <w:szCs w:val="24"/>
              </w:rPr>
            </w:pPr>
            <w:r w:rsidRPr="003C1994">
              <w:rPr>
                <w:rFonts w:ascii="Times New Roman" w:eastAsia="Times New Roman" w:hAnsi="Times New Roman" w:cs="Times New Roman"/>
                <w:sz w:val="24"/>
                <w:szCs w:val="24"/>
              </w:rPr>
              <w:t>NA</w:t>
            </w:r>
          </w:p>
        </w:tc>
      </w:tr>
      <w:tr w:rsidR="00407150" w:rsidRPr="003C1994" w14:paraId="42A8D297" w14:textId="77777777" w:rsidTr="00A76534">
        <w:tc>
          <w:tcPr>
            <w:tcW w:w="2943" w:type="dxa"/>
            <w:vAlign w:val="bottom"/>
          </w:tcPr>
          <w:p w14:paraId="1A74E97B" w14:textId="77777777" w:rsidR="00407150" w:rsidRPr="003C1994" w:rsidRDefault="00407150" w:rsidP="00A76534">
            <w:pPr>
              <w:spacing w:line="480" w:lineRule="auto"/>
              <w:ind w:left="142"/>
              <w:jc w:val="left"/>
              <w:rPr>
                <w:rFonts w:ascii="Times New Roman" w:eastAsia="Times New Roman" w:hAnsi="Times New Roman" w:cs="Times New Roman"/>
                <w:i/>
                <w:sz w:val="24"/>
                <w:szCs w:val="24"/>
              </w:rPr>
            </w:pPr>
            <w:r w:rsidRPr="003C1994">
              <w:rPr>
                <w:rFonts w:ascii="Times New Roman" w:eastAsia="Times New Roman" w:hAnsi="Times New Roman" w:cs="Times New Roman"/>
                <w:sz w:val="24"/>
                <w:szCs w:val="24"/>
              </w:rPr>
              <w:t>Change from baseline</w:t>
            </w:r>
          </w:p>
        </w:tc>
        <w:tc>
          <w:tcPr>
            <w:tcW w:w="1474" w:type="dxa"/>
            <w:vAlign w:val="bottom"/>
          </w:tcPr>
          <w:p w14:paraId="122DE38F" w14:textId="77777777" w:rsidR="00407150" w:rsidRPr="003C1994" w:rsidRDefault="00407150" w:rsidP="00A76534">
            <w:pPr>
              <w:spacing w:line="480" w:lineRule="auto"/>
              <w:jc w:val="left"/>
              <w:rPr>
                <w:rFonts w:ascii="Times New Roman" w:eastAsia="Times New Roman" w:hAnsi="Times New Roman" w:cs="Times New Roman"/>
                <w:sz w:val="24"/>
                <w:szCs w:val="24"/>
              </w:rPr>
            </w:pPr>
            <w:r w:rsidRPr="003C1994">
              <w:rPr>
                <w:rFonts w:ascii="Times New Roman" w:eastAsia="Times New Roman" w:hAnsi="Times New Roman" w:cs="Times New Roman"/>
                <w:sz w:val="24"/>
                <w:szCs w:val="24"/>
              </w:rPr>
              <w:t>NA</w:t>
            </w:r>
          </w:p>
        </w:tc>
        <w:tc>
          <w:tcPr>
            <w:tcW w:w="1474" w:type="dxa"/>
            <w:vAlign w:val="bottom"/>
          </w:tcPr>
          <w:p w14:paraId="057FB08E" w14:textId="77777777" w:rsidR="00407150" w:rsidRPr="003C1994" w:rsidRDefault="00407150" w:rsidP="00A76534">
            <w:pPr>
              <w:spacing w:line="480" w:lineRule="auto"/>
              <w:jc w:val="left"/>
              <w:rPr>
                <w:rFonts w:ascii="Times New Roman" w:eastAsia="Times New Roman" w:hAnsi="Times New Roman" w:cs="Times New Roman"/>
                <w:sz w:val="24"/>
                <w:szCs w:val="24"/>
              </w:rPr>
            </w:pPr>
            <w:r w:rsidRPr="003C1994">
              <w:rPr>
                <w:rFonts w:ascii="Times New Roman" w:eastAsia="Times New Roman" w:hAnsi="Times New Roman" w:cs="Times New Roman"/>
                <w:sz w:val="24"/>
              </w:rPr>
              <w:t>−</w:t>
            </w:r>
            <w:r w:rsidRPr="003C1994">
              <w:rPr>
                <w:rFonts w:ascii="Times New Roman" w:eastAsia="Times New Roman" w:hAnsi="Times New Roman" w:cs="Times New Roman"/>
                <w:sz w:val="24"/>
                <w:szCs w:val="24"/>
              </w:rPr>
              <w:t>0.3 ± 2.1</w:t>
            </w:r>
          </w:p>
        </w:tc>
        <w:tc>
          <w:tcPr>
            <w:tcW w:w="1474" w:type="dxa"/>
            <w:vAlign w:val="bottom"/>
          </w:tcPr>
          <w:p w14:paraId="0EA4F5A1" w14:textId="77777777" w:rsidR="00407150" w:rsidRPr="003C1994" w:rsidRDefault="00407150" w:rsidP="00A76534">
            <w:pPr>
              <w:spacing w:line="480" w:lineRule="auto"/>
              <w:jc w:val="left"/>
              <w:rPr>
                <w:rFonts w:ascii="Times New Roman" w:eastAsia="Times New Roman" w:hAnsi="Times New Roman" w:cs="Times New Roman"/>
                <w:sz w:val="24"/>
                <w:szCs w:val="24"/>
              </w:rPr>
            </w:pPr>
            <w:r w:rsidRPr="003C1994">
              <w:rPr>
                <w:rFonts w:ascii="Times New Roman" w:eastAsia="Times New Roman" w:hAnsi="Times New Roman" w:cs="Times New Roman"/>
                <w:sz w:val="24"/>
              </w:rPr>
              <w:t>−</w:t>
            </w:r>
            <w:r w:rsidRPr="003C1994">
              <w:rPr>
                <w:rFonts w:ascii="Times New Roman" w:eastAsia="Times New Roman" w:hAnsi="Times New Roman" w:cs="Times New Roman"/>
                <w:sz w:val="24"/>
                <w:szCs w:val="24"/>
              </w:rPr>
              <w:t>0.2 ± 2.0</w:t>
            </w:r>
          </w:p>
        </w:tc>
        <w:tc>
          <w:tcPr>
            <w:tcW w:w="1474" w:type="dxa"/>
            <w:tcBorders>
              <w:right w:val="single" w:sz="4" w:space="0" w:color="000000"/>
            </w:tcBorders>
            <w:vAlign w:val="bottom"/>
          </w:tcPr>
          <w:p w14:paraId="696FE43F" w14:textId="77777777" w:rsidR="00407150" w:rsidRPr="003C1994" w:rsidRDefault="00407150" w:rsidP="00A76534">
            <w:pPr>
              <w:spacing w:line="480" w:lineRule="auto"/>
              <w:jc w:val="left"/>
              <w:rPr>
                <w:rFonts w:ascii="Times New Roman" w:eastAsia="Times New Roman" w:hAnsi="Times New Roman" w:cs="Times New Roman"/>
                <w:sz w:val="24"/>
                <w:szCs w:val="24"/>
              </w:rPr>
            </w:pPr>
            <w:r w:rsidRPr="003C1994">
              <w:rPr>
                <w:rFonts w:ascii="Times New Roman" w:eastAsia="Times New Roman" w:hAnsi="Times New Roman" w:cs="Times New Roman"/>
                <w:sz w:val="24"/>
                <w:szCs w:val="24"/>
              </w:rPr>
              <w:t>NA</w:t>
            </w:r>
          </w:p>
        </w:tc>
        <w:tc>
          <w:tcPr>
            <w:tcW w:w="1474" w:type="dxa"/>
            <w:tcBorders>
              <w:left w:val="single" w:sz="4" w:space="0" w:color="000000"/>
            </w:tcBorders>
            <w:vAlign w:val="bottom"/>
          </w:tcPr>
          <w:p w14:paraId="04943F06" w14:textId="77777777" w:rsidR="00407150" w:rsidRPr="003C1994" w:rsidRDefault="00407150" w:rsidP="00A76534">
            <w:pPr>
              <w:spacing w:line="480" w:lineRule="auto"/>
              <w:jc w:val="left"/>
              <w:rPr>
                <w:rFonts w:ascii="Times New Roman" w:eastAsia="Times New Roman" w:hAnsi="Times New Roman" w:cs="Times New Roman"/>
                <w:sz w:val="24"/>
                <w:szCs w:val="24"/>
              </w:rPr>
            </w:pPr>
            <w:r w:rsidRPr="003C1994">
              <w:rPr>
                <w:rFonts w:ascii="Times New Roman" w:eastAsia="Times New Roman" w:hAnsi="Times New Roman" w:cs="Times New Roman"/>
                <w:sz w:val="24"/>
                <w:szCs w:val="24"/>
              </w:rPr>
              <w:t>NA</w:t>
            </w:r>
          </w:p>
        </w:tc>
        <w:tc>
          <w:tcPr>
            <w:tcW w:w="1474" w:type="dxa"/>
            <w:vAlign w:val="bottom"/>
          </w:tcPr>
          <w:p w14:paraId="46427F81" w14:textId="77777777" w:rsidR="00407150" w:rsidRPr="003C1994" w:rsidRDefault="00407150" w:rsidP="00A76534">
            <w:pPr>
              <w:spacing w:line="480" w:lineRule="auto"/>
              <w:jc w:val="left"/>
              <w:rPr>
                <w:rFonts w:ascii="Times New Roman" w:eastAsia="Times New Roman" w:hAnsi="Times New Roman" w:cs="Times New Roman"/>
                <w:sz w:val="24"/>
                <w:szCs w:val="24"/>
              </w:rPr>
            </w:pPr>
            <w:r w:rsidRPr="003C1994">
              <w:rPr>
                <w:rFonts w:ascii="Times New Roman" w:eastAsia="Times New Roman" w:hAnsi="Times New Roman" w:cs="Times New Roman"/>
                <w:sz w:val="24"/>
              </w:rPr>
              <w:t>−</w:t>
            </w:r>
            <w:r w:rsidRPr="003C1994">
              <w:rPr>
                <w:rFonts w:ascii="Times New Roman" w:eastAsia="Times New Roman" w:hAnsi="Times New Roman" w:cs="Times New Roman"/>
                <w:sz w:val="24"/>
                <w:szCs w:val="24"/>
              </w:rPr>
              <w:t>0.4 ± 2.0</w:t>
            </w:r>
          </w:p>
        </w:tc>
        <w:tc>
          <w:tcPr>
            <w:tcW w:w="1474" w:type="dxa"/>
            <w:vAlign w:val="bottom"/>
          </w:tcPr>
          <w:p w14:paraId="002245CB" w14:textId="77777777" w:rsidR="00407150" w:rsidRPr="003C1994" w:rsidRDefault="00407150" w:rsidP="00A76534">
            <w:pPr>
              <w:spacing w:line="480" w:lineRule="auto"/>
              <w:jc w:val="left"/>
              <w:rPr>
                <w:rFonts w:ascii="Times New Roman" w:eastAsia="Times New Roman" w:hAnsi="Times New Roman" w:cs="Times New Roman"/>
                <w:sz w:val="24"/>
                <w:szCs w:val="24"/>
              </w:rPr>
            </w:pPr>
            <w:r w:rsidRPr="003C1994">
              <w:rPr>
                <w:rFonts w:ascii="Times New Roman" w:eastAsia="Times New Roman" w:hAnsi="Times New Roman" w:cs="Times New Roman"/>
                <w:sz w:val="24"/>
              </w:rPr>
              <w:t>−</w:t>
            </w:r>
            <w:r w:rsidRPr="003C1994">
              <w:rPr>
                <w:rFonts w:ascii="Times New Roman" w:eastAsia="Times New Roman" w:hAnsi="Times New Roman" w:cs="Times New Roman"/>
                <w:sz w:val="24"/>
                <w:szCs w:val="24"/>
              </w:rPr>
              <w:t>0.4 ± 2.2</w:t>
            </w:r>
          </w:p>
        </w:tc>
        <w:tc>
          <w:tcPr>
            <w:tcW w:w="1474" w:type="dxa"/>
            <w:vAlign w:val="bottom"/>
          </w:tcPr>
          <w:p w14:paraId="3DDC2CA0" w14:textId="77777777" w:rsidR="00407150" w:rsidRPr="003C1994" w:rsidRDefault="00407150" w:rsidP="00A76534">
            <w:pPr>
              <w:spacing w:line="480" w:lineRule="auto"/>
              <w:jc w:val="left"/>
              <w:rPr>
                <w:rFonts w:ascii="Times New Roman" w:eastAsia="Times New Roman" w:hAnsi="Times New Roman" w:cs="Times New Roman"/>
                <w:sz w:val="24"/>
                <w:szCs w:val="24"/>
              </w:rPr>
            </w:pPr>
            <w:r w:rsidRPr="003C1994">
              <w:rPr>
                <w:rFonts w:ascii="Times New Roman" w:eastAsia="Times New Roman" w:hAnsi="Times New Roman" w:cs="Times New Roman"/>
                <w:sz w:val="24"/>
                <w:szCs w:val="24"/>
              </w:rPr>
              <w:t>NA</w:t>
            </w:r>
          </w:p>
        </w:tc>
      </w:tr>
      <w:tr w:rsidR="00407150" w:rsidRPr="003C1994" w14:paraId="47BBBA36" w14:textId="77777777" w:rsidTr="00A76534">
        <w:tc>
          <w:tcPr>
            <w:tcW w:w="2943" w:type="dxa"/>
            <w:vAlign w:val="bottom"/>
          </w:tcPr>
          <w:p w14:paraId="61A3B243" w14:textId="77777777" w:rsidR="00407150" w:rsidRPr="003C1994" w:rsidRDefault="00407150" w:rsidP="00A76534">
            <w:pPr>
              <w:spacing w:line="480" w:lineRule="auto"/>
              <w:ind w:left="283"/>
              <w:jc w:val="left"/>
              <w:rPr>
                <w:rFonts w:ascii="Times New Roman" w:eastAsia="Times New Roman" w:hAnsi="Times New Roman" w:cs="Times New Roman"/>
                <w:i/>
                <w:sz w:val="24"/>
                <w:szCs w:val="24"/>
              </w:rPr>
            </w:pPr>
            <w:r w:rsidRPr="003C1994">
              <w:rPr>
                <w:rFonts w:ascii="Times New Roman" w:eastAsia="Times New Roman" w:hAnsi="Times New Roman" w:cs="Times New Roman"/>
                <w:sz w:val="24"/>
                <w:szCs w:val="24"/>
              </w:rPr>
              <w:t>95% CI</w:t>
            </w:r>
          </w:p>
        </w:tc>
        <w:tc>
          <w:tcPr>
            <w:tcW w:w="1474" w:type="dxa"/>
            <w:vAlign w:val="bottom"/>
          </w:tcPr>
          <w:p w14:paraId="5FFA9226" w14:textId="77777777" w:rsidR="00407150" w:rsidRPr="003C1994" w:rsidRDefault="00407150" w:rsidP="00A76534">
            <w:pPr>
              <w:spacing w:line="480" w:lineRule="auto"/>
              <w:jc w:val="left"/>
              <w:rPr>
                <w:rFonts w:ascii="Times New Roman" w:eastAsia="Times New Roman" w:hAnsi="Times New Roman" w:cs="Times New Roman"/>
                <w:sz w:val="24"/>
                <w:szCs w:val="24"/>
              </w:rPr>
            </w:pPr>
            <w:r w:rsidRPr="003C1994">
              <w:rPr>
                <w:rFonts w:ascii="Times New Roman" w:eastAsia="Times New Roman" w:hAnsi="Times New Roman" w:cs="Times New Roman"/>
                <w:sz w:val="24"/>
                <w:szCs w:val="24"/>
              </w:rPr>
              <w:t>NA</w:t>
            </w:r>
          </w:p>
        </w:tc>
        <w:tc>
          <w:tcPr>
            <w:tcW w:w="1474" w:type="dxa"/>
            <w:vAlign w:val="bottom"/>
          </w:tcPr>
          <w:p w14:paraId="2AC5A588" w14:textId="77777777" w:rsidR="00407150" w:rsidRPr="003C1994" w:rsidRDefault="00407150" w:rsidP="00A76534">
            <w:pPr>
              <w:spacing w:line="480" w:lineRule="auto"/>
              <w:jc w:val="left"/>
              <w:rPr>
                <w:rFonts w:ascii="Times New Roman" w:eastAsia="Times New Roman" w:hAnsi="Times New Roman" w:cs="Times New Roman"/>
                <w:sz w:val="24"/>
                <w:szCs w:val="24"/>
              </w:rPr>
            </w:pPr>
            <w:r w:rsidRPr="003C1994">
              <w:rPr>
                <w:rFonts w:ascii="Times New Roman" w:eastAsia="Times New Roman" w:hAnsi="Times New Roman" w:cs="Times New Roman"/>
                <w:sz w:val="24"/>
              </w:rPr>
              <w:t>−</w:t>
            </w:r>
            <w:r w:rsidRPr="003C1994">
              <w:rPr>
                <w:rFonts w:ascii="Times New Roman" w:eastAsia="Times New Roman" w:hAnsi="Times New Roman" w:cs="Times New Roman"/>
                <w:sz w:val="24"/>
                <w:szCs w:val="24"/>
              </w:rPr>
              <w:t>0.9 to 0.3</w:t>
            </w:r>
          </w:p>
        </w:tc>
        <w:tc>
          <w:tcPr>
            <w:tcW w:w="1474" w:type="dxa"/>
            <w:vAlign w:val="bottom"/>
          </w:tcPr>
          <w:p w14:paraId="7B6C1131" w14:textId="77777777" w:rsidR="00407150" w:rsidRPr="003C1994" w:rsidRDefault="00407150" w:rsidP="00A76534">
            <w:pPr>
              <w:spacing w:line="480" w:lineRule="auto"/>
              <w:jc w:val="left"/>
              <w:rPr>
                <w:rFonts w:ascii="Times New Roman" w:eastAsia="Times New Roman" w:hAnsi="Times New Roman" w:cs="Times New Roman"/>
                <w:sz w:val="24"/>
                <w:szCs w:val="24"/>
              </w:rPr>
            </w:pPr>
            <w:r w:rsidRPr="003C1994">
              <w:rPr>
                <w:rFonts w:ascii="Times New Roman" w:eastAsia="Times New Roman" w:hAnsi="Times New Roman" w:cs="Times New Roman"/>
                <w:sz w:val="24"/>
              </w:rPr>
              <w:t>−</w:t>
            </w:r>
            <w:r w:rsidRPr="003C1994">
              <w:rPr>
                <w:rFonts w:ascii="Times New Roman" w:eastAsia="Times New Roman" w:hAnsi="Times New Roman" w:cs="Times New Roman"/>
                <w:sz w:val="24"/>
                <w:szCs w:val="24"/>
              </w:rPr>
              <w:t>0.8 to 0.4</w:t>
            </w:r>
          </w:p>
        </w:tc>
        <w:tc>
          <w:tcPr>
            <w:tcW w:w="1474" w:type="dxa"/>
            <w:tcBorders>
              <w:right w:val="single" w:sz="4" w:space="0" w:color="000000"/>
            </w:tcBorders>
            <w:vAlign w:val="bottom"/>
          </w:tcPr>
          <w:p w14:paraId="7BDC8D3E" w14:textId="77777777" w:rsidR="00407150" w:rsidRPr="003C1994" w:rsidRDefault="00407150" w:rsidP="00A76534">
            <w:pPr>
              <w:spacing w:line="480" w:lineRule="auto"/>
              <w:jc w:val="left"/>
              <w:rPr>
                <w:rFonts w:ascii="Times New Roman" w:eastAsia="Times New Roman" w:hAnsi="Times New Roman" w:cs="Times New Roman"/>
                <w:sz w:val="24"/>
                <w:szCs w:val="24"/>
              </w:rPr>
            </w:pPr>
            <w:r w:rsidRPr="003C1994">
              <w:rPr>
                <w:rFonts w:ascii="Times New Roman" w:eastAsia="Times New Roman" w:hAnsi="Times New Roman" w:cs="Times New Roman"/>
                <w:sz w:val="24"/>
                <w:szCs w:val="24"/>
              </w:rPr>
              <w:t>NA</w:t>
            </w:r>
          </w:p>
        </w:tc>
        <w:tc>
          <w:tcPr>
            <w:tcW w:w="1474" w:type="dxa"/>
            <w:tcBorders>
              <w:left w:val="single" w:sz="4" w:space="0" w:color="000000"/>
            </w:tcBorders>
            <w:vAlign w:val="bottom"/>
          </w:tcPr>
          <w:p w14:paraId="57237AE2" w14:textId="77777777" w:rsidR="00407150" w:rsidRPr="003C1994" w:rsidRDefault="00407150" w:rsidP="00A76534">
            <w:pPr>
              <w:spacing w:line="480" w:lineRule="auto"/>
              <w:jc w:val="left"/>
              <w:rPr>
                <w:rFonts w:ascii="Times New Roman" w:eastAsia="Times New Roman" w:hAnsi="Times New Roman" w:cs="Times New Roman"/>
                <w:sz w:val="24"/>
                <w:szCs w:val="24"/>
              </w:rPr>
            </w:pPr>
            <w:r w:rsidRPr="003C1994">
              <w:rPr>
                <w:rFonts w:ascii="Times New Roman" w:eastAsia="Times New Roman" w:hAnsi="Times New Roman" w:cs="Times New Roman"/>
                <w:sz w:val="24"/>
                <w:szCs w:val="24"/>
              </w:rPr>
              <w:t>NA</w:t>
            </w:r>
          </w:p>
        </w:tc>
        <w:tc>
          <w:tcPr>
            <w:tcW w:w="1474" w:type="dxa"/>
            <w:vAlign w:val="bottom"/>
          </w:tcPr>
          <w:p w14:paraId="072E1795" w14:textId="77777777" w:rsidR="00407150" w:rsidRPr="003C1994" w:rsidRDefault="00407150" w:rsidP="00A76534">
            <w:pPr>
              <w:spacing w:line="480" w:lineRule="auto"/>
              <w:jc w:val="left"/>
              <w:rPr>
                <w:rFonts w:ascii="Times New Roman" w:eastAsia="Times New Roman" w:hAnsi="Times New Roman" w:cs="Times New Roman"/>
                <w:sz w:val="24"/>
                <w:szCs w:val="24"/>
              </w:rPr>
            </w:pPr>
            <w:r w:rsidRPr="003C1994">
              <w:rPr>
                <w:rFonts w:ascii="Times New Roman" w:eastAsia="Times New Roman" w:hAnsi="Times New Roman" w:cs="Times New Roman"/>
                <w:sz w:val="24"/>
              </w:rPr>
              <w:t>−</w:t>
            </w:r>
            <w:r w:rsidRPr="003C1994">
              <w:rPr>
                <w:rFonts w:ascii="Times New Roman" w:eastAsia="Times New Roman" w:hAnsi="Times New Roman" w:cs="Times New Roman"/>
                <w:sz w:val="24"/>
                <w:szCs w:val="24"/>
              </w:rPr>
              <w:t>1.1 to 0.4</w:t>
            </w:r>
          </w:p>
        </w:tc>
        <w:tc>
          <w:tcPr>
            <w:tcW w:w="1474" w:type="dxa"/>
            <w:vAlign w:val="bottom"/>
          </w:tcPr>
          <w:p w14:paraId="0E4B5CB0" w14:textId="77777777" w:rsidR="00407150" w:rsidRPr="003C1994" w:rsidRDefault="00407150" w:rsidP="00A76534">
            <w:pPr>
              <w:spacing w:line="480" w:lineRule="auto"/>
              <w:jc w:val="left"/>
              <w:rPr>
                <w:rFonts w:ascii="Times New Roman" w:eastAsia="Times New Roman" w:hAnsi="Times New Roman" w:cs="Times New Roman"/>
                <w:sz w:val="24"/>
                <w:szCs w:val="24"/>
              </w:rPr>
            </w:pPr>
            <w:r w:rsidRPr="003C1994">
              <w:rPr>
                <w:rFonts w:ascii="Times New Roman" w:eastAsia="Times New Roman" w:hAnsi="Times New Roman" w:cs="Times New Roman"/>
                <w:sz w:val="24"/>
              </w:rPr>
              <w:t>−</w:t>
            </w:r>
            <w:r w:rsidRPr="003C1994">
              <w:rPr>
                <w:rFonts w:ascii="Times New Roman" w:eastAsia="Times New Roman" w:hAnsi="Times New Roman" w:cs="Times New Roman"/>
                <w:sz w:val="24"/>
                <w:szCs w:val="24"/>
              </w:rPr>
              <w:t>1.3 to 0.6</w:t>
            </w:r>
          </w:p>
        </w:tc>
        <w:tc>
          <w:tcPr>
            <w:tcW w:w="1474" w:type="dxa"/>
            <w:vAlign w:val="bottom"/>
          </w:tcPr>
          <w:p w14:paraId="7C2F9032" w14:textId="77777777" w:rsidR="00407150" w:rsidRPr="003C1994" w:rsidRDefault="00407150" w:rsidP="00A76534">
            <w:pPr>
              <w:spacing w:line="480" w:lineRule="auto"/>
              <w:jc w:val="left"/>
              <w:rPr>
                <w:rFonts w:ascii="Times New Roman" w:eastAsia="Times New Roman" w:hAnsi="Times New Roman" w:cs="Times New Roman"/>
                <w:sz w:val="24"/>
                <w:szCs w:val="24"/>
              </w:rPr>
            </w:pPr>
            <w:r w:rsidRPr="003C1994">
              <w:rPr>
                <w:rFonts w:ascii="Times New Roman" w:eastAsia="Times New Roman" w:hAnsi="Times New Roman" w:cs="Times New Roman"/>
                <w:sz w:val="24"/>
                <w:szCs w:val="24"/>
              </w:rPr>
              <w:t>NA</w:t>
            </w:r>
          </w:p>
        </w:tc>
      </w:tr>
      <w:tr w:rsidR="00407150" w:rsidRPr="003C1994" w14:paraId="5E213BB0" w14:textId="77777777" w:rsidTr="00A76534">
        <w:tc>
          <w:tcPr>
            <w:tcW w:w="2943" w:type="dxa"/>
            <w:tcBorders>
              <w:bottom w:val="single" w:sz="4" w:space="0" w:color="000000"/>
            </w:tcBorders>
            <w:vAlign w:val="bottom"/>
          </w:tcPr>
          <w:p w14:paraId="07E380C3" w14:textId="77777777" w:rsidR="00407150" w:rsidRPr="003C1994" w:rsidRDefault="00407150" w:rsidP="00A76534">
            <w:pPr>
              <w:spacing w:line="480" w:lineRule="auto"/>
              <w:ind w:left="283"/>
              <w:jc w:val="left"/>
              <w:rPr>
                <w:rFonts w:ascii="Times New Roman" w:eastAsia="Times New Roman" w:hAnsi="Times New Roman" w:cs="Times New Roman"/>
                <w:sz w:val="24"/>
                <w:szCs w:val="24"/>
              </w:rPr>
            </w:pPr>
            <w:r w:rsidRPr="003C1994">
              <w:rPr>
                <w:rFonts w:ascii="Times New Roman" w:eastAsia="Times New Roman" w:hAnsi="Times New Roman" w:cs="Times New Roman"/>
                <w:i/>
                <w:sz w:val="24"/>
                <w:szCs w:val="24"/>
              </w:rPr>
              <w:t xml:space="preserve">p </w:t>
            </w:r>
            <w:r w:rsidRPr="003C1994">
              <w:rPr>
                <w:rFonts w:ascii="Times New Roman" w:eastAsia="Times New Roman" w:hAnsi="Times New Roman" w:cs="Times New Roman"/>
                <w:sz w:val="24"/>
                <w:szCs w:val="24"/>
              </w:rPr>
              <w:t xml:space="preserve">value vs </w:t>
            </w:r>
            <w:proofErr w:type="spellStart"/>
            <w:r w:rsidRPr="003C1994">
              <w:rPr>
                <w:rFonts w:ascii="Times New Roman" w:eastAsia="Times New Roman" w:hAnsi="Times New Roman" w:cs="Times New Roman"/>
                <w:sz w:val="24"/>
                <w:szCs w:val="24"/>
              </w:rPr>
              <w:t>baseline</w:t>
            </w:r>
            <w:r w:rsidRPr="003C1994">
              <w:rPr>
                <w:rFonts w:ascii="Times New Roman" w:eastAsia="Times New Roman" w:hAnsi="Times New Roman" w:cs="Times New Roman"/>
                <w:sz w:val="24"/>
                <w:szCs w:val="24"/>
                <w:vertAlign w:val="superscript"/>
              </w:rPr>
              <w:t>a</w:t>
            </w:r>
            <w:proofErr w:type="spellEnd"/>
          </w:p>
        </w:tc>
        <w:tc>
          <w:tcPr>
            <w:tcW w:w="1474" w:type="dxa"/>
            <w:tcBorders>
              <w:bottom w:val="single" w:sz="4" w:space="0" w:color="000000"/>
            </w:tcBorders>
            <w:vAlign w:val="bottom"/>
          </w:tcPr>
          <w:p w14:paraId="3DCF75D5" w14:textId="77777777" w:rsidR="00407150" w:rsidRPr="003C1994" w:rsidRDefault="00407150" w:rsidP="00A76534">
            <w:pPr>
              <w:spacing w:line="480" w:lineRule="auto"/>
              <w:jc w:val="left"/>
              <w:rPr>
                <w:rFonts w:ascii="Times New Roman" w:eastAsia="Times New Roman" w:hAnsi="Times New Roman" w:cs="Times New Roman"/>
                <w:sz w:val="24"/>
                <w:szCs w:val="24"/>
              </w:rPr>
            </w:pPr>
            <w:r w:rsidRPr="003C1994">
              <w:rPr>
                <w:rFonts w:ascii="Times New Roman" w:eastAsia="Times New Roman" w:hAnsi="Times New Roman" w:cs="Times New Roman"/>
                <w:sz w:val="24"/>
                <w:szCs w:val="24"/>
              </w:rPr>
              <w:t>NA</w:t>
            </w:r>
          </w:p>
        </w:tc>
        <w:tc>
          <w:tcPr>
            <w:tcW w:w="1474" w:type="dxa"/>
            <w:tcBorders>
              <w:bottom w:val="single" w:sz="4" w:space="0" w:color="000000"/>
            </w:tcBorders>
            <w:vAlign w:val="bottom"/>
          </w:tcPr>
          <w:p w14:paraId="5AE840AC" w14:textId="77777777" w:rsidR="00407150" w:rsidRPr="003C1994" w:rsidRDefault="00407150" w:rsidP="00A76534">
            <w:pPr>
              <w:spacing w:line="480" w:lineRule="auto"/>
              <w:jc w:val="left"/>
              <w:rPr>
                <w:rFonts w:ascii="Times New Roman" w:eastAsia="Times New Roman" w:hAnsi="Times New Roman" w:cs="Times New Roman"/>
                <w:sz w:val="24"/>
                <w:szCs w:val="24"/>
              </w:rPr>
            </w:pPr>
            <w:r w:rsidRPr="003C1994">
              <w:rPr>
                <w:rFonts w:ascii="Times New Roman" w:eastAsia="Times New Roman" w:hAnsi="Times New Roman" w:cs="Times New Roman"/>
                <w:sz w:val="24"/>
                <w:szCs w:val="24"/>
              </w:rPr>
              <w:t>0.292</w:t>
            </w:r>
          </w:p>
        </w:tc>
        <w:tc>
          <w:tcPr>
            <w:tcW w:w="1474" w:type="dxa"/>
            <w:tcBorders>
              <w:bottom w:val="single" w:sz="4" w:space="0" w:color="000000"/>
            </w:tcBorders>
            <w:vAlign w:val="bottom"/>
          </w:tcPr>
          <w:p w14:paraId="1B05ED97" w14:textId="77777777" w:rsidR="00407150" w:rsidRPr="003C1994" w:rsidRDefault="00407150" w:rsidP="00A76534">
            <w:pPr>
              <w:spacing w:line="480" w:lineRule="auto"/>
              <w:jc w:val="left"/>
              <w:rPr>
                <w:rFonts w:ascii="Times New Roman" w:eastAsia="Times New Roman" w:hAnsi="Times New Roman" w:cs="Times New Roman"/>
                <w:sz w:val="24"/>
                <w:szCs w:val="24"/>
              </w:rPr>
            </w:pPr>
            <w:r w:rsidRPr="003C1994">
              <w:rPr>
                <w:rFonts w:ascii="Times New Roman" w:eastAsia="Times New Roman" w:hAnsi="Times New Roman" w:cs="Times New Roman"/>
                <w:sz w:val="24"/>
                <w:szCs w:val="24"/>
              </w:rPr>
              <w:t>0.534</w:t>
            </w:r>
          </w:p>
        </w:tc>
        <w:tc>
          <w:tcPr>
            <w:tcW w:w="1474" w:type="dxa"/>
            <w:tcBorders>
              <w:bottom w:val="single" w:sz="4" w:space="0" w:color="000000"/>
              <w:right w:val="single" w:sz="4" w:space="0" w:color="000000"/>
            </w:tcBorders>
            <w:vAlign w:val="bottom"/>
          </w:tcPr>
          <w:p w14:paraId="4D786AEF" w14:textId="77777777" w:rsidR="00407150" w:rsidRPr="003C1994" w:rsidRDefault="00407150" w:rsidP="00A76534">
            <w:pPr>
              <w:spacing w:line="480" w:lineRule="auto"/>
              <w:jc w:val="left"/>
              <w:rPr>
                <w:rFonts w:ascii="Times New Roman" w:eastAsia="Times New Roman" w:hAnsi="Times New Roman" w:cs="Times New Roman"/>
                <w:sz w:val="24"/>
                <w:szCs w:val="24"/>
              </w:rPr>
            </w:pPr>
            <w:r w:rsidRPr="003C1994">
              <w:rPr>
                <w:rFonts w:ascii="Times New Roman" w:eastAsia="Times New Roman" w:hAnsi="Times New Roman" w:cs="Times New Roman"/>
                <w:sz w:val="24"/>
                <w:szCs w:val="24"/>
              </w:rPr>
              <w:t>NA</w:t>
            </w:r>
          </w:p>
        </w:tc>
        <w:tc>
          <w:tcPr>
            <w:tcW w:w="1474" w:type="dxa"/>
            <w:tcBorders>
              <w:left w:val="single" w:sz="4" w:space="0" w:color="000000"/>
              <w:bottom w:val="single" w:sz="4" w:space="0" w:color="000000"/>
            </w:tcBorders>
            <w:vAlign w:val="bottom"/>
          </w:tcPr>
          <w:p w14:paraId="1FAB2BB1" w14:textId="77777777" w:rsidR="00407150" w:rsidRPr="003C1994" w:rsidRDefault="00407150" w:rsidP="00A76534">
            <w:pPr>
              <w:spacing w:line="480" w:lineRule="auto"/>
              <w:jc w:val="left"/>
              <w:rPr>
                <w:rFonts w:ascii="Times New Roman" w:eastAsia="Times New Roman" w:hAnsi="Times New Roman" w:cs="Times New Roman"/>
                <w:sz w:val="24"/>
                <w:szCs w:val="24"/>
              </w:rPr>
            </w:pPr>
            <w:r w:rsidRPr="003C1994">
              <w:rPr>
                <w:rFonts w:ascii="Times New Roman" w:eastAsia="Times New Roman" w:hAnsi="Times New Roman" w:cs="Times New Roman"/>
                <w:sz w:val="24"/>
                <w:szCs w:val="24"/>
              </w:rPr>
              <w:t>NA</w:t>
            </w:r>
          </w:p>
        </w:tc>
        <w:tc>
          <w:tcPr>
            <w:tcW w:w="1474" w:type="dxa"/>
            <w:tcBorders>
              <w:bottom w:val="single" w:sz="4" w:space="0" w:color="000000"/>
            </w:tcBorders>
            <w:vAlign w:val="bottom"/>
          </w:tcPr>
          <w:p w14:paraId="04B7E91D" w14:textId="77777777" w:rsidR="00407150" w:rsidRPr="003C1994" w:rsidRDefault="00407150" w:rsidP="00A76534">
            <w:pPr>
              <w:spacing w:line="480" w:lineRule="auto"/>
              <w:jc w:val="left"/>
              <w:rPr>
                <w:rFonts w:ascii="Times New Roman" w:eastAsia="Times New Roman" w:hAnsi="Times New Roman" w:cs="Times New Roman"/>
                <w:sz w:val="24"/>
                <w:szCs w:val="24"/>
              </w:rPr>
            </w:pPr>
            <w:r w:rsidRPr="003C1994">
              <w:rPr>
                <w:rFonts w:ascii="Times New Roman" w:eastAsia="Times New Roman" w:hAnsi="Times New Roman" w:cs="Times New Roman"/>
                <w:sz w:val="24"/>
                <w:szCs w:val="24"/>
              </w:rPr>
              <w:t>0.318</w:t>
            </w:r>
          </w:p>
        </w:tc>
        <w:tc>
          <w:tcPr>
            <w:tcW w:w="1474" w:type="dxa"/>
            <w:tcBorders>
              <w:bottom w:val="single" w:sz="4" w:space="0" w:color="000000"/>
            </w:tcBorders>
            <w:vAlign w:val="bottom"/>
          </w:tcPr>
          <w:p w14:paraId="1E76BFC6" w14:textId="77777777" w:rsidR="00407150" w:rsidRPr="003C1994" w:rsidRDefault="00407150" w:rsidP="00A76534">
            <w:pPr>
              <w:spacing w:line="480" w:lineRule="auto"/>
              <w:jc w:val="left"/>
              <w:rPr>
                <w:rFonts w:ascii="Times New Roman" w:eastAsia="Times New Roman" w:hAnsi="Times New Roman" w:cs="Times New Roman"/>
                <w:sz w:val="24"/>
                <w:szCs w:val="24"/>
              </w:rPr>
            </w:pPr>
            <w:r w:rsidRPr="003C1994">
              <w:rPr>
                <w:rFonts w:ascii="Times New Roman" w:eastAsia="Times New Roman" w:hAnsi="Times New Roman" w:cs="Times New Roman"/>
                <w:sz w:val="24"/>
                <w:szCs w:val="24"/>
              </w:rPr>
              <w:t>0.413</w:t>
            </w:r>
          </w:p>
        </w:tc>
        <w:tc>
          <w:tcPr>
            <w:tcW w:w="1474" w:type="dxa"/>
            <w:tcBorders>
              <w:bottom w:val="single" w:sz="4" w:space="0" w:color="000000"/>
            </w:tcBorders>
            <w:vAlign w:val="bottom"/>
          </w:tcPr>
          <w:p w14:paraId="4CA7D849" w14:textId="77777777" w:rsidR="00407150" w:rsidRPr="003C1994" w:rsidRDefault="00407150" w:rsidP="00A76534">
            <w:pPr>
              <w:spacing w:line="480" w:lineRule="auto"/>
              <w:jc w:val="left"/>
              <w:rPr>
                <w:rFonts w:ascii="Times New Roman" w:eastAsia="Times New Roman" w:hAnsi="Times New Roman" w:cs="Times New Roman"/>
                <w:sz w:val="24"/>
                <w:szCs w:val="24"/>
              </w:rPr>
            </w:pPr>
            <w:r w:rsidRPr="003C1994">
              <w:rPr>
                <w:rFonts w:ascii="Times New Roman" w:eastAsia="Times New Roman" w:hAnsi="Times New Roman" w:cs="Times New Roman"/>
                <w:sz w:val="24"/>
                <w:szCs w:val="24"/>
              </w:rPr>
              <w:t>NA</w:t>
            </w:r>
          </w:p>
        </w:tc>
      </w:tr>
    </w:tbl>
    <w:p w14:paraId="3BFBC09B" w14:textId="77777777" w:rsidR="00407150" w:rsidRPr="003C1994" w:rsidRDefault="00407150" w:rsidP="00407150">
      <w:pPr>
        <w:spacing w:line="480" w:lineRule="auto"/>
        <w:jc w:val="left"/>
        <w:rPr>
          <w:rFonts w:ascii="Times New Roman" w:eastAsia="Times New Roman" w:hAnsi="Times New Roman" w:cs="Times New Roman"/>
          <w:sz w:val="24"/>
        </w:rPr>
      </w:pPr>
      <w:r w:rsidRPr="00D639C1">
        <w:rPr>
          <w:rFonts w:ascii="Times New Roman" w:eastAsia="Times New Roman" w:hAnsi="Times New Roman" w:cs="Times New Roman"/>
          <w:i/>
          <w:iCs/>
          <w:sz w:val="24"/>
        </w:rPr>
        <w:t>CI</w:t>
      </w:r>
      <w:r w:rsidRPr="003C1994">
        <w:rPr>
          <w:rFonts w:ascii="Times New Roman" w:eastAsia="Times New Roman" w:hAnsi="Times New Roman" w:cs="Times New Roman"/>
          <w:sz w:val="24"/>
        </w:rPr>
        <w:t xml:space="preserve">, confidence interval; </w:t>
      </w:r>
      <w:r w:rsidRPr="00D639C1">
        <w:rPr>
          <w:rFonts w:ascii="Times New Roman" w:eastAsia="Times New Roman" w:hAnsi="Times New Roman" w:cs="Times New Roman"/>
          <w:i/>
          <w:iCs/>
          <w:sz w:val="24"/>
        </w:rPr>
        <w:t>LOCF</w:t>
      </w:r>
      <w:r w:rsidRPr="003C1994">
        <w:rPr>
          <w:rFonts w:ascii="Times New Roman" w:eastAsia="Times New Roman" w:hAnsi="Times New Roman" w:cs="Times New Roman"/>
          <w:sz w:val="24"/>
        </w:rPr>
        <w:t xml:space="preserve">, last observation carried forward; </w:t>
      </w:r>
      <w:r w:rsidRPr="00D639C1">
        <w:rPr>
          <w:rFonts w:ascii="Times New Roman" w:eastAsia="Times New Roman" w:hAnsi="Times New Roman" w:cs="Times New Roman"/>
          <w:i/>
          <w:iCs/>
          <w:sz w:val="24"/>
        </w:rPr>
        <w:t>NA</w:t>
      </w:r>
      <w:r w:rsidRPr="003C1994">
        <w:rPr>
          <w:rFonts w:ascii="Times New Roman" w:eastAsia="Times New Roman" w:hAnsi="Times New Roman" w:cs="Times New Roman"/>
          <w:sz w:val="24"/>
        </w:rPr>
        <w:t xml:space="preserve">, not applicable; NRS, numeric rating scale; </w:t>
      </w:r>
      <w:r w:rsidRPr="00D639C1">
        <w:rPr>
          <w:rFonts w:ascii="Times New Roman" w:eastAsia="Times New Roman" w:hAnsi="Times New Roman" w:cs="Times New Roman"/>
          <w:i/>
          <w:iCs/>
          <w:sz w:val="24"/>
        </w:rPr>
        <w:t>SD</w:t>
      </w:r>
      <w:r w:rsidRPr="003C1994">
        <w:rPr>
          <w:rFonts w:ascii="Times New Roman" w:eastAsia="Times New Roman" w:hAnsi="Times New Roman" w:cs="Times New Roman"/>
          <w:sz w:val="24"/>
        </w:rPr>
        <w:t>, standard deviation.</w:t>
      </w:r>
    </w:p>
    <w:p w14:paraId="4418C2D7" w14:textId="77777777" w:rsidR="00407150" w:rsidRDefault="00407150" w:rsidP="00407150">
      <w:r w:rsidRPr="003C1994">
        <w:rPr>
          <w:rFonts w:ascii="Times New Roman" w:eastAsia="Times New Roman" w:hAnsi="Times New Roman" w:cs="Times New Roman"/>
          <w:iCs/>
          <w:sz w:val="24"/>
          <w:vertAlign w:val="superscript"/>
        </w:rPr>
        <w:t>a</w:t>
      </w:r>
      <w:r w:rsidRPr="003C1994">
        <w:rPr>
          <w:rFonts w:ascii="Times New Roman" w:eastAsia="Times New Roman" w:hAnsi="Times New Roman" w:cs="Times New Roman"/>
          <w:iCs/>
          <w:sz w:val="24"/>
        </w:rPr>
        <w:t xml:space="preserve"> </w:t>
      </w:r>
      <w:r w:rsidRPr="003C1994">
        <w:rPr>
          <w:rFonts w:ascii="Times New Roman" w:eastAsia="Times New Roman" w:hAnsi="Times New Roman" w:cs="Times New Roman"/>
          <w:sz w:val="24"/>
        </w:rPr>
        <w:t xml:space="preserve">Determined by paired </w:t>
      </w:r>
      <w:r w:rsidRPr="003C1994">
        <w:rPr>
          <w:rFonts w:ascii="Times New Roman" w:eastAsia="Times New Roman" w:hAnsi="Times New Roman" w:cs="Times New Roman"/>
          <w:i/>
          <w:sz w:val="24"/>
        </w:rPr>
        <w:t>t</w:t>
      </w:r>
      <w:r w:rsidRPr="003C1994">
        <w:rPr>
          <w:rFonts w:ascii="Times New Roman" w:eastAsia="Times New Roman" w:hAnsi="Times New Roman" w:cs="Times New Roman"/>
          <w:sz w:val="24"/>
        </w:rPr>
        <w:t>-test.</w:t>
      </w:r>
    </w:p>
    <w:p w14:paraId="1F05F9BB" w14:textId="77777777" w:rsidR="00407150" w:rsidRDefault="00407150">
      <w:pPr>
        <w:widowControl/>
        <w:jc w:val="left"/>
        <w:sectPr w:rsidR="00407150" w:rsidSect="00407150">
          <w:pgSz w:w="16838" w:h="11906" w:orient="landscape" w:code="9"/>
          <w:pgMar w:top="1701" w:right="1985" w:bottom="1701" w:left="1701" w:header="851" w:footer="992" w:gutter="0"/>
          <w:cols w:space="425"/>
          <w:docGrid w:type="linesAndChars" w:linePitch="360"/>
        </w:sectPr>
      </w:pPr>
    </w:p>
    <w:p w14:paraId="64A04346" w14:textId="77777777" w:rsidR="00407150" w:rsidRPr="00407150" w:rsidRDefault="00407150" w:rsidP="00407150">
      <w:pPr>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b/>
          <w:sz w:val="24"/>
        </w:rPr>
        <w:lastRenderedPageBreak/>
        <w:t xml:space="preserve">Supplementary Table 5 </w:t>
      </w:r>
      <w:r w:rsidRPr="00407150">
        <w:rPr>
          <w:rFonts w:ascii="Times New Roman" w:eastAsia="Times New Roman" w:hAnsi="Times New Roman" w:cs="Times New Roman"/>
          <w:sz w:val="24"/>
        </w:rPr>
        <w:t xml:space="preserve">Incidence of dose reduction or discontinuation of </w:t>
      </w:r>
      <w:proofErr w:type="spellStart"/>
      <w:r w:rsidRPr="00407150">
        <w:rPr>
          <w:rFonts w:ascii="Times New Roman" w:eastAsia="Times New Roman" w:hAnsi="Times New Roman" w:cs="Times New Roman"/>
          <w:sz w:val="24"/>
        </w:rPr>
        <w:t>chemotherapy</w:t>
      </w:r>
      <w:r w:rsidRPr="00407150">
        <w:rPr>
          <w:rFonts w:ascii="Times New Roman" w:eastAsia="Times New Roman" w:hAnsi="Times New Roman" w:cs="Times New Roman"/>
          <w:sz w:val="24"/>
          <w:vertAlign w:val="superscript"/>
        </w:rPr>
        <w:t>a</w:t>
      </w:r>
      <w:proofErr w:type="spellEnd"/>
      <w:r w:rsidRPr="00407150">
        <w:rPr>
          <w:rFonts w:ascii="Times New Roman" w:eastAsia="Times New Roman" w:hAnsi="Times New Roman" w:cs="Times New Roman"/>
          <w:sz w:val="24"/>
        </w:rPr>
        <w:t xml:space="preserve"> (per protocol set, </w:t>
      </w:r>
      <w:r w:rsidRPr="00407150">
        <w:rPr>
          <w:rFonts w:ascii="Times New Roman" w:eastAsia="Times New Roman" w:hAnsi="Times New Roman" w:cs="Times New Roman"/>
          <w:i/>
          <w:sz w:val="24"/>
        </w:rPr>
        <w:t>n</w:t>
      </w:r>
      <w:r w:rsidRPr="00407150">
        <w:rPr>
          <w:rFonts w:ascii="Times New Roman" w:eastAsia="Times New Roman" w:hAnsi="Times New Roman" w:cs="Times New Roman"/>
          <w:sz w:val="24"/>
        </w:rPr>
        <w:t xml:space="preserve"> = 30)</w:t>
      </w:r>
    </w:p>
    <w:tbl>
      <w:tblPr>
        <w:tblW w:w="70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69"/>
        <w:gridCol w:w="1417"/>
      </w:tblGrid>
      <w:tr w:rsidR="00407150" w:rsidRPr="00407150" w14:paraId="2E6533C6" w14:textId="77777777" w:rsidTr="00A76534">
        <w:tc>
          <w:tcPr>
            <w:tcW w:w="5669" w:type="dxa"/>
            <w:tcBorders>
              <w:top w:val="single" w:sz="4" w:space="0" w:color="000000"/>
              <w:left w:val="nil"/>
              <w:bottom w:val="single" w:sz="4" w:space="0" w:color="000000"/>
              <w:right w:val="nil"/>
            </w:tcBorders>
            <w:vAlign w:val="bottom"/>
          </w:tcPr>
          <w:p w14:paraId="7341B54F" w14:textId="77777777" w:rsidR="00407150" w:rsidRPr="00407150" w:rsidRDefault="00407150" w:rsidP="00407150">
            <w:pPr>
              <w:widowControl/>
              <w:spacing w:line="480" w:lineRule="auto"/>
              <w:jc w:val="left"/>
              <w:rPr>
                <w:rFonts w:ascii="Times New Roman" w:eastAsia="Times New Roman" w:hAnsi="Times New Roman" w:cs="Times New Roman"/>
                <w:b/>
                <w:sz w:val="24"/>
              </w:rPr>
            </w:pPr>
            <w:r w:rsidRPr="00407150">
              <w:rPr>
                <w:rFonts w:ascii="Times New Roman" w:eastAsia="Times New Roman" w:hAnsi="Times New Roman" w:cs="Times New Roman"/>
                <w:b/>
                <w:sz w:val="24"/>
              </w:rPr>
              <w:t>Event</w:t>
            </w:r>
          </w:p>
        </w:tc>
        <w:tc>
          <w:tcPr>
            <w:tcW w:w="1417" w:type="dxa"/>
            <w:tcBorders>
              <w:top w:val="single" w:sz="4" w:space="0" w:color="000000"/>
              <w:left w:val="nil"/>
              <w:bottom w:val="single" w:sz="4" w:space="0" w:color="000000"/>
              <w:right w:val="nil"/>
            </w:tcBorders>
            <w:vAlign w:val="bottom"/>
          </w:tcPr>
          <w:p w14:paraId="3AD59295" w14:textId="77777777" w:rsidR="00407150" w:rsidRPr="00407150" w:rsidRDefault="00407150" w:rsidP="00407150">
            <w:pPr>
              <w:widowControl/>
              <w:spacing w:line="480" w:lineRule="auto"/>
              <w:jc w:val="left"/>
              <w:rPr>
                <w:rFonts w:ascii="Times New Roman" w:eastAsia="Times New Roman" w:hAnsi="Times New Roman" w:cs="Times New Roman"/>
                <w:b/>
                <w:sz w:val="24"/>
              </w:rPr>
            </w:pPr>
            <w:r w:rsidRPr="00407150">
              <w:rPr>
                <w:rFonts w:ascii="Times New Roman" w:eastAsia="Times New Roman" w:hAnsi="Times New Roman" w:cs="Times New Roman"/>
                <w:b/>
                <w:i/>
                <w:sz w:val="24"/>
              </w:rPr>
              <w:t>n</w:t>
            </w:r>
            <w:r w:rsidRPr="00407150">
              <w:rPr>
                <w:rFonts w:ascii="Times New Roman" w:eastAsia="Times New Roman" w:hAnsi="Times New Roman" w:cs="Times New Roman"/>
                <w:b/>
                <w:sz w:val="24"/>
              </w:rPr>
              <w:t xml:space="preserve"> (%)</w:t>
            </w:r>
          </w:p>
        </w:tc>
      </w:tr>
      <w:tr w:rsidR="00407150" w:rsidRPr="00407150" w14:paraId="5A97882A" w14:textId="77777777" w:rsidTr="00A76534">
        <w:tc>
          <w:tcPr>
            <w:tcW w:w="5669" w:type="dxa"/>
            <w:tcBorders>
              <w:top w:val="single" w:sz="4" w:space="0" w:color="000000"/>
              <w:left w:val="nil"/>
              <w:bottom w:val="nil"/>
              <w:right w:val="nil"/>
            </w:tcBorders>
            <w:vAlign w:val="bottom"/>
          </w:tcPr>
          <w:p w14:paraId="7B7FFE01" w14:textId="77777777" w:rsidR="00407150" w:rsidRPr="00407150" w:rsidRDefault="00407150" w:rsidP="00407150">
            <w:pPr>
              <w:widowControl/>
              <w:spacing w:line="480" w:lineRule="auto"/>
              <w:jc w:val="left"/>
              <w:rPr>
                <w:rFonts w:ascii="Times New Roman" w:eastAsia="Times New Roman" w:hAnsi="Times New Roman" w:cs="Times New Roman"/>
                <w:b/>
                <w:sz w:val="24"/>
              </w:rPr>
            </w:pPr>
            <w:r w:rsidRPr="00407150">
              <w:rPr>
                <w:rFonts w:ascii="Times New Roman" w:eastAsia="Times New Roman" w:hAnsi="Times New Roman" w:cs="Times New Roman"/>
                <w:b/>
                <w:sz w:val="24"/>
              </w:rPr>
              <w:t>Due to any cause</w:t>
            </w:r>
          </w:p>
        </w:tc>
        <w:tc>
          <w:tcPr>
            <w:tcW w:w="1417" w:type="dxa"/>
            <w:tcBorders>
              <w:top w:val="single" w:sz="4" w:space="0" w:color="000000"/>
              <w:left w:val="nil"/>
              <w:bottom w:val="nil"/>
              <w:right w:val="nil"/>
            </w:tcBorders>
            <w:vAlign w:val="bottom"/>
          </w:tcPr>
          <w:p w14:paraId="78406CB6" w14:textId="77777777" w:rsidR="00407150" w:rsidRPr="00407150" w:rsidRDefault="00407150" w:rsidP="00407150">
            <w:pPr>
              <w:widowControl/>
              <w:spacing w:line="480" w:lineRule="auto"/>
              <w:jc w:val="left"/>
              <w:rPr>
                <w:rFonts w:ascii="Times New Roman" w:eastAsia="Times New Roman" w:hAnsi="Times New Roman" w:cs="Times New Roman"/>
                <w:b/>
                <w:iCs/>
                <w:sz w:val="24"/>
              </w:rPr>
            </w:pPr>
          </w:p>
        </w:tc>
      </w:tr>
      <w:tr w:rsidR="00407150" w:rsidRPr="00407150" w14:paraId="2A0FB0EA" w14:textId="77777777" w:rsidTr="00A76534">
        <w:tc>
          <w:tcPr>
            <w:tcW w:w="5669" w:type="dxa"/>
            <w:tcBorders>
              <w:top w:val="nil"/>
              <w:left w:val="nil"/>
              <w:bottom w:val="nil"/>
              <w:right w:val="nil"/>
            </w:tcBorders>
            <w:vAlign w:val="bottom"/>
          </w:tcPr>
          <w:p w14:paraId="024F8B74" w14:textId="77777777" w:rsidR="00407150" w:rsidRPr="00407150" w:rsidRDefault="00407150" w:rsidP="00407150">
            <w:pPr>
              <w:widowControl/>
              <w:spacing w:line="480" w:lineRule="auto"/>
              <w:ind w:left="173"/>
              <w:jc w:val="left"/>
              <w:rPr>
                <w:rFonts w:ascii="Times New Roman" w:eastAsia="Times New Roman" w:hAnsi="Times New Roman" w:cs="Times New Roman"/>
                <w:b/>
                <w:sz w:val="24"/>
              </w:rPr>
            </w:pPr>
            <w:bookmarkStart w:id="1" w:name="_heading=h.26in1rg" w:colFirst="0" w:colLast="0"/>
            <w:bookmarkEnd w:id="1"/>
            <w:r w:rsidRPr="00407150">
              <w:rPr>
                <w:rFonts w:ascii="Times New Roman" w:eastAsia="Times New Roman" w:hAnsi="Times New Roman" w:cs="Times New Roman"/>
                <w:sz w:val="24"/>
              </w:rPr>
              <w:t>No dose reduction, suspension, or discontinuation</w:t>
            </w:r>
          </w:p>
        </w:tc>
        <w:tc>
          <w:tcPr>
            <w:tcW w:w="1417" w:type="dxa"/>
            <w:tcBorders>
              <w:top w:val="nil"/>
              <w:left w:val="nil"/>
              <w:bottom w:val="nil"/>
              <w:right w:val="nil"/>
            </w:tcBorders>
            <w:vAlign w:val="bottom"/>
          </w:tcPr>
          <w:p w14:paraId="40A58C99"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11 (36.7)</w:t>
            </w:r>
          </w:p>
        </w:tc>
      </w:tr>
      <w:tr w:rsidR="00407150" w:rsidRPr="00407150" w14:paraId="32452DA4" w14:textId="77777777" w:rsidTr="00A76534">
        <w:tc>
          <w:tcPr>
            <w:tcW w:w="5669" w:type="dxa"/>
            <w:tcBorders>
              <w:top w:val="nil"/>
              <w:left w:val="nil"/>
              <w:bottom w:val="nil"/>
              <w:right w:val="nil"/>
            </w:tcBorders>
            <w:vAlign w:val="bottom"/>
          </w:tcPr>
          <w:p w14:paraId="3702B7A2" w14:textId="77777777" w:rsidR="00407150" w:rsidRPr="00407150" w:rsidRDefault="00407150" w:rsidP="00407150">
            <w:pPr>
              <w:widowControl/>
              <w:spacing w:line="480" w:lineRule="auto"/>
              <w:ind w:left="317"/>
              <w:jc w:val="left"/>
              <w:rPr>
                <w:rFonts w:ascii="Times New Roman" w:eastAsia="Times New Roman" w:hAnsi="Times New Roman" w:cs="Times New Roman"/>
                <w:b/>
                <w:sz w:val="24"/>
              </w:rPr>
            </w:pPr>
            <w:r w:rsidRPr="00407150">
              <w:rPr>
                <w:rFonts w:ascii="Times New Roman" w:eastAsia="Times New Roman" w:hAnsi="Times New Roman" w:cs="Times New Roman"/>
                <w:sz w:val="24"/>
              </w:rPr>
              <w:t>Dose reduction</w:t>
            </w:r>
          </w:p>
        </w:tc>
        <w:tc>
          <w:tcPr>
            <w:tcW w:w="1417" w:type="dxa"/>
            <w:tcBorders>
              <w:top w:val="nil"/>
              <w:left w:val="nil"/>
              <w:bottom w:val="nil"/>
              <w:right w:val="nil"/>
            </w:tcBorders>
            <w:vAlign w:val="bottom"/>
          </w:tcPr>
          <w:p w14:paraId="7E4B8549" w14:textId="77777777" w:rsidR="00407150" w:rsidRPr="00407150" w:rsidRDefault="00407150" w:rsidP="00407150">
            <w:pPr>
              <w:widowControl/>
              <w:spacing w:line="480" w:lineRule="auto"/>
              <w:jc w:val="left"/>
              <w:rPr>
                <w:rFonts w:ascii="Times New Roman" w:eastAsia="Times New Roman" w:hAnsi="Times New Roman" w:cs="Times New Roman"/>
                <w:b/>
                <w:i/>
                <w:sz w:val="24"/>
              </w:rPr>
            </w:pPr>
            <w:r w:rsidRPr="00407150">
              <w:rPr>
                <w:rFonts w:ascii="Times New Roman" w:eastAsia="Times New Roman" w:hAnsi="Times New Roman" w:cs="Times New Roman"/>
                <w:sz w:val="24"/>
              </w:rPr>
              <w:t>3 (10.0)</w:t>
            </w:r>
          </w:p>
        </w:tc>
      </w:tr>
      <w:tr w:rsidR="00407150" w:rsidRPr="00407150" w14:paraId="3EBD7FC3" w14:textId="77777777" w:rsidTr="00A76534">
        <w:tc>
          <w:tcPr>
            <w:tcW w:w="5669" w:type="dxa"/>
            <w:tcBorders>
              <w:top w:val="nil"/>
              <w:left w:val="nil"/>
              <w:bottom w:val="nil"/>
              <w:right w:val="nil"/>
            </w:tcBorders>
            <w:vAlign w:val="bottom"/>
          </w:tcPr>
          <w:p w14:paraId="22F4CA9D" w14:textId="77777777" w:rsidR="00407150" w:rsidRPr="00407150" w:rsidRDefault="00407150" w:rsidP="00407150">
            <w:pPr>
              <w:widowControl/>
              <w:spacing w:line="480" w:lineRule="auto"/>
              <w:ind w:left="317"/>
              <w:jc w:val="left"/>
              <w:rPr>
                <w:rFonts w:ascii="Times New Roman" w:eastAsia="Times New Roman" w:hAnsi="Times New Roman" w:cs="Times New Roman"/>
                <w:b/>
                <w:sz w:val="24"/>
              </w:rPr>
            </w:pPr>
            <w:r w:rsidRPr="00407150">
              <w:rPr>
                <w:rFonts w:ascii="Times New Roman" w:eastAsia="Times New Roman" w:hAnsi="Times New Roman" w:cs="Times New Roman"/>
                <w:sz w:val="24"/>
              </w:rPr>
              <w:t>Suspension</w:t>
            </w:r>
          </w:p>
        </w:tc>
        <w:tc>
          <w:tcPr>
            <w:tcW w:w="1417" w:type="dxa"/>
            <w:tcBorders>
              <w:top w:val="nil"/>
              <w:left w:val="nil"/>
              <w:bottom w:val="nil"/>
              <w:right w:val="nil"/>
            </w:tcBorders>
            <w:vAlign w:val="bottom"/>
          </w:tcPr>
          <w:p w14:paraId="240DC14D" w14:textId="77777777" w:rsidR="00407150" w:rsidRPr="00407150" w:rsidRDefault="00407150" w:rsidP="00407150">
            <w:pPr>
              <w:widowControl/>
              <w:spacing w:line="480" w:lineRule="auto"/>
              <w:jc w:val="left"/>
              <w:rPr>
                <w:rFonts w:ascii="Times New Roman" w:eastAsia="Times New Roman" w:hAnsi="Times New Roman" w:cs="Times New Roman"/>
                <w:b/>
                <w:i/>
                <w:sz w:val="24"/>
              </w:rPr>
            </w:pPr>
            <w:r w:rsidRPr="00407150">
              <w:rPr>
                <w:rFonts w:ascii="Times New Roman" w:eastAsia="Times New Roman" w:hAnsi="Times New Roman" w:cs="Times New Roman"/>
                <w:sz w:val="24"/>
              </w:rPr>
              <w:t>7 (23.3)</w:t>
            </w:r>
          </w:p>
        </w:tc>
      </w:tr>
      <w:tr w:rsidR="00407150" w:rsidRPr="00407150" w14:paraId="59C6DCD3" w14:textId="77777777" w:rsidTr="00A76534">
        <w:tc>
          <w:tcPr>
            <w:tcW w:w="5669" w:type="dxa"/>
            <w:tcBorders>
              <w:top w:val="nil"/>
              <w:left w:val="nil"/>
              <w:bottom w:val="nil"/>
              <w:right w:val="nil"/>
            </w:tcBorders>
            <w:vAlign w:val="bottom"/>
          </w:tcPr>
          <w:p w14:paraId="06DB3F0C" w14:textId="77777777" w:rsidR="00407150" w:rsidRPr="00407150" w:rsidRDefault="00407150" w:rsidP="00407150">
            <w:pPr>
              <w:widowControl/>
              <w:spacing w:line="480" w:lineRule="auto"/>
              <w:ind w:left="317"/>
              <w:jc w:val="left"/>
              <w:rPr>
                <w:rFonts w:ascii="Times New Roman" w:eastAsia="Times New Roman" w:hAnsi="Times New Roman" w:cs="Times New Roman"/>
                <w:b/>
                <w:sz w:val="24"/>
              </w:rPr>
            </w:pPr>
            <w:r w:rsidRPr="00407150">
              <w:rPr>
                <w:rFonts w:ascii="Times New Roman" w:eastAsia="Times New Roman" w:hAnsi="Times New Roman" w:cs="Times New Roman"/>
                <w:sz w:val="24"/>
              </w:rPr>
              <w:t>Discontinuation</w:t>
            </w:r>
          </w:p>
        </w:tc>
        <w:tc>
          <w:tcPr>
            <w:tcW w:w="1417" w:type="dxa"/>
            <w:tcBorders>
              <w:top w:val="nil"/>
              <w:left w:val="nil"/>
              <w:bottom w:val="nil"/>
              <w:right w:val="nil"/>
            </w:tcBorders>
            <w:vAlign w:val="bottom"/>
          </w:tcPr>
          <w:p w14:paraId="240E75B8" w14:textId="77777777" w:rsidR="00407150" w:rsidRPr="00407150" w:rsidRDefault="00407150" w:rsidP="00407150">
            <w:pPr>
              <w:widowControl/>
              <w:spacing w:line="480" w:lineRule="auto"/>
              <w:jc w:val="left"/>
              <w:rPr>
                <w:rFonts w:ascii="Times New Roman" w:eastAsia="Times New Roman" w:hAnsi="Times New Roman" w:cs="Times New Roman"/>
                <w:b/>
                <w:i/>
                <w:sz w:val="24"/>
              </w:rPr>
            </w:pPr>
            <w:r w:rsidRPr="00407150">
              <w:rPr>
                <w:rFonts w:ascii="Times New Roman" w:eastAsia="Times New Roman" w:hAnsi="Times New Roman" w:cs="Times New Roman"/>
                <w:sz w:val="24"/>
              </w:rPr>
              <w:t>10 (33.3)</w:t>
            </w:r>
          </w:p>
        </w:tc>
      </w:tr>
      <w:tr w:rsidR="00407150" w:rsidRPr="00407150" w14:paraId="35EB1A66" w14:textId="77777777" w:rsidTr="00A76534">
        <w:tc>
          <w:tcPr>
            <w:tcW w:w="5669" w:type="dxa"/>
            <w:tcBorders>
              <w:top w:val="nil"/>
              <w:left w:val="nil"/>
              <w:bottom w:val="nil"/>
              <w:right w:val="nil"/>
            </w:tcBorders>
            <w:vAlign w:val="bottom"/>
          </w:tcPr>
          <w:p w14:paraId="3D126158" w14:textId="77777777" w:rsidR="00407150" w:rsidRPr="00407150" w:rsidRDefault="00407150" w:rsidP="00407150">
            <w:pPr>
              <w:widowControl/>
              <w:spacing w:line="480" w:lineRule="auto"/>
              <w:jc w:val="left"/>
              <w:rPr>
                <w:rFonts w:ascii="Times New Roman" w:eastAsia="Times New Roman" w:hAnsi="Times New Roman" w:cs="Times New Roman"/>
                <w:b/>
                <w:sz w:val="24"/>
              </w:rPr>
            </w:pPr>
            <w:r w:rsidRPr="00407150">
              <w:rPr>
                <w:rFonts w:ascii="Times New Roman" w:eastAsia="Times New Roman" w:hAnsi="Times New Roman" w:cs="Times New Roman"/>
                <w:b/>
                <w:sz w:val="24"/>
              </w:rPr>
              <w:t>Due to CIPN</w:t>
            </w:r>
          </w:p>
        </w:tc>
        <w:tc>
          <w:tcPr>
            <w:tcW w:w="1417" w:type="dxa"/>
            <w:tcBorders>
              <w:top w:val="nil"/>
              <w:left w:val="nil"/>
              <w:bottom w:val="nil"/>
              <w:right w:val="nil"/>
            </w:tcBorders>
            <w:vAlign w:val="bottom"/>
          </w:tcPr>
          <w:p w14:paraId="052D4CE2" w14:textId="77777777" w:rsidR="00407150" w:rsidRPr="00407150" w:rsidRDefault="00407150" w:rsidP="00407150">
            <w:pPr>
              <w:widowControl/>
              <w:spacing w:line="480" w:lineRule="auto"/>
              <w:jc w:val="left"/>
              <w:rPr>
                <w:rFonts w:ascii="Times New Roman" w:eastAsia="Times New Roman" w:hAnsi="Times New Roman" w:cs="Times New Roman"/>
                <w:b/>
                <w:iCs/>
                <w:sz w:val="24"/>
              </w:rPr>
            </w:pPr>
          </w:p>
        </w:tc>
      </w:tr>
      <w:tr w:rsidR="00407150" w:rsidRPr="00407150" w14:paraId="540C8B95" w14:textId="77777777" w:rsidTr="00A76534">
        <w:tc>
          <w:tcPr>
            <w:tcW w:w="5669" w:type="dxa"/>
            <w:tcBorders>
              <w:top w:val="nil"/>
              <w:left w:val="nil"/>
              <w:bottom w:val="nil"/>
              <w:right w:val="nil"/>
            </w:tcBorders>
            <w:vAlign w:val="bottom"/>
          </w:tcPr>
          <w:p w14:paraId="1760798C" w14:textId="77777777" w:rsidR="00407150" w:rsidRPr="00407150" w:rsidRDefault="00407150" w:rsidP="00407150">
            <w:pPr>
              <w:widowControl/>
              <w:spacing w:line="480" w:lineRule="auto"/>
              <w:ind w:left="173"/>
              <w:jc w:val="left"/>
              <w:rPr>
                <w:rFonts w:ascii="Times New Roman" w:eastAsia="Times New Roman" w:hAnsi="Times New Roman" w:cs="Times New Roman"/>
                <w:sz w:val="24"/>
              </w:rPr>
            </w:pPr>
            <w:r w:rsidRPr="00407150">
              <w:rPr>
                <w:rFonts w:ascii="Times New Roman" w:eastAsia="Times New Roman" w:hAnsi="Times New Roman" w:cs="Times New Roman"/>
                <w:sz w:val="24"/>
              </w:rPr>
              <w:t xml:space="preserve">No dose reduction, suspension, or discontinuation </w:t>
            </w:r>
          </w:p>
        </w:tc>
        <w:tc>
          <w:tcPr>
            <w:tcW w:w="1417" w:type="dxa"/>
            <w:tcBorders>
              <w:top w:val="nil"/>
              <w:left w:val="nil"/>
              <w:bottom w:val="nil"/>
              <w:right w:val="nil"/>
            </w:tcBorders>
            <w:vAlign w:val="bottom"/>
          </w:tcPr>
          <w:p w14:paraId="6B23B611"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24 (80.0)</w:t>
            </w:r>
          </w:p>
        </w:tc>
      </w:tr>
      <w:tr w:rsidR="00407150" w:rsidRPr="00407150" w14:paraId="0DF6942A" w14:textId="77777777" w:rsidTr="00A76534">
        <w:tc>
          <w:tcPr>
            <w:tcW w:w="5669" w:type="dxa"/>
            <w:tcBorders>
              <w:top w:val="nil"/>
              <w:left w:val="nil"/>
              <w:bottom w:val="nil"/>
              <w:right w:val="nil"/>
            </w:tcBorders>
            <w:vAlign w:val="bottom"/>
          </w:tcPr>
          <w:p w14:paraId="0053B211" w14:textId="77777777" w:rsidR="00407150" w:rsidRPr="00407150" w:rsidRDefault="00407150" w:rsidP="00407150">
            <w:pPr>
              <w:widowControl/>
              <w:spacing w:line="480" w:lineRule="auto"/>
              <w:ind w:left="317"/>
              <w:jc w:val="left"/>
              <w:rPr>
                <w:rFonts w:ascii="Times New Roman" w:eastAsia="Times New Roman" w:hAnsi="Times New Roman" w:cs="Times New Roman"/>
                <w:sz w:val="24"/>
              </w:rPr>
            </w:pPr>
            <w:r w:rsidRPr="00407150">
              <w:rPr>
                <w:rFonts w:ascii="Times New Roman" w:eastAsia="Times New Roman" w:hAnsi="Times New Roman" w:cs="Times New Roman"/>
                <w:sz w:val="24"/>
              </w:rPr>
              <w:t>Dose reduction</w:t>
            </w:r>
          </w:p>
        </w:tc>
        <w:tc>
          <w:tcPr>
            <w:tcW w:w="1417" w:type="dxa"/>
            <w:tcBorders>
              <w:top w:val="nil"/>
              <w:left w:val="nil"/>
              <w:bottom w:val="nil"/>
              <w:right w:val="nil"/>
            </w:tcBorders>
            <w:vAlign w:val="bottom"/>
          </w:tcPr>
          <w:p w14:paraId="25E2EEF9"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3 (10.0)</w:t>
            </w:r>
          </w:p>
        </w:tc>
      </w:tr>
      <w:tr w:rsidR="00407150" w:rsidRPr="00407150" w14:paraId="1662673F" w14:textId="77777777" w:rsidTr="00A76534">
        <w:tc>
          <w:tcPr>
            <w:tcW w:w="5669" w:type="dxa"/>
            <w:tcBorders>
              <w:top w:val="nil"/>
              <w:left w:val="nil"/>
              <w:bottom w:val="nil"/>
              <w:right w:val="nil"/>
            </w:tcBorders>
            <w:vAlign w:val="bottom"/>
          </w:tcPr>
          <w:p w14:paraId="479EB89E" w14:textId="77777777" w:rsidR="00407150" w:rsidRPr="00407150" w:rsidRDefault="00407150" w:rsidP="00407150">
            <w:pPr>
              <w:widowControl/>
              <w:spacing w:line="480" w:lineRule="auto"/>
              <w:ind w:left="317"/>
              <w:jc w:val="left"/>
              <w:rPr>
                <w:rFonts w:ascii="Times New Roman" w:eastAsia="Times New Roman" w:hAnsi="Times New Roman" w:cs="Times New Roman"/>
                <w:sz w:val="24"/>
              </w:rPr>
            </w:pPr>
            <w:r w:rsidRPr="00407150">
              <w:rPr>
                <w:rFonts w:ascii="Times New Roman" w:eastAsia="Times New Roman" w:hAnsi="Times New Roman" w:cs="Times New Roman"/>
                <w:sz w:val="24"/>
              </w:rPr>
              <w:t>Suspension</w:t>
            </w:r>
          </w:p>
        </w:tc>
        <w:tc>
          <w:tcPr>
            <w:tcW w:w="1417" w:type="dxa"/>
            <w:tcBorders>
              <w:top w:val="nil"/>
              <w:left w:val="nil"/>
              <w:bottom w:val="nil"/>
              <w:right w:val="nil"/>
            </w:tcBorders>
            <w:vAlign w:val="bottom"/>
          </w:tcPr>
          <w:p w14:paraId="2F1D696E"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1 (3.3)</w:t>
            </w:r>
          </w:p>
        </w:tc>
      </w:tr>
      <w:tr w:rsidR="00407150" w:rsidRPr="00407150" w14:paraId="2C3304AF" w14:textId="77777777" w:rsidTr="00A76534">
        <w:tc>
          <w:tcPr>
            <w:tcW w:w="5669" w:type="dxa"/>
            <w:tcBorders>
              <w:top w:val="nil"/>
              <w:left w:val="nil"/>
              <w:bottom w:val="single" w:sz="4" w:space="0" w:color="000000"/>
              <w:right w:val="nil"/>
            </w:tcBorders>
            <w:vAlign w:val="bottom"/>
          </w:tcPr>
          <w:p w14:paraId="581F9DE6" w14:textId="77777777" w:rsidR="00407150" w:rsidRPr="00407150" w:rsidRDefault="00407150" w:rsidP="00407150">
            <w:pPr>
              <w:widowControl/>
              <w:spacing w:line="480" w:lineRule="auto"/>
              <w:ind w:left="317"/>
              <w:jc w:val="left"/>
              <w:rPr>
                <w:rFonts w:ascii="Times New Roman" w:eastAsia="Times New Roman" w:hAnsi="Times New Roman" w:cs="Times New Roman"/>
                <w:sz w:val="24"/>
              </w:rPr>
            </w:pPr>
            <w:r w:rsidRPr="00407150">
              <w:rPr>
                <w:rFonts w:ascii="Times New Roman" w:eastAsia="Times New Roman" w:hAnsi="Times New Roman" w:cs="Times New Roman"/>
                <w:sz w:val="24"/>
              </w:rPr>
              <w:t>Discontinuation</w:t>
            </w:r>
          </w:p>
        </w:tc>
        <w:tc>
          <w:tcPr>
            <w:tcW w:w="1417" w:type="dxa"/>
            <w:tcBorders>
              <w:top w:val="nil"/>
              <w:left w:val="nil"/>
              <w:bottom w:val="single" w:sz="4" w:space="0" w:color="000000"/>
              <w:right w:val="nil"/>
            </w:tcBorders>
            <w:vAlign w:val="bottom"/>
          </w:tcPr>
          <w:p w14:paraId="4FF95B5E"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2 (6.7)</w:t>
            </w:r>
          </w:p>
        </w:tc>
      </w:tr>
    </w:tbl>
    <w:p w14:paraId="3C4777C1"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D639C1">
        <w:rPr>
          <w:rFonts w:ascii="Times New Roman" w:eastAsia="Times New Roman" w:hAnsi="Times New Roman" w:cs="Times New Roman"/>
          <w:i/>
          <w:iCs/>
          <w:sz w:val="24"/>
        </w:rPr>
        <w:t>CIPN</w:t>
      </w:r>
      <w:r w:rsidRPr="00407150">
        <w:rPr>
          <w:rFonts w:ascii="Times New Roman" w:eastAsia="Times New Roman" w:hAnsi="Times New Roman" w:cs="Times New Roman"/>
          <w:sz w:val="24"/>
        </w:rPr>
        <w:t>, chemotherapy-induced peripheral neuropathy.</w:t>
      </w:r>
    </w:p>
    <w:p w14:paraId="1CC9FA36" w14:textId="77777777" w:rsidR="00407150" w:rsidRDefault="00407150" w:rsidP="00407150">
      <w:pPr>
        <w:widowControl/>
        <w:spacing w:line="480" w:lineRule="auto"/>
        <w:jc w:val="left"/>
        <w:rPr>
          <w:rFonts w:ascii="Times New Roman" w:eastAsia="Times New Roman" w:hAnsi="Times New Roman" w:cs="Times New Roman"/>
          <w:sz w:val="24"/>
        </w:rPr>
      </w:pPr>
      <w:proofErr w:type="spellStart"/>
      <w:r w:rsidRPr="00407150">
        <w:rPr>
          <w:rFonts w:ascii="Times New Roman" w:eastAsia="Times New Roman" w:hAnsi="Times New Roman" w:cs="Times New Roman"/>
          <w:sz w:val="24"/>
          <w:vertAlign w:val="superscript"/>
        </w:rPr>
        <w:t>a</w:t>
      </w:r>
      <w:proofErr w:type="spellEnd"/>
      <w:r w:rsidRPr="00407150">
        <w:rPr>
          <w:rFonts w:ascii="Times New Roman" w:eastAsia="Times New Roman" w:hAnsi="Times New Roman" w:cs="Times New Roman"/>
          <w:sz w:val="24"/>
        </w:rPr>
        <w:t xml:space="preserve"> Including oxaliplatin or a </w:t>
      </w:r>
      <w:proofErr w:type="spellStart"/>
      <w:r w:rsidRPr="00407150">
        <w:rPr>
          <w:rFonts w:ascii="Times New Roman" w:eastAsia="Times New Roman" w:hAnsi="Times New Roman" w:cs="Times New Roman"/>
          <w:sz w:val="24"/>
        </w:rPr>
        <w:t>taxane</w:t>
      </w:r>
      <w:proofErr w:type="spellEnd"/>
      <w:r w:rsidRPr="00407150">
        <w:rPr>
          <w:rFonts w:ascii="Times New Roman" w:eastAsia="Times New Roman" w:hAnsi="Times New Roman" w:cs="Times New Roman"/>
          <w:sz w:val="24"/>
        </w:rPr>
        <w:t>.</w:t>
      </w:r>
    </w:p>
    <w:p w14:paraId="46B34AE3" w14:textId="77777777" w:rsidR="00C36A2B" w:rsidRPr="00407150" w:rsidRDefault="00C36A2B" w:rsidP="00407150">
      <w:pPr>
        <w:widowControl/>
        <w:spacing w:line="480" w:lineRule="auto"/>
        <w:jc w:val="left"/>
        <w:rPr>
          <w:rFonts w:ascii="Times New Roman" w:eastAsia="Times New Roman" w:hAnsi="Times New Roman" w:cs="Times New Roman"/>
          <w:sz w:val="24"/>
        </w:rPr>
      </w:pPr>
    </w:p>
    <w:p w14:paraId="64FF9BA4" w14:textId="77777777" w:rsidR="00407150" w:rsidRDefault="00407150" w:rsidP="00407150">
      <w:pPr>
        <w:widowControl/>
        <w:spacing w:line="480" w:lineRule="auto"/>
        <w:jc w:val="left"/>
        <w:rPr>
          <w:rFonts w:ascii="Times New Roman" w:eastAsia="Times New Roman" w:hAnsi="Times New Roman" w:cs="Times New Roman"/>
          <w:b/>
          <w:sz w:val="24"/>
        </w:rPr>
        <w:sectPr w:rsidR="00407150">
          <w:pgSz w:w="11906" w:h="16838"/>
          <w:pgMar w:top="1985" w:right="1701" w:bottom="1701" w:left="1701" w:header="851" w:footer="992" w:gutter="0"/>
          <w:cols w:space="425"/>
          <w:docGrid w:type="lines" w:linePitch="360"/>
        </w:sectPr>
      </w:pPr>
    </w:p>
    <w:p w14:paraId="19CF6125"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b/>
          <w:sz w:val="24"/>
        </w:rPr>
        <w:lastRenderedPageBreak/>
        <w:t xml:space="preserve">Supplementary Table 6 </w:t>
      </w:r>
      <w:r w:rsidRPr="00407150">
        <w:rPr>
          <w:rFonts w:ascii="Times New Roman" w:eastAsia="Times New Roman" w:hAnsi="Times New Roman" w:cs="Times New Roman"/>
          <w:sz w:val="24"/>
        </w:rPr>
        <w:t>Numbers of patients with change in grade of chemotherapy-induced peripheral neuropathy according to the Common Terminology Criteria for Adverse Events (full analysis set and per protocol set)</w:t>
      </w:r>
    </w:p>
    <w:tbl>
      <w:tblPr>
        <w:tblW w:w="13958" w:type="dxa"/>
        <w:tblBorders>
          <w:top w:val="nil"/>
          <w:left w:val="nil"/>
          <w:bottom w:val="nil"/>
          <w:right w:val="nil"/>
          <w:insideH w:val="nil"/>
          <w:insideV w:val="nil"/>
        </w:tblBorders>
        <w:tblLayout w:type="fixed"/>
        <w:tblLook w:val="0400" w:firstRow="0" w:lastRow="0" w:firstColumn="0" w:lastColumn="0" w:noHBand="0" w:noVBand="1"/>
      </w:tblPr>
      <w:tblGrid>
        <w:gridCol w:w="1279"/>
        <w:gridCol w:w="1265"/>
        <w:gridCol w:w="1268"/>
        <w:gridCol w:w="1268"/>
        <w:gridCol w:w="1268"/>
        <w:gridCol w:w="1268"/>
        <w:gridCol w:w="1266"/>
        <w:gridCol w:w="1269"/>
        <w:gridCol w:w="1269"/>
        <w:gridCol w:w="1269"/>
        <w:gridCol w:w="1269"/>
      </w:tblGrid>
      <w:tr w:rsidR="00407150" w:rsidRPr="00407150" w14:paraId="67D5C59B" w14:textId="77777777" w:rsidTr="00A76534">
        <w:tc>
          <w:tcPr>
            <w:tcW w:w="13958" w:type="dxa"/>
            <w:gridSpan w:val="11"/>
            <w:tcBorders>
              <w:top w:val="single" w:sz="4" w:space="0" w:color="000000"/>
              <w:bottom w:val="single" w:sz="4" w:space="0" w:color="000000"/>
            </w:tcBorders>
            <w:vAlign w:val="bottom"/>
          </w:tcPr>
          <w:p w14:paraId="43CE9924" w14:textId="77777777" w:rsidR="00407150" w:rsidRPr="00407150" w:rsidRDefault="00407150" w:rsidP="00407150">
            <w:pPr>
              <w:widowControl/>
              <w:spacing w:line="480" w:lineRule="auto"/>
              <w:jc w:val="left"/>
              <w:rPr>
                <w:rFonts w:ascii="Times New Roman" w:eastAsia="Times New Roman" w:hAnsi="Times New Roman" w:cs="Times New Roman"/>
                <w:b/>
                <w:sz w:val="24"/>
              </w:rPr>
            </w:pPr>
            <w:bookmarkStart w:id="2" w:name="_heading=h.lnxbz9" w:colFirst="0" w:colLast="0"/>
            <w:bookmarkEnd w:id="2"/>
            <w:r w:rsidRPr="00407150">
              <w:rPr>
                <w:rFonts w:ascii="Times New Roman" w:eastAsia="Times New Roman" w:hAnsi="Times New Roman" w:cs="Times New Roman"/>
                <w:b/>
                <w:sz w:val="24"/>
              </w:rPr>
              <w:t>Full analysis set</w:t>
            </w:r>
            <w:r w:rsidRPr="00407150">
              <w:rPr>
                <w:rFonts w:ascii="Times New Roman" w:eastAsia="Times New Roman" w:hAnsi="Times New Roman" w:cs="Times New Roman"/>
                <w:b/>
                <w:sz w:val="24"/>
                <w:vertAlign w:val="superscript"/>
              </w:rPr>
              <w:t>a</w:t>
            </w:r>
          </w:p>
        </w:tc>
      </w:tr>
      <w:tr w:rsidR="00407150" w:rsidRPr="00407150" w14:paraId="77092F12" w14:textId="77777777" w:rsidTr="00A76534">
        <w:tc>
          <w:tcPr>
            <w:tcW w:w="1279" w:type="dxa"/>
            <w:vMerge w:val="restart"/>
            <w:tcBorders>
              <w:top w:val="single" w:sz="4" w:space="0" w:color="000000"/>
              <w:bottom w:val="single" w:sz="4" w:space="0" w:color="000000"/>
            </w:tcBorders>
            <w:vAlign w:val="bottom"/>
          </w:tcPr>
          <w:p w14:paraId="0F0AA8BF" w14:textId="77777777" w:rsidR="00407150" w:rsidRPr="00407150" w:rsidRDefault="00407150" w:rsidP="00407150">
            <w:pPr>
              <w:widowControl/>
              <w:spacing w:line="480" w:lineRule="auto"/>
              <w:jc w:val="left"/>
              <w:rPr>
                <w:rFonts w:ascii="Times New Roman" w:eastAsia="Times New Roman" w:hAnsi="Times New Roman" w:cs="Times New Roman"/>
                <w:b/>
                <w:sz w:val="24"/>
              </w:rPr>
            </w:pPr>
            <w:r w:rsidRPr="00407150">
              <w:rPr>
                <w:rFonts w:ascii="Times New Roman" w:eastAsia="Times New Roman" w:hAnsi="Times New Roman" w:cs="Times New Roman"/>
                <w:b/>
                <w:sz w:val="24"/>
              </w:rPr>
              <w:t>Baseline</w:t>
            </w:r>
          </w:p>
        </w:tc>
        <w:tc>
          <w:tcPr>
            <w:tcW w:w="6337" w:type="dxa"/>
            <w:gridSpan w:val="5"/>
            <w:tcBorders>
              <w:top w:val="single" w:sz="4" w:space="0" w:color="000000"/>
              <w:bottom w:val="single" w:sz="4" w:space="0" w:color="000000"/>
            </w:tcBorders>
            <w:vAlign w:val="bottom"/>
          </w:tcPr>
          <w:p w14:paraId="26F86E45" w14:textId="77777777" w:rsidR="00407150" w:rsidRPr="00407150" w:rsidRDefault="00407150" w:rsidP="00407150">
            <w:pPr>
              <w:widowControl/>
              <w:spacing w:line="480" w:lineRule="auto"/>
              <w:jc w:val="left"/>
              <w:rPr>
                <w:rFonts w:ascii="Times New Roman" w:eastAsia="Times New Roman" w:hAnsi="Times New Roman" w:cs="Times New Roman"/>
                <w:b/>
                <w:sz w:val="24"/>
              </w:rPr>
            </w:pPr>
            <w:r w:rsidRPr="00407150">
              <w:rPr>
                <w:rFonts w:ascii="Times New Roman" w:eastAsia="Times New Roman" w:hAnsi="Times New Roman" w:cs="Times New Roman"/>
                <w:b/>
                <w:sz w:val="24"/>
              </w:rPr>
              <w:t>Week 4 (</w:t>
            </w:r>
            <w:r w:rsidRPr="00407150">
              <w:rPr>
                <w:rFonts w:ascii="Times New Roman" w:eastAsia="Times New Roman" w:hAnsi="Times New Roman" w:cs="Times New Roman"/>
                <w:b/>
                <w:i/>
                <w:sz w:val="24"/>
              </w:rPr>
              <w:t>n</w:t>
            </w:r>
            <w:r w:rsidRPr="00407150">
              <w:rPr>
                <w:rFonts w:ascii="Times New Roman" w:eastAsia="Times New Roman" w:hAnsi="Times New Roman" w:cs="Times New Roman"/>
                <w:b/>
                <w:sz w:val="24"/>
              </w:rPr>
              <w:t xml:space="preserve"> = 52)</w:t>
            </w:r>
          </w:p>
        </w:tc>
        <w:tc>
          <w:tcPr>
            <w:tcW w:w="6342" w:type="dxa"/>
            <w:gridSpan w:val="5"/>
            <w:tcBorders>
              <w:top w:val="single" w:sz="4" w:space="0" w:color="000000"/>
              <w:bottom w:val="single" w:sz="4" w:space="0" w:color="000000"/>
            </w:tcBorders>
            <w:vAlign w:val="bottom"/>
          </w:tcPr>
          <w:p w14:paraId="23AB2077" w14:textId="77777777" w:rsidR="00407150" w:rsidRPr="00407150" w:rsidRDefault="00407150" w:rsidP="00407150">
            <w:pPr>
              <w:widowControl/>
              <w:spacing w:line="480" w:lineRule="auto"/>
              <w:jc w:val="left"/>
              <w:rPr>
                <w:rFonts w:ascii="Times New Roman" w:eastAsia="Times New Roman" w:hAnsi="Times New Roman" w:cs="Times New Roman"/>
                <w:b/>
                <w:sz w:val="24"/>
              </w:rPr>
            </w:pPr>
            <w:r w:rsidRPr="00407150">
              <w:rPr>
                <w:rFonts w:ascii="Times New Roman" w:eastAsia="Times New Roman" w:hAnsi="Times New Roman" w:cs="Times New Roman"/>
                <w:b/>
                <w:sz w:val="24"/>
              </w:rPr>
              <w:t>Week 12 (</w:t>
            </w:r>
            <w:r w:rsidRPr="00407150">
              <w:rPr>
                <w:rFonts w:ascii="Times New Roman" w:eastAsia="Times New Roman" w:hAnsi="Times New Roman" w:cs="Times New Roman"/>
                <w:b/>
                <w:i/>
                <w:sz w:val="24"/>
              </w:rPr>
              <w:t>n</w:t>
            </w:r>
            <w:r w:rsidRPr="00407150">
              <w:rPr>
                <w:rFonts w:ascii="Times New Roman" w:eastAsia="Times New Roman" w:hAnsi="Times New Roman" w:cs="Times New Roman"/>
                <w:b/>
                <w:sz w:val="24"/>
              </w:rPr>
              <w:t xml:space="preserve"> = 52)</w:t>
            </w:r>
          </w:p>
        </w:tc>
      </w:tr>
      <w:tr w:rsidR="00407150" w:rsidRPr="00407150" w14:paraId="3A0120F3" w14:textId="77777777" w:rsidTr="00A76534">
        <w:tc>
          <w:tcPr>
            <w:tcW w:w="1279" w:type="dxa"/>
            <w:vMerge/>
            <w:tcBorders>
              <w:top w:val="single" w:sz="4" w:space="0" w:color="000000"/>
              <w:bottom w:val="single" w:sz="4" w:space="0" w:color="000000"/>
            </w:tcBorders>
            <w:vAlign w:val="bottom"/>
          </w:tcPr>
          <w:p w14:paraId="365FCE6F" w14:textId="77777777" w:rsidR="00407150" w:rsidRPr="00407150" w:rsidRDefault="00407150" w:rsidP="00407150">
            <w:pPr>
              <w:pBdr>
                <w:top w:val="nil"/>
                <w:left w:val="nil"/>
                <w:bottom w:val="nil"/>
                <w:right w:val="nil"/>
                <w:between w:val="nil"/>
              </w:pBdr>
              <w:spacing w:line="276" w:lineRule="auto"/>
              <w:jc w:val="left"/>
              <w:rPr>
                <w:rFonts w:ascii="Times New Roman" w:eastAsia="Times New Roman" w:hAnsi="Times New Roman" w:cs="Times New Roman"/>
                <w:b/>
                <w:sz w:val="24"/>
              </w:rPr>
            </w:pPr>
          </w:p>
        </w:tc>
        <w:tc>
          <w:tcPr>
            <w:tcW w:w="1265" w:type="dxa"/>
            <w:tcBorders>
              <w:top w:val="single" w:sz="4" w:space="0" w:color="000000"/>
              <w:bottom w:val="single" w:sz="4" w:space="0" w:color="000000"/>
            </w:tcBorders>
            <w:vAlign w:val="bottom"/>
          </w:tcPr>
          <w:p w14:paraId="147F4CC5" w14:textId="77777777" w:rsidR="00407150" w:rsidRPr="00407150" w:rsidRDefault="00407150" w:rsidP="00407150">
            <w:pPr>
              <w:widowControl/>
              <w:spacing w:line="480" w:lineRule="auto"/>
              <w:jc w:val="left"/>
              <w:rPr>
                <w:rFonts w:ascii="Times New Roman" w:eastAsia="Times New Roman" w:hAnsi="Times New Roman" w:cs="Times New Roman"/>
                <w:b/>
                <w:sz w:val="24"/>
              </w:rPr>
            </w:pPr>
            <w:r w:rsidRPr="00407150">
              <w:rPr>
                <w:rFonts w:ascii="Times New Roman" w:eastAsia="Times New Roman" w:hAnsi="Times New Roman" w:cs="Times New Roman"/>
                <w:b/>
                <w:sz w:val="24"/>
              </w:rPr>
              <w:t>No CIPN</w:t>
            </w:r>
          </w:p>
        </w:tc>
        <w:tc>
          <w:tcPr>
            <w:tcW w:w="1268" w:type="dxa"/>
            <w:tcBorders>
              <w:top w:val="single" w:sz="4" w:space="0" w:color="000000"/>
              <w:bottom w:val="single" w:sz="4" w:space="0" w:color="000000"/>
            </w:tcBorders>
            <w:vAlign w:val="bottom"/>
          </w:tcPr>
          <w:p w14:paraId="72B0F03D" w14:textId="77777777" w:rsidR="00407150" w:rsidRPr="00407150" w:rsidRDefault="00407150" w:rsidP="00407150">
            <w:pPr>
              <w:widowControl/>
              <w:spacing w:line="480" w:lineRule="auto"/>
              <w:jc w:val="left"/>
              <w:rPr>
                <w:rFonts w:ascii="Times New Roman" w:eastAsia="Times New Roman" w:hAnsi="Times New Roman" w:cs="Times New Roman"/>
                <w:b/>
                <w:sz w:val="24"/>
              </w:rPr>
            </w:pPr>
            <w:r w:rsidRPr="00407150">
              <w:rPr>
                <w:rFonts w:ascii="Times New Roman" w:eastAsia="Times New Roman" w:hAnsi="Times New Roman" w:cs="Times New Roman"/>
                <w:b/>
                <w:sz w:val="24"/>
              </w:rPr>
              <w:t>Grade 1</w:t>
            </w:r>
          </w:p>
        </w:tc>
        <w:tc>
          <w:tcPr>
            <w:tcW w:w="1268" w:type="dxa"/>
            <w:tcBorders>
              <w:top w:val="single" w:sz="4" w:space="0" w:color="000000"/>
              <w:bottom w:val="single" w:sz="4" w:space="0" w:color="000000"/>
            </w:tcBorders>
            <w:vAlign w:val="bottom"/>
          </w:tcPr>
          <w:p w14:paraId="08FD49BA" w14:textId="77777777" w:rsidR="00407150" w:rsidRPr="00407150" w:rsidRDefault="00407150" w:rsidP="00407150">
            <w:pPr>
              <w:widowControl/>
              <w:spacing w:line="480" w:lineRule="auto"/>
              <w:jc w:val="left"/>
              <w:rPr>
                <w:rFonts w:ascii="Times New Roman" w:eastAsia="Times New Roman" w:hAnsi="Times New Roman" w:cs="Times New Roman"/>
                <w:b/>
                <w:sz w:val="24"/>
              </w:rPr>
            </w:pPr>
            <w:r w:rsidRPr="00407150">
              <w:rPr>
                <w:rFonts w:ascii="Times New Roman" w:eastAsia="Times New Roman" w:hAnsi="Times New Roman" w:cs="Times New Roman"/>
                <w:b/>
                <w:sz w:val="24"/>
              </w:rPr>
              <w:t>Grade 2</w:t>
            </w:r>
          </w:p>
        </w:tc>
        <w:tc>
          <w:tcPr>
            <w:tcW w:w="1268" w:type="dxa"/>
            <w:tcBorders>
              <w:top w:val="single" w:sz="4" w:space="0" w:color="000000"/>
              <w:bottom w:val="single" w:sz="4" w:space="0" w:color="000000"/>
            </w:tcBorders>
            <w:vAlign w:val="bottom"/>
          </w:tcPr>
          <w:p w14:paraId="780217E5" w14:textId="77777777" w:rsidR="00407150" w:rsidRPr="00407150" w:rsidRDefault="00407150" w:rsidP="00407150">
            <w:pPr>
              <w:widowControl/>
              <w:spacing w:line="480" w:lineRule="auto"/>
              <w:jc w:val="left"/>
              <w:rPr>
                <w:rFonts w:ascii="Times New Roman" w:eastAsia="Times New Roman" w:hAnsi="Times New Roman" w:cs="Times New Roman"/>
                <w:b/>
                <w:sz w:val="24"/>
              </w:rPr>
            </w:pPr>
            <w:r w:rsidRPr="00407150">
              <w:rPr>
                <w:rFonts w:ascii="Times New Roman" w:eastAsia="Times New Roman" w:hAnsi="Times New Roman" w:cs="Times New Roman"/>
                <w:b/>
                <w:sz w:val="24"/>
              </w:rPr>
              <w:t>Grade 3</w:t>
            </w:r>
          </w:p>
        </w:tc>
        <w:tc>
          <w:tcPr>
            <w:tcW w:w="1268" w:type="dxa"/>
            <w:tcBorders>
              <w:top w:val="single" w:sz="4" w:space="0" w:color="000000"/>
              <w:bottom w:val="single" w:sz="4" w:space="0" w:color="000000"/>
            </w:tcBorders>
            <w:vAlign w:val="bottom"/>
          </w:tcPr>
          <w:p w14:paraId="035B964B" w14:textId="77777777" w:rsidR="00407150" w:rsidRPr="00407150" w:rsidRDefault="00407150" w:rsidP="00407150">
            <w:pPr>
              <w:widowControl/>
              <w:spacing w:line="480" w:lineRule="auto"/>
              <w:jc w:val="left"/>
              <w:rPr>
                <w:rFonts w:ascii="Times New Roman" w:eastAsia="Times New Roman" w:hAnsi="Times New Roman" w:cs="Times New Roman"/>
                <w:b/>
                <w:sz w:val="24"/>
              </w:rPr>
            </w:pPr>
            <w:r w:rsidRPr="00407150">
              <w:rPr>
                <w:rFonts w:ascii="Times New Roman" w:eastAsia="Times New Roman" w:hAnsi="Times New Roman" w:cs="Times New Roman"/>
                <w:b/>
                <w:sz w:val="24"/>
              </w:rPr>
              <w:t>Grade 4</w:t>
            </w:r>
          </w:p>
        </w:tc>
        <w:tc>
          <w:tcPr>
            <w:tcW w:w="1266" w:type="dxa"/>
            <w:tcBorders>
              <w:top w:val="single" w:sz="4" w:space="0" w:color="000000"/>
              <w:bottom w:val="single" w:sz="4" w:space="0" w:color="000000"/>
            </w:tcBorders>
            <w:vAlign w:val="bottom"/>
          </w:tcPr>
          <w:p w14:paraId="6BA17683" w14:textId="77777777" w:rsidR="00407150" w:rsidRPr="00407150" w:rsidRDefault="00407150" w:rsidP="00407150">
            <w:pPr>
              <w:widowControl/>
              <w:spacing w:line="480" w:lineRule="auto"/>
              <w:jc w:val="left"/>
              <w:rPr>
                <w:rFonts w:ascii="Times New Roman" w:eastAsia="Times New Roman" w:hAnsi="Times New Roman" w:cs="Times New Roman"/>
                <w:b/>
                <w:sz w:val="24"/>
              </w:rPr>
            </w:pPr>
            <w:r w:rsidRPr="00407150">
              <w:rPr>
                <w:rFonts w:ascii="Times New Roman" w:eastAsia="Times New Roman" w:hAnsi="Times New Roman" w:cs="Times New Roman"/>
                <w:b/>
                <w:sz w:val="24"/>
              </w:rPr>
              <w:t>No CIPN</w:t>
            </w:r>
          </w:p>
        </w:tc>
        <w:tc>
          <w:tcPr>
            <w:tcW w:w="1269" w:type="dxa"/>
            <w:tcBorders>
              <w:top w:val="single" w:sz="4" w:space="0" w:color="000000"/>
              <w:bottom w:val="single" w:sz="4" w:space="0" w:color="000000"/>
            </w:tcBorders>
            <w:vAlign w:val="bottom"/>
          </w:tcPr>
          <w:p w14:paraId="2C4C736E" w14:textId="77777777" w:rsidR="00407150" w:rsidRPr="00407150" w:rsidRDefault="00407150" w:rsidP="00407150">
            <w:pPr>
              <w:widowControl/>
              <w:spacing w:line="480" w:lineRule="auto"/>
              <w:jc w:val="left"/>
              <w:rPr>
                <w:rFonts w:ascii="Times New Roman" w:eastAsia="Times New Roman" w:hAnsi="Times New Roman" w:cs="Times New Roman"/>
                <w:b/>
                <w:sz w:val="24"/>
              </w:rPr>
            </w:pPr>
            <w:r w:rsidRPr="00407150">
              <w:rPr>
                <w:rFonts w:ascii="Times New Roman" w:eastAsia="Times New Roman" w:hAnsi="Times New Roman" w:cs="Times New Roman"/>
                <w:b/>
                <w:sz w:val="24"/>
              </w:rPr>
              <w:t>Grade 1</w:t>
            </w:r>
          </w:p>
        </w:tc>
        <w:tc>
          <w:tcPr>
            <w:tcW w:w="1269" w:type="dxa"/>
            <w:tcBorders>
              <w:top w:val="single" w:sz="4" w:space="0" w:color="000000"/>
              <w:bottom w:val="single" w:sz="4" w:space="0" w:color="000000"/>
            </w:tcBorders>
            <w:vAlign w:val="bottom"/>
          </w:tcPr>
          <w:p w14:paraId="0BF515E9" w14:textId="77777777" w:rsidR="00407150" w:rsidRPr="00407150" w:rsidRDefault="00407150" w:rsidP="00407150">
            <w:pPr>
              <w:widowControl/>
              <w:spacing w:line="480" w:lineRule="auto"/>
              <w:jc w:val="left"/>
              <w:rPr>
                <w:rFonts w:ascii="Times New Roman" w:eastAsia="Times New Roman" w:hAnsi="Times New Roman" w:cs="Times New Roman"/>
                <w:b/>
                <w:sz w:val="24"/>
              </w:rPr>
            </w:pPr>
            <w:r w:rsidRPr="00407150">
              <w:rPr>
                <w:rFonts w:ascii="Times New Roman" w:eastAsia="Times New Roman" w:hAnsi="Times New Roman" w:cs="Times New Roman"/>
                <w:b/>
                <w:sz w:val="24"/>
              </w:rPr>
              <w:t>Grade 2</w:t>
            </w:r>
          </w:p>
        </w:tc>
        <w:tc>
          <w:tcPr>
            <w:tcW w:w="1269" w:type="dxa"/>
            <w:tcBorders>
              <w:top w:val="single" w:sz="4" w:space="0" w:color="000000"/>
              <w:bottom w:val="single" w:sz="4" w:space="0" w:color="000000"/>
            </w:tcBorders>
            <w:vAlign w:val="bottom"/>
          </w:tcPr>
          <w:p w14:paraId="5456420B" w14:textId="77777777" w:rsidR="00407150" w:rsidRPr="00407150" w:rsidRDefault="00407150" w:rsidP="00407150">
            <w:pPr>
              <w:widowControl/>
              <w:spacing w:line="480" w:lineRule="auto"/>
              <w:jc w:val="left"/>
              <w:rPr>
                <w:rFonts w:ascii="Times New Roman" w:eastAsia="Times New Roman" w:hAnsi="Times New Roman" w:cs="Times New Roman"/>
                <w:b/>
                <w:sz w:val="24"/>
              </w:rPr>
            </w:pPr>
            <w:r w:rsidRPr="00407150">
              <w:rPr>
                <w:rFonts w:ascii="Times New Roman" w:eastAsia="Times New Roman" w:hAnsi="Times New Roman" w:cs="Times New Roman"/>
                <w:b/>
                <w:sz w:val="24"/>
              </w:rPr>
              <w:t>Grade 3</w:t>
            </w:r>
          </w:p>
        </w:tc>
        <w:tc>
          <w:tcPr>
            <w:tcW w:w="1269" w:type="dxa"/>
            <w:tcBorders>
              <w:top w:val="single" w:sz="4" w:space="0" w:color="000000"/>
              <w:bottom w:val="single" w:sz="4" w:space="0" w:color="000000"/>
            </w:tcBorders>
            <w:vAlign w:val="bottom"/>
          </w:tcPr>
          <w:p w14:paraId="0C3074E5" w14:textId="77777777" w:rsidR="00407150" w:rsidRPr="00407150" w:rsidRDefault="00407150" w:rsidP="00407150">
            <w:pPr>
              <w:widowControl/>
              <w:spacing w:line="480" w:lineRule="auto"/>
              <w:jc w:val="left"/>
              <w:rPr>
                <w:rFonts w:ascii="Times New Roman" w:eastAsia="Times New Roman" w:hAnsi="Times New Roman" w:cs="Times New Roman"/>
                <w:b/>
                <w:sz w:val="24"/>
              </w:rPr>
            </w:pPr>
            <w:r w:rsidRPr="00407150">
              <w:rPr>
                <w:rFonts w:ascii="Times New Roman" w:eastAsia="Times New Roman" w:hAnsi="Times New Roman" w:cs="Times New Roman"/>
                <w:b/>
                <w:sz w:val="24"/>
              </w:rPr>
              <w:t>Grade 4</w:t>
            </w:r>
          </w:p>
        </w:tc>
      </w:tr>
      <w:tr w:rsidR="00407150" w:rsidRPr="00407150" w14:paraId="53E64444" w14:textId="77777777" w:rsidTr="00A76534">
        <w:tc>
          <w:tcPr>
            <w:tcW w:w="1279" w:type="dxa"/>
            <w:tcBorders>
              <w:top w:val="single" w:sz="4" w:space="0" w:color="000000"/>
            </w:tcBorders>
            <w:vAlign w:val="bottom"/>
          </w:tcPr>
          <w:p w14:paraId="5859E71D"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No CIPN</w:t>
            </w:r>
          </w:p>
        </w:tc>
        <w:tc>
          <w:tcPr>
            <w:tcW w:w="1265" w:type="dxa"/>
            <w:tcBorders>
              <w:top w:val="single" w:sz="4" w:space="0" w:color="000000"/>
            </w:tcBorders>
          </w:tcPr>
          <w:p w14:paraId="0C041F67"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 (0.0)</w:t>
            </w:r>
          </w:p>
        </w:tc>
        <w:tc>
          <w:tcPr>
            <w:tcW w:w="1268" w:type="dxa"/>
            <w:tcBorders>
              <w:top w:val="single" w:sz="4" w:space="0" w:color="000000"/>
            </w:tcBorders>
          </w:tcPr>
          <w:p w14:paraId="15355A0F"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 (0.0)</w:t>
            </w:r>
          </w:p>
        </w:tc>
        <w:tc>
          <w:tcPr>
            <w:tcW w:w="1268" w:type="dxa"/>
            <w:tcBorders>
              <w:top w:val="single" w:sz="4" w:space="0" w:color="000000"/>
            </w:tcBorders>
          </w:tcPr>
          <w:p w14:paraId="3ACCA84C"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 (0.0)</w:t>
            </w:r>
          </w:p>
        </w:tc>
        <w:tc>
          <w:tcPr>
            <w:tcW w:w="1268" w:type="dxa"/>
            <w:tcBorders>
              <w:top w:val="single" w:sz="4" w:space="0" w:color="000000"/>
            </w:tcBorders>
          </w:tcPr>
          <w:p w14:paraId="586143F3"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 (0.0)</w:t>
            </w:r>
          </w:p>
        </w:tc>
        <w:tc>
          <w:tcPr>
            <w:tcW w:w="1268" w:type="dxa"/>
            <w:tcBorders>
              <w:top w:val="single" w:sz="4" w:space="0" w:color="000000"/>
            </w:tcBorders>
          </w:tcPr>
          <w:p w14:paraId="2678A10A"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 (0.0)</w:t>
            </w:r>
          </w:p>
        </w:tc>
        <w:tc>
          <w:tcPr>
            <w:tcW w:w="1266" w:type="dxa"/>
            <w:tcBorders>
              <w:top w:val="single" w:sz="4" w:space="0" w:color="000000"/>
            </w:tcBorders>
          </w:tcPr>
          <w:p w14:paraId="7CC6B55A"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 (0.0)</w:t>
            </w:r>
          </w:p>
        </w:tc>
        <w:tc>
          <w:tcPr>
            <w:tcW w:w="1269" w:type="dxa"/>
            <w:tcBorders>
              <w:top w:val="single" w:sz="4" w:space="0" w:color="000000"/>
            </w:tcBorders>
          </w:tcPr>
          <w:p w14:paraId="6E282ACA"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 (0.0)</w:t>
            </w:r>
          </w:p>
        </w:tc>
        <w:tc>
          <w:tcPr>
            <w:tcW w:w="1269" w:type="dxa"/>
            <w:tcBorders>
              <w:top w:val="single" w:sz="4" w:space="0" w:color="000000"/>
            </w:tcBorders>
          </w:tcPr>
          <w:p w14:paraId="15FE7335"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 (0.0)</w:t>
            </w:r>
          </w:p>
        </w:tc>
        <w:tc>
          <w:tcPr>
            <w:tcW w:w="1269" w:type="dxa"/>
            <w:tcBorders>
              <w:top w:val="single" w:sz="4" w:space="0" w:color="000000"/>
            </w:tcBorders>
          </w:tcPr>
          <w:p w14:paraId="5D967A6A"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 (0.0)</w:t>
            </w:r>
          </w:p>
        </w:tc>
        <w:tc>
          <w:tcPr>
            <w:tcW w:w="1269" w:type="dxa"/>
            <w:tcBorders>
              <w:top w:val="single" w:sz="4" w:space="0" w:color="000000"/>
            </w:tcBorders>
          </w:tcPr>
          <w:p w14:paraId="70E31D41"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 (0.0)</w:t>
            </w:r>
          </w:p>
        </w:tc>
      </w:tr>
      <w:tr w:rsidR="00407150" w:rsidRPr="00407150" w14:paraId="2F1B5DF9" w14:textId="77777777" w:rsidTr="00A76534">
        <w:tc>
          <w:tcPr>
            <w:tcW w:w="1279" w:type="dxa"/>
            <w:vAlign w:val="bottom"/>
          </w:tcPr>
          <w:p w14:paraId="43D5D612"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Grade 1</w:t>
            </w:r>
          </w:p>
        </w:tc>
        <w:tc>
          <w:tcPr>
            <w:tcW w:w="1265" w:type="dxa"/>
          </w:tcPr>
          <w:p w14:paraId="7D82438E"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 (0.0)</w:t>
            </w:r>
          </w:p>
        </w:tc>
        <w:tc>
          <w:tcPr>
            <w:tcW w:w="1268" w:type="dxa"/>
          </w:tcPr>
          <w:p w14:paraId="0966A8AF"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 (0.0)</w:t>
            </w:r>
          </w:p>
        </w:tc>
        <w:tc>
          <w:tcPr>
            <w:tcW w:w="1268" w:type="dxa"/>
          </w:tcPr>
          <w:p w14:paraId="4261EC0F"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 (0.0)</w:t>
            </w:r>
          </w:p>
        </w:tc>
        <w:tc>
          <w:tcPr>
            <w:tcW w:w="1268" w:type="dxa"/>
          </w:tcPr>
          <w:p w14:paraId="41A9D4EA"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 (0.0)</w:t>
            </w:r>
          </w:p>
        </w:tc>
        <w:tc>
          <w:tcPr>
            <w:tcW w:w="1268" w:type="dxa"/>
          </w:tcPr>
          <w:p w14:paraId="2B59EA34"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 (0.0)</w:t>
            </w:r>
          </w:p>
        </w:tc>
        <w:tc>
          <w:tcPr>
            <w:tcW w:w="1266" w:type="dxa"/>
          </w:tcPr>
          <w:p w14:paraId="337A9486"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 (0.0)</w:t>
            </w:r>
          </w:p>
        </w:tc>
        <w:tc>
          <w:tcPr>
            <w:tcW w:w="1269" w:type="dxa"/>
          </w:tcPr>
          <w:p w14:paraId="00A0A509"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 (0.0)</w:t>
            </w:r>
          </w:p>
        </w:tc>
        <w:tc>
          <w:tcPr>
            <w:tcW w:w="1269" w:type="dxa"/>
          </w:tcPr>
          <w:p w14:paraId="2DE80145"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 (0.0)</w:t>
            </w:r>
          </w:p>
        </w:tc>
        <w:tc>
          <w:tcPr>
            <w:tcW w:w="1269" w:type="dxa"/>
          </w:tcPr>
          <w:p w14:paraId="388573FB"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 (0.0)</w:t>
            </w:r>
          </w:p>
        </w:tc>
        <w:tc>
          <w:tcPr>
            <w:tcW w:w="1269" w:type="dxa"/>
          </w:tcPr>
          <w:p w14:paraId="72BF4733"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 (0.0)</w:t>
            </w:r>
          </w:p>
        </w:tc>
      </w:tr>
      <w:tr w:rsidR="00407150" w:rsidRPr="00407150" w14:paraId="1482A4B2" w14:textId="77777777" w:rsidTr="00A76534">
        <w:tc>
          <w:tcPr>
            <w:tcW w:w="1279" w:type="dxa"/>
            <w:vAlign w:val="bottom"/>
          </w:tcPr>
          <w:p w14:paraId="47F0E968"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Grade 2</w:t>
            </w:r>
          </w:p>
        </w:tc>
        <w:tc>
          <w:tcPr>
            <w:tcW w:w="1265" w:type="dxa"/>
            <w:vAlign w:val="bottom"/>
          </w:tcPr>
          <w:p w14:paraId="00370D5B"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2 (3.8)</w:t>
            </w:r>
          </w:p>
        </w:tc>
        <w:tc>
          <w:tcPr>
            <w:tcW w:w="1268" w:type="dxa"/>
            <w:vAlign w:val="bottom"/>
          </w:tcPr>
          <w:p w14:paraId="5B0815FA"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6 (11.5)</w:t>
            </w:r>
          </w:p>
        </w:tc>
        <w:tc>
          <w:tcPr>
            <w:tcW w:w="1268" w:type="dxa"/>
            <w:vAlign w:val="bottom"/>
          </w:tcPr>
          <w:p w14:paraId="60400152"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36 (69.2)</w:t>
            </w:r>
          </w:p>
        </w:tc>
        <w:tc>
          <w:tcPr>
            <w:tcW w:w="1268" w:type="dxa"/>
            <w:vAlign w:val="bottom"/>
          </w:tcPr>
          <w:p w14:paraId="127F856D"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2 (3.8)</w:t>
            </w:r>
          </w:p>
        </w:tc>
        <w:tc>
          <w:tcPr>
            <w:tcW w:w="1268" w:type="dxa"/>
          </w:tcPr>
          <w:p w14:paraId="412E69E2"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 (0.0)</w:t>
            </w:r>
          </w:p>
        </w:tc>
        <w:tc>
          <w:tcPr>
            <w:tcW w:w="1266" w:type="dxa"/>
            <w:vAlign w:val="bottom"/>
          </w:tcPr>
          <w:p w14:paraId="2CA0E14A"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1 (1.9)</w:t>
            </w:r>
          </w:p>
        </w:tc>
        <w:tc>
          <w:tcPr>
            <w:tcW w:w="1269" w:type="dxa"/>
            <w:vAlign w:val="bottom"/>
          </w:tcPr>
          <w:p w14:paraId="32EF93B9"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3 (5.8)</w:t>
            </w:r>
          </w:p>
        </w:tc>
        <w:tc>
          <w:tcPr>
            <w:tcW w:w="1269" w:type="dxa"/>
            <w:vAlign w:val="bottom"/>
          </w:tcPr>
          <w:p w14:paraId="2C02F0C2"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35 (67.3)</w:t>
            </w:r>
          </w:p>
        </w:tc>
        <w:tc>
          <w:tcPr>
            <w:tcW w:w="1269" w:type="dxa"/>
          </w:tcPr>
          <w:p w14:paraId="07DB0012"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 (0.0)</w:t>
            </w:r>
          </w:p>
        </w:tc>
        <w:tc>
          <w:tcPr>
            <w:tcW w:w="1269" w:type="dxa"/>
          </w:tcPr>
          <w:p w14:paraId="779E71DA"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 (0.0)</w:t>
            </w:r>
          </w:p>
        </w:tc>
      </w:tr>
      <w:tr w:rsidR="00407150" w:rsidRPr="00407150" w14:paraId="3E7F6C33" w14:textId="77777777" w:rsidTr="00A76534">
        <w:tc>
          <w:tcPr>
            <w:tcW w:w="1279" w:type="dxa"/>
            <w:vAlign w:val="bottom"/>
          </w:tcPr>
          <w:p w14:paraId="72F4F4BD"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Grade 3</w:t>
            </w:r>
          </w:p>
        </w:tc>
        <w:tc>
          <w:tcPr>
            <w:tcW w:w="1265" w:type="dxa"/>
          </w:tcPr>
          <w:p w14:paraId="3A5DD9B7"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 (0.0)</w:t>
            </w:r>
          </w:p>
        </w:tc>
        <w:tc>
          <w:tcPr>
            <w:tcW w:w="1268" w:type="dxa"/>
          </w:tcPr>
          <w:p w14:paraId="3D76206A"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 (0.0)</w:t>
            </w:r>
          </w:p>
        </w:tc>
        <w:tc>
          <w:tcPr>
            <w:tcW w:w="1268" w:type="dxa"/>
            <w:vAlign w:val="bottom"/>
          </w:tcPr>
          <w:p w14:paraId="77C661AA"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3 (5.8)</w:t>
            </w:r>
          </w:p>
        </w:tc>
        <w:tc>
          <w:tcPr>
            <w:tcW w:w="1268" w:type="dxa"/>
            <w:vAlign w:val="bottom"/>
          </w:tcPr>
          <w:p w14:paraId="109DAAD3"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1 (1.9)</w:t>
            </w:r>
          </w:p>
        </w:tc>
        <w:tc>
          <w:tcPr>
            <w:tcW w:w="1268" w:type="dxa"/>
          </w:tcPr>
          <w:p w14:paraId="0BAF2211"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 (0.0)</w:t>
            </w:r>
          </w:p>
        </w:tc>
        <w:tc>
          <w:tcPr>
            <w:tcW w:w="1266" w:type="dxa"/>
          </w:tcPr>
          <w:p w14:paraId="58BAAF9B"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 (0.0)</w:t>
            </w:r>
          </w:p>
        </w:tc>
        <w:tc>
          <w:tcPr>
            <w:tcW w:w="1269" w:type="dxa"/>
          </w:tcPr>
          <w:p w14:paraId="0CEFA773"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 (0.0)</w:t>
            </w:r>
          </w:p>
        </w:tc>
        <w:tc>
          <w:tcPr>
            <w:tcW w:w="1269" w:type="dxa"/>
            <w:vAlign w:val="bottom"/>
          </w:tcPr>
          <w:p w14:paraId="60F7ADF5"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2 (3.8)</w:t>
            </w:r>
          </w:p>
        </w:tc>
        <w:tc>
          <w:tcPr>
            <w:tcW w:w="1269" w:type="dxa"/>
          </w:tcPr>
          <w:p w14:paraId="18D97F46"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 (0.0)</w:t>
            </w:r>
          </w:p>
        </w:tc>
        <w:tc>
          <w:tcPr>
            <w:tcW w:w="1269" w:type="dxa"/>
          </w:tcPr>
          <w:p w14:paraId="6AF47027"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 (0.0)</w:t>
            </w:r>
          </w:p>
        </w:tc>
      </w:tr>
      <w:tr w:rsidR="00407150" w:rsidRPr="00407150" w14:paraId="41C46E18" w14:textId="77777777" w:rsidTr="00A76534">
        <w:tc>
          <w:tcPr>
            <w:tcW w:w="1279" w:type="dxa"/>
            <w:tcBorders>
              <w:bottom w:val="single" w:sz="4" w:space="0" w:color="000000"/>
            </w:tcBorders>
            <w:vAlign w:val="bottom"/>
          </w:tcPr>
          <w:p w14:paraId="3966A6E3"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Grade 4</w:t>
            </w:r>
          </w:p>
        </w:tc>
        <w:tc>
          <w:tcPr>
            <w:tcW w:w="1265" w:type="dxa"/>
            <w:tcBorders>
              <w:bottom w:val="single" w:sz="4" w:space="0" w:color="000000"/>
            </w:tcBorders>
          </w:tcPr>
          <w:p w14:paraId="321D1B72"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 (0.0)</w:t>
            </w:r>
          </w:p>
        </w:tc>
        <w:tc>
          <w:tcPr>
            <w:tcW w:w="1268" w:type="dxa"/>
            <w:tcBorders>
              <w:bottom w:val="single" w:sz="4" w:space="0" w:color="000000"/>
            </w:tcBorders>
          </w:tcPr>
          <w:p w14:paraId="21B2BB1C"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 (0.0)</w:t>
            </w:r>
          </w:p>
        </w:tc>
        <w:tc>
          <w:tcPr>
            <w:tcW w:w="1268" w:type="dxa"/>
            <w:tcBorders>
              <w:bottom w:val="single" w:sz="4" w:space="0" w:color="000000"/>
            </w:tcBorders>
          </w:tcPr>
          <w:p w14:paraId="60C0DAB7"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 (0.0)</w:t>
            </w:r>
          </w:p>
        </w:tc>
        <w:tc>
          <w:tcPr>
            <w:tcW w:w="1268" w:type="dxa"/>
            <w:tcBorders>
              <w:bottom w:val="single" w:sz="4" w:space="0" w:color="000000"/>
            </w:tcBorders>
          </w:tcPr>
          <w:p w14:paraId="61938B80"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 (0.0)</w:t>
            </w:r>
          </w:p>
        </w:tc>
        <w:tc>
          <w:tcPr>
            <w:tcW w:w="1268" w:type="dxa"/>
            <w:tcBorders>
              <w:bottom w:val="single" w:sz="4" w:space="0" w:color="000000"/>
            </w:tcBorders>
          </w:tcPr>
          <w:p w14:paraId="745B925A"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 (0.0)</w:t>
            </w:r>
          </w:p>
        </w:tc>
        <w:tc>
          <w:tcPr>
            <w:tcW w:w="1266" w:type="dxa"/>
            <w:tcBorders>
              <w:bottom w:val="single" w:sz="4" w:space="0" w:color="000000"/>
            </w:tcBorders>
          </w:tcPr>
          <w:p w14:paraId="780A7343"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 (0.0)</w:t>
            </w:r>
          </w:p>
        </w:tc>
        <w:tc>
          <w:tcPr>
            <w:tcW w:w="1269" w:type="dxa"/>
            <w:tcBorders>
              <w:bottom w:val="single" w:sz="4" w:space="0" w:color="000000"/>
            </w:tcBorders>
          </w:tcPr>
          <w:p w14:paraId="43F4D92F"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 (0.0)</w:t>
            </w:r>
          </w:p>
        </w:tc>
        <w:tc>
          <w:tcPr>
            <w:tcW w:w="1269" w:type="dxa"/>
            <w:tcBorders>
              <w:bottom w:val="single" w:sz="4" w:space="0" w:color="000000"/>
            </w:tcBorders>
          </w:tcPr>
          <w:p w14:paraId="233CC60E"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 (0.0)</w:t>
            </w:r>
          </w:p>
        </w:tc>
        <w:tc>
          <w:tcPr>
            <w:tcW w:w="1269" w:type="dxa"/>
            <w:tcBorders>
              <w:bottom w:val="single" w:sz="4" w:space="0" w:color="000000"/>
            </w:tcBorders>
          </w:tcPr>
          <w:p w14:paraId="6D86C2BA"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 (0.0)</w:t>
            </w:r>
          </w:p>
        </w:tc>
        <w:tc>
          <w:tcPr>
            <w:tcW w:w="1269" w:type="dxa"/>
            <w:tcBorders>
              <w:bottom w:val="single" w:sz="4" w:space="0" w:color="000000"/>
            </w:tcBorders>
          </w:tcPr>
          <w:p w14:paraId="65E949E3"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 (0.0)</w:t>
            </w:r>
          </w:p>
        </w:tc>
      </w:tr>
      <w:tr w:rsidR="00407150" w:rsidRPr="00407150" w14:paraId="1B24AB60" w14:textId="77777777" w:rsidTr="00A76534">
        <w:tc>
          <w:tcPr>
            <w:tcW w:w="13958" w:type="dxa"/>
            <w:gridSpan w:val="11"/>
            <w:tcBorders>
              <w:top w:val="single" w:sz="4" w:space="0" w:color="000000"/>
              <w:bottom w:val="single" w:sz="4" w:space="0" w:color="000000"/>
            </w:tcBorders>
            <w:vAlign w:val="bottom"/>
          </w:tcPr>
          <w:p w14:paraId="27C06663" w14:textId="77777777" w:rsidR="00407150" w:rsidRPr="00407150" w:rsidRDefault="00407150" w:rsidP="00407150">
            <w:pPr>
              <w:widowControl/>
              <w:spacing w:line="480" w:lineRule="auto"/>
              <w:jc w:val="left"/>
              <w:rPr>
                <w:rFonts w:ascii="Times New Roman" w:eastAsia="Times New Roman" w:hAnsi="Times New Roman" w:cs="Times New Roman"/>
                <w:b/>
                <w:sz w:val="24"/>
              </w:rPr>
            </w:pPr>
            <w:r w:rsidRPr="00407150">
              <w:rPr>
                <w:rFonts w:ascii="Times New Roman" w:eastAsia="Times New Roman" w:hAnsi="Times New Roman" w:cs="Times New Roman"/>
                <w:b/>
                <w:sz w:val="24"/>
              </w:rPr>
              <w:t xml:space="preserve">Per protocol </w:t>
            </w:r>
            <w:proofErr w:type="spellStart"/>
            <w:r w:rsidRPr="00407150">
              <w:rPr>
                <w:rFonts w:ascii="Times New Roman" w:eastAsia="Times New Roman" w:hAnsi="Times New Roman" w:cs="Times New Roman"/>
                <w:b/>
                <w:sz w:val="24"/>
              </w:rPr>
              <w:t>set</w:t>
            </w:r>
            <w:r w:rsidRPr="00407150">
              <w:rPr>
                <w:rFonts w:ascii="Times New Roman" w:eastAsia="Times New Roman" w:hAnsi="Times New Roman" w:cs="Times New Roman"/>
                <w:b/>
                <w:sz w:val="24"/>
                <w:vertAlign w:val="superscript"/>
              </w:rPr>
              <w:t>b</w:t>
            </w:r>
            <w:proofErr w:type="spellEnd"/>
          </w:p>
        </w:tc>
      </w:tr>
      <w:tr w:rsidR="00407150" w:rsidRPr="00407150" w14:paraId="23E23142" w14:textId="77777777" w:rsidTr="00A76534">
        <w:tc>
          <w:tcPr>
            <w:tcW w:w="1279" w:type="dxa"/>
            <w:vMerge w:val="restart"/>
            <w:tcBorders>
              <w:top w:val="single" w:sz="4" w:space="0" w:color="000000"/>
            </w:tcBorders>
            <w:vAlign w:val="bottom"/>
          </w:tcPr>
          <w:p w14:paraId="68CF3952"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b/>
                <w:sz w:val="24"/>
              </w:rPr>
              <w:lastRenderedPageBreak/>
              <w:t>Baseline</w:t>
            </w:r>
          </w:p>
        </w:tc>
        <w:tc>
          <w:tcPr>
            <w:tcW w:w="6337" w:type="dxa"/>
            <w:gridSpan w:val="5"/>
            <w:tcBorders>
              <w:top w:val="single" w:sz="4" w:space="0" w:color="000000"/>
              <w:bottom w:val="single" w:sz="4" w:space="0" w:color="000000"/>
            </w:tcBorders>
            <w:vAlign w:val="bottom"/>
          </w:tcPr>
          <w:p w14:paraId="70D6E883"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b/>
                <w:sz w:val="24"/>
              </w:rPr>
              <w:t>Week 4 (</w:t>
            </w:r>
            <w:r w:rsidRPr="00407150">
              <w:rPr>
                <w:rFonts w:ascii="Times New Roman" w:eastAsia="Times New Roman" w:hAnsi="Times New Roman" w:cs="Times New Roman"/>
                <w:b/>
                <w:i/>
                <w:sz w:val="24"/>
              </w:rPr>
              <w:t xml:space="preserve">n </w:t>
            </w:r>
            <w:r w:rsidRPr="00407150">
              <w:rPr>
                <w:rFonts w:ascii="Times New Roman" w:eastAsia="Times New Roman" w:hAnsi="Times New Roman" w:cs="Times New Roman"/>
                <w:b/>
                <w:sz w:val="24"/>
              </w:rPr>
              <w:t>= 30)</w:t>
            </w:r>
          </w:p>
        </w:tc>
        <w:tc>
          <w:tcPr>
            <w:tcW w:w="6342" w:type="dxa"/>
            <w:gridSpan w:val="5"/>
            <w:tcBorders>
              <w:top w:val="single" w:sz="4" w:space="0" w:color="000000"/>
              <w:bottom w:val="single" w:sz="4" w:space="0" w:color="000000"/>
            </w:tcBorders>
          </w:tcPr>
          <w:p w14:paraId="7FA2CEBD"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b/>
                <w:sz w:val="24"/>
              </w:rPr>
              <w:t>Week 12 (</w:t>
            </w:r>
            <w:r w:rsidRPr="00407150">
              <w:rPr>
                <w:rFonts w:ascii="Times New Roman" w:eastAsia="Times New Roman" w:hAnsi="Times New Roman" w:cs="Times New Roman"/>
                <w:b/>
                <w:i/>
                <w:sz w:val="24"/>
              </w:rPr>
              <w:t xml:space="preserve">n </w:t>
            </w:r>
            <w:r w:rsidRPr="00407150">
              <w:rPr>
                <w:rFonts w:ascii="Times New Roman" w:eastAsia="Times New Roman" w:hAnsi="Times New Roman" w:cs="Times New Roman"/>
                <w:b/>
                <w:sz w:val="24"/>
              </w:rPr>
              <w:t>= 30)</w:t>
            </w:r>
          </w:p>
        </w:tc>
      </w:tr>
      <w:tr w:rsidR="00407150" w:rsidRPr="00407150" w14:paraId="5AE14DB0" w14:textId="77777777" w:rsidTr="00A76534">
        <w:tc>
          <w:tcPr>
            <w:tcW w:w="1279" w:type="dxa"/>
            <w:vMerge/>
            <w:tcBorders>
              <w:top w:val="single" w:sz="4" w:space="0" w:color="000000"/>
            </w:tcBorders>
            <w:vAlign w:val="bottom"/>
          </w:tcPr>
          <w:p w14:paraId="3788698C" w14:textId="77777777" w:rsidR="00407150" w:rsidRPr="00407150" w:rsidRDefault="00407150" w:rsidP="00407150">
            <w:pPr>
              <w:pBdr>
                <w:top w:val="nil"/>
                <w:left w:val="nil"/>
                <w:bottom w:val="nil"/>
                <w:right w:val="nil"/>
                <w:between w:val="nil"/>
              </w:pBdr>
              <w:spacing w:line="276" w:lineRule="auto"/>
              <w:jc w:val="left"/>
              <w:rPr>
                <w:rFonts w:ascii="Times New Roman" w:eastAsia="Times New Roman" w:hAnsi="Times New Roman" w:cs="Times New Roman"/>
                <w:sz w:val="24"/>
              </w:rPr>
            </w:pPr>
          </w:p>
        </w:tc>
        <w:tc>
          <w:tcPr>
            <w:tcW w:w="1265" w:type="dxa"/>
            <w:tcBorders>
              <w:top w:val="single" w:sz="4" w:space="0" w:color="000000"/>
              <w:bottom w:val="single" w:sz="4" w:space="0" w:color="000000"/>
            </w:tcBorders>
            <w:vAlign w:val="bottom"/>
          </w:tcPr>
          <w:p w14:paraId="0745FF06"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b/>
                <w:sz w:val="24"/>
              </w:rPr>
              <w:t>No CIPN</w:t>
            </w:r>
          </w:p>
        </w:tc>
        <w:tc>
          <w:tcPr>
            <w:tcW w:w="1268" w:type="dxa"/>
            <w:tcBorders>
              <w:top w:val="single" w:sz="4" w:space="0" w:color="000000"/>
              <w:bottom w:val="single" w:sz="4" w:space="0" w:color="000000"/>
            </w:tcBorders>
            <w:vAlign w:val="bottom"/>
          </w:tcPr>
          <w:p w14:paraId="23553085"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b/>
                <w:sz w:val="24"/>
              </w:rPr>
              <w:t>Grade 1</w:t>
            </w:r>
          </w:p>
        </w:tc>
        <w:tc>
          <w:tcPr>
            <w:tcW w:w="1268" w:type="dxa"/>
            <w:tcBorders>
              <w:top w:val="single" w:sz="4" w:space="0" w:color="000000"/>
              <w:bottom w:val="single" w:sz="4" w:space="0" w:color="000000"/>
            </w:tcBorders>
            <w:vAlign w:val="bottom"/>
          </w:tcPr>
          <w:p w14:paraId="16331FA8"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b/>
                <w:sz w:val="24"/>
              </w:rPr>
              <w:t>Grade 2</w:t>
            </w:r>
          </w:p>
        </w:tc>
        <w:tc>
          <w:tcPr>
            <w:tcW w:w="1268" w:type="dxa"/>
            <w:tcBorders>
              <w:top w:val="single" w:sz="4" w:space="0" w:color="000000"/>
              <w:bottom w:val="single" w:sz="4" w:space="0" w:color="000000"/>
            </w:tcBorders>
            <w:vAlign w:val="bottom"/>
          </w:tcPr>
          <w:p w14:paraId="4252327E"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b/>
                <w:sz w:val="24"/>
              </w:rPr>
              <w:t>Grade 3</w:t>
            </w:r>
          </w:p>
        </w:tc>
        <w:tc>
          <w:tcPr>
            <w:tcW w:w="1268" w:type="dxa"/>
            <w:tcBorders>
              <w:top w:val="single" w:sz="4" w:space="0" w:color="000000"/>
              <w:bottom w:val="single" w:sz="4" w:space="0" w:color="000000"/>
            </w:tcBorders>
            <w:vAlign w:val="bottom"/>
          </w:tcPr>
          <w:p w14:paraId="6667EA08"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b/>
                <w:sz w:val="24"/>
              </w:rPr>
              <w:t>Grade 4</w:t>
            </w:r>
          </w:p>
        </w:tc>
        <w:tc>
          <w:tcPr>
            <w:tcW w:w="1266" w:type="dxa"/>
            <w:tcBorders>
              <w:top w:val="single" w:sz="4" w:space="0" w:color="000000"/>
              <w:bottom w:val="single" w:sz="4" w:space="0" w:color="000000"/>
            </w:tcBorders>
            <w:vAlign w:val="bottom"/>
          </w:tcPr>
          <w:p w14:paraId="3B8A2214"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b/>
                <w:sz w:val="24"/>
              </w:rPr>
              <w:t>No CIPN</w:t>
            </w:r>
          </w:p>
        </w:tc>
        <w:tc>
          <w:tcPr>
            <w:tcW w:w="1269" w:type="dxa"/>
            <w:tcBorders>
              <w:top w:val="single" w:sz="4" w:space="0" w:color="000000"/>
              <w:bottom w:val="single" w:sz="4" w:space="0" w:color="000000"/>
            </w:tcBorders>
            <w:vAlign w:val="bottom"/>
          </w:tcPr>
          <w:p w14:paraId="3D4A25B1"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b/>
                <w:sz w:val="24"/>
              </w:rPr>
              <w:t>Grade 1</w:t>
            </w:r>
          </w:p>
        </w:tc>
        <w:tc>
          <w:tcPr>
            <w:tcW w:w="1269" w:type="dxa"/>
            <w:tcBorders>
              <w:top w:val="single" w:sz="4" w:space="0" w:color="000000"/>
              <w:bottom w:val="single" w:sz="4" w:space="0" w:color="000000"/>
            </w:tcBorders>
            <w:vAlign w:val="bottom"/>
          </w:tcPr>
          <w:p w14:paraId="6094DBA1"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b/>
                <w:sz w:val="24"/>
              </w:rPr>
              <w:t>Grade 2</w:t>
            </w:r>
          </w:p>
        </w:tc>
        <w:tc>
          <w:tcPr>
            <w:tcW w:w="1269" w:type="dxa"/>
            <w:tcBorders>
              <w:top w:val="single" w:sz="4" w:space="0" w:color="000000"/>
              <w:bottom w:val="single" w:sz="4" w:space="0" w:color="000000"/>
            </w:tcBorders>
            <w:vAlign w:val="bottom"/>
          </w:tcPr>
          <w:p w14:paraId="49BA91A5"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b/>
                <w:sz w:val="24"/>
              </w:rPr>
              <w:t>Grade 3</w:t>
            </w:r>
          </w:p>
        </w:tc>
        <w:tc>
          <w:tcPr>
            <w:tcW w:w="1269" w:type="dxa"/>
            <w:tcBorders>
              <w:top w:val="single" w:sz="4" w:space="0" w:color="000000"/>
              <w:bottom w:val="single" w:sz="4" w:space="0" w:color="000000"/>
            </w:tcBorders>
            <w:vAlign w:val="bottom"/>
          </w:tcPr>
          <w:p w14:paraId="15723ED6"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b/>
                <w:sz w:val="24"/>
              </w:rPr>
              <w:t>Grade 4</w:t>
            </w:r>
          </w:p>
        </w:tc>
      </w:tr>
      <w:tr w:rsidR="00407150" w:rsidRPr="00407150" w14:paraId="74EE73D1" w14:textId="77777777" w:rsidTr="00A76534">
        <w:tc>
          <w:tcPr>
            <w:tcW w:w="1279" w:type="dxa"/>
            <w:tcBorders>
              <w:top w:val="single" w:sz="4" w:space="0" w:color="000000"/>
            </w:tcBorders>
            <w:vAlign w:val="bottom"/>
          </w:tcPr>
          <w:p w14:paraId="106E50C0"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No CIPN</w:t>
            </w:r>
          </w:p>
        </w:tc>
        <w:tc>
          <w:tcPr>
            <w:tcW w:w="1265" w:type="dxa"/>
            <w:tcBorders>
              <w:top w:val="single" w:sz="4" w:space="0" w:color="000000"/>
            </w:tcBorders>
          </w:tcPr>
          <w:p w14:paraId="731C9A3B"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 (0.0)</w:t>
            </w:r>
          </w:p>
        </w:tc>
        <w:tc>
          <w:tcPr>
            <w:tcW w:w="1268" w:type="dxa"/>
            <w:tcBorders>
              <w:top w:val="single" w:sz="4" w:space="0" w:color="000000"/>
            </w:tcBorders>
          </w:tcPr>
          <w:p w14:paraId="2B55CA63"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 (0.0)</w:t>
            </w:r>
          </w:p>
        </w:tc>
        <w:tc>
          <w:tcPr>
            <w:tcW w:w="1268" w:type="dxa"/>
            <w:tcBorders>
              <w:top w:val="single" w:sz="4" w:space="0" w:color="000000"/>
            </w:tcBorders>
          </w:tcPr>
          <w:p w14:paraId="154202AC"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 (0.0)</w:t>
            </w:r>
          </w:p>
        </w:tc>
        <w:tc>
          <w:tcPr>
            <w:tcW w:w="1268" w:type="dxa"/>
            <w:tcBorders>
              <w:top w:val="single" w:sz="4" w:space="0" w:color="000000"/>
            </w:tcBorders>
          </w:tcPr>
          <w:p w14:paraId="206D37A2"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 (0.0)</w:t>
            </w:r>
          </w:p>
        </w:tc>
        <w:tc>
          <w:tcPr>
            <w:tcW w:w="1268" w:type="dxa"/>
            <w:tcBorders>
              <w:top w:val="single" w:sz="4" w:space="0" w:color="000000"/>
            </w:tcBorders>
          </w:tcPr>
          <w:p w14:paraId="18FC0FB4"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 (0.0)</w:t>
            </w:r>
          </w:p>
        </w:tc>
        <w:tc>
          <w:tcPr>
            <w:tcW w:w="1266" w:type="dxa"/>
            <w:tcBorders>
              <w:top w:val="single" w:sz="4" w:space="0" w:color="000000"/>
            </w:tcBorders>
          </w:tcPr>
          <w:p w14:paraId="18F33BAB"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 (0.0)</w:t>
            </w:r>
          </w:p>
        </w:tc>
        <w:tc>
          <w:tcPr>
            <w:tcW w:w="1269" w:type="dxa"/>
            <w:tcBorders>
              <w:top w:val="single" w:sz="4" w:space="0" w:color="000000"/>
            </w:tcBorders>
          </w:tcPr>
          <w:p w14:paraId="4644C957"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 (0.0)</w:t>
            </w:r>
          </w:p>
        </w:tc>
        <w:tc>
          <w:tcPr>
            <w:tcW w:w="1269" w:type="dxa"/>
            <w:tcBorders>
              <w:top w:val="single" w:sz="4" w:space="0" w:color="000000"/>
            </w:tcBorders>
          </w:tcPr>
          <w:p w14:paraId="57ECED9D"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 (0.0)</w:t>
            </w:r>
          </w:p>
        </w:tc>
        <w:tc>
          <w:tcPr>
            <w:tcW w:w="1269" w:type="dxa"/>
            <w:tcBorders>
              <w:top w:val="single" w:sz="4" w:space="0" w:color="000000"/>
            </w:tcBorders>
          </w:tcPr>
          <w:p w14:paraId="3764862A"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 (0.0)</w:t>
            </w:r>
          </w:p>
        </w:tc>
        <w:tc>
          <w:tcPr>
            <w:tcW w:w="1269" w:type="dxa"/>
            <w:tcBorders>
              <w:top w:val="single" w:sz="4" w:space="0" w:color="000000"/>
            </w:tcBorders>
          </w:tcPr>
          <w:p w14:paraId="267BC2D7"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 (0.0)</w:t>
            </w:r>
          </w:p>
        </w:tc>
      </w:tr>
      <w:tr w:rsidR="00407150" w:rsidRPr="00407150" w14:paraId="63F6DBB2" w14:textId="77777777" w:rsidTr="00A76534">
        <w:tc>
          <w:tcPr>
            <w:tcW w:w="1279" w:type="dxa"/>
            <w:vAlign w:val="bottom"/>
          </w:tcPr>
          <w:p w14:paraId="7ADDFE3A"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Grade 1</w:t>
            </w:r>
          </w:p>
        </w:tc>
        <w:tc>
          <w:tcPr>
            <w:tcW w:w="1265" w:type="dxa"/>
          </w:tcPr>
          <w:p w14:paraId="316EE717"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 (0.0)</w:t>
            </w:r>
          </w:p>
        </w:tc>
        <w:tc>
          <w:tcPr>
            <w:tcW w:w="1268" w:type="dxa"/>
          </w:tcPr>
          <w:p w14:paraId="06A4261D"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 (0.0)</w:t>
            </w:r>
          </w:p>
        </w:tc>
        <w:tc>
          <w:tcPr>
            <w:tcW w:w="1268" w:type="dxa"/>
          </w:tcPr>
          <w:p w14:paraId="6256E852"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 (0.0)</w:t>
            </w:r>
          </w:p>
        </w:tc>
        <w:tc>
          <w:tcPr>
            <w:tcW w:w="1268" w:type="dxa"/>
          </w:tcPr>
          <w:p w14:paraId="3B1B7E10"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 (0.0)</w:t>
            </w:r>
          </w:p>
        </w:tc>
        <w:tc>
          <w:tcPr>
            <w:tcW w:w="1268" w:type="dxa"/>
          </w:tcPr>
          <w:p w14:paraId="28BFF159"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 (0.0)</w:t>
            </w:r>
          </w:p>
        </w:tc>
        <w:tc>
          <w:tcPr>
            <w:tcW w:w="1266" w:type="dxa"/>
          </w:tcPr>
          <w:p w14:paraId="669AAC63"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 (0.0)</w:t>
            </w:r>
          </w:p>
        </w:tc>
        <w:tc>
          <w:tcPr>
            <w:tcW w:w="1269" w:type="dxa"/>
          </w:tcPr>
          <w:p w14:paraId="56D42FA0"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 (0.0)</w:t>
            </w:r>
          </w:p>
        </w:tc>
        <w:tc>
          <w:tcPr>
            <w:tcW w:w="1269" w:type="dxa"/>
          </w:tcPr>
          <w:p w14:paraId="2533E8EA"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 (0.0)</w:t>
            </w:r>
          </w:p>
        </w:tc>
        <w:tc>
          <w:tcPr>
            <w:tcW w:w="1269" w:type="dxa"/>
          </w:tcPr>
          <w:p w14:paraId="537B200A"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 (0.0)</w:t>
            </w:r>
          </w:p>
        </w:tc>
        <w:tc>
          <w:tcPr>
            <w:tcW w:w="1269" w:type="dxa"/>
          </w:tcPr>
          <w:p w14:paraId="358900F7"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 (0.0)</w:t>
            </w:r>
          </w:p>
        </w:tc>
      </w:tr>
      <w:tr w:rsidR="00407150" w:rsidRPr="00407150" w14:paraId="64FAB18C" w14:textId="77777777" w:rsidTr="00A76534">
        <w:tc>
          <w:tcPr>
            <w:tcW w:w="1279" w:type="dxa"/>
            <w:vAlign w:val="bottom"/>
          </w:tcPr>
          <w:p w14:paraId="10571EF3"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Grade 2</w:t>
            </w:r>
          </w:p>
        </w:tc>
        <w:tc>
          <w:tcPr>
            <w:tcW w:w="1265" w:type="dxa"/>
            <w:vAlign w:val="bottom"/>
          </w:tcPr>
          <w:p w14:paraId="794AF73D"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1 (3.3)</w:t>
            </w:r>
          </w:p>
        </w:tc>
        <w:tc>
          <w:tcPr>
            <w:tcW w:w="1268" w:type="dxa"/>
            <w:vAlign w:val="bottom"/>
          </w:tcPr>
          <w:p w14:paraId="4BFBCA62"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3 (10.0)</w:t>
            </w:r>
          </w:p>
        </w:tc>
        <w:tc>
          <w:tcPr>
            <w:tcW w:w="1268" w:type="dxa"/>
            <w:vAlign w:val="bottom"/>
          </w:tcPr>
          <w:p w14:paraId="158FE8BF"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23 (76.7)</w:t>
            </w:r>
          </w:p>
        </w:tc>
        <w:tc>
          <w:tcPr>
            <w:tcW w:w="1268" w:type="dxa"/>
          </w:tcPr>
          <w:p w14:paraId="4CE0A461"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 (0.0)</w:t>
            </w:r>
          </w:p>
        </w:tc>
        <w:tc>
          <w:tcPr>
            <w:tcW w:w="1268" w:type="dxa"/>
          </w:tcPr>
          <w:p w14:paraId="610EF188"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 (0.0)</w:t>
            </w:r>
          </w:p>
        </w:tc>
        <w:tc>
          <w:tcPr>
            <w:tcW w:w="1266" w:type="dxa"/>
          </w:tcPr>
          <w:p w14:paraId="1554D583"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 (0.0)</w:t>
            </w:r>
          </w:p>
        </w:tc>
        <w:tc>
          <w:tcPr>
            <w:tcW w:w="1269" w:type="dxa"/>
            <w:vAlign w:val="bottom"/>
          </w:tcPr>
          <w:p w14:paraId="728FB3AA"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3 (10.0)</w:t>
            </w:r>
          </w:p>
        </w:tc>
        <w:tc>
          <w:tcPr>
            <w:tcW w:w="1269" w:type="dxa"/>
            <w:vAlign w:val="bottom"/>
          </w:tcPr>
          <w:p w14:paraId="0DEC7FFD"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21 (70.0)</w:t>
            </w:r>
          </w:p>
        </w:tc>
        <w:tc>
          <w:tcPr>
            <w:tcW w:w="1269" w:type="dxa"/>
          </w:tcPr>
          <w:p w14:paraId="44F6D0DF"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 (0.0)</w:t>
            </w:r>
          </w:p>
        </w:tc>
        <w:tc>
          <w:tcPr>
            <w:tcW w:w="1269" w:type="dxa"/>
          </w:tcPr>
          <w:p w14:paraId="4BB7CB2F"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 (0.0)</w:t>
            </w:r>
          </w:p>
        </w:tc>
      </w:tr>
      <w:tr w:rsidR="00407150" w:rsidRPr="00407150" w14:paraId="3FBFCF26" w14:textId="77777777" w:rsidTr="00A76534">
        <w:tc>
          <w:tcPr>
            <w:tcW w:w="1279" w:type="dxa"/>
            <w:vAlign w:val="bottom"/>
          </w:tcPr>
          <w:p w14:paraId="007A4226"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Grade 3</w:t>
            </w:r>
          </w:p>
        </w:tc>
        <w:tc>
          <w:tcPr>
            <w:tcW w:w="1265" w:type="dxa"/>
          </w:tcPr>
          <w:p w14:paraId="6D4849B3"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 (0.0)</w:t>
            </w:r>
          </w:p>
        </w:tc>
        <w:tc>
          <w:tcPr>
            <w:tcW w:w="1268" w:type="dxa"/>
          </w:tcPr>
          <w:p w14:paraId="09404414"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 (0.0)</w:t>
            </w:r>
          </w:p>
        </w:tc>
        <w:tc>
          <w:tcPr>
            <w:tcW w:w="1268" w:type="dxa"/>
            <w:vAlign w:val="bottom"/>
          </w:tcPr>
          <w:p w14:paraId="01806F70"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1 (3.3)</w:t>
            </w:r>
          </w:p>
        </w:tc>
        <w:tc>
          <w:tcPr>
            <w:tcW w:w="1268" w:type="dxa"/>
            <w:vAlign w:val="bottom"/>
          </w:tcPr>
          <w:p w14:paraId="373FC9B2"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1 (3.3)</w:t>
            </w:r>
          </w:p>
        </w:tc>
        <w:tc>
          <w:tcPr>
            <w:tcW w:w="1268" w:type="dxa"/>
          </w:tcPr>
          <w:p w14:paraId="25297960"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 (0.0)</w:t>
            </w:r>
          </w:p>
        </w:tc>
        <w:tc>
          <w:tcPr>
            <w:tcW w:w="1266" w:type="dxa"/>
          </w:tcPr>
          <w:p w14:paraId="4322104C"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 (0.0)</w:t>
            </w:r>
          </w:p>
        </w:tc>
        <w:tc>
          <w:tcPr>
            <w:tcW w:w="1269" w:type="dxa"/>
          </w:tcPr>
          <w:p w14:paraId="0CD804D6"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 (0.0)</w:t>
            </w:r>
          </w:p>
        </w:tc>
        <w:tc>
          <w:tcPr>
            <w:tcW w:w="1269" w:type="dxa"/>
          </w:tcPr>
          <w:p w14:paraId="563E3552"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 (0.0)</w:t>
            </w:r>
          </w:p>
        </w:tc>
        <w:tc>
          <w:tcPr>
            <w:tcW w:w="1269" w:type="dxa"/>
          </w:tcPr>
          <w:p w14:paraId="2B9071BE"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 (0.0)</w:t>
            </w:r>
          </w:p>
        </w:tc>
        <w:tc>
          <w:tcPr>
            <w:tcW w:w="1269" w:type="dxa"/>
          </w:tcPr>
          <w:p w14:paraId="5F684F87"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 (0.0)</w:t>
            </w:r>
          </w:p>
        </w:tc>
      </w:tr>
      <w:tr w:rsidR="00407150" w:rsidRPr="00407150" w14:paraId="38D94000" w14:textId="77777777" w:rsidTr="00A76534">
        <w:tc>
          <w:tcPr>
            <w:tcW w:w="1279" w:type="dxa"/>
            <w:tcBorders>
              <w:bottom w:val="single" w:sz="4" w:space="0" w:color="000000"/>
            </w:tcBorders>
            <w:vAlign w:val="bottom"/>
          </w:tcPr>
          <w:p w14:paraId="3C7ACE3B"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Grade 4</w:t>
            </w:r>
          </w:p>
        </w:tc>
        <w:tc>
          <w:tcPr>
            <w:tcW w:w="1265" w:type="dxa"/>
            <w:tcBorders>
              <w:bottom w:val="single" w:sz="4" w:space="0" w:color="000000"/>
            </w:tcBorders>
          </w:tcPr>
          <w:p w14:paraId="4E4676B7"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 (0.0)</w:t>
            </w:r>
          </w:p>
        </w:tc>
        <w:tc>
          <w:tcPr>
            <w:tcW w:w="1268" w:type="dxa"/>
            <w:tcBorders>
              <w:bottom w:val="single" w:sz="4" w:space="0" w:color="000000"/>
            </w:tcBorders>
          </w:tcPr>
          <w:p w14:paraId="004516B0"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 (0.0)</w:t>
            </w:r>
          </w:p>
        </w:tc>
        <w:tc>
          <w:tcPr>
            <w:tcW w:w="1268" w:type="dxa"/>
            <w:tcBorders>
              <w:bottom w:val="single" w:sz="4" w:space="0" w:color="000000"/>
            </w:tcBorders>
          </w:tcPr>
          <w:p w14:paraId="758406FF"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 (0.0)</w:t>
            </w:r>
          </w:p>
        </w:tc>
        <w:tc>
          <w:tcPr>
            <w:tcW w:w="1268" w:type="dxa"/>
            <w:tcBorders>
              <w:bottom w:val="single" w:sz="4" w:space="0" w:color="000000"/>
            </w:tcBorders>
          </w:tcPr>
          <w:p w14:paraId="650D5328"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 (0.0)</w:t>
            </w:r>
          </w:p>
        </w:tc>
        <w:tc>
          <w:tcPr>
            <w:tcW w:w="1268" w:type="dxa"/>
            <w:tcBorders>
              <w:bottom w:val="single" w:sz="4" w:space="0" w:color="000000"/>
            </w:tcBorders>
          </w:tcPr>
          <w:p w14:paraId="4B3C0AC2"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 (0.0)</w:t>
            </w:r>
          </w:p>
        </w:tc>
        <w:tc>
          <w:tcPr>
            <w:tcW w:w="1266" w:type="dxa"/>
            <w:tcBorders>
              <w:bottom w:val="single" w:sz="4" w:space="0" w:color="000000"/>
            </w:tcBorders>
          </w:tcPr>
          <w:p w14:paraId="59759D86"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 (0.0)</w:t>
            </w:r>
          </w:p>
        </w:tc>
        <w:tc>
          <w:tcPr>
            <w:tcW w:w="1269" w:type="dxa"/>
            <w:tcBorders>
              <w:bottom w:val="single" w:sz="4" w:space="0" w:color="000000"/>
            </w:tcBorders>
          </w:tcPr>
          <w:p w14:paraId="102910D9"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 (0.0)</w:t>
            </w:r>
          </w:p>
        </w:tc>
        <w:tc>
          <w:tcPr>
            <w:tcW w:w="1269" w:type="dxa"/>
            <w:tcBorders>
              <w:bottom w:val="single" w:sz="4" w:space="0" w:color="000000"/>
            </w:tcBorders>
          </w:tcPr>
          <w:p w14:paraId="12780F47"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 (0.0)</w:t>
            </w:r>
          </w:p>
        </w:tc>
        <w:tc>
          <w:tcPr>
            <w:tcW w:w="1269" w:type="dxa"/>
            <w:tcBorders>
              <w:bottom w:val="single" w:sz="4" w:space="0" w:color="000000"/>
            </w:tcBorders>
          </w:tcPr>
          <w:p w14:paraId="22EEE459"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 (0.0)</w:t>
            </w:r>
          </w:p>
        </w:tc>
        <w:tc>
          <w:tcPr>
            <w:tcW w:w="1269" w:type="dxa"/>
            <w:tcBorders>
              <w:bottom w:val="single" w:sz="4" w:space="0" w:color="000000"/>
            </w:tcBorders>
          </w:tcPr>
          <w:p w14:paraId="41BADDBC"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 (0.0)</w:t>
            </w:r>
          </w:p>
        </w:tc>
      </w:tr>
    </w:tbl>
    <w:p w14:paraId="01791D84"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D639C1">
        <w:rPr>
          <w:rFonts w:ascii="Times New Roman" w:eastAsia="Times New Roman" w:hAnsi="Times New Roman" w:cs="Times New Roman"/>
          <w:i/>
          <w:iCs/>
          <w:sz w:val="24"/>
        </w:rPr>
        <w:t>CIPN</w:t>
      </w:r>
      <w:r w:rsidRPr="00407150">
        <w:rPr>
          <w:rFonts w:ascii="Times New Roman" w:eastAsia="Times New Roman" w:hAnsi="Times New Roman" w:cs="Times New Roman"/>
          <w:sz w:val="24"/>
        </w:rPr>
        <w:t>, chemotherapy-induced peripheral neuropathy.</w:t>
      </w:r>
    </w:p>
    <w:p w14:paraId="1E6DF871" w14:textId="77777777" w:rsidR="00407150" w:rsidRPr="00407150" w:rsidRDefault="00407150" w:rsidP="00407150">
      <w:pPr>
        <w:widowControl/>
        <w:spacing w:line="480" w:lineRule="auto"/>
        <w:jc w:val="left"/>
        <w:rPr>
          <w:rFonts w:ascii="Times New Roman" w:hAnsi="Times New Roman" w:cs="Times New Roman"/>
          <w:sz w:val="24"/>
        </w:rPr>
      </w:pPr>
      <w:proofErr w:type="spellStart"/>
      <w:r w:rsidRPr="00407150">
        <w:rPr>
          <w:rFonts w:ascii="Times New Roman" w:hAnsi="Times New Roman" w:cs="Times New Roman"/>
          <w:sz w:val="24"/>
          <w:vertAlign w:val="superscript"/>
        </w:rPr>
        <w:t>a</w:t>
      </w:r>
      <w:proofErr w:type="spellEnd"/>
      <w:r w:rsidRPr="00407150">
        <w:rPr>
          <w:rFonts w:ascii="Times New Roman" w:hAnsi="Times New Roman" w:cs="Times New Roman"/>
          <w:sz w:val="24"/>
        </w:rPr>
        <w:t xml:space="preserve"> </w:t>
      </w:r>
      <w:proofErr w:type="gramStart"/>
      <w:r w:rsidRPr="00407150">
        <w:rPr>
          <w:rFonts w:ascii="Times New Roman" w:hAnsi="Times New Roman" w:cs="Times New Roman"/>
          <w:sz w:val="24"/>
        </w:rPr>
        <w:t>In</w:t>
      </w:r>
      <w:proofErr w:type="gramEnd"/>
      <w:r w:rsidRPr="00407150">
        <w:rPr>
          <w:rFonts w:ascii="Times New Roman" w:hAnsi="Times New Roman" w:cs="Times New Roman"/>
          <w:sz w:val="24"/>
        </w:rPr>
        <w:t xml:space="preserve"> the full analysis set, data were m</w:t>
      </w:r>
      <w:r w:rsidRPr="00407150">
        <w:rPr>
          <w:rFonts w:ascii="Times New Roman" w:hAnsi="Times New Roman" w:cs="Times New Roman" w:hint="eastAsia"/>
          <w:sz w:val="24"/>
        </w:rPr>
        <w:t xml:space="preserve">issing </w:t>
      </w:r>
      <w:r w:rsidRPr="00407150">
        <w:rPr>
          <w:rFonts w:ascii="Times New Roman" w:hAnsi="Times New Roman" w:cs="Times New Roman"/>
          <w:sz w:val="24"/>
        </w:rPr>
        <w:t>for 2 and 11 patients at weeks 4 and 12, respectively.</w:t>
      </w:r>
    </w:p>
    <w:p w14:paraId="7BE0D653" w14:textId="77777777" w:rsidR="00407150" w:rsidRPr="00C36A2B" w:rsidRDefault="00407150" w:rsidP="00407150">
      <w:pPr>
        <w:widowControl/>
        <w:spacing w:line="480" w:lineRule="auto"/>
        <w:jc w:val="left"/>
        <w:rPr>
          <w:rFonts w:ascii="Times New Roman" w:hAnsi="Times New Roman" w:cs="Times New Roman"/>
          <w:sz w:val="24"/>
        </w:rPr>
      </w:pPr>
      <w:r w:rsidRPr="00407150">
        <w:rPr>
          <w:rFonts w:ascii="Times New Roman" w:hAnsi="Times New Roman" w:cs="Times New Roman"/>
          <w:sz w:val="24"/>
          <w:vertAlign w:val="superscript"/>
        </w:rPr>
        <w:t>b</w:t>
      </w:r>
      <w:r w:rsidRPr="00407150">
        <w:rPr>
          <w:rFonts w:ascii="Times New Roman" w:hAnsi="Times New Roman" w:cs="Times New Roman"/>
          <w:sz w:val="24"/>
        </w:rPr>
        <w:t xml:space="preserve"> </w:t>
      </w:r>
      <w:proofErr w:type="gramStart"/>
      <w:r w:rsidRPr="00407150">
        <w:rPr>
          <w:rFonts w:ascii="Times New Roman" w:hAnsi="Times New Roman" w:cs="Times New Roman"/>
          <w:sz w:val="24"/>
        </w:rPr>
        <w:t>In</w:t>
      </w:r>
      <w:proofErr w:type="gramEnd"/>
      <w:r w:rsidRPr="00407150">
        <w:rPr>
          <w:rFonts w:ascii="Times New Roman" w:hAnsi="Times New Roman" w:cs="Times New Roman"/>
          <w:sz w:val="24"/>
        </w:rPr>
        <w:t xml:space="preserve"> the per protocol set, </w:t>
      </w:r>
      <w:r w:rsidRPr="00C36A2B">
        <w:rPr>
          <w:rFonts w:ascii="Times New Roman" w:hAnsi="Times New Roman" w:cs="Times New Roman"/>
          <w:sz w:val="24"/>
        </w:rPr>
        <w:t>data were missing for 1 patient and 6 patients at weeks 4 and 12, respectively.</w:t>
      </w:r>
    </w:p>
    <w:p w14:paraId="3D02C39C" w14:textId="341E5A6C" w:rsidR="00407150" w:rsidRPr="00C36A2B" w:rsidRDefault="00407150">
      <w:pPr>
        <w:widowControl/>
        <w:jc w:val="left"/>
        <w:rPr>
          <w:rFonts w:ascii="Times New Roman" w:hAnsi="Times New Roman" w:cs="Times New Roman"/>
          <w:sz w:val="24"/>
        </w:rPr>
      </w:pPr>
      <w:r w:rsidRPr="00C36A2B">
        <w:rPr>
          <w:rFonts w:ascii="Times New Roman" w:hAnsi="Times New Roman" w:cs="Times New Roman"/>
          <w:sz w:val="24"/>
        </w:rPr>
        <w:br w:type="page"/>
      </w:r>
    </w:p>
    <w:p w14:paraId="52E0CA8E" w14:textId="77777777" w:rsidR="00407150" w:rsidRPr="00407150" w:rsidRDefault="00407150" w:rsidP="00407150">
      <w:pPr>
        <w:spacing w:line="480" w:lineRule="auto"/>
        <w:jc w:val="left"/>
        <w:rPr>
          <w:rFonts w:ascii="Times New Roman" w:eastAsia="Times New Roman" w:hAnsi="Times New Roman" w:cs="Times New Roman"/>
          <w:sz w:val="24"/>
        </w:rPr>
      </w:pPr>
      <w:r w:rsidRPr="00C36A2B">
        <w:rPr>
          <w:rFonts w:ascii="Times New Roman" w:eastAsia="Times New Roman" w:hAnsi="Times New Roman" w:cs="Times New Roman"/>
          <w:b/>
          <w:sz w:val="24"/>
        </w:rPr>
        <w:lastRenderedPageBreak/>
        <w:t xml:space="preserve">Supplementary Table 7 </w:t>
      </w:r>
      <w:r w:rsidRPr="00C36A2B">
        <w:rPr>
          <w:rFonts w:ascii="Times New Roman" w:eastAsia="Times New Roman" w:hAnsi="Times New Roman" w:cs="Times New Roman"/>
          <w:sz w:val="24"/>
        </w:rPr>
        <w:t>Changes in Functional</w:t>
      </w:r>
      <w:r w:rsidRPr="00407150">
        <w:rPr>
          <w:rFonts w:ascii="Times New Roman" w:eastAsia="Times New Roman" w:hAnsi="Times New Roman" w:cs="Times New Roman"/>
          <w:sz w:val="24"/>
        </w:rPr>
        <w:t xml:space="preserve"> Assessment of Cancer Therapy/Gynecologic Oncology Group Neurotoxicity subscale (FACT/GOG-NTX) and Modified Total Neuropathy Score-Reduced (</w:t>
      </w:r>
      <w:proofErr w:type="spellStart"/>
      <w:r w:rsidRPr="00407150">
        <w:rPr>
          <w:rFonts w:ascii="Times New Roman" w:eastAsia="Times New Roman" w:hAnsi="Times New Roman" w:cs="Times New Roman"/>
          <w:sz w:val="24"/>
        </w:rPr>
        <w:t>TNSr</w:t>
      </w:r>
      <w:proofErr w:type="spellEnd"/>
      <w:r w:rsidRPr="00407150">
        <w:rPr>
          <w:rFonts w:ascii="Times New Roman" w:eastAsia="Times New Roman" w:hAnsi="Times New Roman" w:cs="Times New Roman"/>
          <w:sz w:val="24"/>
        </w:rPr>
        <w:t>) total scores from baseline to week 12 in patients with chemotherapy-induced peripheral neuropathy (full analysis set and per protocol set)</w:t>
      </w:r>
    </w:p>
    <w:tbl>
      <w:tblPr>
        <w:tblW w:w="13991" w:type="dxa"/>
        <w:tblLayout w:type="fixed"/>
        <w:tblLook w:val="0400" w:firstRow="0" w:lastRow="0" w:firstColumn="0" w:lastColumn="0" w:noHBand="0" w:noVBand="1"/>
      </w:tblPr>
      <w:tblGrid>
        <w:gridCol w:w="3360"/>
        <w:gridCol w:w="1771"/>
        <w:gridCol w:w="1772"/>
        <w:gridCol w:w="1772"/>
        <w:gridCol w:w="1772"/>
        <w:gridCol w:w="1772"/>
        <w:gridCol w:w="1772"/>
      </w:tblGrid>
      <w:tr w:rsidR="00407150" w:rsidRPr="00407150" w14:paraId="423C9FB2" w14:textId="77777777" w:rsidTr="00A76534">
        <w:trPr>
          <w:trHeight w:val="240"/>
        </w:trPr>
        <w:tc>
          <w:tcPr>
            <w:tcW w:w="3360" w:type="dxa"/>
            <w:tcBorders>
              <w:top w:val="single" w:sz="4" w:space="0" w:color="000000"/>
              <w:bottom w:val="single" w:sz="4" w:space="0" w:color="000000"/>
            </w:tcBorders>
            <w:shd w:val="clear" w:color="auto" w:fill="auto"/>
            <w:vAlign w:val="bottom"/>
          </w:tcPr>
          <w:p w14:paraId="14C78D65" w14:textId="77777777" w:rsidR="00407150" w:rsidRPr="00407150" w:rsidRDefault="00407150" w:rsidP="00407150">
            <w:pPr>
              <w:widowControl/>
              <w:spacing w:line="480" w:lineRule="auto"/>
              <w:jc w:val="left"/>
              <w:rPr>
                <w:rFonts w:ascii="Times New Roman" w:eastAsia="Times New Roman" w:hAnsi="Times New Roman" w:cs="Times New Roman"/>
                <w:b/>
                <w:color w:val="000000"/>
                <w:sz w:val="24"/>
              </w:rPr>
            </w:pPr>
          </w:p>
        </w:tc>
        <w:tc>
          <w:tcPr>
            <w:tcW w:w="5315" w:type="dxa"/>
            <w:gridSpan w:val="3"/>
            <w:tcBorders>
              <w:top w:val="single" w:sz="4" w:space="0" w:color="000000"/>
              <w:bottom w:val="single" w:sz="4" w:space="0" w:color="000000"/>
              <w:right w:val="single" w:sz="4" w:space="0" w:color="000000"/>
            </w:tcBorders>
            <w:shd w:val="clear" w:color="auto" w:fill="auto"/>
            <w:vAlign w:val="bottom"/>
          </w:tcPr>
          <w:p w14:paraId="46880D12" w14:textId="77777777" w:rsidR="00407150" w:rsidRPr="00407150" w:rsidRDefault="00407150" w:rsidP="00407150">
            <w:pPr>
              <w:widowControl/>
              <w:spacing w:line="480" w:lineRule="auto"/>
              <w:jc w:val="left"/>
              <w:rPr>
                <w:rFonts w:ascii="Times New Roman" w:eastAsia="Times New Roman" w:hAnsi="Times New Roman" w:cs="Times New Roman"/>
                <w:b/>
                <w:color w:val="000000"/>
                <w:sz w:val="24"/>
              </w:rPr>
            </w:pPr>
            <w:r w:rsidRPr="00407150">
              <w:rPr>
                <w:rFonts w:ascii="Times New Roman" w:eastAsia="Times New Roman" w:hAnsi="Times New Roman" w:cs="Times New Roman"/>
                <w:b/>
                <w:color w:val="000000"/>
                <w:sz w:val="24"/>
              </w:rPr>
              <w:t>Full analysis set</w:t>
            </w:r>
          </w:p>
        </w:tc>
        <w:tc>
          <w:tcPr>
            <w:tcW w:w="5316" w:type="dxa"/>
            <w:gridSpan w:val="3"/>
            <w:tcBorders>
              <w:top w:val="single" w:sz="4" w:space="0" w:color="000000"/>
              <w:left w:val="single" w:sz="4" w:space="0" w:color="000000"/>
              <w:bottom w:val="single" w:sz="4" w:space="0" w:color="000000"/>
            </w:tcBorders>
          </w:tcPr>
          <w:p w14:paraId="6C6A39E9" w14:textId="77777777" w:rsidR="00407150" w:rsidRPr="00407150" w:rsidRDefault="00407150" w:rsidP="00407150">
            <w:pPr>
              <w:widowControl/>
              <w:spacing w:line="480" w:lineRule="auto"/>
              <w:jc w:val="left"/>
              <w:rPr>
                <w:rFonts w:ascii="Times New Roman" w:eastAsia="Times New Roman" w:hAnsi="Times New Roman" w:cs="Times New Roman"/>
                <w:b/>
                <w:color w:val="000000"/>
                <w:sz w:val="24"/>
              </w:rPr>
            </w:pPr>
            <w:r w:rsidRPr="00407150">
              <w:rPr>
                <w:rFonts w:ascii="Times New Roman" w:eastAsia="Times New Roman" w:hAnsi="Times New Roman" w:cs="Times New Roman"/>
                <w:b/>
                <w:color w:val="000000"/>
                <w:sz w:val="24"/>
              </w:rPr>
              <w:t>Per protocol set</w:t>
            </w:r>
          </w:p>
        </w:tc>
      </w:tr>
      <w:tr w:rsidR="00407150" w:rsidRPr="00407150" w14:paraId="30D1453A" w14:textId="77777777" w:rsidTr="00A76534">
        <w:trPr>
          <w:trHeight w:val="240"/>
        </w:trPr>
        <w:tc>
          <w:tcPr>
            <w:tcW w:w="3360" w:type="dxa"/>
            <w:tcBorders>
              <w:top w:val="single" w:sz="4" w:space="0" w:color="000000"/>
              <w:bottom w:val="single" w:sz="4" w:space="0" w:color="000000"/>
            </w:tcBorders>
            <w:shd w:val="clear" w:color="auto" w:fill="auto"/>
            <w:vAlign w:val="bottom"/>
          </w:tcPr>
          <w:p w14:paraId="2AC759D7" w14:textId="77777777" w:rsidR="00407150" w:rsidRPr="00407150" w:rsidRDefault="00407150" w:rsidP="00407150">
            <w:pPr>
              <w:widowControl/>
              <w:spacing w:line="480" w:lineRule="auto"/>
              <w:jc w:val="left"/>
              <w:rPr>
                <w:rFonts w:ascii="Times New Roman" w:eastAsia="Times New Roman" w:hAnsi="Times New Roman" w:cs="Times New Roman"/>
                <w:b/>
                <w:color w:val="000000"/>
                <w:sz w:val="24"/>
              </w:rPr>
            </w:pPr>
            <w:r w:rsidRPr="00407150">
              <w:rPr>
                <w:rFonts w:ascii="Times New Roman" w:eastAsia="Times New Roman" w:hAnsi="Times New Roman" w:cs="Times New Roman"/>
                <w:b/>
                <w:color w:val="000000"/>
                <w:sz w:val="24"/>
              </w:rPr>
              <w:t>Score</w:t>
            </w:r>
          </w:p>
        </w:tc>
        <w:tc>
          <w:tcPr>
            <w:tcW w:w="1771" w:type="dxa"/>
            <w:tcBorders>
              <w:top w:val="single" w:sz="4" w:space="0" w:color="000000"/>
              <w:bottom w:val="single" w:sz="4" w:space="0" w:color="000000"/>
            </w:tcBorders>
            <w:shd w:val="clear" w:color="auto" w:fill="auto"/>
            <w:vAlign w:val="bottom"/>
          </w:tcPr>
          <w:p w14:paraId="3CCE4F58" w14:textId="77777777" w:rsidR="00407150" w:rsidRPr="00407150" w:rsidRDefault="00407150" w:rsidP="00407150">
            <w:pPr>
              <w:widowControl/>
              <w:spacing w:line="480" w:lineRule="auto"/>
              <w:jc w:val="left"/>
              <w:rPr>
                <w:rFonts w:ascii="Times New Roman" w:eastAsia="Times New Roman" w:hAnsi="Times New Roman" w:cs="Times New Roman"/>
                <w:b/>
                <w:color w:val="000000"/>
                <w:sz w:val="24"/>
              </w:rPr>
            </w:pPr>
            <w:r w:rsidRPr="00407150">
              <w:rPr>
                <w:rFonts w:ascii="Times New Roman" w:eastAsia="Times New Roman" w:hAnsi="Times New Roman" w:cs="Times New Roman"/>
                <w:b/>
                <w:color w:val="000000"/>
                <w:sz w:val="24"/>
              </w:rPr>
              <w:t>Baseline</w:t>
            </w:r>
          </w:p>
        </w:tc>
        <w:tc>
          <w:tcPr>
            <w:tcW w:w="1772" w:type="dxa"/>
            <w:tcBorders>
              <w:top w:val="single" w:sz="4" w:space="0" w:color="000000"/>
              <w:bottom w:val="single" w:sz="4" w:space="0" w:color="000000"/>
            </w:tcBorders>
            <w:shd w:val="clear" w:color="auto" w:fill="auto"/>
            <w:vAlign w:val="bottom"/>
          </w:tcPr>
          <w:p w14:paraId="51C6AC53" w14:textId="77777777" w:rsidR="00407150" w:rsidRPr="00407150" w:rsidRDefault="00407150" w:rsidP="00407150">
            <w:pPr>
              <w:widowControl/>
              <w:spacing w:line="480" w:lineRule="auto"/>
              <w:jc w:val="left"/>
              <w:rPr>
                <w:rFonts w:ascii="Times New Roman" w:eastAsia="Times New Roman" w:hAnsi="Times New Roman" w:cs="Times New Roman"/>
                <w:b/>
                <w:color w:val="000000"/>
                <w:sz w:val="24"/>
              </w:rPr>
            </w:pPr>
            <w:r w:rsidRPr="00407150">
              <w:rPr>
                <w:rFonts w:ascii="Times New Roman" w:eastAsia="Times New Roman" w:hAnsi="Times New Roman" w:cs="Times New Roman"/>
                <w:b/>
                <w:color w:val="000000"/>
                <w:sz w:val="24"/>
              </w:rPr>
              <w:t>Week 4</w:t>
            </w:r>
          </w:p>
        </w:tc>
        <w:tc>
          <w:tcPr>
            <w:tcW w:w="1772" w:type="dxa"/>
            <w:tcBorders>
              <w:top w:val="single" w:sz="4" w:space="0" w:color="000000"/>
              <w:bottom w:val="single" w:sz="4" w:space="0" w:color="000000"/>
              <w:right w:val="single" w:sz="4" w:space="0" w:color="000000"/>
            </w:tcBorders>
            <w:shd w:val="clear" w:color="auto" w:fill="auto"/>
            <w:vAlign w:val="bottom"/>
          </w:tcPr>
          <w:p w14:paraId="4DCDBF52" w14:textId="77777777" w:rsidR="00407150" w:rsidRPr="00407150" w:rsidRDefault="00407150" w:rsidP="00407150">
            <w:pPr>
              <w:widowControl/>
              <w:spacing w:line="480" w:lineRule="auto"/>
              <w:jc w:val="left"/>
              <w:rPr>
                <w:rFonts w:ascii="Times New Roman" w:eastAsia="Times New Roman" w:hAnsi="Times New Roman" w:cs="Times New Roman"/>
                <w:b/>
                <w:color w:val="000000"/>
                <w:sz w:val="24"/>
              </w:rPr>
            </w:pPr>
            <w:r w:rsidRPr="00407150">
              <w:rPr>
                <w:rFonts w:ascii="Times New Roman" w:eastAsia="Times New Roman" w:hAnsi="Times New Roman" w:cs="Times New Roman"/>
                <w:b/>
                <w:color w:val="000000"/>
                <w:sz w:val="24"/>
              </w:rPr>
              <w:t>Week 12</w:t>
            </w:r>
          </w:p>
        </w:tc>
        <w:tc>
          <w:tcPr>
            <w:tcW w:w="1772" w:type="dxa"/>
            <w:tcBorders>
              <w:top w:val="single" w:sz="4" w:space="0" w:color="000000"/>
              <w:left w:val="single" w:sz="4" w:space="0" w:color="000000"/>
              <w:bottom w:val="single" w:sz="4" w:space="0" w:color="000000"/>
            </w:tcBorders>
            <w:vAlign w:val="bottom"/>
          </w:tcPr>
          <w:p w14:paraId="69319E74" w14:textId="77777777" w:rsidR="00407150" w:rsidRPr="00407150" w:rsidRDefault="00407150" w:rsidP="00407150">
            <w:pPr>
              <w:widowControl/>
              <w:spacing w:line="480" w:lineRule="auto"/>
              <w:jc w:val="left"/>
              <w:rPr>
                <w:rFonts w:ascii="Times New Roman" w:eastAsia="Times New Roman" w:hAnsi="Times New Roman" w:cs="Times New Roman"/>
                <w:b/>
                <w:color w:val="000000"/>
                <w:sz w:val="24"/>
              </w:rPr>
            </w:pPr>
            <w:r w:rsidRPr="00407150">
              <w:rPr>
                <w:rFonts w:ascii="Times New Roman" w:eastAsia="Times New Roman" w:hAnsi="Times New Roman" w:cs="Times New Roman"/>
                <w:b/>
                <w:color w:val="000000"/>
                <w:sz w:val="24"/>
              </w:rPr>
              <w:t>Baseline</w:t>
            </w:r>
          </w:p>
        </w:tc>
        <w:tc>
          <w:tcPr>
            <w:tcW w:w="1772" w:type="dxa"/>
            <w:tcBorders>
              <w:top w:val="single" w:sz="4" w:space="0" w:color="000000"/>
              <w:bottom w:val="single" w:sz="4" w:space="0" w:color="000000"/>
            </w:tcBorders>
            <w:vAlign w:val="bottom"/>
          </w:tcPr>
          <w:p w14:paraId="2F98B709" w14:textId="77777777" w:rsidR="00407150" w:rsidRPr="00407150" w:rsidRDefault="00407150" w:rsidP="00407150">
            <w:pPr>
              <w:widowControl/>
              <w:spacing w:line="480" w:lineRule="auto"/>
              <w:jc w:val="left"/>
              <w:rPr>
                <w:rFonts w:ascii="Times New Roman" w:eastAsia="Times New Roman" w:hAnsi="Times New Roman" w:cs="Times New Roman"/>
                <w:b/>
                <w:color w:val="000000"/>
                <w:sz w:val="24"/>
              </w:rPr>
            </w:pPr>
            <w:r w:rsidRPr="00407150">
              <w:rPr>
                <w:rFonts w:ascii="Times New Roman" w:eastAsia="Times New Roman" w:hAnsi="Times New Roman" w:cs="Times New Roman"/>
                <w:b/>
                <w:color w:val="000000"/>
                <w:sz w:val="24"/>
              </w:rPr>
              <w:t>Week 4</w:t>
            </w:r>
          </w:p>
        </w:tc>
        <w:tc>
          <w:tcPr>
            <w:tcW w:w="1772" w:type="dxa"/>
            <w:tcBorders>
              <w:top w:val="single" w:sz="4" w:space="0" w:color="000000"/>
              <w:bottom w:val="single" w:sz="4" w:space="0" w:color="000000"/>
            </w:tcBorders>
            <w:vAlign w:val="bottom"/>
          </w:tcPr>
          <w:p w14:paraId="10B2A785" w14:textId="77777777" w:rsidR="00407150" w:rsidRPr="00407150" w:rsidRDefault="00407150" w:rsidP="00407150">
            <w:pPr>
              <w:widowControl/>
              <w:spacing w:line="480" w:lineRule="auto"/>
              <w:jc w:val="left"/>
              <w:rPr>
                <w:rFonts w:ascii="Times New Roman" w:eastAsia="Times New Roman" w:hAnsi="Times New Roman" w:cs="Times New Roman"/>
                <w:b/>
                <w:color w:val="000000"/>
                <w:sz w:val="24"/>
              </w:rPr>
            </w:pPr>
            <w:r w:rsidRPr="00407150">
              <w:rPr>
                <w:rFonts w:ascii="Times New Roman" w:eastAsia="Times New Roman" w:hAnsi="Times New Roman" w:cs="Times New Roman"/>
                <w:b/>
                <w:color w:val="000000"/>
                <w:sz w:val="24"/>
              </w:rPr>
              <w:t>Week 12</w:t>
            </w:r>
          </w:p>
        </w:tc>
      </w:tr>
      <w:tr w:rsidR="00407150" w:rsidRPr="00407150" w14:paraId="6C0765C0" w14:textId="77777777" w:rsidTr="00A76534">
        <w:trPr>
          <w:trHeight w:val="240"/>
        </w:trPr>
        <w:tc>
          <w:tcPr>
            <w:tcW w:w="3360" w:type="dxa"/>
            <w:tcBorders>
              <w:top w:val="single" w:sz="4" w:space="0" w:color="000000"/>
            </w:tcBorders>
            <w:shd w:val="clear" w:color="auto" w:fill="auto"/>
            <w:vAlign w:val="bottom"/>
          </w:tcPr>
          <w:p w14:paraId="6759867A" w14:textId="77777777" w:rsidR="00407150" w:rsidRPr="00407150" w:rsidRDefault="00407150" w:rsidP="00407150">
            <w:pPr>
              <w:widowControl/>
              <w:spacing w:line="480" w:lineRule="auto"/>
              <w:jc w:val="left"/>
              <w:rPr>
                <w:rFonts w:ascii="Times New Roman" w:eastAsia="Times New Roman" w:hAnsi="Times New Roman" w:cs="Times New Roman"/>
                <w:color w:val="000000"/>
                <w:sz w:val="24"/>
              </w:rPr>
            </w:pPr>
            <w:r w:rsidRPr="00407150">
              <w:rPr>
                <w:rFonts w:ascii="Times New Roman" w:eastAsia="Times New Roman" w:hAnsi="Times New Roman" w:cs="Times New Roman"/>
                <w:color w:val="000000"/>
                <w:sz w:val="24"/>
              </w:rPr>
              <w:t xml:space="preserve">FACT/GOG-NTX total score, </w:t>
            </w:r>
            <w:r w:rsidRPr="00407150">
              <w:rPr>
                <w:rFonts w:ascii="Times New Roman" w:eastAsia="Times New Roman" w:hAnsi="Times New Roman" w:cs="Times New Roman"/>
                <w:i/>
                <w:color w:val="000000"/>
                <w:sz w:val="24"/>
              </w:rPr>
              <w:t>n</w:t>
            </w:r>
          </w:p>
        </w:tc>
        <w:tc>
          <w:tcPr>
            <w:tcW w:w="1771" w:type="dxa"/>
            <w:tcBorders>
              <w:top w:val="single" w:sz="4" w:space="0" w:color="000000"/>
            </w:tcBorders>
            <w:shd w:val="clear" w:color="auto" w:fill="auto"/>
            <w:vAlign w:val="bottom"/>
          </w:tcPr>
          <w:p w14:paraId="7088F04D" w14:textId="77777777" w:rsidR="00407150" w:rsidRPr="00407150" w:rsidRDefault="00407150" w:rsidP="00407150">
            <w:pPr>
              <w:widowControl/>
              <w:spacing w:line="480" w:lineRule="auto"/>
              <w:jc w:val="left"/>
              <w:rPr>
                <w:rFonts w:ascii="Times New Roman" w:eastAsia="Times New Roman" w:hAnsi="Times New Roman" w:cs="Times New Roman"/>
                <w:color w:val="000000"/>
                <w:sz w:val="24"/>
              </w:rPr>
            </w:pPr>
            <w:r w:rsidRPr="00407150">
              <w:rPr>
                <w:rFonts w:ascii="Times New Roman" w:eastAsia="Times New Roman" w:hAnsi="Times New Roman" w:cs="Times New Roman"/>
                <w:color w:val="000000"/>
                <w:sz w:val="24"/>
              </w:rPr>
              <w:t>51</w:t>
            </w:r>
          </w:p>
        </w:tc>
        <w:tc>
          <w:tcPr>
            <w:tcW w:w="1772" w:type="dxa"/>
            <w:tcBorders>
              <w:top w:val="single" w:sz="4" w:space="0" w:color="000000"/>
            </w:tcBorders>
            <w:shd w:val="clear" w:color="auto" w:fill="auto"/>
            <w:vAlign w:val="bottom"/>
          </w:tcPr>
          <w:p w14:paraId="5077AF16" w14:textId="77777777" w:rsidR="00407150" w:rsidRPr="00407150" w:rsidRDefault="00407150" w:rsidP="00407150">
            <w:pPr>
              <w:widowControl/>
              <w:spacing w:line="480" w:lineRule="auto"/>
              <w:jc w:val="left"/>
              <w:rPr>
                <w:rFonts w:ascii="Times New Roman" w:eastAsia="Times New Roman" w:hAnsi="Times New Roman" w:cs="Times New Roman"/>
                <w:color w:val="000000"/>
                <w:sz w:val="24"/>
              </w:rPr>
            </w:pPr>
            <w:r w:rsidRPr="00407150">
              <w:rPr>
                <w:rFonts w:ascii="Times New Roman" w:eastAsia="Times New Roman" w:hAnsi="Times New Roman" w:cs="Times New Roman"/>
                <w:color w:val="000000"/>
                <w:sz w:val="24"/>
              </w:rPr>
              <w:t>49</w:t>
            </w:r>
          </w:p>
        </w:tc>
        <w:tc>
          <w:tcPr>
            <w:tcW w:w="1772" w:type="dxa"/>
            <w:tcBorders>
              <w:top w:val="single" w:sz="4" w:space="0" w:color="000000"/>
              <w:right w:val="single" w:sz="4" w:space="0" w:color="000000"/>
            </w:tcBorders>
            <w:shd w:val="clear" w:color="auto" w:fill="auto"/>
            <w:vAlign w:val="bottom"/>
          </w:tcPr>
          <w:p w14:paraId="1A84B53D" w14:textId="77777777" w:rsidR="00407150" w:rsidRPr="00407150" w:rsidRDefault="00407150" w:rsidP="00407150">
            <w:pPr>
              <w:widowControl/>
              <w:spacing w:line="480" w:lineRule="auto"/>
              <w:jc w:val="left"/>
              <w:rPr>
                <w:rFonts w:ascii="Times New Roman" w:eastAsia="Times New Roman" w:hAnsi="Times New Roman" w:cs="Times New Roman"/>
                <w:color w:val="000000"/>
                <w:sz w:val="24"/>
              </w:rPr>
            </w:pPr>
            <w:r w:rsidRPr="00407150">
              <w:rPr>
                <w:rFonts w:ascii="Times New Roman" w:eastAsia="Times New Roman" w:hAnsi="Times New Roman" w:cs="Times New Roman"/>
                <w:color w:val="000000"/>
                <w:sz w:val="24"/>
              </w:rPr>
              <w:t>41</w:t>
            </w:r>
          </w:p>
        </w:tc>
        <w:tc>
          <w:tcPr>
            <w:tcW w:w="1772" w:type="dxa"/>
            <w:tcBorders>
              <w:top w:val="single" w:sz="4" w:space="0" w:color="000000"/>
              <w:left w:val="single" w:sz="4" w:space="0" w:color="000000"/>
            </w:tcBorders>
            <w:vAlign w:val="bottom"/>
          </w:tcPr>
          <w:p w14:paraId="70299B41" w14:textId="77777777" w:rsidR="00407150" w:rsidRPr="00407150" w:rsidRDefault="00407150" w:rsidP="00407150">
            <w:pPr>
              <w:widowControl/>
              <w:spacing w:line="480" w:lineRule="auto"/>
              <w:jc w:val="left"/>
              <w:rPr>
                <w:rFonts w:ascii="Times New Roman" w:eastAsia="Times New Roman" w:hAnsi="Times New Roman" w:cs="Times New Roman"/>
                <w:color w:val="000000"/>
                <w:sz w:val="24"/>
              </w:rPr>
            </w:pPr>
            <w:r w:rsidRPr="00407150">
              <w:rPr>
                <w:rFonts w:ascii="Times New Roman" w:eastAsia="Times New Roman" w:hAnsi="Times New Roman" w:cs="Times New Roman"/>
                <w:sz w:val="24"/>
              </w:rPr>
              <w:t>30</w:t>
            </w:r>
          </w:p>
        </w:tc>
        <w:tc>
          <w:tcPr>
            <w:tcW w:w="1772" w:type="dxa"/>
            <w:tcBorders>
              <w:top w:val="single" w:sz="4" w:space="0" w:color="000000"/>
            </w:tcBorders>
            <w:vAlign w:val="bottom"/>
          </w:tcPr>
          <w:p w14:paraId="0736125D" w14:textId="77777777" w:rsidR="00407150" w:rsidRPr="00407150" w:rsidRDefault="00407150" w:rsidP="00407150">
            <w:pPr>
              <w:widowControl/>
              <w:spacing w:line="480" w:lineRule="auto"/>
              <w:jc w:val="left"/>
              <w:rPr>
                <w:rFonts w:ascii="Times New Roman" w:eastAsia="Times New Roman" w:hAnsi="Times New Roman" w:cs="Times New Roman"/>
                <w:color w:val="000000"/>
                <w:sz w:val="24"/>
              </w:rPr>
            </w:pPr>
            <w:r w:rsidRPr="00407150">
              <w:rPr>
                <w:rFonts w:ascii="Times New Roman" w:eastAsia="Times New Roman" w:hAnsi="Times New Roman" w:cs="Times New Roman"/>
                <w:sz w:val="24"/>
              </w:rPr>
              <w:t>28</w:t>
            </w:r>
          </w:p>
        </w:tc>
        <w:tc>
          <w:tcPr>
            <w:tcW w:w="1772" w:type="dxa"/>
            <w:tcBorders>
              <w:top w:val="single" w:sz="4" w:space="0" w:color="000000"/>
            </w:tcBorders>
            <w:vAlign w:val="bottom"/>
          </w:tcPr>
          <w:p w14:paraId="406B361A" w14:textId="77777777" w:rsidR="00407150" w:rsidRPr="00407150" w:rsidRDefault="00407150" w:rsidP="00407150">
            <w:pPr>
              <w:widowControl/>
              <w:spacing w:line="480" w:lineRule="auto"/>
              <w:jc w:val="left"/>
              <w:rPr>
                <w:rFonts w:ascii="Times New Roman" w:eastAsia="Times New Roman" w:hAnsi="Times New Roman" w:cs="Times New Roman"/>
                <w:color w:val="000000"/>
                <w:sz w:val="24"/>
              </w:rPr>
            </w:pPr>
            <w:r w:rsidRPr="00407150">
              <w:rPr>
                <w:rFonts w:ascii="Times New Roman" w:eastAsia="Times New Roman" w:hAnsi="Times New Roman" w:cs="Times New Roman"/>
                <w:sz w:val="24"/>
              </w:rPr>
              <w:t>24</w:t>
            </w:r>
          </w:p>
        </w:tc>
      </w:tr>
      <w:tr w:rsidR="00407150" w:rsidRPr="00407150" w14:paraId="65D819F4" w14:textId="77777777" w:rsidTr="00A76534">
        <w:trPr>
          <w:trHeight w:val="240"/>
        </w:trPr>
        <w:tc>
          <w:tcPr>
            <w:tcW w:w="3360" w:type="dxa"/>
            <w:shd w:val="clear" w:color="auto" w:fill="auto"/>
            <w:vAlign w:val="bottom"/>
          </w:tcPr>
          <w:p w14:paraId="72D75C93" w14:textId="77777777" w:rsidR="00407150" w:rsidRPr="00407150" w:rsidRDefault="00407150" w:rsidP="00407150">
            <w:pPr>
              <w:widowControl/>
              <w:spacing w:line="480" w:lineRule="auto"/>
              <w:ind w:left="142"/>
              <w:jc w:val="left"/>
              <w:rPr>
                <w:rFonts w:ascii="Times New Roman" w:eastAsia="Times New Roman" w:hAnsi="Times New Roman" w:cs="Times New Roman"/>
                <w:color w:val="000000"/>
                <w:sz w:val="24"/>
              </w:rPr>
            </w:pPr>
            <w:r w:rsidRPr="00407150">
              <w:rPr>
                <w:rFonts w:ascii="Times New Roman" w:eastAsia="Times New Roman" w:hAnsi="Times New Roman" w:cs="Times New Roman"/>
                <w:color w:val="000000"/>
                <w:sz w:val="24"/>
              </w:rPr>
              <w:t>Mean ± SD</w:t>
            </w:r>
          </w:p>
        </w:tc>
        <w:tc>
          <w:tcPr>
            <w:tcW w:w="1771" w:type="dxa"/>
            <w:shd w:val="clear" w:color="auto" w:fill="auto"/>
            <w:vAlign w:val="bottom"/>
          </w:tcPr>
          <w:p w14:paraId="4B076DE9"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 xml:space="preserve">12.7 </w:t>
            </w:r>
            <w:r w:rsidRPr="00407150">
              <w:rPr>
                <w:rFonts w:ascii="Times New Roman" w:eastAsia="Times New Roman" w:hAnsi="Times New Roman" w:cs="Times New Roman"/>
                <w:color w:val="000000"/>
                <w:sz w:val="24"/>
              </w:rPr>
              <w:t>±</w:t>
            </w:r>
            <w:r w:rsidRPr="00407150">
              <w:rPr>
                <w:rFonts w:ascii="Times New Roman" w:eastAsia="Times New Roman" w:hAnsi="Times New Roman" w:cs="Times New Roman"/>
                <w:sz w:val="24"/>
              </w:rPr>
              <w:t xml:space="preserve"> 6.9</w:t>
            </w:r>
          </w:p>
        </w:tc>
        <w:tc>
          <w:tcPr>
            <w:tcW w:w="1772" w:type="dxa"/>
            <w:shd w:val="clear" w:color="auto" w:fill="auto"/>
            <w:vAlign w:val="bottom"/>
          </w:tcPr>
          <w:p w14:paraId="77105CE2"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 xml:space="preserve">10.1 </w:t>
            </w:r>
            <w:r w:rsidRPr="00407150">
              <w:rPr>
                <w:rFonts w:ascii="Times New Roman" w:eastAsia="Times New Roman" w:hAnsi="Times New Roman" w:cs="Times New Roman"/>
                <w:color w:val="000000"/>
                <w:sz w:val="24"/>
              </w:rPr>
              <w:t>±</w:t>
            </w:r>
            <w:r w:rsidRPr="00407150">
              <w:rPr>
                <w:rFonts w:ascii="Times New Roman" w:eastAsia="Times New Roman" w:hAnsi="Times New Roman" w:cs="Times New Roman"/>
                <w:sz w:val="24"/>
              </w:rPr>
              <w:t xml:space="preserve"> 6.8</w:t>
            </w:r>
          </w:p>
        </w:tc>
        <w:tc>
          <w:tcPr>
            <w:tcW w:w="1772" w:type="dxa"/>
            <w:tcBorders>
              <w:right w:val="single" w:sz="4" w:space="0" w:color="000000"/>
            </w:tcBorders>
            <w:shd w:val="clear" w:color="auto" w:fill="auto"/>
            <w:vAlign w:val="bottom"/>
          </w:tcPr>
          <w:p w14:paraId="49C830C1"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 xml:space="preserve">10.8 </w:t>
            </w:r>
            <w:r w:rsidRPr="00407150">
              <w:rPr>
                <w:rFonts w:ascii="Times New Roman" w:eastAsia="Times New Roman" w:hAnsi="Times New Roman" w:cs="Times New Roman"/>
                <w:color w:val="000000"/>
                <w:sz w:val="24"/>
              </w:rPr>
              <w:t>±</w:t>
            </w:r>
            <w:r w:rsidRPr="00407150">
              <w:rPr>
                <w:rFonts w:ascii="Times New Roman" w:eastAsia="Times New Roman" w:hAnsi="Times New Roman" w:cs="Times New Roman"/>
                <w:sz w:val="24"/>
              </w:rPr>
              <w:t xml:space="preserve"> 7.4</w:t>
            </w:r>
          </w:p>
        </w:tc>
        <w:tc>
          <w:tcPr>
            <w:tcW w:w="1772" w:type="dxa"/>
            <w:tcBorders>
              <w:left w:val="single" w:sz="4" w:space="0" w:color="000000"/>
            </w:tcBorders>
            <w:shd w:val="clear" w:color="auto" w:fill="auto"/>
            <w:vAlign w:val="bottom"/>
          </w:tcPr>
          <w:p w14:paraId="20033043"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 xml:space="preserve">11.0 </w:t>
            </w:r>
            <w:r w:rsidRPr="00407150">
              <w:rPr>
                <w:rFonts w:ascii="Times New Roman" w:eastAsia="Times New Roman" w:hAnsi="Times New Roman" w:cs="Times New Roman"/>
                <w:color w:val="000000"/>
                <w:sz w:val="24"/>
              </w:rPr>
              <w:t>±</w:t>
            </w:r>
            <w:r w:rsidRPr="00407150">
              <w:rPr>
                <w:rFonts w:ascii="Times New Roman" w:eastAsia="Times New Roman" w:hAnsi="Times New Roman" w:cs="Times New Roman"/>
                <w:sz w:val="24"/>
              </w:rPr>
              <w:t xml:space="preserve"> 6.4</w:t>
            </w:r>
          </w:p>
        </w:tc>
        <w:tc>
          <w:tcPr>
            <w:tcW w:w="1772" w:type="dxa"/>
            <w:shd w:val="clear" w:color="auto" w:fill="auto"/>
            <w:vAlign w:val="bottom"/>
          </w:tcPr>
          <w:p w14:paraId="355F2D24"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 xml:space="preserve">10.3 </w:t>
            </w:r>
            <w:r w:rsidRPr="00407150">
              <w:rPr>
                <w:rFonts w:ascii="Times New Roman" w:eastAsia="Times New Roman" w:hAnsi="Times New Roman" w:cs="Times New Roman"/>
                <w:color w:val="000000"/>
                <w:sz w:val="24"/>
              </w:rPr>
              <w:t>±</w:t>
            </w:r>
            <w:r w:rsidRPr="00407150">
              <w:rPr>
                <w:rFonts w:ascii="Times New Roman" w:eastAsia="Times New Roman" w:hAnsi="Times New Roman" w:cs="Times New Roman"/>
                <w:sz w:val="24"/>
              </w:rPr>
              <w:t xml:space="preserve"> 7.1</w:t>
            </w:r>
          </w:p>
        </w:tc>
        <w:tc>
          <w:tcPr>
            <w:tcW w:w="1772" w:type="dxa"/>
            <w:shd w:val="clear" w:color="auto" w:fill="auto"/>
            <w:vAlign w:val="bottom"/>
          </w:tcPr>
          <w:p w14:paraId="1F539DC4"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 xml:space="preserve">11.1 </w:t>
            </w:r>
            <w:r w:rsidRPr="00407150">
              <w:rPr>
                <w:rFonts w:ascii="Times New Roman" w:eastAsia="Times New Roman" w:hAnsi="Times New Roman" w:cs="Times New Roman"/>
                <w:color w:val="000000"/>
                <w:sz w:val="24"/>
              </w:rPr>
              <w:t>±</w:t>
            </w:r>
            <w:r w:rsidRPr="00407150">
              <w:rPr>
                <w:rFonts w:ascii="Times New Roman" w:eastAsia="Times New Roman" w:hAnsi="Times New Roman" w:cs="Times New Roman"/>
                <w:sz w:val="24"/>
              </w:rPr>
              <w:t xml:space="preserve"> 7.2</w:t>
            </w:r>
          </w:p>
        </w:tc>
      </w:tr>
      <w:tr w:rsidR="00407150" w:rsidRPr="00407150" w14:paraId="5A152EDF" w14:textId="77777777" w:rsidTr="00A76534">
        <w:trPr>
          <w:trHeight w:val="240"/>
        </w:trPr>
        <w:tc>
          <w:tcPr>
            <w:tcW w:w="3360" w:type="dxa"/>
            <w:shd w:val="clear" w:color="auto" w:fill="auto"/>
            <w:vAlign w:val="bottom"/>
          </w:tcPr>
          <w:p w14:paraId="2E6896DC" w14:textId="77777777" w:rsidR="00407150" w:rsidRPr="00407150" w:rsidRDefault="00407150" w:rsidP="00407150">
            <w:pPr>
              <w:widowControl/>
              <w:spacing w:line="480" w:lineRule="auto"/>
              <w:ind w:left="142"/>
              <w:jc w:val="left"/>
              <w:rPr>
                <w:rFonts w:ascii="Times New Roman" w:eastAsia="Times New Roman" w:hAnsi="Times New Roman" w:cs="Times New Roman"/>
                <w:color w:val="000000"/>
                <w:sz w:val="24"/>
              </w:rPr>
            </w:pPr>
            <w:r w:rsidRPr="00407150">
              <w:rPr>
                <w:rFonts w:ascii="Times New Roman" w:eastAsia="Times New Roman" w:hAnsi="Times New Roman" w:cs="Times New Roman"/>
                <w:color w:val="000000"/>
                <w:sz w:val="24"/>
              </w:rPr>
              <w:t>Change from baseline</w:t>
            </w:r>
          </w:p>
        </w:tc>
        <w:tc>
          <w:tcPr>
            <w:tcW w:w="1771" w:type="dxa"/>
            <w:shd w:val="clear" w:color="auto" w:fill="auto"/>
            <w:vAlign w:val="bottom"/>
          </w:tcPr>
          <w:p w14:paraId="7D703B01"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NA</w:t>
            </w:r>
          </w:p>
        </w:tc>
        <w:tc>
          <w:tcPr>
            <w:tcW w:w="1772" w:type="dxa"/>
            <w:shd w:val="clear" w:color="auto" w:fill="auto"/>
            <w:vAlign w:val="bottom"/>
          </w:tcPr>
          <w:p w14:paraId="55948155" w14:textId="77777777" w:rsidR="00407150" w:rsidRPr="00407150" w:rsidRDefault="00407150" w:rsidP="00407150">
            <w:pPr>
              <w:widowControl/>
              <w:spacing w:line="480" w:lineRule="auto"/>
              <w:jc w:val="left"/>
              <w:rPr>
                <w:rFonts w:ascii="Times New Roman" w:eastAsia="Times New Roman" w:hAnsi="Times New Roman" w:cs="Times New Roman"/>
                <w:b/>
                <w:sz w:val="24"/>
              </w:rPr>
            </w:pPr>
            <w:r w:rsidRPr="00407150">
              <w:rPr>
                <w:rFonts w:ascii="Times New Roman" w:eastAsia="Times New Roman" w:hAnsi="Times New Roman" w:cs="Times New Roman"/>
                <w:sz w:val="24"/>
              </w:rPr>
              <w:t xml:space="preserve">−2.6 </w:t>
            </w:r>
            <w:r w:rsidRPr="00407150">
              <w:rPr>
                <w:rFonts w:ascii="Times New Roman" w:eastAsia="Times New Roman" w:hAnsi="Times New Roman" w:cs="Times New Roman"/>
                <w:color w:val="000000"/>
                <w:sz w:val="24"/>
              </w:rPr>
              <w:t>±</w:t>
            </w:r>
            <w:r w:rsidRPr="00407150">
              <w:rPr>
                <w:rFonts w:ascii="Times New Roman" w:eastAsia="Times New Roman" w:hAnsi="Times New Roman" w:cs="Times New Roman"/>
                <w:sz w:val="24"/>
              </w:rPr>
              <w:t xml:space="preserve"> 6.2</w:t>
            </w:r>
          </w:p>
        </w:tc>
        <w:tc>
          <w:tcPr>
            <w:tcW w:w="1772" w:type="dxa"/>
            <w:tcBorders>
              <w:right w:val="single" w:sz="4" w:space="0" w:color="000000"/>
            </w:tcBorders>
            <w:shd w:val="clear" w:color="auto" w:fill="auto"/>
            <w:vAlign w:val="bottom"/>
          </w:tcPr>
          <w:p w14:paraId="3D329057" w14:textId="77777777" w:rsidR="00407150" w:rsidRPr="00407150" w:rsidRDefault="00407150" w:rsidP="00407150">
            <w:pPr>
              <w:widowControl/>
              <w:spacing w:line="480" w:lineRule="auto"/>
              <w:jc w:val="left"/>
              <w:rPr>
                <w:rFonts w:ascii="Times New Roman" w:eastAsia="Times New Roman" w:hAnsi="Times New Roman" w:cs="Times New Roman"/>
                <w:b/>
                <w:sz w:val="24"/>
              </w:rPr>
            </w:pPr>
            <w:r w:rsidRPr="00407150">
              <w:rPr>
                <w:rFonts w:ascii="Times New Roman" w:eastAsia="Times New Roman" w:hAnsi="Times New Roman" w:cs="Times New Roman"/>
                <w:sz w:val="24"/>
              </w:rPr>
              <w:t xml:space="preserve">−1.6 </w:t>
            </w:r>
            <w:r w:rsidRPr="00407150">
              <w:rPr>
                <w:rFonts w:ascii="Times New Roman" w:eastAsia="Times New Roman" w:hAnsi="Times New Roman" w:cs="Times New Roman"/>
                <w:color w:val="000000"/>
                <w:sz w:val="24"/>
              </w:rPr>
              <w:t>±</w:t>
            </w:r>
            <w:r w:rsidRPr="00407150">
              <w:rPr>
                <w:rFonts w:ascii="Times New Roman" w:eastAsia="Times New Roman" w:hAnsi="Times New Roman" w:cs="Times New Roman"/>
                <w:sz w:val="24"/>
              </w:rPr>
              <w:t xml:space="preserve"> 6.4</w:t>
            </w:r>
          </w:p>
        </w:tc>
        <w:tc>
          <w:tcPr>
            <w:tcW w:w="1772" w:type="dxa"/>
            <w:tcBorders>
              <w:left w:val="single" w:sz="4" w:space="0" w:color="000000"/>
            </w:tcBorders>
            <w:shd w:val="clear" w:color="auto" w:fill="auto"/>
            <w:vAlign w:val="bottom"/>
          </w:tcPr>
          <w:p w14:paraId="57D83A1D"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NA</w:t>
            </w:r>
          </w:p>
        </w:tc>
        <w:tc>
          <w:tcPr>
            <w:tcW w:w="1772" w:type="dxa"/>
            <w:shd w:val="clear" w:color="auto" w:fill="auto"/>
            <w:vAlign w:val="bottom"/>
          </w:tcPr>
          <w:p w14:paraId="1D3A4294"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 xml:space="preserve">−0.6 </w:t>
            </w:r>
            <w:r w:rsidRPr="00407150">
              <w:rPr>
                <w:rFonts w:ascii="Times New Roman" w:eastAsia="Times New Roman" w:hAnsi="Times New Roman" w:cs="Times New Roman"/>
                <w:color w:val="000000"/>
                <w:sz w:val="24"/>
              </w:rPr>
              <w:t>±</w:t>
            </w:r>
            <w:r w:rsidRPr="00407150">
              <w:rPr>
                <w:rFonts w:ascii="Times New Roman" w:eastAsia="Times New Roman" w:hAnsi="Times New Roman" w:cs="Times New Roman"/>
                <w:sz w:val="24"/>
              </w:rPr>
              <w:t xml:space="preserve"> 5.6</w:t>
            </w:r>
          </w:p>
        </w:tc>
        <w:tc>
          <w:tcPr>
            <w:tcW w:w="1772" w:type="dxa"/>
            <w:shd w:val="clear" w:color="auto" w:fill="auto"/>
            <w:vAlign w:val="bottom"/>
          </w:tcPr>
          <w:p w14:paraId="5F18EBA6"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 xml:space="preserve">0.2 </w:t>
            </w:r>
            <w:r w:rsidRPr="00407150">
              <w:rPr>
                <w:rFonts w:ascii="Times New Roman" w:eastAsia="Times New Roman" w:hAnsi="Times New Roman" w:cs="Times New Roman"/>
                <w:color w:val="000000"/>
                <w:sz w:val="24"/>
              </w:rPr>
              <w:t>±</w:t>
            </w:r>
            <w:r w:rsidRPr="00407150">
              <w:rPr>
                <w:rFonts w:ascii="Times New Roman" w:eastAsia="Times New Roman" w:hAnsi="Times New Roman" w:cs="Times New Roman"/>
                <w:sz w:val="24"/>
              </w:rPr>
              <w:t xml:space="preserve"> 6.7</w:t>
            </w:r>
          </w:p>
        </w:tc>
      </w:tr>
      <w:tr w:rsidR="00407150" w:rsidRPr="00407150" w14:paraId="7D0660F8" w14:textId="77777777" w:rsidTr="00A76534">
        <w:trPr>
          <w:trHeight w:val="240"/>
        </w:trPr>
        <w:tc>
          <w:tcPr>
            <w:tcW w:w="3360" w:type="dxa"/>
            <w:shd w:val="clear" w:color="auto" w:fill="auto"/>
            <w:vAlign w:val="bottom"/>
          </w:tcPr>
          <w:p w14:paraId="79B40C9B" w14:textId="77777777" w:rsidR="00407150" w:rsidRPr="00407150" w:rsidRDefault="00407150" w:rsidP="00407150">
            <w:pPr>
              <w:widowControl/>
              <w:spacing w:line="480" w:lineRule="auto"/>
              <w:ind w:left="283"/>
              <w:jc w:val="left"/>
              <w:rPr>
                <w:rFonts w:ascii="Times New Roman" w:eastAsia="Times New Roman" w:hAnsi="Times New Roman" w:cs="Times New Roman"/>
                <w:color w:val="000000"/>
                <w:sz w:val="24"/>
              </w:rPr>
            </w:pPr>
            <w:r w:rsidRPr="00407150">
              <w:rPr>
                <w:rFonts w:ascii="Times New Roman" w:eastAsia="Times New Roman" w:hAnsi="Times New Roman" w:cs="Times New Roman"/>
                <w:sz w:val="24"/>
              </w:rPr>
              <w:t>95% CI</w:t>
            </w:r>
          </w:p>
        </w:tc>
        <w:tc>
          <w:tcPr>
            <w:tcW w:w="1771" w:type="dxa"/>
            <w:shd w:val="clear" w:color="auto" w:fill="auto"/>
            <w:vAlign w:val="bottom"/>
          </w:tcPr>
          <w:p w14:paraId="0B549038"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NA</w:t>
            </w:r>
          </w:p>
        </w:tc>
        <w:tc>
          <w:tcPr>
            <w:tcW w:w="1772" w:type="dxa"/>
            <w:shd w:val="clear" w:color="auto" w:fill="auto"/>
            <w:vAlign w:val="bottom"/>
          </w:tcPr>
          <w:p w14:paraId="462D7C33" w14:textId="77777777" w:rsidR="00407150" w:rsidRPr="00407150" w:rsidRDefault="00407150" w:rsidP="00407150">
            <w:pPr>
              <w:widowControl/>
              <w:spacing w:line="480" w:lineRule="auto"/>
              <w:jc w:val="left"/>
              <w:rPr>
                <w:rFonts w:ascii="Times New Roman" w:eastAsia="Times New Roman" w:hAnsi="Times New Roman" w:cs="Times New Roman"/>
                <w:b/>
                <w:sz w:val="24"/>
              </w:rPr>
            </w:pPr>
            <w:r w:rsidRPr="00407150">
              <w:rPr>
                <w:rFonts w:ascii="Times New Roman" w:eastAsia="Times New Roman" w:hAnsi="Times New Roman" w:cs="Times New Roman"/>
                <w:sz w:val="24"/>
              </w:rPr>
              <w:t>−4.4 to −0.8</w:t>
            </w:r>
          </w:p>
        </w:tc>
        <w:tc>
          <w:tcPr>
            <w:tcW w:w="1772" w:type="dxa"/>
            <w:tcBorders>
              <w:right w:val="single" w:sz="4" w:space="0" w:color="000000"/>
            </w:tcBorders>
            <w:shd w:val="clear" w:color="auto" w:fill="auto"/>
            <w:vAlign w:val="bottom"/>
          </w:tcPr>
          <w:p w14:paraId="5A0291C8"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−3.6 to 0.4</w:t>
            </w:r>
          </w:p>
        </w:tc>
        <w:tc>
          <w:tcPr>
            <w:tcW w:w="1772" w:type="dxa"/>
            <w:tcBorders>
              <w:left w:val="single" w:sz="4" w:space="0" w:color="000000"/>
            </w:tcBorders>
            <w:shd w:val="clear" w:color="auto" w:fill="auto"/>
            <w:vAlign w:val="bottom"/>
          </w:tcPr>
          <w:p w14:paraId="2F9F9D05"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NA</w:t>
            </w:r>
          </w:p>
        </w:tc>
        <w:tc>
          <w:tcPr>
            <w:tcW w:w="1772" w:type="dxa"/>
            <w:shd w:val="clear" w:color="auto" w:fill="auto"/>
            <w:vAlign w:val="bottom"/>
          </w:tcPr>
          <w:p w14:paraId="195789DB"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−2.8 to 1.5</w:t>
            </w:r>
          </w:p>
        </w:tc>
        <w:tc>
          <w:tcPr>
            <w:tcW w:w="1772" w:type="dxa"/>
            <w:shd w:val="clear" w:color="auto" w:fill="auto"/>
            <w:vAlign w:val="bottom"/>
          </w:tcPr>
          <w:p w14:paraId="4E506382"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−2.6 to 3.0</w:t>
            </w:r>
          </w:p>
        </w:tc>
      </w:tr>
      <w:tr w:rsidR="00407150" w:rsidRPr="00407150" w14:paraId="30D167C6" w14:textId="77777777" w:rsidTr="00A76534">
        <w:trPr>
          <w:trHeight w:val="240"/>
        </w:trPr>
        <w:tc>
          <w:tcPr>
            <w:tcW w:w="3360" w:type="dxa"/>
            <w:shd w:val="clear" w:color="auto" w:fill="auto"/>
            <w:vAlign w:val="bottom"/>
          </w:tcPr>
          <w:p w14:paraId="78C2F5C3" w14:textId="77777777" w:rsidR="00407150" w:rsidRPr="00407150" w:rsidRDefault="00407150" w:rsidP="00407150">
            <w:pPr>
              <w:widowControl/>
              <w:spacing w:line="480" w:lineRule="auto"/>
              <w:ind w:left="283"/>
              <w:jc w:val="left"/>
              <w:rPr>
                <w:rFonts w:ascii="Times New Roman" w:eastAsia="Times New Roman" w:hAnsi="Times New Roman" w:cs="Times New Roman"/>
                <w:color w:val="000000"/>
                <w:sz w:val="24"/>
              </w:rPr>
            </w:pPr>
            <w:r w:rsidRPr="00407150">
              <w:rPr>
                <w:rFonts w:ascii="Times New Roman" w:eastAsia="Times New Roman" w:hAnsi="Times New Roman" w:cs="Times New Roman"/>
                <w:i/>
                <w:sz w:val="24"/>
              </w:rPr>
              <w:t xml:space="preserve">p </w:t>
            </w:r>
            <w:r w:rsidRPr="00407150">
              <w:rPr>
                <w:rFonts w:ascii="Times New Roman" w:eastAsia="Times New Roman" w:hAnsi="Times New Roman" w:cs="Times New Roman"/>
                <w:sz w:val="24"/>
              </w:rPr>
              <w:t xml:space="preserve">value vs </w:t>
            </w:r>
            <w:proofErr w:type="spellStart"/>
            <w:r w:rsidRPr="00407150">
              <w:rPr>
                <w:rFonts w:ascii="Times New Roman" w:eastAsia="Times New Roman" w:hAnsi="Times New Roman" w:cs="Times New Roman"/>
                <w:sz w:val="24"/>
              </w:rPr>
              <w:t>baseline</w:t>
            </w:r>
            <w:r w:rsidRPr="00407150">
              <w:rPr>
                <w:rFonts w:ascii="Times New Roman" w:eastAsia="Times New Roman" w:hAnsi="Times New Roman" w:cs="Times New Roman"/>
                <w:sz w:val="24"/>
                <w:vertAlign w:val="superscript"/>
              </w:rPr>
              <w:t>a</w:t>
            </w:r>
            <w:proofErr w:type="spellEnd"/>
          </w:p>
        </w:tc>
        <w:tc>
          <w:tcPr>
            <w:tcW w:w="1771" w:type="dxa"/>
            <w:shd w:val="clear" w:color="auto" w:fill="auto"/>
            <w:vAlign w:val="bottom"/>
          </w:tcPr>
          <w:p w14:paraId="6A5B3ACA"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NA</w:t>
            </w:r>
          </w:p>
        </w:tc>
        <w:tc>
          <w:tcPr>
            <w:tcW w:w="1772" w:type="dxa"/>
            <w:shd w:val="clear" w:color="auto" w:fill="auto"/>
            <w:vAlign w:val="bottom"/>
          </w:tcPr>
          <w:p w14:paraId="48EB4873" w14:textId="77777777" w:rsidR="00407150" w:rsidRPr="00407150" w:rsidRDefault="00407150" w:rsidP="00407150">
            <w:pPr>
              <w:widowControl/>
              <w:spacing w:line="480" w:lineRule="auto"/>
              <w:jc w:val="left"/>
              <w:rPr>
                <w:rFonts w:ascii="Times New Roman" w:eastAsia="Times New Roman" w:hAnsi="Times New Roman" w:cs="Times New Roman"/>
                <w:b/>
                <w:sz w:val="24"/>
              </w:rPr>
            </w:pPr>
            <w:r w:rsidRPr="00407150">
              <w:rPr>
                <w:rFonts w:ascii="Times New Roman" w:eastAsia="Times New Roman" w:hAnsi="Times New Roman" w:cs="Times New Roman"/>
                <w:sz w:val="24"/>
              </w:rPr>
              <w:t>0.006</w:t>
            </w:r>
          </w:p>
        </w:tc>
        <w:tc>
          <w:tcPr>
            <w:tcW w:w="1772" w:type="dxa"/>
            <w:tcBorders>
              <w:right w:val="single" w:sz="4" w:space="0" w:color="000000"/>
            </w:tcBorders>
            <w:shd w:val="clear" w:color="auto" w:fill="auto"/>
            <w:vAlign w:val="bottom"/>
          </w:tcPr>
          <w:p w14:paraId="0547414B"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0.114</w:t>
            </w:r>
          </w:p>
        </w:tc>
        <w:tc>
          <w:tcPr>
            <w:tcW w:w="1772" w:type="dxa"/>
            <w:tcBorders>
              <w:left w:val="single" w:sz="4" w:space="0" w:color="000000"/>
            </w:tcBorders>
            <w:shd w:val="clear" w:color="auto" w:fill="auto"/>
            <w:vAlign w:val="bottom"/>
          </w:tcPr>
          <w:p w14:paraId="19A081BC"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NA</w:t>
            </w:r>
          </w:p>
        </w:tc>
        <w:tc>
          <w:tcPr>
            <w:tcW w:w="1772" w:type="dxa"/>
            <w:shd w:val="clear" w:color="auto" w:fill="auto"/>
            <w:vAlign w:val="bottom"/>
          </w:tcPr>
          <w:p w14:paraId="3D9DD892"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0.551</w:t>
            </w:r>
          </w:p>
        </w:tc>
        <w:tc>
          <w:tcPr>
            <w:tcW w:w="1772" w:type="dxa"/>
            <w:shd w:val="clear" w:color="auto" w:fill="auto"/>
            <w:vAlign w:val="bottom"/>
          </w:tcPr>
          <w:p w14:paraId="6B8A399F"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0.903</w:t>
            </w:r>
          </w:p>
        </w:tc>
      </w:tr>
      <w:tr w:rsidR="00407150" w:rsidRPr="00407150" w14:paraId="5C4C2D23" w14:textId="77777777" w:rsidTr="00A76534">
        <w:trPr>
          <w:trHeight w:val="240"/>
        </w:trPr>
        <w:tc>
          <w:tcPr>
            <w:tcW w:w="3360" w:type="dxa"/>
            <w:shd w:val="clear" w:color="auto" w:fill="auto"/>
            <w:vAlign w:val="bottom"/>
          </w:tcPr>
          <w:p w14:paraId="6C86D6B1" w14:textId="77777777" w:rsidR="00407150" w:rsidRPr="00407150" w:rsidRDefault="00407150" w:rsidP="00407150">
            <w:pPr>
              <w:widowControl/>
              <w:spacing w:line="480" w:lineRule="auto"/>
              <w:jc w:val="left"/>
              <w:rPr>
                <w:rFonts w:ascii="Times New Roman" w:eastAsia="Times New Roman" w:hAnsi="Times New Roman" w:cs="Times New Roman"/>
                <w:i/>
                <w:sz w:val="24"/>
              </w:rPr>
            </w:pPr>
            <w:r w:rsidRPr="00407150">
              <w:rPr>
                <w:rFonts w:ascii="Times New Roman" w:eastAsia="Times New Roman" w:hAnsi="Times New Roman" w:cs="Times New Roman"/>
                <w:color w:val="000000"/>
                <w:sz w:val="24"/>
              </w:rPr>
              <w:t xml:space="preserve">Modified </w:t>
            </w:r>
            <w:proofErr w:type="spellStart"/>
            <w:r w:rsidRPr="00407150">
              <w:rPr>
                <w:rFonts w:ascii="Times New Roman" w:eastAsia="Times New Roman" w:hAnsi="Times New Roman" w:cs="Times New Roman"/>
                <w:color w:val="000000"/>
                <w:sz w:val="24"/>
              </w:rPr>
              <w:t>TNSr</w:t>
            </w:r>
            <w:proofErr w:type="spellEnd"/>
            <w:r w:rsidRPr="00407150">
              <w:rPr>
                <w:rFonts w:ascii="Times New Roman" w:eastAsia="Times New Roman" w:hAnsi="Times New Roman" w:cs="Times New Roman"/>
                <w:color w:val="000000"/>
                <w:sz w:val="24"/>
              </w:rPr>
              <w:t xml:space="preserve"> total score, </w:t>
            </w:r>
            <w:r w:rsidRPr="00407150">
              <w:rPr>
                <w:rFonts w:ascii="Times New Roman" w:eastAsia="Times New Roman" w:hAnsi="Times New Roman" w:cs="Times New Roman"/>
                <w:i/>
                <w:color w:val="000000"/>
                <w:sz w:val="24"/>
              </w:rPr>
              <w:t>n</w:t>
            </w:r>
          </w:p>
        </w:tc>
        <w:tc>
          <w:tcPr>
            <w:tcW w:w="1771" w:type="dxa"/>
            <w:shd w:val="clear" w:color="auto" w:fill="auto"/>
            <w:vAlign w:val="bottom"/>
          </w:tcPr>
          <w:p w14:paraId="0BE7343F"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color w:val="000000"/>
                <w:sz w:val="24"/>
              </w:rPr>
              <w:t>52</w:t>
            </w:r>
          </w:p>
        </w:tc>
        <w:tc>
          <w:tcPr>
            <w:tcW w:w="1772" w:type="dxa"/>
            <w:shd w:val="clear" w:color="auto" w:fill="auto"/>
            <w:vAlign w:val="bottom"/>
          </w:tcPr>
          <w:p w14:paraId="3FCC16C0"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NA</w:t>
            </w:r>
          </w:p>
        </w:tc>
        <w:tc>
          <w:tcPr>
            <w:tcW w:w="1772" w:type="dxa"/>
            <w:tcBorders>
              <w:right w:val="single" w:sz="4" w:space="0" w:color="000000"/>
            </w:tcBorders>
            <w:shd w:val="clear" w:color="auto" w:fill="auto"/>
            <w:vAlign w:val="bottom"/>
          </w:tcPr>
          <w:p w14:paraId="139190A1"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color w:val="000000"/>
                <w:sz w:val="24"/>
              </w:rPr>
              <w:t>41</w:t>
            </w:r>
          </w:p>
        </w:tc>
        <w:tc>
          <w:tcPr>
            <w:tcW w:w="1772" w:type="dxa"/>
            <w:tcBorders>
              <w:left w:val="single" w:sz="4" w:space="0" w:color="000000"/>
            </w:tcBorders>
            <w:shd w:val="clear" w:color="auto" w:fill="auto"/>
            <w:vAlign w:val="bottom"/>
          </w:tcPr>
          <w:p w14:paraId="526631E6" w14:textId="77777777" w:rsidR="00407150" w:rsidRPr="00407150" w:rsidRDefault="00407150" w:rsidP="00407150">
            <w:pPr>
              <w:widowControl/>
              <w:spacing w:line="480" w:lineRule="auto"/>
              <w:jc w:val="left"/>
              <w:rPr>
                <w:rFonts w:ascii="Times New Roman" w:eastAsia="Times New Roman" w:hAnsi="Times New Roman" w:cs="Times New Roman"/>
                <w:color w:val="000000"/>
                <w:sz w:val="24"/>
              </w:rPr>
            </w:pPr>
            <w:r w:rsidRPr="00407150">
              <w:rPr>
                <w:rFonts w:ascii="Times New Roman" w:eastAsia="Times New Roman" w:hAnsi="Times New Roman" w:cs="Times New Roman"/>
                <w:color w:val="000000"/>
                <w:sz w:val="24"/>
              </w:rPr>
              <w:t>30</w:t>
            </w:r>
          </w:p>
        </w:tc>
        <w:tc>
          <w:tcPr>
            <w:tcW w:w="1772" w:type="dxa"/>
            <w:shd w:val="clear" w:color="auto" w:fill="auto"/>
            <w:vAlign w:val="bottom"/>
          </w:tcPr>
          <w:p w14:paraId="35953459" w14:textId="77777777" w:rsidR="00407150" w:rsidRPr="00407150" w:rsidRDefault="00407150" w:rsidP="00407150">
            <w:pPr>
              <w:widowControl/>
              <w:spacing w:line="480" w:lineRule="auto"/>
              <w:jc w:val="left"/>
              <w:rPr>
                <w:rFonts w:ascii="Times New Roman" w:eastAsia="Times New Roman" w:hAnsi="Times New Roman" w:cs="Times New Roman"/>
                <w:color w:val="000000"/>
                <w:sz w:val="24"/>
              </w:rPr>
            </w:pPr>
            <w:r w:rsidRPr="00407150">
              <w:rPr>
                <w:rFonts w:ascii="Times New Roman" w:eastAsia="Times New Roman" w:hAnsi="Times New Roman" w:cs="Times New Roman"/>
                <w:sz w:val="24"/>
              </w:rPr>
              <w:t>NA</w:t>
            </w:r>
          </w:p>
        </w:tc>
        <w:tc>
          <w:tcPr>
            <w:tcW w:w="1772" w:type="dxa"/>
            <w:shd w:val="clear" w:color="auto" w:fill="auto"/>
            <w:vAlign w:val="bottom"/>
          </w:tcPr>
          <w:p w14:paraId="38061479" w14:textId="77777777" w:rsidR="00407150" w:rsidRPr="00407150" w:rsidRDefault="00407150" w:rsidP="00407150">
            <w:pPr>
              <w:widowControl/>
              <w:spacing w:line="480" w:lineRule="auto"/>
              <w:jc w:val="left"/>
              <w:rPr>
                <w:rFonts w:ascii="Times New Roman" w:eastAsia="Times New Roman" w:hAnsi="Times New Roman" w:cs="Times New Roman"/>
                <w:color w:val="000000"/>
                <w:sz w:val="24"/>
              </w:rPr>
            </w:pPr>
            <w:r w:rsidRPr="00407150">
              <w:rPr>
                <w:rFonts w:ascii="Times New Roman" w:eastAsia="Times New Roman" w:hAnsi="Times New Roman" w:cs="Times New Roman"/>
                <w:color w:val="000000"/>
                <w:sz w:val="24"/>
              </w:rPr>
              <w:t>24</w:t>
            </w:r>
          </w:p>
        </w:tc>
      </w:tr>
      <w:tr w:rsidR="00407150" w:rsidRPr="00407150" w14:paraId="0604576F" w14:textId="77777777" w:rsidTr="00A76534">
        <w:trPr>
          <w:trHeight w:val="240"/>
        </w:trPr>
        <w:tc>
          <w:tcPr>
            <w:tcW w:w="3360" w:type="dxa"/>
            <w:shd w:val="clear" w:color="auto" w:fill="auto"/>
            <w:vAlign w:val="bottom"/>
          </w:tcPr>
          <w:p w14:paraId="716C86FB" w14:textId="77777777" w:rsidR="00407150" w:rsidRPr="00407150" w:rsidRDefault="00407150" w:rsidP="00407150">
            <w:pPr>
              <w:widowControl/>
              <w:spacing w:line="480" w:lineRule="auto"/>
              <w:ind w:left="142"/>
              <w:jc w:val="left"/>
              <w:rPr>
                <w:rFonts w:ascii="Times New Roman" w:eastAsia="Times New Roman" w:hAnsi="Times New Roman" w:cs="Times New Roman"/>
                <w:i/>
                <w:sz w:val="24"/>
              </w:rPr>
            </w:pPr>
            <w:r w:rsidRPr="00407150">
              <w:rPr>
                <w:rFonts w:ascii="Times New Roman" w:eastAsia="Times New Roman" w:hAnsi="Times New Roman" w:cs="Times New Roman"/>
                <w:color w:val="000000"/>
                <w:sz w:val="24"/>
              </w:rPr>
              <w:lastRenderedPageBreak/>
              <w:t>Mean ± SD</w:t>
            </w:r>
          </w:p>
        </w:tc>
        <w:tc>
          <w:tcPr>
            <w:tcW w:w="1771" w:type="dxa"/>
            <w:shd w:val="clear" w:color="auto" w:fill="auto"/>
            <w:vAlign w:val="bottom"/>
          </w:tcPr>
          <w:p w14:paraId="6B834145" w14:textId="77777777" w:rsidR="00407150" w:rsidRPr="00407150" w:rsidRDefault="00407150" w:rsidP="00407150">
            <w:pPr>
              <w:widowControl/>
              <w:spacing w:line="480" w:lineRule="auto"/>
              <w:jc w:val="left"/>
              <w:rPr>
                <w:rFonts w:ascii="Times New Roman" w:eastAsia="Times New Roman" w:hAnsi="Times New Roman" w:cs="Times New Roman"/>
                <w:b/>
                <w:sz w:val="24"/>
              </w:rPr>
            </w:pPr>
            <w:r w:rsidRPr="00407150">
              <w:rPr>
                <w:rFonts w:ascii="Times New Roman" w:eastAsia="Times New Roman" w:hAnsi="Times New Roman" w:cs="Times New Roman"/>
                <w:sz w:val="24"/>
              </w:rPr>
              <w:t xml:space="preserve">9.3 </w:t>
            </w:r>
            <w:r w:rsidRPr="00407150">
              <w:rPr>
                <w:rFonts w:ascii="Times New Roman" w:eastAsia="Times New Roman" w:hAnsi="Times New Roman" w:cs="Times New Roman"/>
                <w:color w:val="000000"/>
                <w:sz w:val="24"/>
              </w:rPr>
              <w:t>±</w:t>
            </w:r>
            <w:r w:rsidRPr="00407150">
              <w:rPr>
                <w:rFonts w:ascii="Times New Roman" w:eastAsia="Times New Roman" w:hAnsi="Times New Roman" w:cs="Times New Roman"/>
                <w:sz w:val="24"/>
              </w:rPr>
              <w:t xml:space="preserve"> 3.1</w:t>
            </w:r>
          </w:p>
        </w:tc>
        <w:tc>
          <w:tcPr>
            <w:tcW w:w="1772" w:type="dxa"/>
            <w:shd w:val="clear" w:color="auto" w:fill="auto"/>
            <w:vAlign w:val="bottom"/>
          </w:tcPr>
          <w:p w14:paraId="256BD819" w14:textId="77777777" w:rsidR="00407150" w:rsidRPr="00407150" w:rsidRDefault="00407150" w:rsidP="00407150">
            <w:pPr>
              <w:widowControl/>
              <w:spacing w:line="480" w:lineRule="auto"/>
              <w:jc w:val="left"/>
              <w:rPr>
                <w:rFonts w:ascii="Times New Roman" w:eastAsia="Times New Roman" w:hAnsi="Times New Roman" w:cs="Times New Roman"/>
                <w:b/>
                <w:sz w:val="24"/>
              </w:rPr>
            </w:pPr>
            <w:r w:rsidRPr="00407150">
              <w:rPr>
                <w:rFonts w:ascii="Times New Roman" w:eastAsia="Times New Roman" w:hAnsi="Times New Roman" w:cs="Times New Roman"/>
                <w:sz w:val="24"/>
              </w:rPr>
              <w:t>NA</w:t>
            </w:r>
          </w:p>
        </w:tc>
        <w:tc>
          <w:tcPr>
            <w:tcW w:w="1772" w:type="dxa"/>
            <w:tcBorders>
              <w:right w:val="single" w:sz="4" w:space="0" w:color="000000"/>
            </w:tcBorders>
            <w:shd w:val="clear" w:color="auto" w:fill="auto"/>
            <w:vAlign w:val="bottom"/>
          </w:tcPr>
          <w:p w14:paraId="354DFD71" w14:textId="77777777" w:rsidR="00407150" w:rsidRPr="00407150" w:rsidRDefault="00407150" w:rsidP="00407150">
            <w:pPr>
              <w:widowControl/>
              <w:spacing w:line="480" w:lineRule="auto"/>
              <w:jc w:val="left"/>
              <w:rPr>
                <w:rFonts w:ascii="Times New Roman" w:eastAsia="Times New Roman" w:hAnsi="Times New Roman" w:cs="Times New Roman"/>
                <w:b/>
                <w:sz w:val="24"/>
              </w:rPr>
            </w:pPr>
            <w:r w:rsidRPr="00407150">
              <w:rPr>
                <w:rFonts w:ascii="Times New Roman" w:eastAsia="Times New Roman" w:hAnsi="Times New Roman" w:cs="Times New Roman"/>
                <w:sz w:val="24"/>
              </w:rPr>
              <w:t xml:space="preserve">9.1 </w:t>
            </w:r>
            <w:r w:rsidRPr="00407150">
              <w:rPr>
                <w:rFonts w:ascii="Times New Roman" w:eastAsia="Times New Roman" w:hAnsi="Times New Roman" w:cs="Times New Roman"/>
                <w:color w:val="000000"/>
                <w:sz w:val="24"/>
              </w:rPr>
              <w:t>±</w:t>
            </w:r>
            <w:r w:rsidRPr="00407150">
              <w:rPr>
                <w:rFonts w:ascii="Times New Roman" w:eastAsia="Times New Roman" w:hAnsi="Times New Roman" w:cs="Times New Roman"/>
                <w:sz w:val="24"/>
              </w:rPr>
              <w:t xml:space="preserve"> 2.5</w:t>
            </w:r>
          </w:p>
        </w:tc>
        <w:tc>
          <w:tcPr>
            <w:tcW w:w="1772" w:type="dxa"/>
            <w:tcBorders>
              <w:left w:val="single" w:sz="4" w:space="0" w:color="000000"/>
            </w:tcBorders>
            <w:shd w:val="clear" w:color="auto" w:fill="auto"/>
            <w:vAlign w:val="bottom"/>
          </w:tcPr>
          <w:p w14:paraId="0C00A109"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 xml:space="preserve">8.6 </w:t>
            </w:r>
            <w:r w:rsidRPr="00407150">
              <w:rPr>
                <w:rFonts w:ascii="Times New Roman" w:eastAsia="Times New Roman" w:hAnsi="Times New Roman" w:cs="Times New Roman"/>
                <w:color w:val="000000"/>
                <w:sz w:val="24"/>
              </w:rPr>
              <w:t>±</w:t>
            </w:r>
            <w:r w:rsidRPr="00407150">
              <w:rPr>
                <w:rFonts w:ascii="Times New Roman" w:eastAsia="Times New Roman" w:hAnsi="Times New Roman" w:cs="Times New Roman"/>
                <w:sz w:val="24"/>
              </w:rPr>
              <w:t xml:space="preserve"> 2.8</w:t>
            </w:r>
          </w:p>
        </w:tc>
        <w:tc>
          <w:tcPr>
            <w:tcW w:w="1772" w:type="dxa"/>
            <w:shd w:val="clear" w:color="auto" w:fill="auto"/>
            <w:vAlign w:val="bottom"/>
          </w:tcPr>
          <w:p w14:paraId="0F2E869A"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NA</w:t>
            </w:r>
          </w:p>
        </w:tc>
        <w:tc>
          <w:tcPr>
            <w:tcW w:w="1772" w:type="dxa"/>
            <w:shd w:val="clear" w:color="auto" w:fill="auto"/>
            <w:vAlign w:val="bottom"/>
          </w:tcPr>
          <w:p w14:paraId="06EE7B7E"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 xml:space="preserve">8.9 </w:t>
            </w:r>
            <w:r w:rsidRPr="00407150">
              <w:rPr>
                <w:rFonts w:ascii="Times New Roman" w:eastAsia="Times New Roman" w:hAnsi="Times New Roman" w:cs="Times New Roman"/>
                <w:color w:val="000000"/>
                <w:sz w:val="24"/>
              </w:rPr>
              <w:t>±</w:t>
            </w:r>
            <w:r w:rsidRPr="00407150">
              <w:rPr>
                <w:rFonts w:ascii="Times New Roman" w:eastAsia="Times New Roman" w:hAnsi="Times New Roman" w:cs="Times New Roman"/>
                <w:sz w:val="24"/>
              </w:rPr>
              <w:t xml:space="preserve"> 2.6</w:t>
            </w:r>
          </w:p>
        </w:tc>
      </w:tr>
      <w:tr w:rsidR="00407150" w:rsidRPr="00407150" w14:paraId="6FDBBFD3" w14:textId="77777777" w:rsidTr="00A76534">
        <w:trPr>
          <w:trHeight w:val="240"/>
        </w:trPr>
        <w:tc>
          <w:tcPr>
            <w:tcW w:w="3360" w:type="dxa"/>
            <w:shd w:val="clear" w:color="auto" w:fill="auto"/>
            <w:vAlign w:val="bottom"/>
          </w:tcPr>
          <w:p w14:paraId="6F9AFBD0" w14:textId="77777777" w:rsidR="00407150" w:rsidRPr="00407150" w:rsidRDefault="00407150" w:rsidP="00407150">
            <w:pPr>
              <w:widowControl/>
              <w:spacing w:line="480" w:lineRule="auto"/>
              <w:ind w:left="142"/>
              <w:jc w:val="left"/>
              <w:rPr>
                <w:rFonts w:ascii="Times New Roman" w:eastAsia="Times New Roman" w:hAnsi="Times New Roman" w:cs="Times New Roman"/>
                <w:i/>
                <w:sz w:val="24"/>
              </w:rPr>
            </w:pPr>
            <w:r w:rsidRPr="00407150">
              <w:rPr>
                <w:rFonts w:ascii="Times New Roman" w:eastAsia="Times New Roman" w:hAnsi="Times New Roman" w:cs="Times New Roman"/>
                <w:color w:val="000000"/>
                <w:sz w:val="24"/>
              </w:rPr>
              <w:t>Change from baseline</w:t>
            </w:r>
          </w:p>
        </w:tc>
        <w:tc>
          <w:tcPr>
            <w:tcW w:w="1771" w:type="dxa"/>
            <w:shd w:val="clear" w:color="auto" w:fill="auto"/>
            <w:vAlign w:val="bottom"/>
          </w:tcPr>
          <w:p w14:paraId="27BB4723" w14:textId="77777777" w:rsidR="00407150" w:rsidRPr="00407150" w:rsidRDefault="00407150" w:rsidP="00407150">
            <w:pPr>
              <w:widowControl/>
              <w:spacing w:line="480" w:lineRule="auto"/>
              <w:jc w:val="left"/>
              <w:rPr>
                <w:rFonts w:ascii="Times New Roman" w:eastAsia="Times New Roman" w:hAnsi="Times New Roman" w:cs="Times New Roman"/>
                <w:b/>
                <w:sz w:val="24"/>
              </w:rPr>
            </w:pPr>
            <w:r w:rsidRPr="00407150">
              <w:rPr>
                <w:rFonts w:ascii="Times New Roman" w:eastAsia="Times New Roman" w:hAnsi="Times New Roman" w:cs="Times New Roman"/>
                <w:sz w:val="24"/>
              </w:rPr>
              <w:t>NA</w:t>
            </w:r>
          </w:p>
        </w:tc>
        <w:tc>
          <w:tcPr>
            <w:tcW w:w="1772" w:type="dxa"/>
            <w:shd w:val="clear" w:color="auto" w:fill="auto"/>
            <w:vAlign w:val="bottom"/>
          </w:tcPr>
          <w:p w14:paraId="56A4C4D5" w14:textId="77777777" w:rsidR="00407150" w:rsidRPr="00407150" w:rsidRDefault="00407150" w:rsidP="00407150">
            <w:pPr>
              <w:widowControl/>
              <w:spacing w:line="480" w:lineRule="auto"/>
              <w:jc w:val="left"/>
              <w:rPr>
                <w:rFonts w:ascii="Times New Roman" w:eastAsia="Times New Roman" w:hAnsi="Times New Roman" w:cs="Times New Roman"/>
                <w:b/>
                <w:sz w:val="24"/>
              </w:rPr>
            </w:pPr>
            <w:r w:rsidRPr="00407150">
              <w:rPr>
                <w:rFonts w:ascii="Times New Roman" w:eastAsia="Times New Roman" w:hAnsi="Times New Roman" w:cs="Times New Roman"/>
                <w:sz w:val="24"/>
              </w:rPr>
              <w:t>NA</w:t>
            </w:r>
          </w:p>
        </w:tc>
        <w:tc>
          <w:tcPr>
            <w:tcW w:w="1772" w:type="dxa"/>
            <w:tcBorders>
              <w:right w:val="single" w:sz="4" w:space="0" w:color="000000"/>
            </w:tcBorders>
            <w:shd w:val="clear" w:color="auto" w:fill="auto"/>
            <w:vAlign w:val="bottom"/>
          </w:tcPr>
          <w:p w14:paraId="0A200549" w14:textId="77777777" w:rsidR="00407150" w:rsidRPr="00407150" w:rsidRDefault="00407150" w:rsidP="00407150">
            <w:pPr>
              <w:widowControl/>
              <w:spacing w:line="480" w:lineRule="auto"/>
              <w:jc w:val="left"/>
              <w:rPr>
                <w:rFonts w:ascii="Times New Roman" w:eastAsia="Times New Roman" w:hAnsi="Times New Roman" w:cs="Times New Roman"/>
                <w:b/>
                <w:sz w:val="24"/>
              </w:rPr>
            </w:pPr>
            <w:r w:rsidRPr="00407150">
              <w:rPr>
                <w:rFonts w:ascii="Times New Roman" w:eastAsia="Times New Roman" w:hAnsi="Times New Roman" w:cs="Times New Roman"/>
                <w:sz w:val="24"/>
              </w:rPr>
              <w:t xml:space="preserve">−0.5 </w:t>
            </w:r>
            <w:r w:rsidRPr="00407150">
              <w:rPr>
                <w:rFonts w:ascii="Times New Roman" w:eastAsia="Times New Roman" w:hAnsi="Times New Roman" w:cs="Times New Roman"/>
                <w:color w:val="000000"/>
                <w:sz w:val="24"/>
              </w:rPr>
              <w:t>±</w:t>
            </w:r>
            <w:r w:rsidRPr="00407150">
              <w:rPr>
                <w:rFonts w:ascii="Times New Roman" w:eastAsia="Times New Roman" w:hAnsi="Times New Roman" w:cs="Times New Roman"/>
                <w:sz w:val="24"/>
              </w:rPr>
              <w:t xml:space="preserve"> 3.2</w:t>
            </w:r>
          </w:p>
        </w:tc>
        <w:tc>
          <w:tcPr>
            <w:tcW w:w="1772" w:type="dxa"/>
            <w:tcBorders>
              <w:left w:val="single" w:sz="4" w:space="0" w:color="000000"/>
            </w:tcBorders>
            <w:shd w:val="clear" w:color="auto" w:fill="auto"/>
            <w:vAlign w:val="bottom"/>
          </w:tcPr>
          <w:p w14:paraId="09777633"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NA</w:t>
            </w:r>
          </w:p>
        </w:tc>
        <w:tc>
          <w:tcPr>
            <w:tcW w:w="1772" w:type="dxa"/>
            <w:shd w:val="clear" w:color="auto" w:fill="auto"/>
            <w:vAlign w:val="bottom"/>
          </w:tcPr>
          <w:p w14:paraId="46FE2A3D"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NA</w:t>
            </w:r>
          </w:p>
        </w:tc>
        <w:tc>
          <w:tcPr>
            <w:tcW w:w="1772" w:type="dxa"/>
            <w:shd w:val="clear" w:color="auto" w:fill="auto"/>
            <w:vAlign w:val="bottom"/>
          </w:tcPr>
          <w:p w14:paraId="1FA74A57"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 xml:space="preserve">0.2 </w:t>
            </w:r>
            <w:r w:rsidRPr="00407150">
              <w:rPr>
                <w:rFonts w:ascii="Times New Roman" w:eastAsia="Times New Roman" w:hAnsi="Times New Roman" w:cs="Times New Roman"/>
                <w:color w:val="000000"/>
                <w:sz w:val="24"/>
              </w:rPr>
              <w:t>±</w:t>
            </w:r>
            <w:r w:rsidRPr="00407150">
              <w:rPr>
                <w:rFonts w:ascii="Times New Roman" w:eastAsia="Times New Roman" w:hAnsi="Times New Roman" w:cs="Times New Roman"/>
                <w:sz w:val="24"/>
              </w:rPr>
              <w:t xml:space="preserve"> 2.6</w:t>
            </w:r>
          </w:p>
        </w:tc>
      </w:tr>
      <w:tr w:rsidR="00407150" w:rsidRPr="00407150" w14:paraId="00598E71" w14:textId="77777777" w:rsidTr="00A76534">
        <w:trPr>
          <w:trHeight w:val="240"/>
        </w:trPr>
        <w:tc>
          <w:tcPr>
            <w:tcW w:w="3360" w:type="dxa"/>
            <w:shd w:val="clear" w:color="auto" w:fill="auto"/>
            <w:vAlign w:val="bottom"/>
          </w:tcPr>
          <w:p w14:paraId="5C5AE1C9" w14:textId="77777777" w:rsidR="00407150" w:rsidRPr="00407150" w:rsidRDefault="00407150" w:rsidP="00407150">
            <w:pPr>
              <w:widowControl/>
              <w:spacing w:line="480" w:lineRule="auto"/>
              <w:ind w:left="283"/>
              <w:jc w:val="left"/>
              <w:rPr>
                <w:rFonts w:ascii="Times New Roman" w:eastAsia="Times New Roman" w:hAnsi="Times New Roman" w:cs="Times New Roman"/>
                <w:i/>
                <w:sz w:val="24"/>
              </w:rPr>
            </w:pPr>
            <w:r w:rsidRPr="00407150">
              <w:rPr>
                <w:rFonts w:ascii="Times New Roman" w:eastAsia="Times New Roman" w:hAnsi="Times New Roman" w:cs="Times New Roman"/>
                <w:sz w:val="24"/>
              </w:rPr>
              <w:t>95% CI</w:t>
            </w:r>
          </w:p>
        </w:tc>
        <w:tc>
          <w:tcPr>
            <w:tcW w:w="1771" w:type="dxa"/>
            <w:shd w:val="clear" w:color="auto" w:fill="auto"/>
            <w:vAlign w:val="bottom"/>
          </w:tcPr>
          <w:p w14:paraId="2594B7A9" w14:textId="77777777" w:rsidR="00407150" w:rsidRPr="00407150" w:rsidRDefault="00407150" w:rsidP="00407150">
            <w:pPr>
              <w:widowControl/>
              <w:spacing w:line="480" w:lineRule="auto"/>
              <w:jc w:val="left"/>
              <w:rPr>
                <w:rFonts w:ascii="Times New Roman" w:eastAsia="Times New Roman" w:hAnsi="Times New Roman" w:cs="Times New Roman"/>
                <w:b/>
                <w:sz w:val="24"/>
              </w:rPr>
            </w:pPr>
            <w:r w:rsidRPr="00407150">
              <w:rPr>
                <w:rFonts w:ascii="Times New Roman" w:eastAsia="Times New Roman" w:hAnsi="Times New Roman" w:cs="Times New Roman"/>
                <w:sz w:val="24"/>
              </w:rPr>
              <w:t>NA</w:t>
            </w:r>
          </w:p>
        </w:tc>
        <w:tc>
          <w:tcPr>
            <w:tcW w:w="1772" w:type="dxa"/>
            <w:shd w:val="clear" w:color="auto" w:fill="auto"/>
            <w:vAlign w:val="bottom"/>
          </w:tcPr>
          <w:p w14:paraId="5556877D"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NA</w:t>
            </w:r>
          </w:p>
        </w:tc>
        <w:tc>
          <w:tcPr>
            <w:tcW w:w="1772" w:type="dxa"/>
            <w:tcBorders>
              <w:right w:val="single" w:sz="4" w:space="0" w:color="000000"/>
            </w:tcBorders>
            <w:shd w:val="clear" w:color="auto" w:fill="auto"/>
            <w:vAlign w:val="bottom"/>
          </w:tcPr>
          <w:p w14:paraId="7398AFFB" w14:textId="77777777" w:rsidR="00407150" w:rsidRPr="00407150" w:rsidRDefault="00407150" w:rsidP="00407150">
            <w:pPr>
              <w:widowControl/>
              <w:spacing w:line="480" w:lineRule="auto"/>
              <w:jc w:val="left"/>
              <w:rPr>
                <w:rFonts w:ascii="Times New Roman" w:eastAsia="Times New Roman" w:hAnsi="Times New Roman" w:cs="Times New Roman"/>
                <w:b/>
                <w:sz w:val="24"/>
              </w:rPr>
            </w:pPr>
            <w:r w:rsidRPr="00407150">
              <w:rPr>
                <w:rFonts w:ascii="Times New Roman" w:eastAsia="Times New Roman" w:hAnsi="Times New Roman" w:cs="Times New Roman"/>
                <w:sz w:val="24"/>
              </w:rPr>
              <w:t>−1.5 to 0.5</w:t>
            </w:r>
          </w:p>
        </w:tc>
        <w:tc>
          <w:tcPr>
            <w:tcW w:w="1772" w:type="dxa"/>
            <w:tcBorders>
              <w:left w:val="single" w:sz="4" w:space="0" w:color="000000"/>
            </w:tcBorders>
            <w:shd w:val="clear" w:color="auto" w:fill="auto"/>
            <w:vAlign w:val="bottom"/>
          </w:tcPr>
          <w:p w14:paraId="43A42DC3"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NA</w:t>
            </w:r>
          </w:p>
        </w:tc>
        <w:tc>
          <w:tcPr>
            <w:tcW w:w="1772" w:type="dxa"/>
            <w:shd w:val="clear" w:color="auto" w:fill="auto"/>
            <w:vAlign w:val="bottom"/>
          </w:tcPr>
          <w:p w14:paraId="0C7C7C2B"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NA</w:t>
            </w:r>
          </w:p>
        </w:tc>
        <w:tc>
          <w:tcPr>
            <w:tcW w:w="1772" w:type="dxa"/>
            <w:shd w:val="clear" w:color="auto" w:fill="auto"/>
            <w:vAlign w:val="bottom"/>
          </w:tcPr>
          <w:p w14:paraId="1EB4276F"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−0.9 to 1.3</w:t>
            </w:r>
          </w:p>
        </w:tc>
      </w:tr>
      <w:tr w:rsidR="00407150" w:rsidRPr="00407150" w14:paraId="5A25750C" w14:textId="77777777" w:rsidTr="00A76534">
        <w:trPr>
          <w:trHeight w:val="240"/>
        </w:trPr>
        <w:tc>
          <w:tcPr>
            <w:tcW w:w="3360" w:type="dxa"/>
            <w:tcBorders>
              <w:bottom w:val="single" w:sz="4" w:space="0" w:color="000000"/>
            </w:tcBorders>
            <w:shd w:val="clear" w:color="auto" w:fill="auto"/>
            <w:vAlign w:val="bottom"/>
          </w:tcPr>
          <w:p w14:paraId="06BA329C" w14:textId="77777777" w:rsidR="00407150" w:rsidRPr="00407150" w:rsidRDefault="00407150" w:rsidP="00407150">
            <w:pPr>
              <w:widowControl/>
              <w:spacing w:line="480" w:lineRule="auto"/>
              <w:ind w:left="283"/>
              <w:jc w:val="left"/>
              <w:rPr>
                <w:rFonts w:ascii="Times New Roman" w:eastAsia="Times New Roman" w:hAnsi="Times New Roman" w:cs="Times New Roman"/>
                <w:i/>
                <w:sz w:val="24"/>
              </w:rPr>
            </w:pPr>
            <w:r w:rsidRPr="00407150">
              <w:rPr>
                <w:rFonts w:ascii="Times New Roman" w:eastAsia="Times New Roman" w:hAnsi="Times New Roman" w:cs="Times New Roman"/>
                <w:i/>
                <w:sz w:val="24"/>
              </w:rPr>
              <w:t xml:space="preserve">p </w:t>
            </w:r>
            <w:r w:rsidRPr="00407150">
              <w:rPr>
                <w:rFonts w:ascii="Times New Roman" w:eastAsia="Times New Roman" w:hAnsi="Times New Roman" w:cs="Times New Roman"/>
                <w:sz w:val="24"/>
              </w:rPr>
              <w:t xml:space="preserve">value vs </w:t>
            </w:r>
            <w:proofErr w:type="spellStart"/>
            <w:r w:rsidRPr="00407150">
              <w:rPr>
                <w:rFonts w:ascii="Times New Roman" w:eastAsia="Times New Roman" w:hAnsi="Times New Roman" w:cs="Times New Roman"/>
                <w:sz w:val="24"/>
              </w:rPr>
              <w:t>baseline</w:t>
            </w:r>
            <w:r w:rsidRPr="00407150">
              <w:rPr>
                <w:rFonts w:ascii="Times New Roman" w:eastAsia="Times New Roman" w:hAnsi="Times New Roman" w:cs="Times New Roman"/>
                <w:sz w:val="24"/>
                <w:vertAlign w:val="superscript"/>
              </w:rPr>
              <w:t>a</w:t>
            </w:r>
            <w:proofErr w:type="spellEnd"/>
          </w:p>
        </w:tc>
        <w:tc>
          <w:tcPr>
            <w:tcW w:w="1771" w:type="dxa"/>
            <w:tcBorders>
              <w:bottom w:val="single" w:sz="4" w:space="0" w:color="000000"/>
            </w:tcBorders>
            <w:shd w:val="clear" w:color="auto" w:fill="auto"/>
            <w:vAlign w:val="bottom"/>
          </w:tcPr>
          <w:p w14:paraId="30344EEF" w14:textId="77777777" w:rsidR="00407150" w:rsidRPr="00407150" w:rsidRDefault="00407150" w:rsidP="00407150">
            <w:pPr>
              <w:widowControl/>
              <w:spacing w:line="480" w:lineRule="auto"/>
              <w:jc w:val="left"/>
              <w:rPr>
                <w:rFonts w:ascii="Times New Roman" w:eastAsia="Times New Roman" w:hAnsi="Times New Roman" w:cs="Times New Roman"/>
                <w:b/>
                <w:sz w:val="24"/>
              </w:rPr>
            </w:pPr>
            <w:r w:rsidRPr="00407150">
              <w:rPr>
                <w:rFonts w:ascii="Times New Roman" w:eastAsia="Times New Roman" w:hAnsi="Times New Roman" w:cs="Times New Roman"/>
                <w:sz w:val="24"/>
              </w:rPr>
              <w:t>NA</w:t>
            </w:r>
          </w:p>
        </w:tc>
        <w:tc>
          <w:tcPr>
            <w:tcW w:w="1772" w:type="dxa"/>
            <w:tcBorders>
              <w:bottom w:val="single" w:sz="4" w:space="0" w:color="000000"/>
            </w:tcBorders>
            <w:shd w:val="clear" w:color="auto" w:fill="auto"/>
            <w:vAlign w:val="bottom"/>
          </w:tcPr>
          <w:p w14:paraId="61C4FAE2"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NA</w:t>
            </w:r>
          </w:p>
        </w:tc>
        <w:tc>
          <w:tcPr>
            <w:tcW w:w="1772" w:type="dxa"/>
            <w:tcBorders>
              <w:bottom w:val="single" w:sz="4" w:space="0" w:color="000000"/>
              <w:right w:val="single" w:sz="4" w:space="0" w:color="000000"/>
            </w:tcBorders>
            <w:shd w:val="clear" w:color="auto" w:fill="auto"/>
            <w:vAlign w:val="bottom"/>
          </w:tcPr>
          <w:p w14:paraId="5CD99969" w14:textId="77777777" w:rsidR="00407150" w:rsidRPr="00407150" w:rsidRDefault="00407150" w:rsidP="00407150">
            <w:pPr>
              <w:widowControl/>
              <w:spacing w:line="480" w:lineRule="auto"/>
              <w:jc w:val="left"/>
              <w:rPr>
                <w:rFonts w:ascii="Times New Roman" w:eastAsia="Times New Roman" w:hAnsi="Times New Roman" w:cs="Times New Roman"/>
                <w:b/>
                <w:sz w:val="24"/>
              </w:rPr>
            </w:pPr>
            <w:r w:rsidRPr="00407150">
              <w:rPr>
                <w:rFonts w:ascii="Times New Roman" w:eastAsia="Times New Roman" w:hAnsi="Times New Roman" w:cs="Times New Roman"/>
                <w:sz w:val="24"/>
              </w:rPr>
              <w:t>0.284</w:t>
            </w:r>
          </w:p>
        </w:tc>
        <w:tc>
          <w:tcPr>
            <w:tcW w:w="1772" w:type="dxa"/>
            <w:tcBorders>
              <w:left w:val="single" w:sz="4" w:space="0" w:color="000000"/>
              <w:bottom w:val="single" w:sz="4" w:space="0" w:color="000000"/>
            </w:tcBorders>
            <w:vAlign w:val="bottom"/>
          </w:tcPr>
          <w:p w14:paraId="22DF497B"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NA</w:t>
            </w:r>
          </w:p>
        </w:tc>
        <w:tc>
          <w:tcPr>
            <w:tcW w:w="1772" w:type="dxa"/>
            <w:tcBorders>
              <w:bottom w:val="single" w:sz="4" w:space="0" w:color="000000"/>
            </w:tcBorders>
            <w:vAlign w:val="bottom"/>
          </w:tcPr>
          <w:p w14:paraId="6B12C295"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NA</w:t>
            </w:r>
          </w:p>
        </w:tc>
        <w:tc>
          <w:tcPr>
            <w:tcW w:w="1772" w:type="dxa"/>
            <w:tcBorders>
              <w:bottom w:val="single" w:sz="4" w:space="0" w:color="000000"/>
            </w:tcBorders>
            <w:vAlign w:val="bottom"/>
          </w:tcPr>
          <w:p w14:paraId="49BFB23C"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0.758</w:t>
            </w:r>
          </w:p>
        </w:tc>
      </w:tr>
    </w:tbl>
    <w:p w14:paraId="6A08319C" w14:textId="77777777" w:rsidR="00407150" w:rsidRPr="00407150" w:rsidRDefault="00407150" w:rsidP="00407150">
      <w:pPr>
        <w:spacing w:line="480" w:lineRule="auto"/>
        <w:jc w:val="left"/>
        <w:rPr>
          <w:rFonts w:ascii="Times New Roman" w:eastAsia="Times New Roman" w:hAnsi="Times New Roman" w:cs="Times New Roman"/>
          <w:sz w:val="24"/>
        </w:rPr>
      </w:pPr>
      <w:r w:rsidRPr="00D639C1">
        <w:rPr>
          <w:rFonts w:ascii="Times New Roman" w:eastAsia="Times New Roman" w:hAnsi="Times New Roman" w:cs="Times New Roman"/>
          <w:i/>
          <w:iCs/>
          <w:sz w:val="24"/>
        </w:rPr>
        <w:t>CI</w:t>
      </w:r>
      <w:r w:rsidRPr="00407150">
        <w:rPr>
          <w:rFonts w:ascii="Times New Roman" w:eastAsia="Times New Roman" w:hAnsi="Times New Roman" w:cs="Times New Roman"/>
          <w:sz w:val="24"/>
        </w:rPr>
        <w:t xml:space="preserve">, confidence interval; </w:t>
      </w:r>
      <w:r w:rsidRPr="00D639C1">
        <w:rPr>
          <w:rFonts w:ascii="Times New Roman" w:eastAsia="Times New Roman" w:hAnsi="Times New Roman" w:cs="Times New Roman"/>
          <w:i/>
          <w:iCs/>
          <w:sz w:val="24"/>
        </w:rPr>
        <w:t>FACT/GOG-NTX</w:t>
      </w:r>
      <w:r w:rsidRPr="00407150">
        <w:rPr>
          <w:rFonts w:ascii="Times New Roman" w:eastAsia="Times New Roman" w:hAnsi="Times New Roman" w:cs="Times New Roman"/>
          <w:sz w:val="24"/>
        </w:rPr>
        <w:t xml:space="preserve">, Functional Assessment of Cancer Therapy/Gynecologic Oncology Group Neurotoxicity subscale; </w:t>
      </w:r>
      <w:r w:rsidRPr="00D639C1">
        <w:rPr>
          <w:rFonts w:ascii="Times New Roman" w:eastAsia="Times New Roman" w:hAnsi="Times New Roman" w:cs="Times New Roman"/>
          <w:i/>
          <w:iCs/>
          <w:sz w:val="24"/>
        </w:rPr>
        <w:t xml:space="preserve">Modified </w:t>
      </w:r>
      <w:proofErr w:type="spellStart"/>
      <w:r w:rsidRPr="00D639C1">
        <w:rPr>
          <w:rFonts w:ascii="Times New Roman" w:eastAsia="Times New Roman" w:hAnsi="Times New Roman" w:cs="Times New Roman"/>
          <w:i/>
          <w:iCs/>
          <w:sz w:val="24"/>
        </w:rPr>
        <w:t>TNSr</w:t>
      </w:r>
      <w:proofErr w:type="spellEnd"/>
      <w:r w:rsidRPr="00407150">
        <w:rPr>
          <w:rFonts w:ascii="Times New Roman" w:eastAsia="Times New Roman" w:hAnsi="Times New Roman" w:cs="Times New Roman"/>
          <w:sz w:val="24"/>
        </w:rPr>
        <w:t xml:space="preserve">, Modified Total Neuropathy Score-Reduced; </w:t>
      </w:r>
      <w:r w:rsidRPr="00D639C1">
        <w:rPr>
          <w:rFonts w:ascii="Times New Roman" w:eastAsia="Times New Roman" w:hAnsi="Times New Roman" w:cs="Times New Roman"/>
          <w:i/>
          <w:iCs/>
          <w:sz w:val="24"/>
        </w:rPr>
        <w:t>NA</w:t>
      </w:r>
      <w:r w:rsidRPr="00407150">
        <w:rPr>
          <w:rFonts w:ascii="Times New Roman" w:eastAsia="Times New Roman" w:hAnsi="Times New Roman" w:cs="Times New Roman"/>
          <w:sz w:val="24"/>
        </w:rPr>
        <w:t xml:space="preserve">, not applicable; </w:t>
      </w:r>
      <w:r w:rsidRPr="00D639C1">
        <w:rPr>
          <w:rFonts w:ascii="Times New Roman" w:eastAsia="Times New Roman" w:hAnsi="Times New Roman" w:cs="Times New Roman"/>
          <w:i/>
          <w:iCs/>
          <w:sz w:val="24"/>
        </w:rPr>
        <w:t>SD</w:t>
      </w:r>
      <w:r w:rsidRPr="00407150">
        <w:rPr>
          <w:rFonts w:ascii="Times New Roman" w:eastAsia="Times New Roman" w:hAnsi="Times New Roman" w:cs="Times New Roman"/>
          <w:sz w:val="24"/>
        </w:rPr>
        <w:t>, standard deviation.</w:t>
      </w:r>
    </w:p>
    <w:p w14:paraId="57642F39" w14:textId="77777777" w:rsidR="00407150" w:rsidRPr="00C36A2B" w:rsidRDefault="00407150" w:rsidP="00407150">
      <w:pPr>
        <w:spacing w:line="480" w:lineRule="auto"/>
        <w:jc w:val="left"/>
        <w:rPr>
          <w:rFonts w:ascii="Times New Roman" w:eastAsia="Times New Roman" w:hAnsi="Times New Roman" w:cs="Times New Roman"/>
          <w:sz w:val="24"/>
        </w:rPr>
      </w:pPr>
      <w:r w:rsidRPr="00C36A2B">
        <w:rPr>
          <w:rFonts w:ascii="Times New Roman" w:eastAsia="Times New Roman" w:hAnsi="Times New Roman" w:cs="Times New Roman"/>
          <w:iCs/>
          <w:sz w:val="24"/>
          <w:vertAlign w:val="superscript"/>
        </w:rPr>
        <w:t>a</w:t>
      </w:r>
      <w:r w:rsidRPr="00C36A2B">
        <w:rPr>
          <w:rFonts w:ascii="Times New Roman" w:eastAsia="Times New Roman" w:hAnsi="Times New Roman" w:cs="Times New Roman"/>
          <w:iCs/>
          <w:sz w:val="24"/>
        </w:rPr>
        <w:t xml:space="preserve"> </w:t>
      </w:r>
      <w:r w:rsidRPr="00C36A2B">
        <w:rPr>
          <w:rFonts w:ascii="Times New Roman" w:eastAsia="Times New Roman" w:hAnsi="Times New Roman" w:cs="Times New Roman"/>
          <w:sz w:val="24"/>
        </w:rPr>
        <w:t xml:space="preserve">Determined by paired </w:t>
      </w:r>
      <w:r w:rsidRPr="00C36A2B">
        <w:rPr>
          <w:rFonts w:ascii="Times New Roman" w:eastAsia="Times New Roman" w:hAnsi="Times New Roman" w:cs="Times New Roman"/>
          <w:i/>
          <w:sz w:val="24"/>
        </w:rPr>
        <w:t>t</w:t>
      </w:r>
      <w:r w:rsidRPr="00C36A2B">
        <w:rPr>
          <w:rFonts w:ascii="Times New Roman" w:eastAsia="Times New Roman" w:hAnsi="Times New Roman" w:cs="Times New Roman"/>
          <w:sz w:val="24"/>
        </w:rPr>
        <w:t>-test.</w:t>
      </w:r>
    </w:p>
    <w:p w14:paraId="0B7FB29C" w14:textId="674CB6B6" w:rsidR="00407150" w:rsidRPr="00C36A2B" w:rsidRDefault="00407150">
      <w:pPr>
        <w:widowControl/>
        <w:jc w:val="left"/>
        <w:rPr>
          <w:rFonts w:ascii="Times New Roman" w:hAnsi="Times New Roman" w:cs="Times New Roman"/>
          <w:sz w:val="24"/>
        </w:rPr>
      </w:pPr>
    </w:p>
    <w:p w14:paraId="6F53B825" w14:textId="77777777" w:rsidR="00407150" w:rsidRDefault="00407150" w:rsidP="00407150">
      <w:pPr>
        <w:spacing w:line="480" w:lineRule="auto"/>
        <w:rPr>
          <w:rFonts w:ascii="Arial" w:hAnsi="Arial" w:cs="Arial"/>
          <w:sz w:val="24"/>
        </w:rPr>
        <w:sectPr w:rsidR="00407150" w:rsidSect="00407150">
          <w:pgSz w:w="16838" w:h="11906" w:orient="landscape"/>
          <w:pgMar w:top="1701" w:right="1985" w:bottom="1701" w:left="1701" w:header="851" w:footer="992" w:gutter="0"/>
          <w:cols w:space="425"/>
          <w:docGrid w:type="linesAndChars" w:linePitch="360"/>
        </w:sectPr>
      </w:pPr>
    </w:p>
    <w:p w14:paraId="5F80AF9E" w14:textId="77777777" w:rsidR="00407150" w:rsidRPr="00407150" w:rsidRDefault="00407150" w:rsidP="00407150">
      <w:pPr>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b/>
          <w:sz w:val="24"/>
        </w:rPr>
        <w:lastRenderedPageBreak/>
        <w:t xml:space="preserve">Supplementary Table 8 </w:t>
      </w:r>
      <w:proofErr w:type="spellStart"/>
      <w:r w:rsidRPr="00407150">
        <w:rPr>
          <w:rFonts w:ascii="Times New Roman" w:eastAsia="Times New Roman" w:hAnsi="Times New Roman" w:cs="Times New Roman"/>
          <w:sz w:val="24"/>
        </w:rPr>
        <w:t>EuroQoL</w:t>
      </w:r>
      <w:proofErr w:type="spellEnd"/>
      <w:r w:rsidRPr="00407150">
        <w:rPr>
          <w:rFonts w:ascii="Times New Roman" w:eastAsia="Times New Roman" w:hAnsi="Times New Roman" w:cs="Times New Roman"/>
          <w:sz w:val="24"/>
        </w:rPr>
        <w:t xml:space="preserve"> five-dimensional descriptive system index value from baseline to week 12, and Patient Global Impression of Change score at week 12, in patients with chemotherapy-induced peripheral neuropathy (full analysis set and per protocol set)</w:t>
      </w:r>
    </w:p>
    <w:tbl>
      <w:tblPr>
        <w:tblW w:w="9037" w:type="dxa"/>
        <w:tblBorders>
          <w:top w:val="nil"/>
          <w:left w:val="nil"/>
          <w:bottom w:val="nil"/>
          <w:right w:val="nil"/>
          <w:insideH w:val="nil"/>
          <w:insideV w:val="nil"/>
        </w:tblBorders>
        <w:tblLayout w:type="fixed"/>
        <w:tblLook w:val="0400" w:firstRow="0" w:lastRow="0" w:firstColumn="0" w:lastColumn="0" w:noHBand="0" w:noVBand="1"/>
      </w:tblPr>
      <w:tblGrid>
        <w:gridCol w:w="3848"/>
        <w:gridCol w:w="2594"/>
        <w:gridCol w:w="2595"/>
      </w:tblGrid>
      <w:tr w:rsidR="00407150" w:rsidRPr="00407150" w14:paraId="15484281" w14:textId="77777777" w:rsidTr="00A76534">
        <w:tc>
          <w:tcPr>
            <w:tcW w:w="3848" w:type="dxa"/>
            <w:tcBorders>
              <w:top w:val="single" w:sz="4" w:space="0" w:color="000000"/>
              <w:bottom w:val="single" w:sz="4" w:space="0" w:color="000000"/>
            </w:tcBorders>
            <w:vAlign w:val="bottom"/>
          </w:tcPr>
          <w:p w14:paraId="66DE1E82" w14:textId="77777777" w:rsidR="00407150" w:rsidRPr="00407150" w:rsidRDefault="00407150" w:rsidP="00407150">
            <w:pPr>
              <w:spacing w:line="480" w:lineRule="auto"/>
              <w:jc w:val="left"/>
              <w:rPr>
                <w:rFonts w:ascii="Times New Roman" w:eastAsia="Times New Roman" w:hAnsi="Times New Roman" w:cs="Times New Roman"/>
                <w:b/>
                <w:sz w:val="24"/>
              </w:rPr>
            </w:pPr>
            <w:r w:rsidRPr="00407150">
              <w:rPr>
                <w:rFonts w:ascii="Times New Roman" w:eastAsia="Times New Roman" w:hAnsi="Times New Roman" w:cs="Times New Roman"/>
                <w:b/>
                <w:sz w:val="24"/>
              </w:rPr>
              <w:t>Score</w:t>
            </w:r>
          </w:p>
        </w:tc>
        <w:tc>
          <w:tcPr>
            <w:tcW w:w="2594" w:type="dxa"/>
            <w:tcBorders>
              <w:top w:val="single" w:sz="4" w:space="0" w:color="000000"/>
              <w:bottom w:val="single" w:sz="4" w:space="0" w:color="000000"/>
              <w:right w:val="single" w:sz="4" w:space="0" w:color="000000"/>
            </w:tcBorders>
            <w:vAlign w:val="bottom"/>
          </w:tcPr>
          <w:p w14:paraId="72454075" w14:textId="77777777" w:rsidR="00407150" w:rsidRPr="00407150" w:rsidRDefault="00407150" w:rsidP="00407150">
            <w:pPr>
              <w:spacing w:line="480" w:lineRule="auto"/>
              <w:jc w:val="left"/>
              <w:rPr>
                <w:rFonts w:ascii="Times New Roman" w:eastAsia="Times New Roman" w:hAnsi="Times New Roman" w:cs="Times New Roman"/>
                <w:b/>
                <w:sz w:val="24"/>
              </w:rPr>
            </w:pPr>
            <w:r w:rsidRPr="00407150">
              <w:rPr>
                <w:rFonts w:ascii="Times New Roman" w:eastAsia="Times New Roman" w:hAnsi="Times New Roman" w:cs="Times New Roman"/>
                <w:b/>
                <w:sz w:val="24"/>
              </w:rPr>
              <w:t>Full analysis set</w:t>
            </w:r>
          </w:p>
        </w:tc>
        <w:tc>
          <w:tcPr>
            <w:tcW w:w="2595" w:type="dxa"/>
            <w:tcBorders>
              <w:top w:val="single" w:sz="4" w:space="0" w:color="000000"/>
              <w:left w:val="single" w:sz="4" w:space="0" w:color="000000"/>
              <w:bottom w:val="single" w:sz="4" w:space="0" w:color="000000"/>
            </w:tcBorders>
            <w:vAlign w:val="bottom"/>
          </w:tcPr>
          <w:p w14:paraId="65C6C389" w14:textId="77777777" w:rsidR="00407150" w:rsidRPr="00407150" w:rsidRDefault="00407150" w:rsidP="00407150">
            <w:pPr>
              <w:spacing w:line="480" w:lineRule="auto"/>
              <w:jc w:val="left"/>
              <w:rPr>
                <w:rFonts w:ascii="Times New Roman" w:eastAsia="Times New Roman" w:hAnsi="Times New Roman" w:cs="Times New Roman"/>
                <w:b/>
                <w:sz w:val="24"/>
              </w:rPr>
            </w:pPr>
            <w:r w:rsidRPr="00407150">
              <w:rPr>
                <w:rFonts w:ascii="Times New Roman" w:eastAsia="Times New Roman" w:hAnsi="Times New Roman" w:cs="Times New Roman"/>
                <w:b/>
                <w:sz w:val="24"/>
              </w:rPr>
              <w:t>Per protocol set</w:t>
            </w:r>
            <w:r w:rsidRPr="00407150">
              <w:rPr>
                <w:rFonts w:ascii="Times New Roman" w:eastAsia="Times New Roman" w:hAnsi="Times New Roman" w:cs="Times New Roman"/>
                <w:b/>
                <w:sz w:val="24"/>
                <w:vertAlign w:val="superscript"/>
              </w:rPr>
              <w:t>a</w:t>
            </w:r>
          </w:p>
        </w:tc>
      </w:tr>
      <w:tr w:rsidR="00407150" w:rsidRPr="00407150" w14:paraId="7B8056C3" w14:textId="77777777" w:rsidTr="00A76534">
        <w:tc>
          <w:tcPr>
            <w:tcW w:w="3848" w:type="dxa"/>
            <w:tcBorders>
              <w:top w:val="single" w:sz="4" w:space="0" w:color="000000"/>
            </w:tcBorders>
            <w:vAlign w:val="bottom"/>
          </w:tcPr>
          <w:p w14:paraId="102BF947" w14:textId="77777777" w:rsidR="00407150" w:rsidRPr="00407150" w:rsidRDefault="00407150" w:rsidP="00407150">
            <w:pPr>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 xml:space="preserve">EQ-5D-5L index value at baseline, </w:t>
            </w:r>
            <w:r w:rsidRPr="00407150">
              <w:rPr>
                <w:rFonts w:ascii="Times New Roman" w:eastAsia="Times New Roman" w:hAnsi="Times New Roman" w:cs="Times New Roman"/>
                <w:i/>
                <w:sz w:val="24"/>
              </w:rPr>
              <w:t>n</w:t>
            </w:r>
          </w:p>
        </w:tc>
        <w:tc>
          <w:tcPr>
            <w:tcW w:w="2594" w:type="dxa"/>
            <w:tcBorders>
              <w:top w:val="single" w:sz="4" w:space="0" w:color="000000"/>
              <w:right w:val="single" w:sz="4" w:space="0" w:color="000000"/>
            </w:tcBorders>
            <w:vAlign w:val="bottom"/>
          </w:tcPr>
          <w:p w14:paraId="0206C4EE" w14:textId="77777777" w:rsidR="00407150" w:rsidRPr="00407150" w:rsidRDefault="00407150" w:rsidP="00407150">
            <w:pPr>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52</w:t>
            </w:r>
          </w:p>
        </w:tc>
        <w:tc>
          <w:tcPr>
            <w:tcW w:w="2595" w:type="dxa"/>
            <w:tcBorders>
              <w:top w:val="single" w:sz="4" w:space="0" w:color="000000"/>
              <w:left w:val="single" w:sz="4" w:space="0" w:color="000000"/>
            </w:tcBorders>
            <w:vAlign w:val="bottom"/>
          </w:tcPr>
          <w:p w14:paraId="58BD9169" w14:textId="77777777" w:rsidR="00407150" w:rsidRPr="00407150" w:rsidRDefault="00407150" w:rsidP="00407150">
            <w:pPr>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30</w:t>
            </w:r>
          </w:p>
        </w:tc>
      </w:tr>
      <w:tr w:rsidR="00407150" w:rsidRPr="00407150" w14:paraId="452713FD" w14:textId="77777777" w:rsidTr="00A76534">
        <w:tc>
          <w:tcPr>
            <w:tcW w:w="3848" w:type="dxa"/>
            <w:vAlign w:val="bottom"/>
          </w:tcPr>
          <w:p w14:paraId="058D8415" w14:textId="77777777" w:rsidR="00407150" w:rsidRPr="00407150" w:rsidRDefault="00407150" w:rsidP="00407150">
            <w:pPr>
              <w:spacing w:line="480" w:lineRule="auto"/>
              <w:ind w:left="142"/>
              <w:jc w:val="left"/>
              <w:rPr>
                <w:rFonts w:ascii="Times New Roman" w:eastAsia="Times New Roman" w:hAnsi="Times New Roman" w:cs="Times New Roman"/>
                <w:sz w:val="24"/>
              </w:rPr>
            </w:pPr>
            <w:r w:rsidRPr="00407150">
              <w:rPr>
                <w:rFonts w:ascii="Times New Roman" w:eastAsia="Times New Roman" w:hAnsi="Times New Roman" w:cs="Times New Roman"/>
                <w:sz w:val="24"/>
              </w:rPr>
              <w:t>Mean ± SD</w:t>
            </w:r>
          </w:p>
        </w:tc>
        <w:tc>
          <w:tcPr>
            <w:tcW w:w="2594" w:type="dxa"/>
            <w:tcBorders>
              <w:right w:val="single" w:sz="4" w:space="0" w:color="000000"/>
            </w:tcBorders>
            <w:vAlign w:val="bottom"/>
          </w:tcPr>
          <w:p w14:paraId="2110DC3E" w14:textId="77777777" w:rsidR="00407150" w:rsidRPr="00407150" w:rsidRDefault="00407150" w:rsidP="00407150">
            <w:pPr>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0.7824 ± 0.1373</w:t>
            </w:r>
          </w:p>
        </w:tc>
        <w:tc>
          <w:tcPr>
            <w:tcW w:w="2595" w:type="dxa"/>
            <w:tcBorders>
              <w:left w:val="single" w:sz="4" w:space="0" w:color="000000"/>
            </w:tcBorders>
            <w:vAlign w:val="bottom"/>
          </w:tcPr>
          <w:p w14:paraId="1EDDFC5C" w14:textId="77777777" w:rsidR="00407150" w:rsidRPr="00407150" w:rsidRDefault="00407150" w:rsidP="00407150">
            <w:pPr>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 xml:space="preserve">0.8071 </w:t>
            </w:r>
            <w:r w:rsidRPr="00407150">
              <w:rPr>
                <w:rFonts w:ascii="Times New Roman" w:eastAsia="Times New Roman" w:hAnsi="Times New Roman" w:cs="Times New Roman"/>
                <w:color w:val="000000"/>
                <w:sz w:val="24"/>
              </w:rPr>
              <w:t xml:space="preserve">± </w:t>
            </w:r>
            <w:r w:rsidRPr="00407150">
              <w:rPr>
                <w:rFonts w:ascii="Times New Roman" w:eastAsia="Times New Roman" w:hAnsi="Times New Roman" w:cs="Times New Roman"/>
                <w:sz w:val="24"/>
              </w:rPr>
              <w:t>0.1149</w:t>
            </w:r>
          </w:p>
        </w:tc>
      </w:tr>
      <w:tr w:rsidR="00407150" w:rsidRPr="00407150" w14:paraId="3E839F15" w14:textId="77777777" w:rsidTr="00A76534">
        <w:tc>
          <w:tcPr>
            <w:tcW w:w="3848" w:type="dxa"/>
            <w:vAlign w:val="bottom"/>
          </w:tcPr>
          <w:p w14:paraId="07369E17" w14:textId="77777777" w:rsidR="00407150" w:rsidRPr="00407150" w:rsidRDefault="00407150" w:rsidP="00407150">
            <w:pPr>
              <w:spacing w:line="480" w:lineRule="auto"/>
              <w:ind w:left="142"/>
              <w:jc w:val="left"/>
              <w:rPr>
                <w:rFonts w:ascii="Times New Roman" w:eastAsia="Times New Roman" w:hAnsi="Times New Roman" w:cs="Times New Roman"/>
                <w:sz w:val="24"/>
              </w:rPr>
            </w:pPr>
            <w:r w:rsidRPr="00407150">
              <w:rPr>
                <w:rFonts w:ascii="Times New Roman" w:eastAsia="Times New Roman" w:hAnsi="Times New Roman" w:cs="Times New Roman"/>
                <w:sz w:val="24"/>
              </w:rPr>
              <w:t>Median (minimum, maximum)</w:t>
            </w:r>
          </w:p>
        </w:tc>
        <w:tc>
          <w:tcPr>
            <w:tcW w:w="2594" w:type="dxa"/>
            <w:tcBorders>
              <w:right w:val="single" w:sz="4" w:space="0" w:color="000000"/>
            </w:tcBorders>
            <w:vAlign w:val="bottom"/>
          </w:tcPr>
          <w:p w14:paraId="555B8F47" w14:textId="77777777" w:rsidR="00407150" w:rsidRPr="00407150" w:rsidRDefault="00407150" w:rsidP="00407150">
            <w:pPr>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0.8116 (0.246, 1.000)</w:t>
            </w:r>
          </w:p>
        </w:tc>
        <w:tc>
          <w:tcPr>
            <w:tcW w:w="2595" w:type="dxa"/>
            <w:tcBorders>
              <w:left w:val="single" w:sz="4" w:space="0" w:color="000000"/>
            </w:tcBorders>
            <w:vAlign w:val="bottom"/>
          </w:tcPr>
          <w:p w14:paraId="3494761A" w14:textId="77777777" w:rsidR="00407150" w:rsidRPr="00407150" w:rsidRDefault="00407150" w:rsidP="00407150">
            <w:pPr>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0.8228 (0.526, 1.000)</w:t>
            </w:r>
          </w:p>
        </w:tc>
      </w:tr>
      <w:tr w:rsidR="00407150" w:rsidRPr="00407150" w14:paraId="62C44726" w14:textId="77777777" w:rsidTr="00A76534">
        <w:tc>
          <w:tcPr>
            <w:tcW w:w="3848" w:type="dxa"/>
            <w:vAlign w:val="bottom"/>
          </w:tcPr>
          <w:p w14:paraId="5A7AC816" w14:textId="77777777" w:rsidR="00407150" w:rsidRPr="00407150" w:rsidRDefault="00407150" w:rsidP="00407150">
            <w:pPr>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 xml:space="preserve">EQ-5D-5L index value at week 12, </w:t>
            </w:r>
            <w:r w:rsidRPr="00407150">
              <w:rPr>
                <w:rFonts w:ascii="Times New Roman" w:eastAsia="Times New Roman" w:hAnsi="Times New Roman" w:cs="Times New Roman"/>
                <w:i/>
                <w:sz w:val="24"/>
              </w:rPr>
              <w:t>n</w:t>
            </w:r>
          </w:p>
        </w:tc>
        <w:tc>
          <w:tcPr>
            <w:tcW w:w="2594" w:type="dxa"/>
            <w:tcBorders>
              <w:right w:val="single" w:sz="4" w:space="0" w:color="000000"/>
            </w:tcBorders>
            <w:vAlign w:val="bottom"/>
          </w:tcPr>
          <w:p w14:paraId="335ADD91" w14:textId="77777777" w:rsidR="00407150" w:rsidRPr="00407150" w:rsidRDefault="00407150" w:rsidP="00407150">
            <w:pPr>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40</w:t>
            </w:r>
          </w:p>
        </w:tc>
        <w:tc>
          <w:tcPr>
            <w:tcW w:w="2595" w:type="dxa"/>
            <w:tcBorders>
              <w:left w:val="single" w:sz="4" w:space="0" w:color="000000"/>
            </w:tcBorders>
            <w:vAlign w:val="bottom"/>
          </w:tcPr>
          <w:p w14:paraId="3FF2DAE5" w14:textId="77777777" w:rsidR="00407150" w:rsidRPr="00407150" w:rsidRDefault="00407150" w:rsidP="00407150">
            <w:pPr>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24</w:t>
            </w:r>
          </w:p>
        </w:tc>
      </w:tr>
      <w:tr w:rsidR="00407150" w:rsidRPr="00407150" w14:paraId="199CD27C" w14:textId="77777777" w:rsidTr="00A76534">
        <w:tc>
          <w:tcPr>
            <w:tcW w:w="3848" w:type="dxa"/>
            <w:vAlign w:val="bottom"/>
          </w:tcPr>
          <w:p w14:paraId="1EEA7358" w14:textId="77777777" w:rsidR="00407150" w:rsidRPr="00407150" w:rsidRDefault="00407150" w:rsidP="00407150">
            <w:pPr>
              <w:spacing w:line="480" w:lineRule="auto"/>
              <w:ind w:left="142"/>
              <w:jc w:val="left"/>
              <w:rPr>
                <w:rFonts w:ascii="Times New Roman" w:eastAsia="Times New Roman" w:hAnsi="Times New Roman" w:cs="Times New Roman"/>
                <w:sz w:val="24"/>
              </w:rPr>
            </w:pPr>
            <w:r w:rsidRPr="00407150">
              <w:rPr>
                <w:rFonts w:ascii="Times New Roman" w:eastAsia="Times New Roman" w:hAnsi="Times New Roman" w:cs="Times New Roman"/>
                <w:sz w:val="24"/>
              </w:rPr>
              <w:t>Mean ± SD</w:t>
            </w:r>
          </w:p>
        </w:tc>
        <w:tc>
          <w:tcPr>
            <w:tcW w:w="2594" w:type="dxa"/>
            <w:tcBorders>
              <w:right w:val="single" w:sz="4" w:space="0" w:color="000000"/>
            </w:tcBorders>
            <w:vAlign w:val="bottom"/>
          </w:tcPr>
          <w:p w14:paraId="2357B815" w14:textId="77777777" w:rsidR="00407150" w:rsidRPr="00407150" w:rsidRDefault="00407150" w:rsidP="00407150">
            <w:pPr>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0.7910 ± 0.1828</w:t>
            </w:r>
          </w:p>
        </w:tc>
        <w:tc>
          <w:tcPr>
            <w:tcW w:w="2595" w:type="dxa"/>
            <w:tcBorders>
              <w:left w:val="single" w:sz="4" w:space="0" w:color="000000"/>
            </w:tcBorders>
            <w:vAlign w:val="bottom"/>
          </w:tcPr>
          <w:p w14:paraId="773DD18C" w14:textId="77777777" w:rsidR="00407150" w:rsidRPr="00407150" w:rsidRDefault="00407150" w:rsidP="00407150">
            <w:pPr>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 xml:space="preserve">0.7743 </w:t>
            </w:r>
            <w:r w:rsidRPr="00407150">
              <w:rPr>
                <w:rFonts w:ascii="Times New Roman" w:eastAsia="Times New Roman" w:hAnsi="Times New Roman" w:cs="Times New Roman"/>
                <w:color w:val="000000"/>
                <w:sz w:val="24"/>
              </w:rPr>
              <w:t xml:space="preserve">± </w:t>
            </w:r>
            <w:r w:rsidRPr="00407150">
              <w:rPr>
                <w:rFonts w:ascii="Times New Roman" w:eastAsia="Times New Roman" w:hAnsi="Times New Roman" w:cs="Times New Roman"/>
                <w:sz w:val="24"/>
              </w:rPr>
              <w:t>0.1982</w:t>
            </w:r>
          </w:p>
        </w:tc>
      </w:tr>
      <w:tr w:rsidR="00407150" w:rsidRPr="00407150" w14:paraId="432639B1" w14:textId="77777777" w:rsidTr="00A76534">
        <w:tc>
          <w:tcPr>
            <w:tcW w:w="3848" w:type="dxa"/>
            <w:vAlign w:val="bottom"/>
          </w:tcPr>
          <w:p w14:paraId="3043A4CE" w14:textId="77777777" w:rsidR="00407150" w:rsidRPr="00407150" w:rsidRDefault="00407150" w:rsidP="00407150">
            <w:pPr>
              <w:spacing w:line="480" w:lineRule="auto"/>
              <w:ind w:left="142"/>
              <w:jc w:val="left"/>
              <w:rPr>
                <w:rFonts w:ascii="Times New Roman" w:eastAsia="Times New Roman" w:hAnsi="Times New Roman" w:cs="Times New Roman"/>
                <w:sz w:val="24"/>
              </w:rPr>
            </w:pPr>
            <w:r w:rsidRPr="00407150">
              <w:rPr>
                <w:rFonts w:ascii="Times New Roman" w:eastAsia="Times New Roman" w:hAnsi="Times New Roman" w:cs="Times New Roman"/>
                <w:sz w:val="24"/>
              </w:rPr>
              <w:t>Median (minimum, maximum)</w:t>
            </w:r>
          </w:p>
        </w:tc>
        <w:tc>
          <w:tcPr>
            <w:tcW w:w="2594" w:type="dxa"/>
            <w:tcBorders>
              <w:right w:val="single" w:sz="4" w:space="0" w:color="000000"/>
            </w:tcBorders>
            <w:vAlign w:val="bottom"/>
          </w:tcPr>
          <w:p w14:paraId="2E1650CC" w14:textId="77777777" w:rsidR="00407150" w:rsidRPr="00407150" w:rsidRDefault="00407150" w:rsidP="00407150">
            <w:pPr>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0.8286 (0.099, 1.000)</w:t>
            </w:r>
          </w:p>
        </w:tc>
        <w:tc>
          <w:tcPr>
            <w:tcW w:w="2595" w:type="dxa"/>
            <w:tcBorders>
              <w:left w:val="single" w:sz="4" w:space="0" w:color="000000"/>
            </w:tcBorders>
            <w:vAlign w:val="bottom"/>
          </w:tcPr>
          <w:p w14:paraId="29267369" w14:textId="77777777" w:rsidR="00407150" w:rsidRPr="00407150" w:rsidRDefault="00407150" w:rsidP="00407150">
            <w:pPr>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0.8246 (0.099, 1.000)</w:t>
            </w:r>
          </w:p>
        </w:tc>
      </w:tr>
      <w:tr w:rsidR="00407150" w:rsidRPr="00407150" w14:paraId="6DA35DA2" w14:textId="77777777" w:rsidTr="00A76534">
        <w:tc>
          <w:tcPr>
            <w:tcW w:w="3848" w:type="dxa"/>
            <w:vAlign w:val="bottom"/>
          </w:tcPr>
          <w:p w14:paraId="2C801E22" w14:textId="77777777" w:rsidR="00407150" w:rsidRPr="00407150" w:rsidRDefault="00407150" w:rsidP="00407150">
            <w:pPr>
              <w:spacing w:line="480" w:lineRule="auto"/>
              <w:ind w:left="142"/>
              <w:jc w:val="left"/>
              <w:rPr>
                <w:rFonts w:ascii="Times New Roman" w:eastAsia="Times New Roman" w:hAnsi="Times New Roman" w:cs="Times New Roman"/>
                <w:sz w:val="24"/>
              </w:rPr>
            </w:pPr>
            <w:r w:rsidRPr="00407150">
              <w:rPr>
                <w:rFonts w:ascii="Times New Roman" w:eastAsia="Times New Roman" w:hAnsi="Times New Roman" w:cs="Times New Roman"/>
                <w:sz w:val="24"/>
              </w:rPr>
              <w:t>Change from baseline</w:t>
            </w:r>
          </w:p>
        </w:tc>
        <w:tc>
          <w:tcPr>
            <w:tcW w:w="2594" w:type="dxa"/>
            <w:tcBorders>
              <w:right w:val="single" w:sz="4" w:space="0" w:color="000000"/>
            </w:tcBorders>
            <w:vAlign w:val="bottom"/>
          </w:tcPr>
          <w:p w14:paraId="4A10C83B" w14:textId="77777777" w:rsidR="00407150" w:rsidRPr="00407150" w:rsidRDefault="00407150" w:rsidP="00407150">
            <w:pPr>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0.0128 ± 0.1672</w:t>
            </w:r>
          </w:p>
        </w:tc>
        <w:tc>
          <w:tcPr>
            <w:tcW w:w="2595" w:type="dxa"/>
            <w:tcBorders>
              <w:left w:val="single" w:sz="4" w:space="0" w:color="000000"/>
            </w:tcBorders>
            <w:vAlign w:val="bottom"/>
          </w:tcPr>
          <w:p w14:paraId="00DE5D06" w14:textId="77777777" w:rsidR="00407150" w:rsidRPr="00407150" w:rsidRDefault="00407150" w:rsidP="00407150">
            <w:pPr>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 xml:space="preserve">−0.0312 </w:t>
            </w:r>
            <w:r w:rsidRPr="00407150">
              <w:rPr>
                <w:rFonts w:ascii="Times New Roman" w:eastAsia="Times New Roman" w:hAnsi="Times New Roman" w:cs="Times New Roman"/>
                <w:color w:val="000000"/>
                <w:sz w:val="24"/>
              </w:rPr>
              <w:t xml:space="preserve">± </w:t>
            </w:r>
            <w:r w:rsidRPr="00407150">
              <w:rPr>
                <w:rFonts w:ascii="Times New Roman" w:eastAsia="Times New Roman" w:hAnsi="Times New Roman" w:cs="Times New Roman"/>
                <w:sz w:val="24"/>
              </w:rPr>
              <w:t>0.1828</w:t>
            </w:r>
          </w:p>
        </w:tc>
      </w:tr>
      <w:tr w:rsidR="00407150" w:rsidRPr="00407150" w14:paraId="50F3312F" w14:textId="77777777" w:rsidTr="00A76534">
        <w:tc>
          <w:tcPr>
            <w:tcW w:w="3848" w:type="dxa"/>
            <w:vAlign w:val="bottom"/>
          </w:tcPr>
          <w:p w14:paraId="2F4C015F" w14:textId="77777777" w:rsidR="00407150" w:rsidRPr="00407150" w:rsidRDefault="00407150" w:rsidP="00407150">
            <w:pPr>
              <w:spacing w:line="480" w:lineRule="auto"/>
              <w:ind w:left="283"/>
              <w:jc w:val="left"/>
              <w:rPr>
                <w:rFonts w:ascii="Times New Roman" w:eastAsia="Times New Roman" w:hAnsi="Times New Roman" w:cs="Times New Roman"/>
                <w:sz w:val="24"/>
              </w:rPr>
            </w:pPr>
            <w:r w:rsidRPr="00407150">
              <w:rPr>
                <w:rFonts w:ascii="Times New Roman" w:eastAsia="Times New Roman" w:hAnsi="Times New Roman" w:cs="Times New Roman"/>
                <w:sz w:val="24"/>
              </w:rPr>
              <w:t>95% CI</w:t>
            </w:r>
          </w:p>
        </w:tc>
        <w:tc>
          <w:tcPr>
            <w:tcW w:w="2594" w:type="dxa"/>
            <w:tcBorders>
              <w:right w:val="single" w:sz="4" w:space="0" w:color="000000"/>
            </w:tcBorders>
            <w:vAlign w:val="bottom"/>
          </w:tcPr>
          <w:p w14:paraId="11DD5FB9" w14:textId="77777777" w:rsidR="00407150" w:rsidRPr="00407150" w:rsidRDefault="00407150" w:rsidP="00407150">
            <w:pPr>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−0.0406 to 0.0663</w:t>
            </w:r>
          </w:p>
        </w:tc>
        <w:tc>
          <w:tcPr>
            <w:tcW w:w="2595" w:type="dxa"/>
            <w:tcBorders>
              <w:left w:val="single" w:sz="4" w:space="0" w:color="000000"/>
            </w:tcBorders>
            <w:vAlign w:val="bottom"/>
          </w:tcPr>
          <w:p w14:paraId="74ADF73F" w14:textId="77777777" w:rsidR="00407150" w:rsidRPr="00407150" w:rsidRDefault="00407150" w:rsidP="00407150">
            <w:pPr>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−0.1084 to 0.0460</w:t>
            </w:r>
          </w:p>
        </w:tc>
      </w:tr>
      <w:tr w:rsidR="00407150" w:rsidRPr="00407150" w14:paraId="09FE13C6" w14:textId="77777777" w:rsidTr="00A76534">
        <w:tc>
          <w:tcPr>
            <w:tcW w:w="3848" w:type="dxa"/>
            <w:tcBorders>
              <w:bottom w:val="single" w:sz="4" w:space="0" w:color="000000"/>
            </w:tcBorders>
            <w:vAlign w:val="bottom"/>
          </w:tcPr>
          <w:p w14:paraId="1CB2B750" w14:textId="77777777" w:rsidR="00407150" w:rsidRPr="00407150" w:rsidRDefault="00407150" w:rsidP="00407150">
            <w:pPr>
              <w:spacing w:line="480" w:lineRule="auto"/>
              <w:ind w:left="283"/>
              <w:jc w:val="left"/>
              <w:rPr>
                <w:rFonts w:ascii="Times New Roman" w:eastAsia="Times New Roman" w:hAnsi="Times New Roman" w:cs="Times New Roman"/>
                <w:sz w:val="24"/>
              </w:rPr>
            </w:pPr>
            <w:r w:rsidRPr="00407150">
              <w:rPr>
                <w:rFonts w:ascii="Times New Roman" w:eastAsia="Times New Roman" w:hAnsi="Times New Roman" w:cs="Times New Roman"/>
                <w:i/>
                <w:sz w:val="24"/>
              </w:rPr>
              <w:t xml:space="preserve">p </w:t>
            </w:r>
            <w:r w:rsidRPr="00407150">
              <w:rPr>
                <w:rFonts w:ascii="Times New Roman" w:eastAsia="Times New Roman" w:hAnsi="Times New Roman" w:cs="Times New Roman"/>
                <w:sz w:val="24"/>
              </w:rPr>
              <w:t xml:space="preserve">value vs </w:t>
            </w:r>
            <w:proofErr w:type="spellStart"/>
            <w:r w:rsidRPr="00407150">
              <w:rPr>
                <w:rFonts w:ascii="Times New Roman" w:eastAsia="Times New Roman" w:hAnsi="Times New Roman" w:cs="Times New Roman"/>
                <w:sz w:val="24"/>
              </w:rPr>
              <w:t>baseline</w:t>
            </w:r>
            <w:r w:rsidRPr="00407150">
              <w:rPr>
                <w:rFonts w:ascii="Times New Roman" w:eastAsia="Times New Roman" w:hAnsi="Times New Roman" w:cs="Times New Roman"/>
                <w:sz w:val="24"/>
                <w:vertAlign w:val="superscript"/>
              </w:rPr>
              <w:t>b</w:t>
            </w:r>
            <w:proofErr w:type="spellEnd"/>
          </w:p>
        </w:tc>
        <w:tc>
          <w:tcPr>
            <w:tcW w:w="2594" w:type="dxa"/>
            <w:tcBorders>
              <w:bottom w:val="single" w:sz="4" w:space="0" w:color="000000"/>
              <w:right w:val="single" w:sz="4" w:space="0" w:color="000000"/>
            </w:tcBorders>
            <w:vAlign w:val="bottom"/>
          </w:tcPr>
          <w:p w14:paraId="0F2F265F" w14:textId="77777777" w:rsidR="00407150" w:rsidRPr="00407150" w:rsidRDefault="00407150" w:rsidP="00407150">
            <w:pPr>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0.630</w:t>
            </w:r>
          </w:p>
        </w:tc>
        <w:tc>
          <w:tcPr>
            <w:tcW w:w="2595" w:type="dxa"/>
            <w:tcBorders>
              <w:left w:val="single" w:sz="4" w:space="0" w:color="000000"/>
              <w:bottom w:val="single" w:sz="4" w:space="0" w:color="000000"/>
            </w:tcBorders>
            <w:vAlign w:val="bottom"/>
          </w:tcPr>
          <w:p w14:paraId="1EDFC7BB" w14:textId="77777777" w:rsidR="00407150" w:rsidRPr="00407150" w:rsidRDefault="00407150" w:rsidP="00407150">
            <w:pPr>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0.412</w:t>
            </w:r>
          </w:p>
        </w:tc>
      </w:tr>
      <w:tr w:rsidR="00407150" w:rsidRPr="00407150" w14:paraId="64EE5DCE" w14:textId="77777777" w:rsidTr="00A76534">
        <w:tc>
          <w:tcPr>
            <w:tcW w:w="3848" w:type="dxa"/>
            <w:tcBorders>
              <w:top w:val="single" w:sz="4" w:space="0" w:color="000000"/>
            </w:tcBorders>
            <w:vAlign w:val="bottom"/>
          </w:tcPr>
          <w:p w14:paraId="7349474D" w14:textId="77777777" w:rsidR="00407150" w:rsidRPr="00407150" w:rsidRDefault="00407150" w:rsidP="00407150">
            <w:pPr>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 xml:space="preserve">PGIC score at week 12, </w:t>
            </w:r>
            <w:r w:rsidRPr="00407150">
              <w:rPr>
                <w:rFonts w:ascii="Times New Roman" w:eastAsia="Times New Roman" w:hAnsi="Times New Roman" w:cs="Times New Roman"/>
                <w:i/>
                <w:sz w:val="24"/>
              </w:rPr>
              <w:t>n</w:t>
            </w:r>
          </w:p>
        </w:tc>
        <w:tc>
          <w:tcPr>
            <w:tcW w:w="2594" w:type="dxa"/>
            <w:tcBorders>
              <w:top w:val="single" w:sz="4" w:space="0" w:color="000000"/>
              <w:right w:val="single" w:sz="4" w:space="0" w:color="000000"/>
            </w:tcBorders>
            <w:vAlign w:val="bottom"/>
          </w:tcPr>
          <w:p w14:paraId="5D4153E6" w14:textId="77777777" w:rsidR="00407150" w:rsidRPr="00407150" w:rsidRDefault="00407150" w:rsidP="00407150">
            <w:pPr>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33</w:t>
            </w:r>
          </w:p>
        </w:tc>
        <w:tc>
          <w:tcPr>
            <w:tcW w:w="2595" w:type="dxa"/>
            <w:tcBorders>
              <w:top w:val="single" w:sz="4" w:space="0" w:color="000000"/>
              <w:left w:val="single" w:sz="4" w:space="0" w:color="000000"/>
            </w:tcBorders>
            <w:vAlign w:val="bottom"/>
          </w:tcPr>
          <w:p w14:paraId="2E3C935F" w14:textId="77777777" w:rsidR="00407150" w:rsidRPr="00407150" w:rsidRDefault="00407150" w:rsidP="00407150">
            <w:pPr>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20</w:t>
            </w:r>
          </w:p>
        </w:tc>
      </w:tr>
      <w:tr w:rsidR="00407150" w:rsidRPr="00407150" w14:paraId="5D35ACD3" w14:textId="77777777" w:rsidTr="00A76534">
        <w:tc>
          <w:tcPr>
            <w:tcW w:w="3848" w:type="dxa"/>
            <w:vAlign w:val="bottom"/>
          </w:tcPr>
          <w:p w14:paraId="27918DD1" w14:textId="6C988319" w:rsidR="00407150" w:rsidRPr="00407150" w:rsidRDefault="00407150" w:rsidP="00407150">
            <w:pPr>
              <w:spacing w:line="480" w:lineRule="auto"/>
              <w:ind w:left="142"/>
              <w:jc w:val="left"/>
              <w:rPr>
                <w:rFonts w:ascii="Times New Roman" w:eastAsia="Times New Roman" w:hAnsi="Times New Roman" w:cs="Times New Roman"/>
                <w:sz w:val="24"/>
              </w:rPr>
            </w:pPr>
            <w:r w:rsidRPr="00407150">
              <w:rPr>
                <w:rFonts w:ascii="Times New Roman" w:eastAsia="Times New Roman" w:hAnsi="Times New Roman" w:cs="Times New Roman"/>
                <w:sz w:val="24"/>
              </w:rPr>
              <w:t>1 (</w:t>
            </w:r>
            <w:r w:rsidR="003B15CB">
              <w:rPr>
                <w:rFonts w:ascii="Times New Roman" w:eastAsia="Times New Roman" w:hAnsi="Times New Roman" w:cs="Times New Roman"/>
                <w:sz w:val="24"/>
              </w:rPr>
              <w:t>‘</w:t>
            </w:r>
            <w:r w:rsidRPr="00407150">
              <w:rPr>
                <w:rFonts w:ascii="Times New Roman" w:eastAsia="Times New Roman" w:hAnsi="Times New Roman" w:cs="Times New Roman"/>
                <w:sz w:val="24"/>
              </w:rPr>
              <w:t>very much improved</w:t>
            </w:r>
            <w:r w:rsidR="003B15CB">
              <w:rPr>
                <w:rFonts w:ascii="Times New Roman" w:eastAsia="Times New Roman" w:hAnsi="Times New Roman" w:cs="Times New Roman"/>
                <w:sz w:val="24"/>
              </w:rPr>
              <w:t>’</w:t>
            </w:r>
            <w:r w:rsidRPr="00407150">
              <w:rPr>
                <w:rFonts w:ascii="Times New Roman" w:eastAsia="Times New Roman" w:hAnsi="Times New Roman" w:cs="Times New Roman"/>
                <w:sz w:val="24"/>
              </w:rPr>
              <w:t>)</w:t>
            </w:r>
          </w:p>
        </w:tc>
        <w:tc>
          <w:tcPr>
            <w:tcW w:w="2594" w:type="dxa"/>
            <w:tcBorders>
              <w:right w:val="single" w:sz="4" w:space="0" w:color="000000"/>
            </w:tcBorders>
            <w:vAlign w:val="bottom"/>
          </w:tcPr>
          <w:p w14:paraId="15FA4692" w14:textId="77777777" w:rsidR="00407150" w:rsidRPr="00407150" w:rsidRDefault="00407150" w:rsidP="00407150">
            <w:pPr>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 (0.0)</w:t>
            </w:r>
          </w:p>
        </w:tc>
        <w:tc>
          <w:tcPr>
            <w:tcW w:w="2595" w:type="dxa"/>
            <w:tcBorders>
              <w:left w:val="single" w:sz="4" w:space="0" w:color="000000"/>
            </w:tcBorders>
            <w:vAlign w:val="bottom"/>
          </w:tcPr>
          <w:p w14:paraId="3D7218FE" w14:textId="77777777" w:rsidR="00407150" w:rsidRPr="00407150" w:rsidRDefault="00407150" w:rsidP="00407150">
            <w:pPr>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 (0.0)</w:t>
            </w:r>
          </w:p>
        </w:tc>
      </w:tr>
      <w:tr w:rsidR="00407150" w:rsidRPr="00407150" w14:paraId="0B4FA125" w14:textId="77777777" w:rsidTr="00A76534">
        <w:tc>
          <w:tcPr>
            <w:tcW w:w="3848" w:type="dxa"/>
            <w:vAlign w:val="bottom"/>
          </w:tcPr>
          <w:p w14:paraId="6F3411B6" w14:textId="457BD4BC" w:rsidR="00407150" w:rsidRPr="00407150" w:rsidRDefault="00407150" w:rsidP="00407150">
            <w:pPr>
              <w:spacing w:line="480" w:lineRule="auto"/>
              <w:ind w:left="142"/>
              <w:jc w:val="left"/>
              <w:rPr>
                <w:rFonts w:ascii="Times New Roman" w:eastAsia="Times New Roman" w:hAnsi="Times New Roman" w:cs="Times New Roman"/>
                <w:sz w:val="24"/>
              </w:rPr>
            </w:pPr>
            <w:r w:rsidRPr="00407150">
              <w:rPr>
                <w:rFonts w:ascii="Times New Roman" w:eastAsia="Times New Roman" w:hAnsi="Times New Roman" w:cs="Times New Roman"/>
                <w:sz w:val="24"/>
              </w:rPr>
              <w:t>2 (</w:t>
            </w:r>
            <w:r w:rsidR="003B15CB">
              <w:rPr>
                <w:rFonts w:ascii="Times New Roman" w:eastAsia="Times New Roman" w:hAnsi="Times New Roman" w:cs="Times New Roman"/>
                <w:sz w:val="24"/>
              </w:rPr>
              <w:t>‘</w:t>
            </w:r>
            <w:r w:rsidRPr="00407150">
              <w:rPr>
                <w:rFonts w:ascii="Times New Roman" w:eastAsia="Times New Roman" w:hAnsi="Times New Roman" w:cs="Times New Roman"/>
                <w:sz w:val="24"/>
              </w:rPr>
              <w:t>much improved</w:t>
            </w:r>
            <w:r w:rsidR="003B15CB">
              <w:rPr>
                <w:rFonts w:ascii="Times New Roman" w:eastAsia="Times New Roman" w:hAnsi="Times New Roman" w:cs="Times New Roman"/>
                <w:sz w:val="24"/>
              </w:rPr>
              <w:t>’</w:t>
            </w:r>
            <w:r w:rsidRPr="00407150">
              <w:rPr>
                <w:rFonts w:ascii="Times New Roman" w:eastAsia="Times New Roman" w:hAnsi="Times New Roman" w:cs="Times New Roman"/>
                <w:sz w:val="24"/>
              </w:rPr>
              <w:t>)</w:t>
            </w:r>
          </w:p>
        </w:tc>
        <w:tc>
          <w:tcPr>
            <w:tcW w:w="2594" w:type="dxa"/>
            <w:tcBorders>
              <w:right w:val="single" w:sz="4" w:space="0" w:color="000000"/>
            </w:tcBorders>
            <w:vAlign w:val="bottom"/>
          </w:tcPr>
          <w:p w14:paraId="3B986502" w14:textId="77777777" w:rsidR="00407150" w:rsidRPr="00407150" w:rsidRDefault="00407150" w:rsidP="00407150">
            <w:pPr>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8 (24.2)</w:t>
            </w:r>
          </w:p>
        </w:tc>
        <w:tc>
          <w:tcPr>
            <w:tcW w:w="2595" w:type="dxa"/>
            <w:tcBorders>
              <w:left w:val="single" w:sz="4" w:space="0" w:color="000000"/>
            </w:tcBorders>
            <w:vAlign w:val="bottom"/>
          </w:tcPr>
          <w:p w14:paraId="6067DB29" w14:textId="77777777" w:rsidR="00407150" w:rsidRPr="00407150" w:rsidRDefault="00407150" w:rsidP="00407150">
            <w:pPr>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4 (20.0)</w:t>
            </w:r>
          </w:p>
        </w:tc>
      </w:tr>
      <w:tr w:rsidR="00407150" w:rsidRPr="00407150" w14:paraId="48878DD4" w14:textId="77777777" w:rsidTr="00A76534">
        <w:tc>
          <w:tcPr>
            <w:tcW w:w="3848" w:type="dxa"/>
            <w:vAlign w:val="bottom"/>
          </w:tcPr>
          <w:p w14:paraId="08E5B57A" w14:textId="26163E2D" w:rsidR="00407150" w:rsidRPr="00407150" w:rsidRDefault="00407150" w:rsidP="00407150">
            <w:pPr>
              <w:spacing w:line="480" w:lineRule="auto"/>
              <w:ind w:left="142"/>
              <w:jc w:val="left"/>
              <w:rPr>
                <w:rFonts w:ascii="Times New Roman" w:eastAsia="Times New Roman" w:hAnsi="Times New Roman" w:cs="Times New Roman"/>
                <w:sz w:val="24"/>
              </w:rPr>
            </w:pPr>
            <w:r w:rsidRPr="00407150">
              <w:rPr>
                <w:rFonts w:ascii="Times New Roman" w:eastAsia="Times New Roman" w:hAnsi="Times New Roman" w:cs="Times New Roman"/>
                <w:sz w:val="24"/>
              </w:rPr>
              <w:t>3 (</w:t>
            </w:r>
            <w:r w:rsidR="003B15CB">
              <w:rPr>
                <w:rFonts w:ascii="Times New Roman" w:eastAsia="Times New Roman" w:hAnsi="Times New Roman" w:cs="Times New Roman"/>
                <w:sz w:val="24"/>
              </w:rPr>
              <w:t>‘</w:t>
            </w:r>
            <w:r w:rsidRPr="00407150">
              <w:rPr>
                <w:rFonts w:ascii="Times New Roman" w:eastAsia="Times New Roman" w:hAnsi="Times New Roman" w:cs="Times New Roman"/>
                <w:sz w:val="24"/>
              </w:rPr>
              <w:t>minimally improved</w:t>
            </w:r>
            <w:r w:rsidR="003B15CB">
              <w:rPr>
                <w:rFonts w:ascii="Times New Roman" w:eastAsia="Times New Roman" w:hAnsi="Times New Roman" w:cs="Times New Roman"/>
                <w:sz w:val="24"/>
              </w:rPr>
              <w:t>’</w:t>
            </w:r>
            <w:r w:rsidRPr="00407150">
              <w:rPr>
                <w:rFonts w:ascii="Times New Roman" w:eastAsia="Times New Roman" w:hAnsi="Times New Roman" w:cs="Times New Roman"/>
                <w:sz w:val="24"/>
              </w:rPr>
              <w:t>)</w:t>
            </w:r>
          </w:p>
        </w:tc>
        <w:tc>
          <w:tcPr>
            <w:tcW w:w="2594" w:type="dxa"/>
            <w:tcBorders>
              <w:right w:val="single" w:sz="4" w:space="0" w:color="000000"/>
            </w:tcBorders>
            <w:vAlign w:val="bottom"/>
          </w:tcPr>
          <w:p w14:paraId="6F6FC32A" w14:textId="77777777" w:rsidR="00407150" w:rsidRPr="00407150" w:rsidRDefault="00407150" w:rsidP="00407150">
            <w:pPr>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16 (48.5)</w:t>
            </w:r>
          </w:p>
        </w:tc>
        <w:tc>
          <w:tcPr>
            <w:tcW w:w="2595" w:type="dxa"/>
            <w:tcBorders>
              <w:left w:val="single" w:sz="4" w:space="0" w:color="000000"/>
            </w:tcBorders>
            <w:vAlign w:val="bottom"/>
          </w:tcPr>
          <w:p w14:paraId="2D9F04CA" w14:textId="77777777" w:rsidR="00407150" w:rsidRPr="00407150" w:rsidRDefault="00407150" w:rsidP="00407150">
            <w:pPr>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10 (50.0)</w:t>
            </w:r>
          </w:p>
        </w:tc>
      </w:tr>
      <w:tr w:rsidR="00407150" w:rsidRPr="00407150" w14:paraId="61A2DCAA" w14:textId="77777777" w:rsidTr="00A76534">
        <w:tc>
          <w:tcPr>
            <w:tcW w:w="3848" w:type="dxa"/>
            <w:vAlign w:val="bottom"/>
          </w:tcPr>
          <w:p w14:paraId="1358CCB2" w14:textId="10FFCA6E" w:rsidR="00407150" w:rsidRPr="00407150" w:rsidRDefault="00407150" w:rsidP="00407150">
            <w:pPr>
              <w:spacing w:line="480" w:lineRule="auto"/>
              <w:ind w:left="142"/>
              <w:jc w:val="left"/>
              <w:rPr>
                <w:rFonts w:ascii="Times New Roman" w:eastAsia="Times New Roman" w:hAnsi="Times New Roman" w:cs="Times New Roman"/>
                <w:sz w:val="24"/>
              </w:rPr>
            </w:pPr>
            <w:r w:rsidRPr="00407150">
              <w:rPr>
                <w:rFonts w:ascii="Times New Roman" w:eastAsia="Times New Roman" w:hAnsi="Times New Roman" w:cs="Times New Roman"/>
                <w:sz w:val="24"/>
              </w:rPr>
              <w:lastRenderedPageBreak/>
              <w:t>4 (</w:t>
            </w:r>
            <w:r w:rsidR="003B15CB">
              <w:rPr>
                <w:rFonts w:ascii="Times New Roman" w:eastAsia="Times New Roman" w:hAnsi="Times New Roman" w:cs="Times New Roman"/>
                <w:sz w:val="24"/>
              </w:rPr>
              <w:t>‘</w:t>
            </w:r>
            <w:r w:rsidRPr="00407150">
              <w:rPr>
                <w:rFonts w:ascii="Times New Roman" w:eastAsia="Times New Roman" w:hAnsi="Times New Roman" w:cs="Times New Roman"/>
                <w:sz w:val="24"/>
              </w:rPr>
              <w:t>no change</w:t>
            </w:r>
            <w:r w:rsidR="003B15CB">
              <w:rPr>
                <w:rFonts w:ascii="Times New Roman" w:eastAsia="Times New Roman" w:hAnsi="Times New Roman" w:cs="Times New Roman"/>
                <w:sz w:val="24"/>
              </w:rPr>
              <w:t>’</w:t>
            </w:r>
            <w:r w:rsidRPr="00407150">
              <w:rPr>
                <w:rFonts w:ascii="Times New Roman" w:eastAsia="Times New Roman" w:hAnsi="Times New Roman" w:cs="Times New Roman"/>
                <w:sz w:val="24"/>
              </w:rPr>
              <w:t>)</w:t>
            </w:r>
          </w:p>
        </w:tc>
        <w:tc>
          <w:tcPr>
            <w:tcW w:w="2594" w:type="dxa"/>
            <w:tcBorders>
              <w:right w:val="single" w:sz="4" w:space="0" w:color="000000"/>
            </w:tcBorders>
            <w:vAlign w:val="bottom"/>
          </w:tcPr>
          <w:p w14:paraId="50B17180" w14:textId="77777777" w:rsidR="00407150" w:rsidRPr="00407150" w:rsidRDefault="00407150" w:rsidP="00407150">
            <w:pPr>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6 (18.2)</w:t>
            </w:r>
          </w:p>
        </w:tc>
        <w:tc>
          <w:tcPr>
            <w:tcW w:w="2595" w:type="dxa"/>
            <w:tcBorders>
              <w:left w:val="single" w:sz="4" w:space="0" w:color="000000"/>
            </w:tcBorders>
            <w:vAlign w:val="bottom"/>
          </w:tcPr>
          <w:p w14:paraId="425C151D" w14:textId="77777777" w:rsidR="00407150" w:rsidRPr="00407150" w:rsidRDefault="00407150" w:rsidP="00407150">
            <w:pPr>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4 (20.0)</w:t>
            </w:r>
          </w:p>
        </w:tc>
      </w:tr>
      <w:tr w:rsidR="00407150" w:rsidRPr="00407150" w14:paraId="2B36D1D4" w14:textId="77777777" w:rsidTr="00A76534">
        <w:tc>
          <w:tcPr>
            <w:tcW w:w="3848" w:type="dxa"/>
            <w:vAlign w:val="bottom"/>
          </w:tcPr>
          <w:p w14:paraId="3FF84B83" w14:textId="51A3D616" w:rsidR="00407150" w:rsidRPr="00407150" w:rsidRDefault="00407150" w:rsidP="00407150">
            <w:pPr>
              <w:spacing w:line="480" w:lineRule="auto"/>
              <w:ind w:left="142"/>
              <w:jc w:val="left"/>
              <w:rPr>
                <w:rFonts w:ascii="Times New Roman" w:eastAsia="Times New Roman" w:hAnsi="Times New Roman" w:cs="Times New Roman"/>
                <w:sz w:val="24"/>
              </w:rPr>
            </w:pPr>
            <w:r w:rsidRPr="00407150">
              <w:rPr>
                <w:rFonts w:ascii="Times New Roman" w:eastAsia="Times New Roman" w:hAnsi="Times New Roman" w:cs="Times New Roman"/>
                <w:sz w:val="24"/>
              </w:rPr>
              <w:t>5 (</w:t>
            </w:r>
            <w:r w:rsidR="003B15CB">
              <w:rPr>
                <w:rFonts w:ascii="Times New Roman" w:eastAsia="Times New Roman" w:hAnsi="Times New Roman" w:cs="Times New Roman"/>
                <w:sz w:val="24"/>
              </w:rPr>
              <w:t>‘</w:t>
            </w:r>
            <w:r w:rsidRPr="00407150">
              <w:rPr>
                <w:rFonts w:ascii="Times New Roman" w:eastAsia="Times New Roman" w:hAnsi="Times New Roman" w:cs="Times New Roman"/>
                <w:sz w:val="24"/>
              </w:rPr>
              <w:t>minimally worse</w:t>
            </w:r>
            <w:r w:rsidR="003B15CB">
              <w:rPr>
                <w:rFonts w:ascii="Times New Roman" w:eastAsia="Times New Roman" w:hAnsi="Times New Roman" w:cs="Times New Roman"/>
                <w:sz w:val="24"/>
              </w:rPr>
              <w:t>’</w:t>
            </w:r>
            <w:r w:rsidRPr="00407150">
              <w:rPr>
                <w:rFonts w:ascii="Times New Roman" w:eastAsia="Times New Roman" w:hAnsi="Times New Roman" w:cs="Times New Roman"/>
                <w:sz w:val="24"/>
              </w:rPr>
              <w:t>)</w:t>
            </w:r>
          </w:p>
        </w:tc>
        <w:tc>
          <w:tcPr>
            <w:tcW w:w="2594" w:type="dxa"/>
            <w:tcBorders>
              <w:right w:val="single" w:sz="4" w:space="0" w:color="000000"/>
            </w:tcBorders>
            <w:vAlign w:val="bottom"/>
          </w:tcPr>
          <w:p w14:paraId="3375ADB1" w14:textId="77777777" w:rsidR="00407150" w:rsidRPr="00407150" w:rsidRDefault="00407150" w:rsidP="00407150">
            <w:pPr>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3 (9.1)</w:t>
            </w:r>
          </w:p>
        </w:tc>
        <w:tc>
          <w:tcPr>
            <w:tcW w:w="2595" w:type="dxa"/>
            <w:tcBorders>
              <w:left w:val="single" w:sz="4" w:space="0" w:color="000000"/>
            </w:tcBorders>
            <w:vAlign w:val="bottom"/>
          </w:tcPr>
          <w:p w14:paraId="4495359E" w14:textId="77777777" w:rsidR="00407150" w:rsidRPr="00407150" w:rsidRDefault="00407150" w:rsidP="00407150">
            <w:pPr>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2 (10.0)</w:t>
            </w:r>
          </w:p>
        </w:tc>
      </w:tr>
      <w:tr w:rsidR="00407150" w:rsidRPr="00407150" w14:paraId="212CE2AE" w14:textId="77777777" w:rsidTr="00A76534">
        <w:tc>
          <w:tcPr>
            <w:tcW w:w="3848" w:type="dxa"/>
            <w:vAlign w:val="bottom"/>
          </w:tcPr>
          <w:p w14:paraId="711C8D47" w14:textId="28C49124" w:rsidR="00407150" w:rsidRPr="00407150" w:rsidRDefault="00407150" w:rsidP="00407150">
            <w:pPr>
              <w:spacing w:line="480" w:lineRule="auto"/>
              <w:ind w:left="142"/>
              <w:jc w:val="left"/>
              <w:rPr>
                <w:rFonts w:ascii="Times New Roman" w:eastAsia="Times New Roman" w:hAnsi="Times New Roman" w:cs="Times New Roman"/>
                <w:sz w:val="24"/>
              </w:rPr>
            </w:pPr>
            <w:r w:rsidRPr="00407150">
              <w:rPr>
                <w:rFonts w:ascii="Times New Roman" w:eastAsia="Times New Roman" w:hAnsi="Times New Roman" w:cs="Times New Roman"/>
                <w:sz w:val="24"/>
              </w:rPr>
              <w:t>6 (</w:t>
            </w:r>
            <w:r w:rsidR="003B15CB">
              <w:rPr>
                <w:rFonts w:ascii="Times New Roman" w:eastAsia="Times New Roman" w:hAnsi="Times New Roman" w:cs="Times New Roman"/>
                <w:sz w:val="24"/>
              </w:rPr>
              <w:t>‘</w:t>
            </w:r>
            <w:r w:rsidRPr="00407150">
              <w:rPr>
                <w:rFonts w:ascii="Times New Roman" w:eastAsia="Times New Roman" w:hAnsi="Times New Roman" w:cs="Times New Roman"/>
                <w:sz w:val="24"/>
              </w:rPr>
              <w:t>much worse</w:t>
            </w:r>
            <w:r w:rsidR="003B15CB">
              <w:rPr>
                <w:rFonts w:ascii="Times New Roman" w:eastAsia="Times New Roman" w:hAnsi="Times New Roman" w:cs="Times New Roman"/>
                <w:sz w:val="24"/>
              </w:rPr>
              <w:t>’</w:t>
            </w:r>
            <w:r w:rsidRPr="00407150">
              <w:rPr>
                <w:rFonts w:ascii="Times New Roman" w:eastAsia="Times New Roman" w:hAnsi="Times New Roman" w:cs="Times New Roman"/>
                <w:sz w:val="24"/>
              </w:rPr>
              <w:t>)</w:t>
            </w:r>
          </w:p>
        </w:tc>
        <w:tc>
          <w:tcPr>
            <w:tcW w:w="2594" w:type="dxa"/>
            <w:tcBorders>
              <w:right w:val="single" w:sz="4" w:space="0" w:color="000000"/>
            </w:tcBorders>
            <w:vAlign w:val="bottom"/>
          </w:tcPr>
          <w:p w14:paraId="6F64BFC5" w14:textId="77777777" w:rsidR="00407150" w:rsidRPr="00407150" w:rsidRDefault="00407150" w:rsidP="00407150">
            <w:pPr>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 (0.0)</w:t>
            </w:r>
          </w:p>
        </w:tc>
        <w:tc>
          <w:tcPr>
            <w:tcW w:w="2595" w:type="dxa"/>
            <w:tcBorders>
              <w:left w:val="single" w:sz="4" w:space="0" w:color="000000"/>
            </w:tcBorders>
            <w:vAlign w:val="bottom"/>
          </w:tcPr>
          <w:p w14:paraId="071DE6D3" w14:textId="77777777" w:rsidR="00407150" w:rsidRPr="00407150" w:rsidRDefault="00407150" w:rsidP="00407150">
            <w:pPr>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 (0.0)</w:t>
            </w:r>
          </w:p>
        </w:tc>
      </w:tr>
      <w:tr w:rsidR="00407150" w:rsidRPr="00407150" w14:paraId="52212B2F" w14:textId="77777777" w:rsidTr="00A76534">
        <w:tc>
          <w:tcPr>
            <w:tcW w:w="3848" w:type="dxa"/>
            <w:vAlign w:val="bottom"/>
          </w:tcPr>
          <w:p w14:paraId="5200DF43" w14:textId="57D5C5F5" w:rsidR="00407150" w:rsidRPr="00407150" w:rsidRDefault="00407150" w:rsidP="00407150">
            <w:pPr>
              <w:spacing w:line="480" w:lineRule="auto"/>
              <w:ind w:left="142"/>
              <w:jc w:val="left"/>
              <w:rPr>
                <w:rFonts w:ascii="Times New Roman" w:eastAsia="Times New Roman" w:hAnsi="Times New Roman" w:cs="Times New Roman"/>
                <w:sz w:val="24"/>
              </w:rPr>
            </w:pPr>
            <w:r w:rsidRPr="00407150">
              <w:rPr>
                <w:rFonts w:ascii="Times New Roman" w:eastAsia="Times New Roman" w:hAnsi="Times New Roman" w:cs="Times New Roman"/>
                <w:sz w:val="24"/>
              </w:rPr>
              <w:t>7 (</w:t>
            </w:r>
            <w:r w:rsidR="003B15CB">
              <w:rPr>
                <w:rFonts w:ascii="Times New Roman" w:eastAsia="Times New Roman" w:hAnsi="Times New Roman" w:cs="Times New Roman"/>
                <w:sz w:val="24"/>
              </w:rPr>
              <w:t>‘</w:t>
            </w:r>
            <w:r w:rsidRPr="00407150">
              <w:rPr>
                <w:rFonts w:ascii="Times New Roman" w:eastAsia="Times New Roman" w:hAnsi="Times New Roman" w:cs="Times New Roman"/>
                <w:sz w:val="24"/>
              </w:rPr>
              <w:t>very much worse</w:t>
            </w:r>
            <w:r w:rsidR="003B15CB">
              <w:rPr>
                <w:rFonts w:ascii="Times New Roman" w:eastAsia="Times New Roman" w:hAnsi="Times New Roman" w:cs="Times New Roman"/>
                <w:sz w:val="24"/>
              </w:rPr>
              <w:t>’</w:t>
            </w:r>
            <w:r w:rsidRPr="00407150">
              <w:rPr>
                <w:rFonts w:ascii="Times New Roman" w:eastAsia="Times New Roman" w:hAnsi="Times New Roman" w:cs="Times New Roman"/>
                <w:sz w:val="24"/>
              </w:rPr>
              <w:t>)</w:t>
            </w:r>
          </w:p>
        </w:tc>
        <w:tc>
          <w:tcPr>
            <w:tcW w:w="2594" w:type="dxa"/>
            <w:tcBorders>
              <w:right w:val="single" w:sz="4" w:space="0" w:color="000000"/>
            </w:tcBorders>
            <w:vAlign w:val="bottom"/>
          </w:tcPr>
          <w:p w14:paraId="0681F412" w14:textId="77777777" w:rsidR="00407150" w:rsidRPr="00407150" w:rsidRDefault="00407150" w:rsidP="00407150">
            <w:pPr>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 (0.0)</w:t>
            </w:r>
          </w:p>
        </w:tc>
        <w:tc>
          <w:tcPr>
            <w:tcW w:w="2595" w:type="dxa"/>
            <w:tcBorders>
              <w:left w:val="single" w:sz="4" w:space="0" w:color="000000"/>
            </w:tcBorders>
            <w:vAlign w:val="bottom"/>
          </w:tcPr>
          <w:p w14:paraId="427D0B24" w14:textId="77777777" w:rsidR="00407150" w:rsidRPr="00407150" w:rsidRDefault="00407150" w:rsidP="00407150">
            <w:pPr>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0 (0.0)</w:t>
            </w:r>
          </w:p>
        </w:tc>
      </w:tr>
      <w:tr w:rsidR="00407150" w:rsidRPr="00407150" w14:paraId="4F2F1674" w14:textId="77777777" w:rsidTr="00A76534">
        <w:tc>
          <w:tcPr>
            <w:tcW w:w="3848" w:type="dxa"/>
            <w:vAlign w:val="bottom"/>
          </w:tcPr>
          <w:p w14:paraId="5D82925F" w14:textId="77777777" w:rsidR="00407150" w:rsidRPr="00407150" w:rsidRDefault="00000000" w:rsidP="00407150">
            <w:pPr>
              <w:spacing w:line="480" w:lineRule="auto"/>
              <w:ind w:left="142"/>
              <w:jc w:val="left"/>
              <w:rPr>
                <w:rFonts w:ascii="Times New Roman" w:eastAsia="Times New Roman" w:hAnsi="Times New Roman" w:cs="Times New Roman"/>
                <w:sz w:val="24"/>
                <w:szCs w:val="24"/>
              </w:rPr>
            </w:pPr>
            <w:sdt>
              <w:sdtPr>
                <w:rPr>
                  <w:rFonts w:ascii="Times New Roman" w:hAnsi="Times New Roman" w:cs="Times New Roman"/>
                  <w:sz w:val="24"/>
                  <w:szCs w:val="24"/>
                </w:rPr>
                <w:tag w:val="goog_rdk_8"/>
                <w:id w:val="1444888073"/>
              </w:sdtPr>
              <w:sdtContent>
                <w:r w:rsidR="00407150" w:rsidRPr="00407150">
                  <w:rPr>
                    <w:rFonts w:ascii="Times New Roman" w:eastAsia="Gungsuh" w:hAnsi="Times New Roman" w:cs="Times New Roman"/>
                    <w:sz w:val="24"/>
                    <w:szCs w:val="24"/>
                  </w:rPr>
                  <w:t>PGIC (score ≤ 2)</w:t>
                </w:r>
              </w:sdtContent>
            </w:sdt>
          </w:p>
        </w:tc>
        <w:tc>
          <w:tcPr>
            <w:tcW w:w="2594" w:type="dxa"/>
            <w:tcBorders>
              <w:right w:val="single" w:sz="4" w:space="0" w:color="000000"/>
            </w:tcBorders>
            <w:vAlign w:val="bottom"/>
          </w:tcPr>
          <w:p w14:paraId="753640B8" w14:textId="77777777" w:rsidR="00407150" w:rsidRPr="00407150" w:rsidRDefault="00407150" w:rsidP="00407150">
            <w:pPr>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8 (24.2)</w:t>
            </w:r>
          </w:p>
        </w:tc>
        <w:tc>
          <w:tcPr>
            <w:tcW w:w="2595" w:type="dxa"/>
            <w:tcBorders>
              <w:left w:val="single" w:sz="4" w:space="0" w:color="000000"/>
            </w:tcBorders>
            <w:vAlign w:val="bottom"/>
          </w:tcPr>
          <w:p w14:paraId="3D5DB680" w14:textId="77777777" w:rsidR="00407150" w:rsidRPr="00407150" w:rsidRDefault="00407150" w:rsidP="00407150">
            <w:pPr>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4 (20.0)</w:t>
            </w:r>
          </w:p>
        </w:tc>
      </w:tr>
      <w:tr w:rsidR="00407150" w:rsidRPr="00407150" w14:paraId="5F6D427F" w14:textId="77777777" w:rsidTr="00A76534">
        <w:tc>
          <w:tcPr>
            <w:tcW w:w="3848" w:type="dxa"/>
            <w:tcBorders>
              <w:bottom w:val="single" w:sz="4" w:space="0" w:color="000000"/>
            </w:tcBorders>
          </w:tcPr>
          <w:p w14:paraId="5C7D44B1" w14:textId="77777777" w:rsidR="00407150" w:rsidRPr="00407150" w:rsidRDefault="00000000" w:rsidP="00407150">
            <w:pPr>
              <w:spacing w:line="480" w:lineRule="auto"/>
              <w:ind w:left="142"/>
              <w:rPr>
                <w:rFonts w:ascii="Times New Roman" w:eastAsia="Times New Roman" w:hAnsi="Times New Roman" w:cs="Times New Roman"/>
                <w:sz w:val="24"/>
                <w:szCs w:val="24"/>
              </w:rPr>
            </w:pPr>
            <w:sdt>
              <w:sdtPr>
                <w:rPr>
                  <w:rFonts w:ascii="Times New Roman" w:hAnsi="Times New Roman" w:cs="Times New Roman"/>
                  <w:sz w:val="24"/>
                  <w:szCs w:val="24"/>
                </w:rPr>
                <w:tag w:val="goog_rdk_9"/>
                <w:id w:val="938255119"/>
              </w:sdtPr>
              <w:sdtContent>
                <w:r w:rsidR="00407150" w:rsidRPr="00407150">
                  <w:rPr>
                    <w:rFonts w:ascii="Times New Roman" w:eastAsia="Gungsuh" w:hAnsi="Times New Roman" w:cs="Times New Roman"/>
                    <w:sz w:val="24"/>
                    <w:szCs w:val="24"/>
                  </w:rPr>
                  <w:t>PGIC (score ≤ 3)</w:t>
                </w:r>
              </w:sdtContent>
            </w:sdt>
          </w:p>
        </w:tc>
        <w:tc>
          <w:tcPr>
            <w:tcW w:w="2594" w:type="dxa"/>
            <w:tcBorders>
              <w:bottom w:val="single" w:sz="4" w:space="0" w:color="000000"/>
              <w:right w:val="single" w:sz="4" w:space="0" w:color="000000"/>
            </w:tcBorders>
            <w:vAlign w:val="bottom"/>
          </w:tcPr>
          <w:p w14:paraId="4CC1315D" w14:textId="77777777" w:rsidR="00407150" w:rsidRPr="00407150" w:rsidRDefault="00407150" w:rsidP="00407150">
            <w:pPr>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24 (72.7)</w:t>
            </w:r>
          </w:p>
        </w:tc>
        <w:tc>
          <w:tcPr>
            <w:tcW w:w="2595" w:type="dxa"/>
            <w:tcBorders>
              <w:left w:val="single" w:sz="4" w:space="0" w:color="000000"/>
              <w:bottom w:val="single" w:sz="4" w:space="0" w:color="000000"/>
            </w:tcBorders>
            <w:vAlign w:val="bottom"/>
          </w:tcPr>
          <w:p w14:paraId="2A8F8851" w14:textId="77777777" w:rsidR="00407150" w:rsidRPr="00407150" w:rsidRDefault="00407150" w:rsidP="00407150">
            <w:pPr>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14 (70.0)</w:t>
            </w:r>
          </w:p>
        </w:tc>
      </w:tr>
    </w:tbl>
    <w:p w14:paraId="7D9CEF61" w14:textId="77777777" w:rsidR="00407150" w:rsidRPr="00407150" w:rsidRDefault="00407150" w:rsidP="00407150">
      <w:pPr>
        <w:spacing w:line="480" w:lineRule="auto"/>
        <w:jc w:val="left"/>
        <w:rPr>
          <w:rFonts w:ascii="Times New Roman" w:eastAsia="Times New Roman" w:hAnsi="Times New Roman" w:cs="Times New Roman"/>
          <w:sz w:val="24"/>
        </w:rPr>
      </w:pPr>
      <w:r w:rsidRPr="00D639C1">
        <w:rPr>
          <w:rFonts w:ascii="Times New Roman" w:eastAsia="Times New Roman" w:hAnsi="Times New Roman" w:cs="Times New Roman"/>
          <w:i/>
          <w:iCs/>
          <w:sz w:val="24"/>
        </w:rPr>
        <w:t>CI</w:t>
      </w:r>
      <w:r w:rsidRPr="00407150">
        <w:rPr>
          <w:rFonts w:ascii="Times New Roman" w:eastAsia="Times New Roman" w:hAnsi="Times New Roman" w:cs="Times New Roman"/>
          <w:sz w:val="24"/>
        </w:rPr>
        <w:t xml:space="preserve">, confidence interval; </w:t>
      </w:r>
      <w:r w:rsidRPr="00D639C1">
        <w:rPr>
          <w:rFonts w:ascii="Times New Roman" w:eastAsia="Times New Roman" w:hAnsi="Times New Roman" w:cs="Times New Roman"/>
          <w:i/>
          <w:iCs/>
          <w:sz w:val="24"/>
        </w:rPr>
        <w:t>EQ-5D-5L</w:t>
      </w:r>
      <w:r w:rsidRPr="00407150">
        <w:rPr>
          <w:rFonts w:ascii="Times New Roman" w:eastAsia="Times New Roman" w:hAnsi="Times New Roman" w:cs="Times New Roman"/>
          <w:sz w:val="24"/>
        </w:rPr>
        <w:t xml:space="preserve">, </w:t>
      </w:r>
      <w:proofErr w:type="spellStart"/>
      <w:r w:rsidRPr="00407150">
        <w:rPr>
          <w:rFonts w:ascii="Times New Roman" w:eastAsia="Times New Roman" w:hAnsi="Times New Roman" w:cs="Times New Roman"/>
          <w:sz w:val="24"/>
        </w:rPr>
        <w:t>EuroQol</w:t>
      </w:r>
      <w:proofErr w:type="spellEnd"/>
      <w:r w:rsidRPr="00407150">
        <w:rPr>
          <w:rFonts w:ascii="Times New Roman" w:eastAsia="Times New Roman" w:hAnsi="Times New Roman" w:cs="Times New Roman"/>
          <w:sz w:val="24"/>
        </w:rPr>
        <w:t xml:space="preserve"> five-dimensional descriptive system; </w:t>
      </w:r>
      <w:r w:rsidRPr="00D639C1">
        <w:rPr>
          <w:rFonts w:ascii="Times New Roman" w:eastAsia="Times New Roman" w:hAnsi="Times New Roman" w:cs="Times New Roman"/>
          <w:i/>
          <w:iCs/>
          <w:sz w:val="24"/>
        </w:rPr>
        <w:t>PGIC</w:t>
      </w:r>
      <w:r w:rsidRPr="00407150">
        <w:rPr>
          <w:rFonts w:ascii="Times New Roman" w:eastAsia="Times New Roman" w:hAnsi="Times New Roman" w:cs="Times New Roman"/>
          <w:sz w:val="24"/>
        </w:rPr>
        <w:t xml:space="preserve">, Patient Global Impression of Change; </w:t>
      </w:r>
      <w:r w:rsidRPr="00D639C1">
        <w:rPr>
          <w:rFonts w:ascii="Times New Roman" w:eastAsia="Times New Roman" w:hAnsi="Times New Roman" w:cs="Times New Roman"/>
          <w:i/>
          <w:iCs/>
          <w:sz w:val="24"/>
        </w:rPr>
        <w:t>SD</w:t>
      </w:r>
      <w:r w:rsidRPr="00407150">
        <w:rPr>
          <w:rFonts w:ascii="Times New Roman" w:eastAsia="Times New Roman" w:hAnsi="Times New Roman" w:cs="Times New Roman"/>
          <w:sz w:val="24"/>
        </w:rPr>
        <w:t>, standard deviation.</w:t>
      </w:r>
    </w:p>
    <w:p w14:paraId="08985600" w14:textId="77777777" w:rsidR="00407150" w:rsidRPr="00C36A2B" w:rsidRDefault="00407150" w:rsidP="00407150">
      <w:pPr>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vertAlign w:val="superscript"/>
        </w:rPr>
        <w:t>a</w:t>
      </w:r>
      <w:r w:rsidRPr="00407150">
        <w:rPr>
          <w:rFonts w:ascii="Times New Roman" w:eastAsia="Times New Roman" w:hAnsi="Times New Roman" w:cs="Times New Roman"/>
          <w:sz w:val="24"/>
        </w:rPr>
        <w:t xml:space="preserve"> </w:t>
      </w:r>
      <w:r w:rsidRPr="00407150">
        <w:rPr>
          <w:rFonts w:ascii="Times New Roman" w:eastAsia="Times New Roman" w:hAnsi="Times New Roman" w:cs="Times New Roman"/>
          <w:i/>
          <w:sz w:val="24"/>
        </w:rPr>
        <w:t xml:space="preserve">n </w:t>
      </w:r>
      <w:r w:rsidRPr="00407150">
        <w:rPr>
          <w:rFonts w:ascii="Times New Roman" w:eastAsia="Times New Roman" w:hAnsi="Times New Roman" w:cs="Times New Roman"/>
          <w:sz w:val="24"/>
        </w:rPr>
        <w:t xml:space="preserve">(%) </w:t>
      </w:r>
      <w:r w:rsidRPr="00C36A2B">
        <w:rPr>
          <w:rFonts w:ascii="Times New Roman" w:eastAsia="Times New Roman" w:hAnsi="Times New Roman" w:cs="Times New Roman"/>
          <w:sz w:val="24"/>
        </w:rPr>
        <w:t>unless otherwise specified.</w:t>
      </w:r>
    </w:p>
    <w:p w14:paraId="5727F7EB" w14:textId="77777777" w:rsidR="00407150" w:rsidRPr="00C36A2B" w:rsidRDefault="00407150" w:rsidP="00407150">
      <w:pPr>
        <w:spacing w:line="480" w:lineRule="auto"/>
        <w:rPr>
          <w:rFonts w:ascii="Times New Roman" w:hAnsi="Times New Roman" w:cs="Times New Roman"/>
          <w:sz w:val="24"/>
        </w:rPr>
      </w:pPr>
      <w:r w:rsidRPr="00C36A2B">
        <w:rPr>
          <w:rFonts w:ascii="Times New Roman" w:eastAsia="Times New Roman" w:hAnsi="Times New Roman" w:cs="Times New Roman"/>
          <w:sz w:val="24"/>
          <w:vertAlign w:val="superscript"/>
        </w:rPr>
        <w:t>b</w:t>
      </w:r>
      <w:r w:rsidRPr="00C36A2B">
        <w:rPr>
          <w:rFonts w:ascii="Times New Roman" w:eastAsia="Times New Roman" w:hAnsi="Times New Roman" w:cs="Times New Roman"/>
          <w:sz w:val="24"/>
        </w:rPr>
        <w:t xml:space="preserve"> Determined by paired </w:t>
      </w:r>
      <w:r w:rsidRPr="00C36A2B">
        <w:rPr>
          <w:rFonts w:ascii="Times New Roman" w:eastAsia="Times New Roman" w:hAnsi="Times New Roman" w:cs="Times New Roman"/>
          <w:i/>
          <w:sz w:val="24"/>
        </w:rPr>
        <w:t>t</w:t>
      </w:r>
      <w:r w:rsidRPr="00C36A2B">
        <w:rPr>
          <w:rFonts w:ascii="Times New Roman" w:eastAsia="Times New Roman" w:hAnsi="Times New Roman" w:cs="Times New Roman"/>
          <w:sz w:val="24"/>
        </w:rPr>
        <w:t>-test.</w:t>
      </w:r>
    </w:p>
    <w:p w14:paraId="6292757B" w14:textId="19CD346C" w:rsidR="00407150" w:rsidRPr="00C36A2B" w:rsidRDefault="00407150">
      <w:pPr>
        <w:widowControl/>
        <w:jc w:val="left"/>
        <w:rPr>
          <w:rFonts w:ascii="Times New Roman" w:hAnsi="Times New Roman" w:cs="Times New Roman"/>
        </w:rPr>
      </w:pPr>
      <w:r w:rsidRPr="00C36A2B">
        <w:rPr>
          <w:rFonts w:ascii="Times New Roman" w:hAnsi="Times New Roman" w:cs="Times New Roman"/>
        </w:rPr>
        <w:br w:type="page"/>
      </w:r>
    </w:p>
    <w:p w14:paraId="7B5402AF"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b/>
          <w:sz w:val="24"/>
        </w:rPr>
        <w:lastRenderedPageBreak/>
        <w:t xml:space="preserve">Supplementary Table 9 </w:t>
      </w:r>
      <w:r w:rsidRPr="00407150">
        <w:rPr>
          <w:rFonts w:ascii="Times New Roman" w:eastAsia="Times New Roman" w:hAnsi="Times New Roman" w:cs="Times New Roman"/>
          <w:sz w:val="24"/>
        </w:rPr>
        <w:t xml:space="preserve">Incidences of treatment-emergent adverse events in patients with chemotherapy-induced peripheral neuropathy in the </w:t>
      </w:r>
      <w:proofErr w:type="spellStart"/>
      <w:r w:rsidRPr="00407150">
        <w:rPr>
          <w:rFonts w:ascii="Times New Roman" w:eastAsia="Times New Roman" w:hAnsi="Times New Roman" w:cs="Times New Roman"/>
          <w:sz w:val="24"/>
        </w:rPr>
        <w:t>MiroCIP</w:t>
      </w:r>
      <w:proofErr w:type="spellEnd"/>
      <w:r w:rsidRPr="00407150">
        <w:rPr>
          <w:rFonts w:ascii="Times New Roman" w:eastAsia="Times New Roman" w:hAnsi="Times New Roman" w:cs="Times New Roman"/>
          <w:sz w:val="24"/>
        </w:rPr>
        <w:t xml:space="preserve"> interventional study (safety analysis set)</w:t>
      </w:r>
    </w:p>
    <w:tbl>
      <w:tblPr>
        <w:tblW w:w="5045" w:type="dxa"/>
        <w:tblLayout w:type="fixed"/>
        <w:tblLook w:val="0400" w:firstRow="0" w:lastRow="0" w:firstColumn="0" w:lastColumn="0" w:noHBand="0" w:noVBand="1"/>
      </w:tblPr>
      <w:tblGrid>
        <w:gridCol w:w="3798"/>
        <w:gridCol w:w="1247"/>
      </w:tblGrid>
      <w:tr w:rsidR="00407150" w:rsidRPr="00407150" w14:paraId="49EFDDF3" w14:textId="77777777" w:rsidTr="00A76534">
        <w:trPr>
          <w:trHeight w:val="510"/>
        </w:trPr>
        <w:tc>
          <w:tcPr>
            <w:tcW w:w="3798" w:type="dxa"/>
            <w:tcBorders>
              <w:top w:val="single" w:sz="4" w:space="0" w:color="000000"/>
              <w:bottom w:val="single" w:sz="4" w:space="0" w:color="000000"/>
            </w:tcBorders>
            <w:shd w:val="clear" w:color="auto" w:fill="auto"/>
            <w:vAlign w:val="bottom"/>
          </w:tcPr>
          <w:p w14:paraId="60F7F5F3" w14:textId="77777777" w:rsidR="00407150" w:rsidRPr="00407150" w:rsidRDefault="00407150" w:rsidP="00407150">
            <w:pPr>
              <w:spacing w:line="480" w:lineRule="auto"/>
              <w:jc w:val="left"/>
              <w:rPr>
                <w:rFonts w:ascii="Times New Roman" w:eastAsia="Times New Roman" w:hAnsi="Times New Roman" w:cs="Times New Roman"/>
                <w:b/>
                <w:sz w:val="24"/>
              </w:rPr>
            </w:pPr>
            <w:proofErr w:type="spellStart"/>
            <w:r w:rsidRPr="00407150">
              <w:rPr>
                <w:rFonts w:ascii="Times New Roman" w:eastAsia="Times New Roman" w:hAnsi="Times New Roman" w:cs="Times New Roman"/>
                <w:b/>
                <w:sz w:val="24"/>
              </w:rPr>
              <w:t>TEAE</w:t>
            </w:r>
            <w:r w:rsidRPr="00407150">
              <w:rPr>
                <w:rFonts w:ascii="Times New Roman" w:eastAsia="Times New Roman" w:hAnsi="Times New Roman" w:cs="Times New Roman"/>
                <w:b/>
                <w:sz w:val="24"/>
                <w:vertAlign w:val="superscript"/>
              </w:rPr>
              <w:t>a</w:t>
            </w:r>
            <w:proofErr w:type="spellEnd"/>
          </w:p>
        </w:tc>
        <w:tc>
          <w:tcPr>
            <w:tcW w:w="1247" w:type="dxa"/>
            <w:tcBorders>
              <w:top w:val="single" w:sz="4" w:space="0" w:color="000000"/>
              <w:bottom w:val="single" w:sz="4" w:space="0" w:color="000000"/>
            </w:tcBorders>
            <w:shd w:val="clear" w:color="auto" w:fill="auto"/>
            <w:vAlign w:val="bottom"/>
          </w:tcPr>
          <w:p w14:paraId="23A34737" w14:textId="77777777" w:rsidR="00407150" w:rsidRPr="00407150" w:rsidRDefault="00407150" w:rsidP="00407150">
            <w:pPr>
              <w:spacing w:line="480" w:lineRule="auto"/>
              <w:jc w:val="left"/>
              <w:rPr>
                <w:rFonts w:ascii="Times New Roman" w:eastAsia="Times New Roman" w:hAnsi="Times New Roman" w:cs="Times New Roman"/>
                <w:b/>
                <w:sz w:val="24"/>
              </w:rPr>
            </w:pPr>
            <w:r w:rsidRPr="00407150">
              <w:rPr>
                <w:rFonts w:ascii="Times New Roman" w:eastAsia="Times New Roman" w:hAnsi="Times New Roman" w:cs="Times New Roman"/>
                <w:b/>
                <w:i/>
                <w:sz w:val="24"/>
              </w:rPr>
              <w:t xml:space="preserve">n </w:t>
            </w:r>
            <w:r w:rsidRPr="00407150">
              <w:rPr>
                <w:rFonts w:ascii="Times New Roman" w:eastAsia="Times New Roman" w:hAnsi="Times New Roman" w:cs="Times New Roman"/>
                <w:b/>
                <w:sz w:val="24"/>
              </w:rPr>
              <w:t>(%)</w:t>
            </w:r>
          </w:p>
        </w:tc>
      </w:tr>
      <w:tr w:rsidR="00407150" w:rsidRPr="00407150" w14:paraId="25C65C86" w14:textId="77777777" w:rsidTr="00A76534">
        <w:trPr>
          <w:trHeight w:val="510"/>
        </w:trPr>
        <w:tc>
          <w:tcPr>
            <w:tcW w:w="3798" w:type="dxa"/>
            <w:tcBorders>
              <w:top w:val="single" w:sz="4" w:space="0" w:color="000000"/>
            </w:tcBorders>
            <w:shd w:val="clear" w:color="auto" w:fill="auto"/>
            <w:vAlign w:val="bottom"/>
          </w:tcPr>
          <w:p w14:paraId="12228C5F"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 xml:space="preserve">Overall </w:t>
            </w:r>
          </w:p>
        </w:tc>
        <w:tc>
          <w:tcPr>
            <w:tcW w:w="1247" w:type="dxa"/>
            <w:tcBorders>
              <w:top w:val="single" w:sz="4" w:space="0" w:color="000000"/>
            </w:tcBorders>
            <w:shd w:val="clear" w:color="auto" w:fill="auto"/>
            <w:vAlign w:val="bottom"/>
          </w:tcPr>
          <w:p w14:paraId="526FCADD"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40 (76.9)</w:t>
            </w:r>
          </w:p>
        </w:tc>
      </w:tr>
      <w:tr w:rsidR="00407150" w:rsidRPr="00407150" w14:paraId="3B6004B7" w14:textId="77777777" w:rsidTr="00A76534">
        <w:trPr>
          <w:trHeight w:val="510"/>
        </w:trPr>
        <w:tc>
          <w:tcPr>
            <w:tcW w:w="3798" w:type="dxa"/>
            <w:shd w:val="clear" w:color="auto" w:fill="auto"/>
          </w:tcPr>
          <w:p w14:paraId="45D84B29" w14:textId="77777777" w:rsidR="00407150" w:rsidRPr="00407150" w:rsidRDefault="00407150" w:rsidP="00407150">
            <w:pPr>
              <w:widowControl/>
              <w:spacing w:line="480" w:lineRule="auto"/>
              <w:rPr>
                <w:rFonts w:ascii="Times New Roman" w:eastAsia="Times New Roman" w:hAnsi="Times New Roman" w:cs="Times New Roman"/>
                <w:sz w:val="24"/>
              </w:rPr>
            </w:pPr>
            <w:r w:rsidRPr="00407150">
              <w:rPr>
                <w:rFonts w:ascii="Times New Roman" w:eastAsia="Times New Roman" w:hAnsi="Times New Roman" w:cs="Times New Roman"/>
                <w:sz w:val="24"/>
              </w:rPr>
              <w:t xml:space="preserve">Occurring in </w:t>
            </w:r>
            <w:r w:rsidRPr="00407150">
              <w:rPr>
                <w:rFonts w:ascii="Noto Sans Symbols" w:eastAsia="Noto Sans Symbols" w:hAnsi="Noto Sans Symbols" w:cs="Noto Sans Symbols"/>
                <w:sz w:val="24"/>
              </w:rPr>
              <w:t>≥</w:t>
            </w:r>
            <w:r w:rsidRPr="00407150">
              <w:rPr>
                <w:rFonts w:ascii="Times New Roman" w:eastAsia="Times New Roman" w:hAnsi="Times New Roman" w:cs="Times New Roman"/>
                <w:sz w:val="24"/>
              </w:rPr>
              <w:t xml:space="preserve"> 2 patients</w:t>
            </w:r>
          </w:p>
        </w:tc>
        <w:tc>
          <w:tcPr>
            <w:tcW w:w="1247" w:type="dxa"/>
            <w:shd w:val="clear" w:color="auto" w:fill="auto"/>
            <w:vAlign w:val="bottom"/>
          </w:tcPr>
          <w:p w14:paraId="15C82C81" w14:textId="77777777" w:rsidR="00407150" w:rsidRPr="00407150" w:rsidRDefault="00407150" w:rsidP="00407150">
            <w:pPr>
              <w:widowControl/>
              <w:spacing w:line="480" w:lineRule="auto"/>
              <w:jc w:val="left"/>
              <w:rPr>
                <w:rFonts w:ascii="Times New Roman" w:eastAsia="Times New Roman" w:hAnsi="Times New Roman" w:cs="Times New Roman"/>
                <w:sz w:val="24"/>
              </w:rPr>
            </w:pPr>
          </w:p>
        </w:tc>
      </w:tr>
      <w:tr w:rsidR="00407150" w:rsidRPr="00407150" w14:paraId="3AA3DA77" w14:textId="77777777" w:rsidTr="00A76534">
        <w:trPr>
          <w:trHeight w:val="510"/>
        </w:trPr>
        <w:tc>
          <w:tcPr>
            <w:tcW w:w="3798" w:type="dxa"/>
            <w:shd w:val="clear" w:color="auto" w:fill="auto"/>
            <w:vAlign w:val="bottom"/>
          </w:tcPr>
          <w:p w14:paraId="6DA1AEA1" w14:textId="77777777" w:rsidR="00407150" w:rsidRPr="00407150" w:rsidRDefault="00407150" w:rsidP="00407150">
            <w:pPr>
              <w:widowControl/>
              <w:spacing w:line="480" w:lineRule="auto"/>
              <w:ind w:left="142"/>
              <w:jc w:val="left"/>
              <w:rPr>
                <w:rFonts w:ascii="Times New Roman" w:eastAsia="Times New Roman" w:hAnsi="Times New Roman" w:cs="Times New Roman"/>
                <w:sz w:val="24"/>
              </w:rPr>
            </w:pPr>
            <w:r w:rsidRPr="00407150">
              <w:rPr>
                <w:rFonts w:ascii="Times New Roman" w:eastAsia="Times New Roman" w:hAnsi="Times New Roman" w:cs="Times New Roman"/>
                <w:sz w:val="24"/>
              </w:rPr>
              <w:t>Somnolence</w:t>
            </w:r>
          </w:p>
        </w:tc>
        <w:tc>
          <w:tcPr>
            <w:tcW w:w="1247" w:type="dxa"/>
            <w:shd w:val="clear" w:color="auto" w:fill="auto"/>
            <w:vAlign w:val="bottom"/>
          </w:tcPr>
          <w:p w14:paraId="6EB541A2"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7 (13.5)</w:t>
            </w:r>
          </w:p>
        </w:tc>
      </w:tr>
      <w:tr w:rsidR="00407150" w:rsidRPr="00407150" w14:paraId="6D33EFCF" w14:textId="77777777" w:rsidTr="00A76534">
        <w:trPr>
          <w:trHeight w:val="510"/>
        </w:trPr>
        <w:tc>
          <w:tcPr>
            <w:tcW w:w="3798" w:type="dxa"/>
            <w:shd w:val="clear" w:color="auto" w:fill="auto"/>
            <w:vAlign w:val="bottom"/>
          </w:tcPr>
          <w:p w14:paraId="3B00CF63" w14:textId="77777777" w:rsidR="00407150" w:rsidRPr="00407150" w:rsidRDefault="00407150" w:rsidP="00407150">
            <w:pPr>
              <w:widowControl/>
              <w:spacing w:line="480" w:lineRule="auto"/>
              <w:ind w:left="142"/>
              <w:jc w:val="left"/>
              <w:rPr>
                <w:rFonts w:ascii="Times New Roman" w:eastAsia="Times New Roman" w:hAnsi="Times New Roman" w:cs="Times New Roman"/>
                <w:sz w:val="24"/>
              </w:rPr>
            </w:pPr>
            <w:r w:rsidRPr="00407150">
              <w:rPr>
                <w:rFonts w:ascii="Times New Roman" w:eastAsia="Times New Roman" w:hAnsi="Times New Roman" w:cs="Times New Roman"/>
                <w:sz w:val="24"/>
              </w:rPr>
              <w:t>Oedema peripheral</w:t>
            </w:r>
          </w:p>
        </w:tc>
        <w:tc>
          <w:tcPr>
            <w:tcW w:w="1247" w:type="dxa"/>
            <w:shd w:val="clear" w:color="auto" w:fill="auto"/>
            <w:vAlign w:val="bottom"/>
          </w:tcPr>
          <w:p w14:paraId="2920DFBC"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6 (11.5)</w:t>
            </w:r>
          </w:p>
        </w:tc>
      </w:tr>
      <w:tr w:rsidR="00407150" w:rsidRPr="00407150" w14:paraId="706BDCD2" w14:textId="77777777" w:rsidTr="00A76534">
        <w:trPr>
          <w:trHeight w:val="510"/>
        </w:trPr>
        <w:tc>
          <w:tcPr>
            <w:tcW w:w="3798" w:type="dxa"/>
            <w:shd w:val="clear" w:color="auto" w:fill="auto"/>
            <w:vAlign w:val="bottom"/>
          </w:tcPr>
          <w:p w14:paraId="7C83C118" w14:textId="77777777" w:rsidR="00407150" w:rsidRPr="00407150" w:rsidRDefault="00407150" w:rsidP="00407150">
            <w:pPr>
              <w:widowControl/>
              <w:spacing w:line="480" w:lineRule="auto"/>
              <w:ind w:left="142"/>
              <w:jc w:val="left"/>
              <w:rPr>
                <w:rFonts w:ascii="Times New Roman" w:eastAsia="Times New Roman" w:hAnsi="Times New Roman" w:cs="Times New Roman"/>
                <w:sz w:val="24"/>
              </w:rPr>
            </w:pPr>
            <w:r w:rsidRPr="00407150">
              <w:rPr>
                <w:rFonts w:ascii="Times New Roman" w:eastAsia="Times New Roman" w:hAnsi="Times New Roman" w:cs="Times New Roman"/>
                <w:sz w:val="24"/>
              </w:rPr>
              <w:t>Pyrexia</w:t>
            </w:r>
          </w:p>
        </w:tc>
        <w:tc>
          <w:tcPr>
            <w:tcW w:w="1247" w:type="dxa"/>
            <w:shd w:val="clear" w:color="auto" w:fill="auto"/>
            <w:vAlign w:val="bottom"/>
          </w:tcPr>
          <w:p w14:paraId="6593C14F"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6 (11.5)</w:t>
            </w:r>
          </w:p>
        </w:tc>
      </w:tr>
      <w:tr w:rsidR="00407150" w:rsidRPr="00407150" w14:paraId="426FB87A" w14:textId="77777777" w:rsidTr="00A76534">
        <w:trPr>
          <w:trHeight w:val="510"/>
        </w:trPr>
        <w:tc>
          <w:tcPr>
            <w:tcW w:w="3798" w:type="dxa"/>
            <w:shd w:val="clear" w:color="auto" w:fill="auto"/>
            <w:vAlign w:val="bottom"/>
          </w:tcPr>
          <w:p w14:paraId="75035E6B" w14:textId="77777777" w:rsidR="00407150" w:rsidRPr="00407150" w:rsidRDefault="00407150" w:rsidP="00407150">
            <w:pPr>
              <w:widowControl/>
              <w:spacing w:line="480" w:lineRule="auto"/>
              <w:ind w:left="142"/>
              <w:jc w:val="left"/>
              <w:rPr>
                <w:rFonts w:ascii="Times New Roman" w:eastAsia="Times New Roman" w:hAnsi="Times New Roman" w:cs="Times New Roman"/>
                <w:sz w:val="24"/>
              </w:rPr>
            </w:pPr>
            <w:r w:rsidRPr="00407150">
              <w:rPr>
                <w:rFonts w:ascii="Times New Roman" w:eastAsia="Times New Roman" w:hAnsi="Times New Roman" w:cs="Times New Roman"/>
                <w:sz w:val="24"/>
              </w:rPr>
              <w:t>Dizziness</w:t>
            </w:r>
          </w:p>
        </w:tc>
        <w:tc>
          <w:tcPr>
            <w:tcW w:w="1247" w:type="dxa"/>
            <w:shd w:val="clear" w:color="auto" w:fill="auto"/>
            <w:vAlign w:val="bottom"/>
          </w:tcPr>
          <w:p w14:paraId="1D4A3213"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5 (9.6)</w:t>
            </w:r>
          </w:p>
        </w:tc>
      </w:tr>
      <w:tr w:rsidR="00407150" w:rsidRPr="00407150" w14:paraId="2323592D" w14:textId="77777777" w:rsidTr="00A76534">
        <w:trPr>
          <w:trHeight w:val="510"/>
        </w:trPr>
        <w:tc>
          <w:tcPr>
            <w:tcW w:w="3798" w:type="dxa"/>
            <w:shd w:val="clear" w:color="auto" w:fill="auto"/>
            <w:vAlign w:val="bottom"/>
          </w:tcPr>
          <w:p w14:paraId="5304F54A" w14:textId="77777777" w:rsidR="00407150" w:rsidRPr="00407150" w:rsidRDefault="00407150" w:rsidP="00407150">
            <w:pPr>
              <w:widowControl/>
              <w:spacing w:line="480" w:lineRule="auto"/>
              <w:ind w:left="142"/>
              <w:jc w:val="left"/>
              <w:rPr>
                <w:rFonts w:ascii="Times New Roman" w:eastAsia="Times New Roman" w:hAnsi="Times New Roman" w:cs="Times New Roman"/>
                <w:sz w:val="24"/>
              </w:rPr>
            </w:pPr>
            <w:r w:rsidRPr="00407150">
              <w:rPr>
                <w:rFonts w:ascii="Times New Roman" w:eastAsia="Times New Roman" w:hAnsi="Times New Roman" w:cs="Times New Roman"/>
                <w:sz w:val="24"/>
              </w:rPr>
              <w:t>Neutrophil count decreased</w:t>
            </w:r>
          </w:p>
        </w:tc>
        <w:tc>
          <w:tcPr>
            <w:tcW w:w="1247" w:type="dxa"/>
            <w:shd w:val="clear" w:color="auto" w:fill="auto"/>
            <w:vAlign w:val="bottom"/>
          </w:tcPr>
          <w:p w14:paraId="0042F0FA"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5 (9.6)</w:t>
            </w:r>
          </w:p>
        </w:tc>
      </w:tr>
      <w:tr w:rsidR="00407150" w:rsidRPr="00407150" w14:paraId="71BC9336" w14:textId="77777777" w:rsidTr="00A76534">
        <w:trPr>
          <w:trHeight w:val="510"/>
        </w:trPr>
        <w:tc>
          <w:tcPr>
            <w:tcW w:w="3798" w:type="dxa"/>
            <w:shd w:val="clear" w:color="auto" w:fill="auto"/>
            <w:vAlign w:val="bottom"/>
          </w:tcPr>
          <w:p w14:paraId="1E20C93A" w14:textId="77777777" w:rsidR="00407150" w:rsidRPr="00407150" w:rsidRDefault="00407150" w:rsidP="00407150">
            <w:pPr>
              <w:widowControl/>
              <w:spacing w:line="480" w:lineRule="auto"/>
              <w:ind w:left="142"/>
              <w:jc w:val="left"/>
              <w:rPr>
                <w:rFonts w:ascii="Times New Roman" w:eastAsia="Times New Roman" w:hAnsi="Times New Roman" w:cs="Times New Roman"/>
                <w:sz w:val="24"/>
              </w:rPr>
            </w:pPr>
            <w:r w:rsidRPr="00407150">
              <w:rPr>
                <w:rFonts w:ascii="Times New Roman" w:eastAsia="Times New Roman" w:hAnsi="Times New Roman" w:cs="Times New Roman"/>
                <w:sz w:val="24"/>
              </w:rPr>
              <w:t>Stomatitis</w:t>
            </w:r>
          </w:p>
        </w:tc>
        <w:tc>
          <w:tcPr>
            <w:tcW w:w="1247" w:type="dxa"/>
            <w:shd w:val="clear" w:color="auto" w:fill="auto"/>
            <w:vAlign w:val="bottom"/>
          </w:tcPr>
          <w:p w14:paraId="6AD46892"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4 (7.7)</w:t>
            </w:r>
          </w:p>
        </w:tc>
      </w:tr>
      <w:tr w:rsidR="00407150" w:rsidRPr="00407150" w14:paraId="7DD427F5" w14:textId="77777777" w:rsidTr="00A76534">
        <w:trPr>
          <w:trHeight w:val="510"/>
        </w:trPr>
        <w:tc>
          <w:tcPr>
            <w:tcW w:w="3798" w:type="dxa"/>
            <w:shd w:val="clear" w:color="auto" w:fill="auto"/>
            <w:vAlign w:val="bottom"/>
          </w:tcPr>
          <w:p w14:paraId="6A68674A" w14:textId="77777777" w:rsidR="00407150" w:rsidRPr="00407150" w:rsidRDefault="00407150" w:rsidP="00407150">
            <w:pPr>
              <w:widowControl/>
              <w:spacing w:line="480" w:lineRule="auto"/>
              <w:ind w:left="142"/>
              <w:jc w:val="left"/>
              <w:rPr>
                <w:rFonts w:ascii="Times New Roman" w:eastAsia="Times New Roman" w:hAnsi="Times New Roman" w:cs="Times New Roman"/>
                <w:sz w:val="24"/>
              </w:rPr>
            </w:pPr>
            <w:proofErr w:type="spellStart"/>
            <w:r w:rsidRPr="00407150">
              <w:rPr>
                <w:rFonts w:ascii="Times New Roman" w:eastAsia="Times New Roman" w:hAnsi="Times New Roman" w:cs="Times New Roman"/>
                <w:sz w:val="24"/>
              </w:rPr>
              <w:t>Anaemia</w:t>
            </w:r>
            <w:proofErr w:type="spellEnd"/>
          </w:p>
        </w:tc>
        <w:tc>
          <w:tcPr>
            <w:tcW w:w="1247" w:type="dxa"/>
            <w:shd w:val="clear" w:color="auto" w:fill="auto"/>
            <w:vAlign w:val="bottom"/>
          </w:tcPr>
          <w:p w14:paraId="424F78A5"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3 (5.8)</w:t>
            </w:r>
          </w:p>
        </w:tc>
      </w:tr>
      <w:tr w:rsidR="00407150" w:rsidRPr="00407150" w14:paraId="5B2D3C09" w14:textId="77777777" w:rsidTr="00A76534">
        <w:trPr>
          <w:trHeight w:val="510"/>
        </w:trPr>
        <w:tc>
          <w:tcPr>
            <w:tcW w:w="3798" w:type="dxa"/>
            <w:shd w:val="clear" w:color="auto" w:fill="auto"/>
            <w:vAlign w:val="bottom"/>
          </w:tcPr>
          <w:p w14:paraId="4F0DCFEC" w14:textId="77777777" w:rsidR="00407150" w:rsidRPr="00407150" w:rsidRDefault="00407150" w:rsidP="00407150">
            <w:pPr>
              <w:widowControl/>
              <w:spacing w:line="480" w:lineRule="auto"/>
              <w:ind w:left="142"/>
              <w:jc w:val="left"/>
              <w:rPr>
                <w:rFonts w:ascii="Times New Roman" w:eastAsia="Times New Roman" w:hAnsi="Times New Roman" w:cs="Times New Roman"/>
                <w:sz w:val="24"/>
              </w:rPr>
            </w:pPr>
            <w:r w:rsidRPr="00407150">
              <w:rPr>
                <w:rFonts w:ascii="Times New Roman" w:eastAsia="Times New Roman" w:hAnsi="Times New Roman" w:cs="Times New Roman"/>
                <w:sz w:val="24"/>
              </w:rPr>
              <w:t>Neuropathy peripheral</w:t>
            </w:r>
          </w:p>
        </w:tc>
        <w:tc>
          <w:tcPr>
            <w:tcW w:w="1247" w:type="dxa"/>
            <w:shd w:val="clear" w:color="auto" w:fill="auto"/>
            <w:vAlign w:val="bottom"/>
          </w:tcPr>
          <w:p w14:paraId="5FEE7C8E"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3 (5.8)</w:t>
            </w:r>
          </w:p>
        </w:tc>
      </w:tr>
      <w:tr w:rsidR="00407150" w:rsidRPr="00407150" w14:paraId="79845E44" w14:textId="77777777" w:rsidTr="00A76534">
        <w:trPr>
          <w:trHeight w:val="510"/>
        </w:trPr>
        <w:tc>
          <w:tcPr>
            <w:tcW w:w="3798" w:type="dxa"/>
            <w:shd w:val="clear" w:color="auto" w:fill="auto"/>
            <w:vAlign w:val="bottom"/>
          </w:tcPr>
          <w:p w14:paraId="7165070C" w14:textId="77777777" w:rsidR="00407150" w:rsidRPr="00407150" w:rsidRDefault="00407150" w:rsidP="00407150">
            <w:pPr>
              <w:widowControl/>
              <w:spacing w:line="480" w:lineRule="auto"/>
              <w:ind w:left="142"/>
              <w:jc w:val="left"/>
              <w:rPr>
                <w:rFonts w:ascii="Times New Roman" w:eastAsia="Times New Roman" w:hAnsi="Times New Roman" w:cs="Times New Roman"/>
                <w:sz w:val="24"/>
              </w:rPr>
            </w:pPr>
            <w:r w:rsidRPr="00407150">
              <w:rPr>
                <w:rFonts w:ascii="Times New Roman" w:eastAsia="Times New Roman" w:hAnsi="Times New Roman" w:cs="Times New Roman"/>
                <w:sz w:val="24"/>
              </w:rPr>
              <w:t>Platelet count decreased</w:t>
            </w:r>
          </w:p>
        </w:tc>
        <w:tc>
          <w:tcPr>
            <w:tcW w:w="1247" w:type="dxa"/>
            <w:shd w:val="clear" w:color="auto" w:fill="auto"/>
            <w:vAlign w:val="bottom"/>
          </w:tcPr>
          <w:p w14:paraId="4BCC5923"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3 (5.8)</w:t>
            </w:r>
          </w:p>
        </w:tc>
      </w:tr>
      <w:tr w:rsidR="00407150" w:rsidRPr="00407150" w14:paraId="7E9A25BF" w14:textId="77777777" w:rsidTr="00A76534">
        <w:trPr>
          <w:trHeight w:val="510"/>
        </w:trPr>
        <w:tc>
          <w:tcPr>
            <w:tcW w:w="3798" w:type="dxa"/>
            <w:shd w:val="clear" w:color="auto" w:fill="auto"/>
            <w:vAlign w:val="bottom"/>
          </w:tcPr>
          <w:p w14:paraId="66214CA3" w14:textId="77777777" w:rsidR="00407150" w:rsidRPr="00407150" w:rsidRDefault="00407150" w:rsidP="00407150">
            <w:pPr>
              <w:widowControl/>
              <w:spacing w:line="480" w:lineRule="auto"/>
              <w:ind w:left="142"/>
              <w:jc w:val="left"/>
              <w:rPr>
                <w:rFonts w:ascii="Times New Roman" w:eastAsia="Times New Roman" w:hAnsi="Times New Roman" w:cs="Times New Roman"/>
                <w:sz w:val="24"/>
              </w:rPr>
            </w:pPr>
            <w:r w:rsidRPr="00407150">
              <w:rPr>
                <w:rFonts w:ascii="Times New Roman" w:eastAsia="Times New Roman" w:hAnsi="Times New Roman" w:cs="Times New Roman"/>
                <w:sz w:val="24"/>
              </w:rPr>
              <w:t>Contusion</w:t>
            </w:r>
          </w:p>
        </w:tc>
        <w:tc>
          <w:tcPr>
            <w:tcW w:w="1247" w:type="dxa"/>
            <w:shd w:val="clear" w:color="auto" w:fill="auto"/>
            <w:vAlign w:val="bottom"/>
          </w:tcPr>
          <w:p w14:paraId="268605D3"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2 (3.8)</w:t>
            </w:r>
          </w:p>
        </w:tc>
      </w:tr>
      <w:tr w:rsidR="00407150" w:rsidRPr="00407150" w14:paraId="2E468A4A" w14:textId="77777777" w:rsidTr="00A76534">
        <w:trPr>
          <w:trHeight w:val="510"/>
        </w:trPr>
        <w:tc>
          <w:tcPr>
            <w:tcW w:w="3798" w:type="dxa"/>
            <w:shd w:val="clear" w:color="auto" w:fill="auto"/>
            <w:vAlign w:val="bottom"/>
          </w:tcPr>
          <w:p w14:paraId="7AA71621" w14:textId="77777777" w:rsidR="00407150" w:rsidRPr="00407150" w:rsidRDefault="00407150" w:rsidP="00407150">
            <w:pPr>
              <w:widowControl/>
              <w:spacing w:line="480" w:lineRule="auto"/>
              <w:ind w:left="142"/>
              <w:jc w:val="left"/>
              <w:rPr>
                <w:rFonts w:ascii="Times New Roman" w:eastAsia="Times New Roman" w:hAnsi="Times New Roman" w:cs="Times New Roman"/>
                <w:sz w:val="24"/>
              </w:rPr>
            </w:pPr>
            <w:r w:rsidRPr="00407150">
              <w:rPr>
                <w:rFonts w:ascii="Times New Roman" w:eastAsia="Times New Roman" w:hAnsi="Times New Roman" w:cs="Times New Roman"/>
                <w:sz w:val="24"/>
              </w:rPr>
              <w:t>COVID-19</w:t>
            </w:r>
          </w:p>
        </w:tc>
        <w:tc>
          <w:tcPr>
            <w:tcW w:w="1247" w:type="dxa"/>
            <w:shd w:val="clear" w:color="auto" w:fill="auto"/>
            <w:vAlign w:val="bottom"/>
          </w:tcPr>
          <w:p w14:paraId="7708F907"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2 (3.8)</w:t>
            </w:r>
          </w:p>
        </w:tc>
      </w:tr>
      <w:tr w:rsidR="00407150" w:rsidRPr="00407150" w14:paraId="1D9A1D57" w14:textId="77777777" w:rsidTr="00A76534">
        <w:trPr>
          <w:trHeight w:val="510"/>
        </w:trPr>
        <w:tc>
          <w:tcPr>
            <w:tcW w:w="3798" w:type="dxa"/>
            <w:shd w:val="clear" w:color="auto" w:fill="auto"/>
            <w:vAlign w:val="bottom"/>
          </w:tcPr>
          <w:p w14:paraId="6333FF63" w14:textId="77777777" w:rsidR="00407150" w:rsidRPr="00407150" w:rsidRDefault="00407150" w:rsidP="00407150">
            <w:pPr>
              <w:widowControl/>
              <w:spacing w:line="480" w:lineRule="auto"/>
              <w:ind w:left="142"/>
              <w:jc w:val="left"/>
              <w:rPr>
                <w:rFonts w:ascii="Times New Roman" w:eastAsia="Times New Roman" w:hAnsi="Times New Roman" w:cs="Times New Roman"/>
                <w:sz w:val="24"/>
              </w:rPr>
            </w:pPr>
            <w:r w:rsidRPr="00407150">
              <w:rPr>
                <w:rFonts w:ascii="Times New Roman" w:eastAsia="Times New Roman" w:hAnsi="Times New Roman" w:cs="Times New Roman"/>
                <w:sz w:val="24"/>
              </w:rPr>
              <w:t>Liver disorder</w:t>
            </w:r>
          </w:p>
        </w:tc>
        <w:tc>
          <w:tcPr>
            <w:tcW w:w="1247" w:type="dxa"/>
            <w:shd w:val="clear" w:color="auto" w:fill="auto"/>
            <w:vAlign w:val="bottom"/>
          </w:tcPr>
          <w:p w14:paraId="5CD9763E"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2 (3.8)</w:t>
            </w:r>
          </w:p>
        </w:tc>
      </w:tr>
      <w:tr w:rsidR="00407150" w:rsidRPr="00407150" w14:paraId="2DFFB86A" w14:textId="77777777" w:rsidTr="00A76534">
        <w:trPr>
          <w:trHeight w:val="510"/>
        </w:trPr>
        <w:tc>
          <w:tcPr>
            <w:tcW w:w="3798" w:type="dxa"/>
            <w:shd w:val="clear" w:color="auto" w:fill="auto"/>
            <w:vAlign w:val="bottom"/>
          </w:tcPr>
          <w:p w14:paraId="3C644CE6" w14:textId="77777777" w:rsidR="00407150" w:rsidRPr="00407150" w:rsidRDefault="00407150" w:rsidP="00407150">
            <w:pPr>
              <w:widowControl/>
              <w:spacing w:line="480" w:lineRule="auto"/>
              <w:ind w:left="142"/>
              <w:jc w:val="left"/>
              <w:rPr>
                <w:rFonts w:ascii="Times New Roman" w:eastAsia="Times New Roman" w:hAnsi="Times New Roman" w:cs="Times New Roman"/>
                <w:sz w:val="24"/>
              </w:rPr>
            </w:pPr>
            <w:r w:rsidRPr="00407150">
              <w:rPr>
                <w:rFonts w:ascii="Times New Roman" w:eastAsia="Times New Roman" w:hAnsi="Times New Roman" w:cs="Times New Roman"/>
                <w:sz w:val="24"/>
              </w:rPr>
              <w:lastRenderedPageBreak/>
              <w:t>Peripheral sensory neuropathy</w:t>
            </w:r>
          </w:p>
        </w:tc>
        <w:tc>
          <w:tcPr>
            <w:tcW w:w="1247" w:type="dxa"/>
            <w:shd w:val="clear" w:color="auto" w:fill="auto"/>
            <w:vAlign w:val="bottom"/>
          </w:tcPr>
          <w:p w14:paraId="6EE6F988"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2 (3.8)</w:t>
            </w:r>
          </w:p>
        </w:tc>
      </w:tr>
      <w:tr w:rsidR="00407150" w:rsidRPr="00407150" w14:paraId="1D480AEF" w14:textId="77777777" w:rsidTr="00A76534">
        <w:trPr>
          <w:trHeight w:val="510"/>
        </w:trPr>
        <w:tc>
          <w:tcPr>
            <w:tcW w:w="3798" w:type="dxa"/>
            <w:shd w:val="clear" w:color="auto" w:fill="auto"/>
            <w:vAlign w:val="bottom"/>
          </w:tcPr>
          <w:p w14:paraId="46528476" w14:textId="77777777" w:rsidR="00407150" w:rsidRPr="00407150" w:rsidRDefault="00407150" w:rsidP="00407150">
            <w:pPr>
              <w:widowControl/>
              <w:spacing w:line="480" w:lineRule="auto"/>
              <w:ind w:left="142"/>
              <w:jc w:val="left"/>
              <w:rPr>
                <w:rFonts w:ascii="Times New Roman" w:eastAsia="Times New Roman" w:hAnsi="Times New Roman" w:cs="Times New Roman"/>
                <w:sz w:val="24"/>
              </w:rPr>
            </w:pPr>
            <w:r w:rsidRPr="00407150">
              <w:rPr>
                <w:rFonts w:ascii="Times New Roman" w:eastAsia="Times New Roman" w:hAnsi="Times New Roman" w:cs="Times New Roman"/>
                <w:sz w:val="24"/>
              </w:rPr>
              <w:t>Pruritus</w:t>
            </w:r>
          </w:p>
        </w:tc>
        <w:tc>
          <w:tcPr>
            <w:tcW w:w="1247" w:type="dxa"/>
            <w:shd w:val="clear" w:color="auto" w:fill="auto"/>
            <w:vAlign w:val="bottom"/>
          </w:tcPr>
          <w:p w14:paraId="66B0876B"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2 (3.8)</w:t>
            </w:r>
          </w:p>
        </w:tc>
      </w:tr>
      <w:tr w:rsidR="00407150" w:rsidRPr="00407150" w14:paraId="158F3F50" w14:textId="77777777" w:rsidTr="00A76534">
        <w:trPr>
          <w:trHeight w:val="510"/>
        </w:trPr>
        <w:tc>
          <w:tcPr>
            <w:tcW w:w="3798" w:type="dxa"/>
            <w:shd w:val="clear" w:color="auto" w:fill="auto"/>
            <w:vAlign w:val="bottom"/>
          </w:tcPr>
          <w:p w14:paraId="6FD83E59" w14:textId="77777777" w:rsidR="00407150" w:rsidRPr="00407150" w:rsidRDefault="00407150" w:rsidP="00407150">
            <w:pPr>
              <w:widowControl/>
              <w:spacing w:line="480" w:lineRule="auto"/>
              <w:ind w:left="142"/>
              <w:jc w:val="left"/>
              <w:rPr>
                <w:rFonts w:ascii="Times New Roman" w:eastAsia="Times New Roman" w:hAnsi="Times New Roman" w:cs="Times New Roman"/>
                <w:sz w:val="24"/>
              </w:rPr>
            </w:pPr>
            <w:r w:rsidRPr="00407150">
              <w:rPr>
                <w:rFonts w:ascii="Times New Roman" w:eastAsia="Times New Roman" w:hAnsi="Times New Roman" w:cs="Times New Roman"/>
                <w:sz w:val="24"/>
              </w:rPr>
              <w:t>Rash</w:t>
            </w:r>
          </w:p>
        </w:tc>
        <w:tc>
          <w:tcPr>
            <w:tcW w:w="1247" w:type="dxa"/>
            <w:shd w:val="clear" w:color="auto" w:fill="auto"/>
            <w:vAlign w:val="bottom"/>
          </w:tcPr>
          <w:p w14:paraId="55DCE021"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2 (3.8)</w:t>
            </w:r>
          </w:p>
        </w:tc>
      </w:tr>
      <w:tr w:rsidR="00407150" w:rsidRPr="00407150" w14:paraId="05742B77" w14:textId="77777777" w:rsidTr="00A76534">
        <w:trPr>
          <w:trHeight w:val="510"/>
        </w:trPr>
        <w:tc>
          <w:tcPr>
            <w:tcW w:w="3798" w:type="dxa"/>
            <w:shd w:val="clear" w:color="auto" w:fill="auto"/>
            <w:vAlign w:val="bottom"/>
          </w:tcPr>
          <w:p w14:paraId="337C9410" w14:textId="77777777" w:rsidR="00407150" w:rsidRPr="00407150" w:rsidRDefault="00407150" w:rsidP="00407150">
            <w:pPr>
              <w:widowControl/>
              <w:spacing w:line="480" w:lineRule="auto"/>
              <w:ind w:left="142"/>
              <w:jc w:val="left"/>
              <w:rPr>
                <w:rFonts w:ascii="Times New Roman" w:eastAsia="Times New Roman" w:hAnsi="Times New Roman" w:cs="Times New Roman"/>
                <w:sz w:val="24"/>
              </w:rPr>
            </w:pPr>
            <w:r w:rsidRPr="00407150">
              <w:rPr>
                <w:rFonts w:ascii="Times New Roman" w:eastAsia="Times New Roman" w:hAnsi="Times New Roman" w:cs="Times New Roman"/>
                <w:sz w:val="24"/>
              </w:rPr>
              <w:t>Vomiting</w:t>
            </w:r>
          </w:p>
        </w:tc>
        <w:tc>
          <w:tcPr>
            <w:tcW w:w="1247" w:type="dxa"/>
            <w:shd w:val="clear" w:color="auto" w:fill="auto"/>
            <w:vAlign w:val="bottom"/>
          </w:tcPr>
          <w:p w14:paraId="4D4905E6"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2 (3.8)</w:t>
            </w:r>
          </w:p>
        </w:tc>
      </w:tr>
      <w:tr w:rsidR="00407150" w:rsidRPr="00407150" w14:paraId="50A1B81B" w14:textId="77777777" w:rsidTr="00A76534">
        <w:trPr>
          <w:trHeight w:val="510"/>
        </w:trPr>
        <w:tc>
          <w:tcPr>
            <w:tcW w:w="3798" w:type="dxa"/>
            <w:shd w:val="clear" w:color="auto" w:fill="auto"/>
            <w:vAlign w:val="bottom"/>
          </w:tcPr>
          <w:p w14:paraId="54B41EB7" w14:textId="77777777" w:rsidR="00407150" w:rsidRPr="00407150" w:rsidRDefault="00407150" w:rsidP="00407150">
            <w:pPr>
              <w:widowControl/>
              <w:spacing w:line="480" w:lineRule="auto"/>
              <w:ind w:firstLine="1"/>
              <w:jc w:val="left"/>
              <w:rPr>
                <w:rFonts w:ascii="Times New Roman" w:eastAsia="Times New Roman" w:hAnsi="Times New Roman" w:cs="Times New Roman"/>
                <w:sz w:val="24"/>
              </w:rPr>
            </w:pPr>
            <w:r w:rsidRPr="00407150">
              <w:rPr>
                <w:rFonts w:ascii="Times New Roman" w:eastAsia="Times New Roman" w:hAnsi="Times New Roman" w:cs="Times New Roman"/>
                <w:sz w:val="24"/>
              </w:rPr>
              <w:t>Serious TEAEs</w:t>
            </w:r>
          </w:p>
        </w:tc>
        <w:tc>
          <w:tcPr>
            <w:tcW w:w="1247" w:type="dxa"/>
            <w:shd w:val="clear" w:color="auto" w:fill="auto"/>
            <w:vAlign w:val="bottom"/>
          </w:tcPr>
          <w:p w14:paraId="1D0B2BF3"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4 (7.7)</w:t>
            </w:r>
          </w:p>
        </w:tc>
      </w:tr>
      <w:tr w:rsidR="00407150" w:rsidRPr="00407150" w14:paraId="176446CD" w14:textId="77777777" w:rsidTr="00A76534">
        <w:trPr>
          <w:trHeight w:val="510"/>
        </w:trPr>
        <w:tc>
          <w:tcPr>
            <w:tcW w:w="3798" w:type="dxa"/>
            <w:shd w:val="clear" w:color="auto" w:fill="auto"/>
            <w:vAlign w:val="bottom"/>
          </w:tcPr>
          <w:p w14:paraId="6720D1CD" w14:textId="77777777" w:rsidR="00407150" w:rsidRPr="00407150" w:rsidRDefault="00407150" w:rsidP="00407150">
            <w:pPr>
              <w:widowControl/>
              <w:spacing w:line="480" w:lineRule="auto"/>
              <w:ind w:firstLine="1"/>
              <w:jc w:val="left"/>
              <w:rPr>
                <w:rFonts w:ascii="Times New Roman" w:eastAsia="Times New Roman" w:hAnsi="Times New Roman" w:cs="Times New Roman"/>
                <w:sz w:val="24"/>
              </w:rPr>
            </w:pPr>
            <w:r w:rsidRPr="00407150">
              <w:rPr>
                <w:rFonts w:ascii="Times New Roman" w:eastAsia="Times New Roman" w:hAnsi="Times New Roman" w:cs="Times New Roman"/>
                <w:sz w:val="24"/>
              </w:rPr>
              <w:t>Discontinuation due to TEAEs</w:t>
            </w:r>
          </w:p>
        </w:tc>
        <w:tc>
          <w:tcPr>
            <w:tcW w:w="1247" w:type="dxa"/>
            <w:shd w:val="clear" w:color="auto" w:fill="auto"/>
            <w:vAlign w:val="bottom"/>
          </w:tcPr>
          <w:p w14:paraId="711D982F"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8 (15.4)</w:t>
            </w:r>
            <w:r w:rsidRPr="00407150">
              <w:rPr>
                <w:rFonts w:ascii="Times New Roman" w:eastAsia="Times New Roman" w:hAnsi="Times New Roman" w:cs="Times New Roman"/>
                <w:sz w:val="24"/>
                <w:vertAlign w:val="superscript"/>
              </w:rPr>
              <w:t>b</w:t>
            </w:r>
          </w:p>
        </w:tc>
      </w:tr>
      <w:tr w:rsidR="00407150" w:rsidRPr="00407150" w14:paraId="5EC69172" w14:textId="77777777" w:rsidTr="00A76534">
        <w:trPr>
          <w:trHeight w:val="510"/>
        </w:trPr>
        <w:tc>
          <w:tcPr>
            <w:tcW w:w="3798" w:type="dxa"/>
            <w:tcBorders>
              <w:bottom w:val="single" w:sz="4" w:space="0" w:color="000000"/>
            </w:tcBorders>
            <w:shd w:val="clear" w:color="auto" w:fill="auto"/>
            <w:vAlign w:val="bottom"/>
          </w:tcPr>
          <w:p w14:paraId="7CFCE688" w14:textId="77777777" w:rsidR="00407150" w:rsidRPr="00407150" w:rsidRDefault="00407150" w:rsidP="00407150">
            <w:pPr>
              <w:widowControl/>
              <w:spacing w:line="480" w:lineRule="auto"/>
              <w:ind w:firstLine="1"/>
              <w:jc w:val="left"/>
              <w:rPr>
                <w:rFonts w:ascii="Times New Roman" w:eastAsia="Times New Roman" w:hAnsi="Times New Roman" w:cs="Times New Roman"/>
                <w:sz w:val="24"/>
              </w:rPr>
            </w:pPr>
            <w:r w:rsidRPr="00407150">
              <w:rPr>
                <w:rFonts w:ascii="Times New Roman" w:eastAsia="Times New Roman" w:hAnsi="Times New Roman" w:cs="Times New Roman"/>
                <w:sz w:val="24"/>
              </w:rPr>
              <w:t>Death</w:t>
            </w:r>
          </w:p>
        </w:tc>
        <w:tc>
          <w:tcPr>
            <w:tcW w:w="1247" w:type="dxa"/>
            <w:tcBorders>
              <w:bottom w:val="single" w:sz="4" w:space="0" w:color="000000"/>
            </w:tcBorders>
            <w:shd w:val="clear" w:color="auto" w:fill="auto"/>
            <w:vAlign w:val="bottom"/>
          </w:tcPr>
          <w:p w14:paraId="0D24FB3A" w14:textId="77777777" w:rsidR="00407150" w:rsidRPr="00407150" w:rsidRDefault="00407150" w:rsidP="00407150">
            <w:pPr>
              <w:widowControl/>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rPr>
              <w:t>1 (1.9)</w:t>
            </w:r>
          </w:p>
        </w:tc>
      </w:tr>
    </w:tbl>
    <w:p w14:paraId="02C6B728" w14:textId="77777777" w:rsidR="00407150" w:rsidRPr="00407150" w:rsidRDefault="00407150" w:rsidP="00407150">
      <w:pPr>
        <w:widowControl/>
        <w:spacing w:line="480" w:lineRule="auto"/>
        <w:jc w:val="left"/>
        <w:rPr>
          <w:rFonts w:ascii="Times New Roman" w:hAnsi="Times New Roman" w:cs="Times New Roman"/>
          <w:sz w:val="24"/>
        </w:rPr>
      </w:pPr>
      <w:r w:rsidRPr="00D639C1">
        <w:rPr>
          <w:rFonts w:ascii="Times New Roman" w:eastAsia="Times New Roman" w:hAnsi="Times New Roman" w:cs="Times New Roman"/>
          <w:i/>
          <w:iCs/>
          <w:sz w:val="24"/>
        </w:rPr>
        <w:t>TEAEs</w:t>
      </w:r>
      <w:r w:rsidRPr="00407150">
        <w:rPr>
          <w:rFonts w:ascii="Times New Roman" w:eastAsia="Times New Roman" w:hAnsi="Times New Roman" w:cs="Times New Roman"/>
          <w:sz w:val="24"/>
        </w:rPr>
        <w:t>, treatment-emergent adverse events.</w:t>
      </w:r>
    </w:p>
    <w:p w14:paraId="1C6D2CDC" w14:textId="77777777" w:rsidR="00407150" w:rsidRPr="00407150" w:rsidRDefault="00407150" w:rsidP="00407150">
      <w:pPr>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vertAlign w:val="superscript"/>
        </w:rPr>
        <w:t>a</w:t>
      </w:r>
      <w:r w:rsidRPr="00407150">
        <w:rPr>
          <w:rFonts w:ascii="Times New Roman" w:eastAsia="Times New Roman" w:hAnsi="Times New Roman" w:cs="Times New Roman"/>
          <w:sz w:val="24"/>
        </w:rPr>
        <w:t xml:space="preserve"> Coded using the Japanese version of the Medical Dictionary for Regulatory Activities, version 25.0.</w:t>
      </w:r>
    </w:p>
    <w:p w14:paraId="235EB7A9" w14:textId="77777777" w:rsidR="00407150" w:rsidRPr="00407150" w:rsidRDefault="00407150" w:rsidP="00407150">
      <w:pPr>
        <w:spacing w:line="480" w:lineRule="auto"/>
        <w:jc w:val="left"/>
        <w:rPr>
          <w:rFonts w:ascii="Times New Roman" w:eastAsia="Times New Roman" w:hAnsi="Times New Roman" w:cs="Times New Roman"/>
          <w:sz w:val="24"/>
        </w:rPr>
      </w:pPr>
      <w:r w:rsidRPr="00407150">
        <w:rPr>
          <w:rFonts w:ascii="Times New Roman" w:eastAsia="Times New Roman" w:hAnsi="Times New Roman" w:cs="Times New Roman"/>
          <w:sz w:val="24"/>
          <w:vertAlign w:val="superscript"/>
        </w:rPr>
        <w:t>b</w:t>
      </w:r>
      <w:r w:rsidRPr="00407150">
        <w:rPr>
          <w:rFonts w:ascii="Times New Roman" w:eastAsia="Times New Roman" w:hAnsi="Times New Roman" w:cs="Times New Roman"/>
          <w:sz w:val="24"/>
        </w:rPr>
        <w:t xml:space="preserve"> A total of 9 TEAEs in 8 patients.</w:t>
      </w:r>
    </w:p>
    <w:sectPr w:rsidR="00407150" w:rsidRPr="00407150">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4E9172" w14:textId="77777777" w:rsidR="00F937BB" w:rsidRDefault="00F937BB" w:rsidP="00407150">
      <w:r>
        <w:separator/>
      </w:r>
    </w:p>
  </w:endnote>
  <w:endnote w:type="continuationSeparator" w:id="0">
    <w:p w14:paraId="7F46C319" w14:textId="77777777" w:rsidR="00F937BB" w:rsidRDefault="00F937BB" w:rsidP="004071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Gungsuh">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920709373"/>
      <w:docPartObj>
        <w:docPartGallery w:val="Page Numbers (Bottom of Page)"/>
        <w:docPartUnique/>
      </w:docPartObj>
    </w:sdtPr>
    <w:sdtEndPr>
      <w:rPr>
        <w:noProof/>
      </w:rPr>
    </w:sdtEndPr>
    <w:sdtContent>
      <w:p w14:paraId="33AC331F" w14:textId="0187D379" w:rsidR="00D75DD6" w:rsidRPr="00D75DD6" w:rsidRDefault="00D75DD6" w:rsidP="00D75DD6">
        <w:pPr>
          <w:pStyle w:val="a5"/>
          <w:jc w:val="right"/>
          <w:rPr>
            <w:rFonts w:ascii="Times New Roman" w:hAnsi="Times New Roman" w:cs="Times New Roman"/>
            <w:sz w:val="24"/>
            <w:szCs w:val="24"/>
          </w:rPr>
        </w:pPr>
        <w:r w:rsidRPr="00D75DD6">
          <w:rPr>
            <w:rFonts w:ascii="Times New Roman" w:hAnsi="Times New Roman" w:cs="Times New Roman"/>
            <w:sz w:val="24"/>
            <w:szCs w:val="24"/>
          </w:rPr>
          <w:fldChar w:fldCharType="begin"/>
        </w:r>
        <w:r w:rsidRPr="00D75DD6">
          <w:rPr>
            <w:rFonts w:ascii="Times New Roman" w:hAnsi="Times New Roman" w:cs="Times New Roman"/>
            <w:sz w:val="24"/>
            <w:szCs w:val="24"/>
          </w:rPr>
          <w:instrText xml:space="preserve"> PAGE   \* MERGEFORMAT </w:instrText>
        </w:r>
        <w:r w:rsidRPr="00D75DD6">
          <w:rPr>
            <w:rFonts w:ascii="Times New Roman" w:hAnsi="Times New Roman" w:cs="Times New Roman"/>
            <w:sz w:val="24"/>
            <w:szCs w:val="24"/>
          </w:rPr>
          <w:fldChar w:fldCharType="separate"/>
        </w:r>
        <w:r w:rsidRPr="00D75DD6">
          <w:rPr>
            <w:rFonts w:ascii="Times New Roman" w:hAnsi="Times New Roman" w:cs="Times New Roman"/>
            <w:noProof/>
            <w:sz w:val="24"/>
            <w:szCs w:val="24"/>
          </w:rPr>
          <w:t>2</w:t>
        </w:r>
        <w:r w:rsidRPr="00D75DD6">
          <w:rPr>
            <w:rFonts w:ascii="Times New Roman" w:hAnsi="Times New Roman" w:cs="Times New Roman"/>
            <w:noProof/>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FE9E8C" w14:textId="77777777" w:rsidR="00F937BB" w:rsidRDefault="00F937BB" w:rsidP="00407150">
      <w:r>
        <w:separator/>
      </w:r>
    </w:p>
  </w:footnote>
  <w:footnote w:type="continuationSeparator" w:id="0">
    <w:p w14:paraId="72B5BCF6" w14:textId="77777777" w:rsidR="00F937BB" w:rsidRDefault="00F937BB" w:rsidP="0040715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8"/>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E8E"/>
    <w:rsid w:val="00281574"/>
    <w:rsid w:val="00304785"/>
    <w:rsid w:val="003B15CB"/>
    <w:rsid w:val="003D63E3"/>
    <w:rsid w:val="003E01C7"/>
    <w:rsid w:val="00407150"/>
    <w:rsid w:val="00460E8E"/>
    <w:rsid w:val="0053399F"/>
    <w:rsid w:val="006568CE"/>
    <w:rsid w:val="0083328B"/>
    <w:rsid w:val="0088338D"/>
    <w:rsid w:val="00A318CD"/>
    <w:rsid w:val="00A35032"/>
    <w:rsid w:val="00B739D2"/>
    <w:rsid w:val="00C36A2B"/>
    <w:rsid w:val="00C507E5"/>
    <w:rsid w:val="00CA17C6"/>
    <w:rsid w:val="00CE4120"/>
    <w:rsid w:val="00CE7094"/>
    <w:rsid w:val="00D15D78"/>
    <w:rsid w:val="00D27B68"/>
    <w:rsid w:val="00D639C1"/>
    <w:rsid w:val="00D75DD6"/>
    <w:rsid w:val="00E83C5C"/>
    <w:rsid w:val="00EE622B"/>
    <w:rsid w:val="00F937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362612E"/>
  <w15:chartTrackingRefBased/>
  <w15:docId w15:val="{A1C17A93-2744-4ECE-B8FC-9C3630044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8"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8"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07150"/>
    <w:pPr>
      <w:tabs>
        <w:tab w:val="center" w:pos="4252"/>
        <w:tab w:val="right" w:pos="8504"/>
      </w:tabs>
      <w:snapToGrid w:val="0"/>
    </w:pPr>
  </w:style>
  <w:style w:type="character" w:customStyle="1" w:styleId="a4">
    <w:name w:val="ヘッダー (文字)"/>
    <w:basedOn w:val="a0"/>
    <w:link w:val="a3"/>
    <w:uiPriority w:val="99"/>
    <w:rsid w:val="00407150"/>
  </w:style>
  <w:style w:type="paragraph" w:styleId="a5">
    <w:name w:val="footer"/>
    <w:basedOn w:val="a"/>
    <w:link w:val="a6"/>
    <w:uiPriority w:val="99"/>
    <w:unhideWhenUsed/>
    <w:rsid w:val="00407150"/>
    <w:pPr>
      <w:tabs>
        <w:tab w:val="center" w:pos="4252"/>
        <w:tab w:val="right" w:pos="8504"/>
      </w:tabs>
      <w:snapToGrid w:val="0"/>
    </w:pPr>
  </w:style>
  <w:style w:type="character" w:customStyle="1" w:styleId="a6">
    <w:name w:val="フッター (文字)"/>
    <w:basedOn w:val="a0"/>
    <w:link w:val="a5"/>
    <w:uiPriority w:val="99"/>
    <w:rsid w:val="00407150"/>
  </w:style>
  <w:style w:type="paragraph" w:styleId="a7">
    <w:name w:val="Revision"/>
    <w:hidden/>
    <w:uiPriority w:val="99"/>
    <w:semiHidden/>
    <w:rsid w:val="00CA17C6"/>
  </w:style>
  <w:style w:type="character" w:styleId="a8">
    <w:name w:val="annotation reference"/>
    <w:basedOn w:val="a0"/>
    <w:uiPriority w:val="98"/>
    <w:semiHidden/>
    <w:unhideWhenUsed/>
    <w:rsid w:val="00D75DD6"/>
    <w:rPr>
      <w:sz w:val="18"/>
      <w:szCs w:val="18"/>
    </w:rPr>
  </w:style>
  <w:style w:type="paragraph" w:styleId="a9">
    <w:name w:val="annotation text"/>
    <w:basedOn w:val="a"/>
    <w:link w:val="aa"/>
    <w:uiPriority w:val="98"/>
    <w:unhideWhenUsed/>
    <w:qFormat/>
    <w:rsid w:val="00D75DD6"/>
    <w:pPr>
      <w:jc w:val="left"/>
    </w:pPr>
  </w:style>
  <w:style w:type="character" w:customStyle="1" w:styleId="aa">
    <w:name w:val="コメント文字列 (文字)"/>
    <w:basedOn w:val="a0"/>
    <w:link w:val="a9"/>
    <w:uiPriority w:val="98"/>
    <w:rsid w:val="00D75DD6"/>
  </w:style>
  <w:style w:type="character" w:styleId="ab">
    <w:name w:val="line number"/>
    <w:basedOn w:val="a0"/>
    <w:uiPriority w:val="99"/>
    <w:semiHidden/>
    <w:unhideWhenUsed/>
    <w:rsid w:val="00D75D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tep.cancer.gov/protocolDevelopment/electronic_applications/ctc.ht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TotalTime>
  <Pages>20</Pages>
  <Words>2128</Words>
  <Characters>12133</Characters>
  <Application>Microsoft Office Word</Application>
  <DocSecurity>0</DocSecurity>
  <Lines>101</Lines>
  <Paragraphs>28</Paragraphs>
  <ScaleCrop>false</ScaleCrop>
  <Company/>
  <LinksUpToDate>false</LinksUpToDate>
  <CharactersWithSpaces>14233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重見 善平</dc:creator>
  <cp:keywords/>
  <dc:description/>
  <cp:lastModifiedBy>重見 善平</cp:lastModifiedBy>
  <cp:revision>14</cp:revision>
  <dcterms:created xsi:type="dcterms:W3CDTF">2023-06-27T13:03:00Z</dcterms:created>
  <dcterms:modified xsi:type="dcterms:W3CDTF">2023-11-06T02:08:00Z</dcterms:modified>
</cp:coreProperties>
</file>