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100CE" w14:textId="524BC3D4" w:rsidR="00B00C8F" w:rsidRPr="007E6504" w:rsidRDefault="00000000" w:rsidP="007E6504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7E6504">
        <w:rPr>
          <w:rFonts w:ascii="Times New Roman" w:hAnsi="Times New Roman" w:cs="Times New Roman"/>
          <w:b/>
          <w:bCs/>
          <w:sz w:val="24"/>
          <w:szCs w:val="24"/>
        </w:rPr>
        <w:t>Supplementary Figure 1</w:t>
      </w:r>
      <w:r w:rsidRPr="007E6504">
        <w:rPr>
          <w:rFonts w:ascii="Times New Roman" w:hAnsi="Times New Roman" w:cs="Times New Roman"/>
          <w:sz w:val="24"/>
          <w:szCs w:val="24"/>
        </w:rPr>
        <w:t>.</w:t>
      </w:r>
      <w:r w:rsidRPr="007E6504">
        <w:rPr>
          <w:rFonts w:ascii="Times New Roman" w:hAnsi="Times New Roman" w:cs="Times New Roman"/>
          <w:b/>
          <w:bCs/>
          <w:sz w:val="24"/>
          <w:szCs w:val="24"/>
        </w:rPr>
        <w:t xml:space="preserve"> Pearson correlation coefficients between CDKN2A expression and expression of immune checkpoint genes.</w:t>
      </w:r>
    </w:p>
    <w:p w14:paraId="0C689FBA" w14:textId="6B9128EA" w:rsidR="00B00C8F" w:rsidRPr="007E6504" w:rsidRDefault="00E94B76" w:rsidP="00CD2557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7E650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ADB97F0" wp14:editId="6C44C15C">
            <wp:extent cx="4889500" cy="7411578"/>
            <wp:effectExtent l="0" t="0" r="6350" b="0"/>
            <wp:docPr id="8978026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802655" name="图片 89780265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550" cy="7420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46196" w14:textId="77777777" w:rsidR="00B00C8F" w:rsidRPr="007E6504" w:rsidRDefault="00B00C8F" w:rsidP="00CD255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744FC6D" w14:textId="77777777" w:rsidR="007E6504" w:rsidRDefault="007E6504" w:rsidP="00CD2557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F4204" w14:textId="6A16C9B4" w:rsidR="00F55C9F" w:rsidRPr="007E6504" w:rsidRDefault="00F55C9F" w:rsidP="00CD2557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7E650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Figure </w:t>
      </w:r>
      <w:r w:rsidR="00E94B76" w:rsidRPr="007E650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E650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E65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248019" wp14:editId="7C53279B">
            <wp:extent cx="5400040" cy="3491865"/>
            <wp:effectExtent l="0" t="0" r="10160" b="635"/>
            <wp:docPr id="115623386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233862" name="图片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1BACB" w14:textId="77777777" w:rsidR="007E6504" w:rsidRPr="007E6504" w:rsidRDefault="007E6504" w:rsidP="00CD2557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0D5153" w14:textId="77777777" w:rsidR="007E6504" w:rsidRPr="007E6504" w:rsidRDefault="007E6504" w:rsidP="00CD2557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857F6E" w14:textId="77777777" w:rsidR="007E6504" w:rsidRPr="007E6504" w:rsidRDefault="007E6504" w:rsidP="00CD2557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7B7F60" w14:textId="77777777" w:rsidR="007E6504" w:rsidRPr="007E6504" w:rsidRDefault="007E6504" w:rsidP="00CD2557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75F1C8" w14:textId="77777777" w:rsidR="007E6504" w:rsidRPr="007E6504" w:rsidRDefault="007E6504" w:rsidP="00CD2557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CF45EF" w14:textId="77777777" w:rsidR="007E6504" w:rsidRPr="007E6504" w:rsidRDefault="007E6504" w:rsidP="00CD2557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8B099" w14:textId="77777777" w:rsidR="007E6504" w:rsidRPr="007E6504" w:rsidRDefault="007E6504" w:rsidP="00CD2557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4358554" w14:textId="77777777" w:rsidR="007E6504" w:rsidRPr="007E6504" w:rsidRDefault="007E6504" w:rsidP="00CD2557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9F46647" w14:textId="77777777" w:rsidR="007E6504" w:rsidRPr="007E6504" w:rsidRDefault="007E6504" w:rsidP="00CD2557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D81E3F" w14:textId="77777777" w:rsidR="007E6504" w:rsidRPr="007E6504" w:rsidRDefault="007E6504" w:rsidP="00CD2557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603B39" w14:textId="77777777" w:rsidR="007E6504" w:rsidRPr="007E6504" w:rsidRDefault="007E6504" w:rsidP="00CD2557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CE8025" w14:textId="77777777" w:rsidR="007E6504" w:rsidRPr="007E6504" w:rsidRDefault="007E6504" w:rsidP="00CD2557">
      <w:pPr>
        <w:spacing w:line="480" w:lineRule="auto"/>
        <w:jc w:val="left"/>
        <w:rPr>
          <w:rFonts w:ascii="Times New Roman" w:hAnsi="Times New Roman" w:cs="Times New Roman" w:hint="eastAsia"/>
          <w:sz w:val="24"/>
          <w:szCs w:val="24"/>
        </w:rPr>
      </w:pPr>
    </w:p>
    <w:p w14:paraId="7081784A" w14:textId="2D69EDAD" w:rsidR="007E6504" w:rsidRDefault="007E6504" w:rsidP="007E6504">
      <w:pPr>
        <w:jc w:val="left"/>
        <w:rPr>
          <w:rFonts w:ascii="Times New Roman" w:hAnsi="Times New Roman" w:cs="Times New Roman"/>
          <w:sz w:val="24"/>
          <w:szCs w:val="24"/>
        </w:rPr>
      </w:pPr>
      <w:bookmarkStart w:id="0" w:name="_Hlk148480844"/>
      <w:r w:rsidRPr="007E650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7E6504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Pr="007E65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E650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E650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E65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E6504">
        <w:rPr>
          <w:rFonts w:ascii="Times New Roman" w:hAnsi="Times New Roman" w:cs="Times New Roman"/>
          <w:b/>
          <w:bCs/>
          <w:sz w:val="24"/>
          <w:szCs w:val="24"/>
        </w:rPr>
        <w:t xml:space="preserve">Correlation between CDKN2A expression level and clinicopathologic characteristics of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CRC </w:t>
      </w:r>
      <w:r w:rsidRPr="007E6504">
        <w:rPr>
          <w:rFonts w:ascii="Times New Roman" w:hAnsi="Times New Roman" w:cs="Times New Roman"/>
          <w:b/>
          <w:bCs/>
          <w:sz w:val="24"/>
          <w:szCs w:val="24"/>
        </w:rPr>
        <w:t>patients in the GSE40967 dataset</w:t>
      </w:r>
      <w:r w:rsidRPr="007E6504">
        <w:rPr>
          <w:rFonts w:ascii="Times New Roman" w:hAnsi="Times New Roman" w:cs="Times New Roman"/>
          <w:sz w:val="24"/>
          <w:szCs w:val="24"/>
        </w:rPr>
        <w:t>.</w:t>
      </w:r>
    </w:p>
    <w:p w14:paraId="66A8CCEC" w14:textId="77777777" w:rsidR="007E6504" w:rsidRPr="007E6504" w:rsidRDefault="007E6504" w:rsidP="007E6504">
      <w:pPr>
        <w:spacing w:line="480" w:lineRule="auto"/>
        <w:jc w:val="left"/>
        <w:rPr>
          <w:rFonts w:ascii="Times New Roman" w:hAnsi="Times New Roman" w:cs="Times New Roman" w:hint="eastAsia"/>
          <w:sz w:val="24"/>
          <w:szCs w:val="24"/>
        </w:rPr>
      </w:pPr>
    </w:p>
    <w:tbl>
      <w:tblPr>
        <w:tblW w:w="5000" w:type="pct"/>
        <w:tblInd w:w="135" w:type="dxa"/>
        <w:tblLook w:val="04A0" w:firstRow="1" w:lastRow="0" w:firstColumn="1" w:lastColumn="0" w:noHBand="0" w:noVBand="1"/>
      </w:tblPr>
      <w:tblGrid>
        <w:gridCol w:w="1708"/>
        <w:gridCol w:w="1844"/>
        <w:gridCol w:w="1558"/>
        <w:gridCol w:w="1470"/>
        <w:gridCol w:w="1053"/>
        <w:gridCol w:w="673"/>
      </w:tblGrid>
      <w:tr w:rsidR="007E6504" w:rsidRPr="00D8573F" w14:paraId="4AAEDB66" w14:textId="77777777" w:rsidTr="007E6504">
        <w:tc>
          <w:tcPr>
            <w:tcW w:w="1028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9C165A" w14:textId="77777777" w:rsidR="007E6504" w:rsidRPr="00D8573F" w:rsidRDefault="007E6504" w:rsidP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b/>
                <w:bCs/>
                <w:kern w:val="0"/>
                <w:sz w:val="22"/>
              </w:rPr>
            </w:pPr>
            <w:r w:rsidRPr="00D8573F">
              <w:rPr>
                <w:rFonts w:ascii="Times New Roman" w:eastAsia="Cambria" w:hAnsi="Times New Roman" w:cs="Times New Roman"/>
                <w:b/>
                <w:bCs/>
                <w:sz w:val="22"/>
              </w:rPr>
              <w:t>Characteristics</w:t>
            </w:r>
          </w:p>
        </w:tc>
        <w:tc>
          <w:tcPr>
            <w:tcW w:w="111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12233B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b/>
                <w:bCs/>
                <w:sz w:val="22"/>
              </w:rPr>
            </w:pPr>
            <w:r w:rsidRPr="00D8573F">
              <w:rPr>
                <w:rFonts w:ascii="Times New Roman" w:eastAsia="Cambria" w:hAnsi="Times New Roman" w:cs="Times New Roman"/>
                <w:b/>
                <w:bCs/>
                <w:sz w:val="22"/>
              </w:rPr>
              <w:t>Total (n = 585)</w:t>
            </w:r>
          </w:p>
        </w:tc>
        <w:tc>
          <w:tcPr>
            <w:tcW w:w="938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DE7289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b/>
                <w:bCs/>
                <w:sz w:val="22"/>
              </w:rPr>
            </w:pPr>
            <w:r w:rsidRPr="00D8573F">
              <w:rPr>
                <w:rFonts w:ascii="Times New Roman" w:eastAsia="Time New Roman" w:hAnsi="Times New Roman" w:cs="Times New Roman"/>
                <w:b/>
                <w:bCs/>
                <w:color w:val="000000"/>
                <w:sz w:val="22"/>
              </w:rPr>
              <w:t>high (n = 293)</w:t>
            </w:r>
          </w:p>
        </w:tc>
        <w:tc>
          <w:tcPr>
            <w:tcW w:w="88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DCE56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b/>
                <w:bCs/>
                <w:sz w:val="22"/>
              </w:rPr>
            </w:pPr>
            <w:r w:rsidRPr="00D8573F">
              <w:rPr>
                <w:rFonts w:ascii="Times New Roman" w:eastAsia="Time New Roman" w:hAnsi="Times New Roman" w:cs="Times New Roman"/>
                <w:b/>
                <w:bCs/>
                <w:color w:val="000000"/>
                <w:sz w:val="22"/>
              </w:rPr>
              <w:t>low (n = 292)</w:t>
            </w:r>
          </w:p>
        </w:tc>
        <w:tc>
          <w:tcPr>
            <w:tcW w:w="63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58C4D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b/>
                <w:bCs/>
                <w:sz w:val="22"/>
              </w:rPr>
            </w:pPr>
            <w:r w:rsidRPr="00D8573F">
              <w:rPr>
                <w:rFonts w:ascii="Times New Roman" w:eastAsia="Cambria" w:hAnsi="Times New Roman" w:cs="Times New Roman"/>
                <w:b/>
                <w:bCs/>
                <w:sz w:val="22"/>
              </w:rPr>
              <w:t>Statistic</w:t>
            </w:r>
          </w:p>
        </w:tc>
        <w:tc>
          <w:tcPr>
            <w:tcW w:w="40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84E0BE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D8573F">
              <w:rPr>
                <w:rFonts w:ascii="Times New Roman" w:hAnsi="Times New Roman" w:cs="Times New Roman"/>
                <w:b/>
                <w:bCs/>
                <w:sz w:val="22"/>
              </w:rPr>
              <w:t>p</w:t>
            </w:r>
          </w:p>
        </w:tc>
      </w:tr>
      <w:tr w:rsidR="007E6504" w:rsidRPr="00D8573F" w14:paraId="57177C15" w14:textId="77777777" w:rsidTr="007E6504">
        <w:tc>
          <w:tcPr>
            <w:tcW w:w="102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23B3FE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Gender, n (%)</w:t>
            </w:r>
          </w:p>
        </w:tc>
        <w:tc>
          <w:tcPr>
            <w:tcW w:w="111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CEC3E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93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FDF9E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88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262C0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C33BF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χ²=2.377</w:t>
            </w:r>
          </w:p>
        </w:tc>
        <w:tc>
          <w:tcPr>
            <w:tcW w:w="40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E12364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0.123</w:t>
            </w:r>
          </w:p>
        </w:tc>
      </w:tr>
      <w:tr w:rsidR="007E6504" w:rsidRPr="00D8573F" w14:paraId="61F90477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0019C8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Female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9D391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263 (44.96)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662735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141 (48.12)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FB0BAD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122 (41.78)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BA325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E9E3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02320453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2D2A90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Male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C6AE47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322 (55.04)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8BD1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152 (51.88)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1A4F3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170 (58.22)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E4F4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4C76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775ECBB5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DC9215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Age, n (%)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D16BB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DF260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84309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009B59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χ²=0.001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544819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0.975</w:t>
            </w:r>
          </w:p>
        </w:tc>
      </w:tr>
      <w:tr w:rsidR="007E6504" w:rsidRPr="00D8573F" w14:paraId="208B1CC1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B9DCDD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</w:t>
            </w:r>
            <w:r w:rsidRPr="00D8573F">
              <w:rPr>
                <w:rFonts w:ascii="Times New Roman" w:hAnsi="Times New Roman" w:cs="Times New Roman"/>
                <w:color w:val="000000"/>
                <w:szCs w:val="21"/>
              </w:rPr>
              <w:t>＜</w:t>
            </w: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65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5AB260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216 (36.92)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79C72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108 (36.86)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DAA29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108 (36.99)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CA997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CFD0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7CAB563A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DAE8D0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≥65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223F17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369 (63.08)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DB32C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185 (63.14)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385CA2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184 (63.01)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65FE2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9414F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16807DDF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17E9E0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Stage, n (%)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42B7D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5309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5734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F38E7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χ²=0.391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ADE6E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0.532</w:t>
            </w:r>
          </w:p>
        </w:tc>
      </w:tr>
      <w:tr w:rsidR="007E6504" w:rsidRPr="00D8573F" w14:paraId="2A5F500E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6985D6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S1-S2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405AEE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315 (53.85)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ED1D6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154 (52.56)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8EA495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161 (55.14)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CB4A2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A6FC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51981E25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8F015A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S3-S4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33B27B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270 (46.15)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532241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139 (47.44)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55DDF9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131 (44.86)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16270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A3961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7C1A5A18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C95E76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T, n (%)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9B9B8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6B46B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427FD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CEFACF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χ²=1.006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78D89B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0.605</w:t>
            </w:r>
          </w:p>
        </w:tc>
      </w:tr>
      <w:tr w:rsidR="007E6504" w:rsidRPr="00D8573F" w14:paraId="1CDB541C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FF35DE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T1-T2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C255E5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65 (11.11)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6620A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29 (9.90)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FEDD2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36 (12.33)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766D4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0B34D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4E5874EB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36866C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T3-T4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CFA551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498 (85.13)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05E43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252 (86.01)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1149B4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246 (84.25)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566E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A07C2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538E5896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8A343D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N, n (%)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2CBF8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7D1B2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46306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2789F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χ²=0.395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E57A36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0.821</w:t>
            </w:r>
          </w:p>
        </w:tc>
      </w:tr>
      <w:tr w:rsidR="007E6504" w:rsidRPr="00D8573F" w14:paraId="42316451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E94CB5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N0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3089E8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320 (54.7)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274E11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157 (53.58)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EAB247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163 (55.82)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607F1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B5A3B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364FAA9B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E24AD1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N1-N3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D3A80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243 (41.54)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99FCA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124 (42.32)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7F007E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119 (40.75)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2A97B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CA700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785815CF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50BCAC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M, n (%)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2ED7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C1BE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69567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9E644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χ²=0.508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795900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0.776</w:t>
            </w:r>
          </w:p>
        </w:tc>
      </w:tr>
      <w:tr w:rsidR="007E6504" w:rsidRPr="00D8573F" w14:paraId="49F32B9E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49AAF8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M0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30E734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499 (85.3)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227A1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250 (85.32)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B20FF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249 (85.27)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BEB60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17787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62AA804A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DD2CDF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M1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0F285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61 (10.43)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8BC728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29 (9.90)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6427C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32 (10.96)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75D8F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CDD16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62E362F6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0874EB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Tumor location, n (%)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A33A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BCD01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48292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61E166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χ²=0.003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10CF0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0.959</w:t>
            </w:r>
          </w:p>
        </w:tc>
      </w:tr>
      <w:tr w:rsidR="007E6504" w:rsidRPr="00D8573F" w14:paraId="42971B09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585746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distal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190574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352 (60.17)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F2F1A1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176 (60.07)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2C9A10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176 (60.27)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F207F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E62F5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1CA3D25A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F4ED6E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proximal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45618B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233 (39.83)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BBB708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117 (39.93)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69AE2F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116 (39.73)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C19B7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356BF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4274B1AF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C98F00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MMR</w:t>
            </w:r>
            <w:r w:rsidRPr="00D8573F">
              <w:rPr>
                <w:rFonts w:ascii="Times New Roman" w:hAnsi="Times New Roman" w:cs="Times New Roman"/>
                <w:color w:val="000000"/>
                <w:szCs w:val="21"/>
              </w:rPr>
              <w:t xml:space="preserve"> status</w:t>
            </w: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, n (%)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FD7B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2F307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216E8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258112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χ²=1.854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D5719F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0.396</w:t>
            </w:r>
          </w:p>
        </w:tc>
      </w:tr>
      <w:tr w:rsidR="007E6504" w:rsidRPr="00D8573F" w14:paraId="65CFA030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D16703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</w:t>
            </w:r>
            <w:proofErr w:type="spellStart"/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dMMR</w:t>
            </w:r>
            <w:proofErr w:type="spellEnd"/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6988CD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77 (13.16)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B1E87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33 (11.26)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307F8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44 (15.07)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8B3B5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30EE7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534D0FDB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413D68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</w:t>
            </w:r>
            <w:proofErr w:type="spellStart"/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pMMR</w:t>
            </w:r>
            <w:proofErr w:type="spellEnd"/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DDB52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459 (78.46)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7C0C2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235 (80.20)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EB5D0E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224 (76.71)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DCBF6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6801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418B5112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66170E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CIMP</w:t>
            </w:r>
            <w:r w:rsidRPr="00D8573F">
              <w:rPr>
                <w:rFonts w:ascii="Times New Roman" w:hAnsi="Times New Roman" w:cs="Times New Roman"/>
                <w:color w:val="000000"/>
                <w:szCs w:val="21"/>
              </w:rPr>
              <w:t xml:space="preserve"> status</w:t>
            </w: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, n (%)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F4D67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92FAD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6CFB9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1BB7CF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χ²=0.777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67649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0.678</w:t>
            </w:r>
          </w:p>
        </w:tc>
      </w:tr>
      <w:tr w:rsidR="007E6504" w:rsidRPr="00D8573F" w14:paraId="19A76636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B1F350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</w:t>
            </w:r>
            <w:r w:rsidRPr="00D8573F">
              <w:rPr>
                <w:rFonts w:ascii="Times New Roman" w:hAnsi="Times New Roman" w:cs="Times New Roman"/>
                <w:szCs w:val="21"/>
              </w:rPr>
              <w:t>（</w:t>
            </w:r>
            <w:r w:rsidRPr="00D8573F">
              <w:rPr>
                <w:rFonts w:ascii="Times New Roman" w:hAnsi="Times New Roman" w:cs="Times New Roman"/>
                <w:szCs w:val="21"/>
              </w:rPr>
              <w:t>-</w:t>
            </w:r>
            <w:r w:rsidRPr="00D8573F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CFFA62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420 (71.79)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C575E4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211 (72.01)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488212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209 (71.58)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2C900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5E46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3A2D9E8D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08DA97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</w:t>
            </w:r>
            <w:r w:rsidRPr="00D8573F">
              <w:rPr>
                <w:rFonts w:ascii="Times New Roman" w:hAnsi="Times New Roman" w:cs="Times New Roman"/>
                <w:szCs w:val="21"/>
              </w:rPr>
              <w:t>（</w:t>
            </w:r>
            <w:r w:rsidRPr="00D8573F">
              <w:rPr>
                <w:rFonts w:ascii="Times New Roman" w:hAnsi="Times New Roman" w:cs="Times New Roman"/>
                <w:szCs w:val="21"/>
              </w:rPr>
              <w:t>+</w:t>
            </w:r>
            <w:r w:rsidRPr="00D8573F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B6BCCD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93 (15.9)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75FE87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49 (16.72)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B27D1F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44 (15.07)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706A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7CA6E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3D74E001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2850BC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proofErr w:type="spellStart"/>
            <w:r w:rsidRPr="00D8573F">
              <w:rPr>
                <w:rFonts w:ascii="Times New Roman" w:hAnsi="Times New Roman" w:cs="Times New Roman"/>
                <w:color w:val="000000"/>
                <w:szCs w:val="21"/>
              </w:rPr>
              <w:lastRenderedPageBreak/>
              <w:t>c</w:t>
            </w: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in</w:t>
            </w:r>
            <w:proofErr w:type="spellEnd"/>
            <w:r w:rsidRPr="00D8573F">
              <w:rPr>
                <w:rFonts w:ascii="Times New Roman" w:hAnsi="Times New Roman" w:cs="Times New Roman"/>
                <w:color w:val="000000"/>
                <w:szCs w:val="21"/>
              </w:rPr>
              <w:t xml:space="preserve"> status</w:t>
            </w: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, n (%)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DDC24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3327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4B4F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6FFDC9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χ²=3.301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680AD9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0.192</w:t>
            </w:r>
          </w:p>
        </w:tc>
      </w:tr>
      <w:tr w:rsidR="007E6504" w:rsidRPr="00D8573F" w14:paraId="795236EF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C2508B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</w:t>
            </w:r>
            <w:r w:rsidRPr="00D8573F">
              <w:rPr>
                <w:rFonts w:ascii="Times New Roman" w:hAnsi="Times New Roman" w:cs="Times New Roman"/>
                <w:szCs w:val="21"/>
              </w:rPr>
              <w:t>（</w:t>
            </w:r>
            <w:r w:rsidRPr="00D8573F">
              <w:rPr>
                <w:rFonts w:ascii="Times New Roman" w:hAnsi="Times New Roman" w:cs="Times New Roman"/>
                <w:szCs w:val="21"/>
              </w:rPr>
              <w:t>-</w:t>
            </w:r>
            <w:r w:rsidRPr="00D8573F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98B798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112 (19.15)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C8068D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48 (16.38)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B0423D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64 (21.92)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9F11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3759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6BFD124C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1257F0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</w:t>
            </w:r>
            <w:r w:rsidRPr="00D8573F">
              <w:rPr>
                <w:rFonts w:ascii="Times New Roman" w:hAnsi="Times New Roman" w:cs="Times New Roman"/>
                <w:szCs w:val="21"/>
              </w:rPr>
              <w:t>（</w:t>
            </w:r>
            <w:r w:rsidRPr="00D8573F">
              <w:rPr>
                <w:rFonts w:ascii="Times New Roman" w:hAnsi="Times New Roman" w:cs="Times New Roman"/>
                <w:szCs w:val="21"/>
              </w:rPr>
              <w:t>+</w:t>
            </w:r>
            <w:r w:rsidRPr="00D8573F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C47D1B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369 (63.08)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007CBB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194 (66.21)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BDD896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175 (59.93)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AFDB5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3F579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3ED67E5D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B3EAD0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Tp53</w:t>
            </w:r>
            <w:r w:rsidRPr="00D8573F">
              <w:rPr>
                <w:rFonts w:ascii="Times New Roman" w:hAnsi="Times New Roman" w:cs="Times New Roman"/>
                <w:color w:val="000000"/>
                <w:szCs w:val="21"/>
              </w:rPr>
              <w:t xml:space="preserve"> status</w:t>
            </w: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, n (%)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41B7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F296F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54272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12CEF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χ²=6.970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9A41AE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color w:val="FF0000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FF0000"/>
                <w:szCs w:val="21"/>
              </w:rPr>
              <w:t>0.031</w:t>
            </w:r>
          </w:p>
        </w:tc>
      </w:tr>
      <w:tr w:rsidR="007E6504" w:rsidRPr="00D8573F" w14:paraId="14162379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BA7A92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M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FD0324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190 (32.48)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6E363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110 (37.54)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2300C0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80 (27.40)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089A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CFB6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4DB9E243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5B8624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WT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35DAD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161 (27.52)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1A0436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73 (24.91)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2060BD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88 (30.14)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BF352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287A0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0DD040CE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29F5B6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KRAS, n (%)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42AFF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2576B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09B76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E8AD72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χ²=10.713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52D55E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FF0000"/>
                <w:szCs w:val="21"/>
              </w:rPr>
              <w:t>0.005</w:t>
            </w:r>
          </w:p>
        </w:tc>
      </w:tr>
      <w:tr w:rsidR="007E6504" w:rsidRPr="00D8573F" w14:paraId="7350BD82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52E785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M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889422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217 (37.09)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A7CCBF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123 (41.98)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66808B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94 (32.19)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E476F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75FBE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1C7DCE15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831AFC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WT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AF3200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328 (56.07)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1E1EF7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158 (53.92)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96B20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170 (58.22)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8E7F8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81A18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3033D319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57BA6C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BRAF, n (%)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77CF4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16D8F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50DC0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1D298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χ²=9.559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CF3BBF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color w:val="FF0000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FF0000"/>
                <w:szCs w:val="21"/>
              </w:rPr>
              <w:t>0.008</w:t>
            </w:r>
          </w:p>
        </w:tc>
      </w:tr>
      <w:tr w:rsidR="007E6504" w:rsidRPr="00D8573F" w14:paraId="27C66379" w14:textId="77777777" w:rsidTr="007E6504"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364637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 M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30878A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51 (8.72)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CCB7FD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23 (7.85)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BB2C52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28 (9.59)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FFD3C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2D086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  <w:tr w:rsidR="007E6504" w:rsidRPr="00D8573F" w14:paraId="4EEAD733" w14:textId="77777777" w:rsidTr="007E6504">
        <w:tc>
          <w:tcPr>
            <w:tcW w:w="102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E2D4AE" w14:textId="77777777" w:rsidR="007E6504" w:rsidRPr="00D8573F" w:rsidRDefault="007E6504">
            <w:pPr>
              <w:spacing w:after="100"/>
              <w:ind w:left="100" w:right="100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 xml:space="preserve">   WT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05C1C6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461 (78.8)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E78301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245 (83.62)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997393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  <w:r w:rsidRPr="00D8573F">
              <w:rPr>
                <w:rFonts w:ascii="Times New Roman" w:eastAsia="Time New Roman" w:hAnsi="Times New Roman" w:cs="Times New Roman"/>
                <w:color w:val="000000"/>
                <w:szCs w:val="21"/>
              </w:rPr>
              <w:t>216 (73.97)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3A50F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FF9B2" w14:textId="77777777" w:rsidR="007E6504" w:rsidRPr="00D8573F" w:rsidRDefault="007E6504">
            <w:pPr>
              <w:spacing w:after="100"/>
              <w:ind w:left="100" w:right="100"/>
              <w:jc w:val="center"/>
              <w:rPr>
                <w:rFonts w:ascii="Times New Roman" w:eastAsia="Cambria" w:hAnsi="Times New Roman" w:cs="Times New Roman"/>
                <w:szCs w:val="21"/>
              </w:rPr>
            </w:pPr>
          </w:p>
        </w:tc>
      </w:tr>
    </w:tbl>
    <w:p w14:paraId="224EA432" w14:textId="77777777" w:rsidR="007E6504" w:rsidRPr="007E6504" w:rsidRDefault="007E6504" w:rsidP="007E6504">
      <w:pPr>
        <w:pStyle w:val="a7"/>
        <w:rPr>
          <w:rFonts w:ascii="Times New Roman" w:eastAsia="Cambria" w:hAnsi="Times New Roman"/>
          <w:sz w:val="21"/>
          <w:szCs w:val="21"/>
        </w:rPr>
      </w:pPr>
      <w:r w:rsidRPr="007E6504">
        <w:rPr>
          <w:rFonts w:ascii="Times New Roman" w:eastAsia="Cambria" w:hAnsi="Times New Roman"/>
          <w:sz w:val="21"/>
          <w:szCs w:val="21"/>
        </w:rPr>
        <w:t xml:space="preserve"> </w:t>
      </w:r>
    </w:p>
    <w:bookmarkEnd w:id="0"/>
    <w:p w14:paraId="3DFDDA18" w14:textId="77777777" w:rsidR="007E6504" w:rsidRPr="007E6504" w:rsidRDefault="007E6504" w:rsidP="007E6504">
      <w:pPr>
        <w:rPr>
          <w:rFonts w:ascii="Times New Roman" w:eastAsia="Cambria" w:hAnsi="Times New Roman" w:cs="Times New Roman"/>
          <w:szCs w:val="21"/>
        </w:rPr>
      </w:pPr>
      <w:r w:rsidRPr="007E6504">
        <w:rPr>
          <w:rFonts w:ascii="Times New Roman" w:eastAsia="Cambria" w:hAnsi="Times New Roman" w:cs="Times New Roman"/>
          <w:szCs w:val="21"/>
        </w:rPr>
        <w:t xml:space="preserve"> </w:t>
      </w:r>
    </w:p>
    <w:p w14:paraId="7C95CB4A" w14:textId="77777777" w:rsidR="007E6504" w:rsidRPr="007E6504" w:rsidRDefault="007E6504" w:rsidP="00CD2557">
      <w:pPr>
        <w:spacing w:line="480" w:lineRule="auto"/>
        <w:ind w:firstLineChars="50" w:firstLine="12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5C34EA" w14:textId="77777777" w:rsidR="007E6504" w:rsidRPr="007E6504" w:rsidRDefault="007E6504" w:rsidP="00CD2557">
      <w:pPr>
        <w:spacing w:line="480" w:lineRule="auto"/>
        <w:ind w:firstLineChars="50" w:firstLine="120"/>
        <w:jc w:val="left"/>
        <w:rPr>
          <w:rFonts w:ascii="Times New Roman" w:hAnsi="Times New Roman" w:cs="Times New Roman"/>
          <w:sz w:val="24"/>
          <w:szCs w:val="24"/>
        </w:rPr>
      </w:pPr>
    </w:p>
    <w:sectPr w:rsidR="007E6504" w:rsidRPr="007E65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43570" w14:textId="77777777" w:rsidR="00DC5AA6" w:rsidRDefault="00DC5AA6" w:rsidP="00F55C9F">
      <w:r>
        <w:separator/>
      </w:r>
    </w:p>
  </w:endnote>
  <w:endnote w:type="continuationSeparator" w:id="0">
    <w:p w14:paraId="1D4D7DB2" w14:textId="77777777" w:rsidR="00DC5AA6" w:rsidRDefault="00DC5AA6" w:rsidP="00F55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 New Roman"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603DD" w14:textId="77777777" w:rsidR="00DC5AA6" w:rsidRDefault="00DC5AA6" w:rsidP="00F55C9F">
      <w:r>
        <w:separator/>
      </w:r>
    </w:p>
  </w:footnote>
  <w:footnote w:type="continuationSeparator" w:id="0">
    <w:p w14:paraId="04105D08" w14:textId="77777777" w:rsidR="00DC5AA6" w:rsidRDefault="00DC5AA6" w:rsidP="00F55C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RiZDIyMGU3NDlkMjZjMjkyMjRkNDk2MDI3MDk2NjIifQ=="/>
  </w:docVars>
  <w:rsids>
    <w:rsidRoot w:val="00FD6F1F"/>
    <w:rsid w:val="0019064C"/>
    <w:rsid w:val="00236CB5"/>
    <w:rsid w:val="0024565C"/>
    <w:rsid w:val="00736CDC"/>
    <w:rsid w:val="0074250D"/>
    <w:rsid w:val="007E6504"/>
    <w:rsid w:val="009E64D9"/>
    <w:rsid w:val="00B00C8F"/>
    <w:rsid w:val="00CD2557"/>
    <w:rsid w:val="00D8573F"/>
    <w:rsid w:val="00DC5AA6"/>
    <w:rsid w:val="00E81590"/>
    <w:rsid w:val="00E94B76"/>
    <w:rsid w:val="00F55C9F"/>
    <w:rsid w:val="00FD6F1F"/>
    <w:rsid w:val="194B12EC"/>
    <w:rsid w:val="632E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2CC08"/>
  <w15:docId w15:val="{6F1FEDF6-495C-4F8B-A9BD-DA3F7089C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5C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5C9F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5C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5C9F"/>
    <w:rPr>
      <w:kern w:val="2"/>
      <w:sz w:val="18"/>
      <w:szCs w:val="18"/>
    </w:rPr>
  </w:style>
  <w:style w:type="paragraph" w:styleId="a7">
    <w:name w:val="Body Text"/>
    <w:basedOn w:val="a"/>
    <w:link w:val="a8"/>
    <w:uiPriority w:val="99"/>
    <w:unhideWhenUsed/>
    <w:rsid w:val="007E6504"/>
    <w:pPr>
      <w:widowControl/>
      <w:spacing w:before="180" w:after="180"/>
      <w:jc w:val="left"/>
    </w:pPr>
    <w:rPr>
      <w:rFonts w:ascii="Cambria" w:eastAsia="宋体" w:hAnsi="Cambria" w:cs="Times New Roman"/>
      <w:kern w:val="0"/>
      <w:sz w:val="24"/>
      <w:szCs w:val="24"/>
    </w:rPr>
  </w:style>
  <w:style w:type="character" w:customStyle="1" w:styleId="a8">
    <w:name w:val="正文文本 字符"/>
    <w:basedOn w:val="a0"/>
    <w:link w:val="a7"/>
    <w:uiPriority w:val="99"/>
    <w:rsid w:val="007E6504"/>
    <w:rPr>
      <w:rFonts w:ascii="Cambria" w:eastAsia="宋体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2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CE25AEB-A54A-496A-AFAF-183ABACCFF7C}">
  <we:reference id="wa200005137" version="1.0.0.0" store="zh-CN" storeType="OMEX"/>
  <we:alternateReferences>
    <we:reference id="WA200005137" version="1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3BCEE-F9D5-4292-BD17-9EA623A10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297</Words>
  <Characters>1681</Characters>
  <Application>Microsoft Office Word</Application>
  <DocSecurity>0</DocSecurity>
  <Lines>35</Lines>
  <Paragraphs>12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玉莹 董</dc:creator>
  <cp:lastModifiedBy>玉莹 董</cp:lastModifiedBy>
  <cp:revision>6</cp:revision>
  <dcterms:created xsi:type="dcterms:W3CDTF">2023-10-11T15:55:00Z</dcterms:created>
  <dcterms:modified xsi:type="dcterms:W3CDTF">2023-10-17T16:30:00Z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CC29B6536EBC4E74B8DAD3CCCCCB42C3_12</vt:lpwstr>
  </property>
</Properties>
</file>