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426B1" w14:textId="77777777" w:rsidR="00B02C52" w:rsidRPr="008235D9" w:rsidRDefault="00B02C52" w:rsidP="00B02C52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235D9">
        <w:rPr>
          <w:rFonts w:ascii="Times New Roman" w:hAnsi="Times New Roman" w:cs="Times New Roman"/>
          <w:b/>
          <w:bCs/>
          <w:sz w:val="20"/>
          <w:szCs w:val="20"/>
        </w:rPr>
        <w:t>Supplement Legend:</w:t>
      </w:r>
    </w:p>
    <w:p w14:paraId="0A9D52B5" w14:textId="77777777" w:rsidR="00B02C52" w:rsidRPr="008235D9" w:rsidRDefault="00B02C52" w:rsidP="00B02C5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235D9">
        <w:rPr>
          <w:rFonts w:ascii="Times New Roman" w:hAnsi="Times New Roman" w:cs="Times New Roman"/>
          <w:sz w:val="20"/>
          <w:szCs w:val="20"/>
        </w:rPr>
        <w:t xml:space="preserve">Supplement figure 1: ROC curve of predictive score of overall population </w:t>
      </w:r>
    </w:p>
    <w:p w14:paraId="507AADB7" w14:textId="77777777" w:rsidR="00B02C52" w:rsidRPr="008235D9" w:rsidRDefault="00B02C52" w:rsidP="00B02C5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235D9">
        <w:rPr>
          <w:rFonts w:ascii="Times New Roman" w:hAnsi="Times New Roman" w:cs="Times New Roman"/>
          <w:sz w:val="20"/>
          <w:szCs w:val="20"/>
        </w:rPr>
        <w:t xml:space="preserve">Supplement figure 2: ROC curve of predictive score of </w:t>
      </w:r>
      <w:r w:rsidRPr="008235D9">
        <w:rPr>
          <w:rFonts w:ascii="Times New Roman" w:hAnsi="Times New Roman" w:cs="Times New Roman"/>
          <w:i/>
          <w:iCs/>
          <w:sz w:val="20"/>
          <w:szCs w:val="20"/>
        </w:rPr>
        <w:t>EGFRm</w:t>
      </w:r>
      <w:r w:rsidRPr="008235D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cohort</w:t>
      </w:r>
    </w:p>
    <w:p w14:paraId="0D6715A8" w14:textId="77777777" w:rsidR="00B02C52" w:rsidRDefault="00B02C52" w:rsidP="00B02C5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CFFB882" w14:textId="77777777" w:rsidR="00190C64" w:rsidRPr="008235D9" w:rsidRDefault="00190C64" w:rsidP="00B02C5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4E59706" w14:textId="3A1B42D2" w:rsidR="00190C64" w:rsidRPr="00B21F7D" w:rsidRDefault="00190C64" w:rsidP="00190C64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21F7D">
        <w:rPr>
          <w:rFonts w:ascii="Courier New" w:hAnsi="Courier New"/>
          <w:b/>
          <w:bCs/>
          <w:noProof/>
          <w:sz w:val="16"/>
          <w:szCs w:val="16"/>
          <w:cs/>
          <w:lang w:val="en-PH" w:eastAsia="en-PH" w:bidi="ar-SA"/>
        </w:rPr>
        <w:drawing>
          <wp:anchor distT="0" distB="0" distL="114300" distR="114300" simplePos="0" relativeHeight="251659264" behindDoc="0" locked="0" layoutInCell="1" allowOverlap="1" wp14:anchorId="76DF8104" wp14:editId="29AF5BFA">
            <wp:simplePos x="0" y="0"/>
            <wp:positionH relativeFrom="margin">
              <wp:align>center</wp:align>
            </wp:positionH>
            <wp:positionV relativeFrom="paragraph">
              <wp:posOffset>320040</wp:posOffset>
            </wp:positionV>
            <wp:extent cx="4809490" cy="3497580"/>
            <wp:effectExtent l="0" t="0" r="0" b="762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1F7D">
        <w:rPr>
          <w:rFonts w:ascii="Times New Roman" w:hAnsi="Times New Roman" w:cs="Times New Roman"/>
          <w:b/>
          <w:bCs/>
          <w:sz w:val="20"/>
          <w:szCs w:val="20"/>
        </w:rPr>
        <w:t>Supplement figure 1: ROC curve of predictive score of overall population</w:t>
      </w:r>
    </w:p>
    <w:p w14:paraId="1CB32326" w14:textId="7A6970DA" w:rsidR="00190C64" w:rsidRDefault="00190C64" w:rsidP="00190C6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6298593" w14:textId="77777777" w:rsidR="00190C64" w:rsidRDefault="00190C64" w:rsidP="00190C6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5E51769" w14:textId="77777777" w:rsidR="00190C64" w:rsidRPr="008235D9" w:rsidRDefault="00190C64" w:rsidP="00190C6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1F582FC4" w14:textId="1EFF9196" w:rsidR="00190C64" w:rsidRPr="00B21F7D" w:rsidRDefault="00190C64" w:rsidP="00190C64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190C64" w:rsidRPr="00B21F7D" w:rsidSect="004740BD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B21F7D">
        <w:rPr>
          <w:rFonts w:ascii="Courier New" w:hAnsi="Courier New" w:cs="Courier New"/>
          <w:b/>
          <w:bCs/>
          <w:noProof/>
          <w:sz w:val="16"/>
          <w:szCs w:val="16"/>
          <w:lang w:val="en-PH" w:eastAsia="en-PH" w:bidi="ar-SA"/>
        </w:rPr>
        <w:lastRenderedPageBreak/>
        <w:drawing>
          <wp:anchor distT="0" distB="0" distL="114300" distR="114300" simplePos="0" relativeHeight="251661312" behindDoc="0" locked="0" layoutInCell="1" allowOverlap="1" wp14:anchorId="152D2635" wp14:editId="715642A6">
            <wp:simplePos x="0" y="0"/>
            <wp:positionH relativeFrom="margin">
              <wp:posOffset>495300</wp:posOffset>
            </wp:positionH>
            <wp:positionV relativeFrom="paragraph">
              <wp:posOffset>396240</wp:posOffset>
            </wp:positionV>
            <wp:extent cx="5165090" cy="375666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09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1F7D">
        <w:rPr>
          <w:rFonts w:ascii="Times New Roman" w:hAnsi="Times New Roman" w:cs="Times New Roman"/>
          <w:b/>
          <w:bCs/>
          <w:sz w:val="20"/>
          <w:szCs w:val="20"/>
        </w:rPr>
        <w:t xml:space="preserve">Supplement figure 2: ROC curve of predictive score of </w:t>
      </w:r>
      <w:r w:rsidRPr="00B21F7D">
        <w:rPr>
          <w:rFonts w:ascii="Times New Roman" w:hAnsi="Times New Roman" w:cs="Times New Roman"/>
          <w:b/>
          <w:bCs/>
          <w:i/>
          <w:iCs/>
          <w:sz w:val="20"/>
          <w:szCs w:val="20"/>
        </w:rPr>
        <w:t>EGFRm</w:t>
      </w:r>
      <w:r w:rsidRPr="00B21F7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cohort</w:t>
      </w:r>
    </w:p>
    <w:p w14:paraId="2120F549" w14:textId="77777777" w:rsidR="00190C64" w:rsidRDefault="00190C64"/>
    <w:sectPr w:rsidR="00190C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52"/>
    <w:rsid w:val="000E5BAC"/>
    <w:rsid w:val="00190C64"/>
    <w:rsid w:val="00391281"/>
    <w:rsid w:val="004740BD"/>
    <w:rsid w:val="0054661E"/>
    <w:rsid w:val="006002E2"/>
    <w:rsid w:val="006543F2"/>
    <w:rsid w:val="00B0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58C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C52"/>
    <w:pPr>
      <w:spacing w:line="256" w:lineRule="auto"/>
    </w:pPr>
    <w:rPr>
      <w:rFonts w:ascii="Calibri" w:eastAsia="Yu Mincho" w:hAnsi="Calibri" w:cs="Cordia New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C52"/>
    <w:pPr>
      <w:spacing w:line="256" w:lineRule="auto"/>
    </w:pPr>
    <w:rPr>
      <w:rFonts w:ascii="Calibri" w:eastAsia="Yu Mincho" w:hAnsi="Calibri" w:cs="Cordia New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woon woon</dc:creator>
  <cp:keywords/>
  <dc:description/>
  <cp:lastModifiedBy>Rene Carl Ventolero</cp:lastModifiedBy>
  <cp:revision>3</cp:revision>
  <dcterms:created xsi:type="dcterms:W3CDTF">2024-01-16T07:01:00Z</dcterms:created>
  <dcterms:modified xsi:type="dcterms:W3CDTF">2024-02-02T23:53:00Z</dcterms:modified>
</cp:coreProperties>
</file>