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D8957" w14:textId="2F834D48" w:rsidR="0065203D" w:rsidRDefault="00770871" w:rsidP="0065203D">
      <w:r>
        <w:rPr>
          <w:noProof/>
        </w:rPr>
        <w:drawing>
          <wp:inline distT="0" distB="0" distL="0" distR="0" wp14:anchorId="00DC5F68" wp14:editId="5D4F30C3">
            <wp:extent cx="5274310" cy="240411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合1-5-改A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ABFF9" w14:textId="10E0C291" w:rsidR="00783D84" w:rsidRPr="008D43D2" w:rsidRDefault="00783D84" w:rsidP="00783D84">
      <w:pPr>
        <w:keepNext/>
        <w:rPr>
          <w:rFonts w:ascii="Times New Roman" w:hAnsi="Times New Roman"/>
          <w:sz w:val="24"/>
          <w:szCs w:val="24"/>
        </w:rPr>
      </w:pPr>
      <w:r w:rsidRPr="00EE0C05">
        <w:rPr>
          <w:rFonts w:ascii="Times New Roman" w:hAnsi="Times New Roman"/>
          <w:b/>
          <w:bCs/>
          <w:kern w:val="44"/>
          <w:sz w:val="24"/>
          <w:szCs w:val="24"/>
        </w:rPr>
        <w:t xml:space="preserve">Supplementary Fig. 1. </w:t>
      </w:r>
      <w:r w:rsidRPr="009412F6">
        <w:rPr>
          <w:rFonts w:ascii="Times New Roman" w:hAnsi="Times New Roman"/>
          <w:sz w:val="24"/>
          <w:szCs w:val="24"/>
        </w:rPr>
        <w:t>Subgroup analysis</w:t>
      </w:r>
      <w:r w:rsidRPr="009412F6">
        <w:rPr>
          <w:rFonts w:ascii="Times New Roman" w:hAnsi="Times New Roman"/>
          <w:kern w:val="44"/>
          <w:sz w:val="24"/>
          <w:szCs w:val="24"/>
        </w:rPr>
        <w:t xml:space="preserve"> of any-grade TirAEs, </w:t>
      </w:r>
      <w:r w:rsidR="006B4FDF">
        <w:rPr>
          <w:rFonts w:ascii="Times New Roman" w:hAnsi="Times New Roman"/>
          <w:sz w:val="24"/>
          <w:szCs w:val="24"/>
        </w:rPr>
        <w:t xml:space="preserve">stratified by: </w:t>
      </w:r>
      <w:bookmarkStart w:id="0" w:name="_GoBack"/>
      <w:bookmarkEnd w:id="0"/>
      <w:r w:rsidR="006731F8" w:rsidRPr="006731F8">
        <w:rPr>
          <w:rFonts w:ascii="Times New Roman" w:hAnsi="Times New Roman"/>
          <w:sz w:val="24"/>
          <w:szCs w:val="24"/>
        </w:rPr>
        <w:t xml:space="preserve">(A) region. </w:t>
      </w:r>
      <w:r w:rsidR="005D6520">
        <w:rPr>
          <w:rFonts w:ascii="Times New Roman" w:hAnsi="Times New Roman"/>
          <w:sz w:val="24"/>
          <w:szCs w:val="24"/>
        </w:rPr>
        <w:t xml:space="preserve">(B) </w:t>
      </w:r>
      <w:r w:rsidR="006731F8" w:rsidRPr="006731F8">
        <w:rPr>
          <w:rFonts w:ascii="Times New Roman" w:hAnsi="Times New Roman"/>
          <w:sz w:val="24"/>
          <w:szCs w:val="24"/>
        </w:rPr>
        <w:t>type of ICI</w:t>
      </w:r>
    </w:p>
    <w:p w14:paraId="6D63867A" w14:textId="77777777" w:rsidR="0065203D" w:rsidRDefault="0065203D" w:rsidP="0065203D"/>
    <w:p w14:paraId="1E2ADA0D" w14:textId="77777777" w:rsidR="005F58DA" w:rsidRDefault="005F58DA"/>
    <w:sectPr w:rsidR="005F58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696BD" w14:textId="77777777" w:rsidR="005D6520" w:rsidRDefault="005D6520" w:rsidP="005D6520">
      <w:r>
        <w:separator/>
      </w:r>
    </w:p>
  </w:endnote>
  <w:endnote w:type="continuationSeparator" w:id="0">
    <w:p w14:paraId="36A9917D" w14:textId="77777777" w:rsidR="005D6520" w:rsidRDefault="005D6520" w:rsidP="005D6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9DBD2" w14:textId="77777777" w:rsidR="005D6520" w:rsidRDefault="005D6520" w:rsidP="005D6520">
      <w:r>
        <w:separator/>
      </w:r>
    </w:p>
  </w:footnote>
  <w:footnote w:type="continuationSeparator" w:id="0">
    <w:p w14:paraId="7E2763B0" w14:textId="77777777" w:rsidR="005D6520" w:rsidRDefault="005D6520" w:rsidP="005D65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C03"/>
    <w:rsid w:val="00181C03"/>
    <w:rsid w:val="005D6520"/>
    <w:rsid w:val="005F58DA"/>
    <w:rsid w:val="0065203D"/>
    <w:rsid w:val="006731F8"/>
    <w:rsid w:val="00697DE5"/>
    <w:rsid w:val="006B4FDF"/>
    <w:rsid w:val="00770871"/>
    <w:rsid w:val="00783D84"/>
    <w:rsid w:val="00D8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4E4846F"/>
  <w15:chartTrackingRefBased/>
  <w15:docId w15:val="{553C1159-569E-4BCB-8CC2-949B21F0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03D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652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6520"/>
    <w:rPr>
      <w:rFonts w:ascii="等线" w:eastAsia="等线" w:hAnsi="等线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65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6520"/>
    <w:rPr>
      <w:rFonts w:ascii="等线" w:eastAsia="等线" w:hAnsi="等线" w:cs="Times New Roman"/>
      <w:sz w:val="18"/>
      <w:szCs w:val="18"/>
    </w:rPr>
  </w:style>
  <w:style w:type="paragraph" w:styleId="a7">
    <w:name w:val="Revision"/>
    <w:hidden/>
    <w:uiPriority w:val="99"/>
    <w:semiHidden/>
    <w:rsid w:val="005D6520"/>
    <w:rPr>
      <w:rFonts w:ascii="等线" w:eastAsia="等线" w:hAnsi="等线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21</cp:revision>
  <dcterms:created xsi:type="dcterms:W3CDTF">2023-12-29T07:16:00Z</dcterms:created>
  <dcterms:modified xsi:type="dcterms:W3CDTF">2024-02-17T03:15:00Z</dcterms:modified>
</cp:coreProperties>
</file>