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1563" w:rsidRPr="004543D4" w:rsidRDefault="008737CE">
      <w:pPr>
        <w:rPr>
          <w:rFonts w:ascii="Times New Roman" w:hAnsi="Times New Roman" w:cs="Times New Roman"/>
          <w:sz w:val="24"/>
          <w:szCs w:val="24"/>
        </w:rPr>
      </w:pPr>
      <w:r w:rsidRPr="004543D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26F4DB9" wp14:editId="6305A78B">
            <wp:extent cx="5731510" cy="4065770"/>
            <wp:effectExtent l="0" t="0" r="2540" b="0"/>
            <wp:docPr id="5" name="그림 5" descr="C:\Users\piaoy\Desktop\그림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iaoy\Desktop\그림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065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43D4" w:rsidRDefault="004543D4" w:rsidP="004543D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543D4">
        <w:rPr>
          <w:rFonts w:ascii="Times New Roman" w:eastAsia="굴림" w:hAnsi="Times New Roman" w:cs="Times New Roman"/>
          <w:b/>
          <w:sz w:val="24"/>
          <w:szCs w:val="24"/>
        </w:rPr>
        <w:t xml:space="preserve">Supplementary Data </w:t>
      </w:r>
      <w:r w:rsidR="00C27B98">
        <w:rPr>
          <w:rFonts w:ascii="Times New Roman" w:eastAsia="굴림" w:hAnsi="Times New Roman" w:cs="Times New Roman"/>
          <w:b/>
          <w:sz w:val="24"/>
          <w:szCs w:val="24"/>
        </w:rPr>
        <w:t>3</w:t>
      </w:r>
      <w:bookmarkStart w:id="0" w:name="_GoBack"/>
      <w:bookmarkEnd w:id="0"/>
      <w:r w:rsidRPr="004543D4">
        <w:rPr>
          <w:rFonts w:ascii="Times New Roman" w:eastAsia="굴림" w:hAnsi="Times New Roman" w:cs="Times New Roman"/>
          <w:b/>
          <w:sz w:val="24"/>
          <w:szCs w:val="24"/>
        </w:rPr>
        <w:t>:</w:t>
      </w:r>
      <w:r w:rsidRPr="004543D4">
        <w:rPr>
          <w:rFonts w:ascii="Times New Roman" w:hAnsi="Times New Roman" w:cs="Times New Roman"/>
          <w:b/>
          <w:sz w:val="24"/>
          <w:szCs w:val="24"/>
        </w:rPr>
        <w:t xml:space="preserve"> Kaplan-Meier plots of breast cancer patient survival based on the combination and individual of SerpinB2, NOS2, and CD206 expression in the BreastMark dataset. A-C</w:t>
      </w:r>
      <w:r w:rsidRPr="004543D4">
        <w:rPr>
          <w:rFonts w:ascii="Times New Roman" w:hAnsi="Times New Roman" w:cs="Times New Roman"/>
          <w:sz w:val="24"/>
          <w:szCs w:val="24"/>
        </w:rPr>
        <w:t xml:space="preserve"> Disease-free survival (DFS) analysis of all breast cancer patients using the combination of SerpinB2/NOS2, SerpinB2/CD206, and NOS2/CD206 groups. </w:t>
      </w:r>
      <w:r w:rsidRPr="004543D4">
        <w:rPr>
          <w:rFonts w:ascii="Times New Roman" w:hAnsi="Times New Roman" w:cs="Times New Roman"/>
          <w:b/>
          <w:sz w:val="24"/>
          <w:szCs w:val="24"/>
        </w:rPr>
        <w:t>D-F</w:t>
      </w:r>
      <w:r w:rsidRPr="004543D4">
        <w:rPr>
          <w:rFonts w:ascii="Times New Roman" w:hAnsi="Times New Roman" w:cs="Times New Roman"/>
          <w:sz w:val="24"/>
          <w:szCs w:val="24"/>
        </w:rPr>
        <w:t xml:space="preserve"> Disease-free survival (DFS) analysis of all breast cancer patients using the individual expressions of SerpinB2, NOS2, or CD206 alone.</w:t>
      </w:r>
    </w:p>
    <w:p w:rsidR="004543D4" w:rsidRDefault="004543D4" w:rsidP="004543D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543D4" w:rsidRPr="004543D4" w:rsidRDefault="004543D4">
      <w:pPr>
        <w:rPr>
          <w:rFonts w:ascii="Times New Roman" w:hAnsi="Times New Roman" w:cs="Times New Roman"/>
          <w:sz w:val="24"/>
          <w:szCs w:val="24"/>
        </w:rPr>
      </w:pPr>
    </w:p>
    <w:sectPr w:rsidR="004543D4" w:rsidRPr="004543D4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2ECB" w:rsidRDefault="00AC2ECB" w:rsidP="004543D4">
      <w:pPr>
        <w:spacing w:after="0" w:line="240" w:lineRule="auto"/>
      </w:pPr>
      <w:r>
        <w:separator/>
      </w:r>
    </w:p>
  </w:endnote>
  <w:endnote w:type="continuationSeparator" w:id="0">
    <w:p w:rsidR="00AC2ECB" w:rsidRDefault="00AC2ECB" w:rsidP="004543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2ECB" w:rsidRDefault="00AC2ECB" w:rsidP="004543D4">
      <w:pPr>
        <w:spacing w:after="0" w:line="240" w:lineRule="auto"/>
      </w:pPr>
      <w:r>
        <w:separator/>
      </w:r>
    </w:p>
  </w:footnote>
  <w:footnote w:type="continuationSeparator" w:id="0">
    <w:p w:rsidR="00AC2ECB" w:rsidRDefault="00AC2ECB" w:rsidP="004543D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37CE"/>
    <w:rsid w:val="001C1563"/>
    <w:rsid w:val="004543D4"/>
    <w:rsid w:val="008737CE"/>
    <w:rsid w:val="008B53F0"/>
    <w:rsid w:val="00914AFF"/>
    <w:rsid w:val="00AC2ECB"/>
    <w:rsid w:val="00C10ACE"/>
    <w:rsid w:val="00C27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30A2EA6"/>
  <w15:chartTrackingRefBased/>
  <w15:docId w15:val="{FD259229-5C9E-47E2-80A7-45E2DCC04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543D4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4543D4"/>
  </w:style>
  <w:style w:type="paragraph" w:styleId="a4">
    <w:name w:val="footer"/>
    <w:basedOn w:val="a"/>
    <w:link w:val="Char0"/>
    <w:uiPriority w:val="99"/>
    <w:unhideWhenUsed/>
    <w:rsid w:val="004543D4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4543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70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piaoy</dc:creator>
  <cp:keywords/>
  <dc:description/>
  <cp:lastModifiedBy>piaoy</cp:lastModifiedBy>
  <cp:revision>4</cp:revision>
  <dcterms:created xsi:type="dcterms:W3CDTF">2024-01-19T03:36:00Z</dcterms:created>
  <dcterms:modified xsi:type="dcterms:W3CDTF">2024-06-02T09:48:00Z</dcterms:modified>
</cp:coreProperties>
</file>