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FE96F" w14:textId="0C0E7B5B" w:rsidR="00784480" w:rsidRDefault="00784480" w:rsidP="00784480">
      <w:pPr>
        <w:spacing w:line="360" w:lineRule="auto"/>
        <w:jc w:val="center"/>
        <w:rPr>
          <w:rFonts w:ascii="Arial" w:hAnsi="Arial" w:cs="Arial"/>
          <w:b/>
          <w:bCs/>
          <w:sz w:val="20"/>
          <w:szCs w:val="20"/>
          <w:lang w:val="en-US"/>
        </w:rPr>
      </w:pPr>
      <w:r>
        <w:rPr>
          <w:rFonts w:ascii="Arial" w:hAnsi="Arial" w:cs="Arial"/>
          <w:b/>
          <w:bCs/>
          <w:sz w:val="20"/>
          <w:szCs w:val="20"/>
          <w:lang w:val="en-US"/>
        </w:rPr>
        <w:t>Supplementary Information</w:t>
      </w:r>
    </w:p>
    <w:tbl>
      <w:tblPr>
        <w:tblW w:w="5077" w:type="pct"/>
        <w:tblCellMar>
          <w:left w:w="70" w:type="dxa"/>
          <w:right w:w="70" w:type="dxa"/>
        </w:tblCellMar>
        <w:tblLook w:val="04A0" w:firstRow="1" w:lastRow="0" w:firstColumn="1" w:lastColumn="0" w:noHBand="0" w:noVBand="1"/>
      </w:tblPr>
      <w:tblGrid>
        <w:gridCol w:w="2688"/>
        <w:gridCol w:w="663"/>
        <w:gridCol w:w="1896"/>
        <w:gridCol w:w="1300"/>
        <w:gridCol w:w="1001"/>
        <w:gridCol w:w="1111"/>
        <w:gridCol w:w="1544"/>
        <w:gridCol w:w="1599"/>
        <w:gridCol w:w="1506"/>
        <w:gridCol w:w="1201"/>
      </w:tblGrid>
      <w:tr w:rsidR="009F1879" w:rsidRPr="00AD6A2E" w14:paraId="4C04C0A4" w14:textId="77777777" w:rsidTr="00E54F15">
        <w:trPr>
          <w:trHeight w:val="20"/>
        </w:trPr>
        <w:tc>
          <w:tcPr>
            <w:tcW w:w="4999" w:type="pct"/>
            <w:gridSpan w:val="10"/>
            <w:tcBorders>
              <w:left w:val="nil"/>
              <w:bottom w:val="single" w:sz="8" w:space="0" w:color="000000"/>
              <w:right w:val="nil"/>
            </w:tcBorders>
            <w:shd w:val="clear" w:color="auto" w:fill="auto"/>
            <w:vAlign w:val="center"/>
            <w:hideMark/>
          </w:tcPr>
          <w:p w14:paraId="5D52C963"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Supplementary Table 1. Description of the incidence database from Brazilian Population-Based Cancer Registries made available by the National Cancer Institute, according to region, period of available data, number of years registered, total cases, population and geographic coverage, and inclusion in the study.</w:t>
            </w:r>
          </w:p>
        </w:tc>
      </w:tr>
      <w:tr w:rsidR="009F1879" w:rsidRPr="00AD6A2E" w14:paraId="0F00560A" w14:textId="77777777" w:rsidTr="00E54F15">
        <w:trPr>
          <w:trHeight w:val="20"/>
        </w:trPr>
        <w:tc>
          <w:tcPr>
            <w:tcW w:w="926" w:type="pct"/>
            <w:tcBorders>
              <w:top w:val="nil"/>
              <w:left w:val="nil"/>
              <w:bottom w:val="single" w:sz="8" w:space="0" w:color="000000"/>
              <w:right w:val="nil"/>
            </w:tcBorders>
            <w:shd w:val="clear" w:color="auto" w:fill="auto"/>
            <w:vAlign w:val="center"/>
            <w:hideMark/>
          </w:tcPr>
          <w:p w14:paraId="6D5F4012"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Region / PBCR</w:t>
            </w:r>
          </w:p>
        </w:tc>
        <w:tc>
          <w:tcPr>
            <w:tcW w:w="228" w:type="pct"/>
            <w:tcBorders>
              <w:top w:val="nil"/>
              <w:left w:val="nil"/>
              <w:bottom w:val="single" w:sz="8" w:space="0" w:color="000000"/>
              <w:right w:val="nil"/>
            </w:tcBorders>
            <w:shd w:val="clear" w:color="auto" w:fill="auto"/>
            <w:noWrap/>
            <w:vAlign w:val="center"/>
            <w:hideMark/>
          </w:tcPr>
          <w:p w14:paraId="7A29F35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State</w:t>
            </w:r>
          </w:p>
        </w:tc>
        <w:tc>
          <w:tcPr>
            <w:tcW w:w="653" w:type="pct"/>
            <w:tcBorders>
              <w:top w:val="nil"/>
              <w:left w:val="nil"/>
              <w:bottom w:val="single" w:sz="8" w:space="0" w:color="000000"/>
              <w:right w:val="nil"/>
            </w:tcBorders>
            <w:shd w:val="clear" w:color="auto" w:fill="auto"/>
            <w:vAlign w:val="center"/>
            <w:hideMark/>
          </w:tcPr>
          <w:p w14:paraId="366933B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Years available in the registry*</w:t>
            </w:r>
          </w:p>
        </w:tc>
        <w:tc>
          <w:tcPr>
            <w:tcW w:w="448" w:type="pct"/>
            <w:tcBorders>
              <w:top w:val="nil"/>
              <w:left w:val="nil"/>
              <w:bottom w:val="single" w:sz="8" w:space="0" w:color="000000"/>
              <w:right w:val="nil"/>
            </w:tcBorders>
            <w:shd w:val="clear" w:color="auto" w:fill="auto"/>
            <w:vAlign w:val="center"/>
            <w:hideMark/>
          </w:tcPr>
          <w:p w14:paraId="7CF2991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Number of years recorded</w:t>
            </w:r>
          </w:p>
        </w:tc>
        <w:tc>
          <w:tcPr>
            <w:tcW w:w="345" w:type="pct"/>
            <w:tcBorders>
              <w:top w:val="nil"/>
              <w:left w:val="nil"/>
              <w:bottom w:val="single" w:sz="8" w:space="0" w:color="000000"/>
              <w:right w:val="nil"/>
            </w:tcBorders>
            <w:shd w:val="clear" w:color="auto" w:fill="auto"/>
            <w:noWrap/>
            <w:vAlign w:val="center"/>
            <w:hideMark/>
          </w:tcPr>
          <w:p w14:paraId="01E934B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All cases</w:t>
            </w:r>
          </w:p>
        </w:tc>
        <w:tc>
          <w:tcPr>
            <w:tcW w:w="383" w:type="pct"/>
            <w:tcBorders>
              <w:top w:val="nil"/>
              <w:left w:val="nil"/>
              <w:bottom w:val="single" w:sz="8" w:space="0" w:color="000000"/>
              <w:right w:val="nil"/>
            </w:tcBorders>
            <w:shd w:val="clear" w:color="auto" w:fill="auto"/>
            <w:noWrap/>
            <w:vAlign w:val="center"/>
            <w:hideMark/>
          </w:tcPr>
          <w:p w14:paraId="6A97630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Average/year</w:t>
            </w:r>
          </w:p>
        </w:tc>
        <w:tc>
          <w:tcPr>
            <w:tcW w:w="532" w:type="pct"/>
            <w:tcBorders>
              <w:top w:val="nil"/>
              <w:left w:val="nil"/>
              <w:bottom w:val="single" w:sz="8" w:space="0" w:color="000000"/>
              <w:right w:val="nil"/>
            </w:tcBorders>
            <w:shd w:val="clear" w:color="auto" w:fill="auto"/>
            <w:vAlign w:val="center"/>
            <w:hideMark/>
          </w:tcPr>
          <w:p w14:paraId="4CBE357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Population coverage (2021)</w:t>
            </w:r>
          </w:p>
        </w:tc>
        <w:tc>
          <w:tcPr>
            <w:tcW w:w="551" w:type="pct"/>
            <w:tcBorders>
              <w:top w:val="nil"/>
              <w:left w:val="nil"/>
              <w:bottom w:val="single" w:sz="8" w:space="0" w:color="000000"/>
              <w:right w:val="nil"/>
            </w:tcBorders>
            <w:shd w:val="clear" w:color="auto" w:fill="auto"/>
            <w:vAlign w:val="center"/>
            <w:hideMark/>
          </w:tcPr>
          <w:p w14:paraId="3816231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Percentage of the Brazilian population covered</w:t>
            </w:r>
          </w:p>
        </w:tc>
        <w:tc>
          <w:tcPr>
            <w:tcW w:w="519" w:type="pct"/>
            <w:tcBorders>
              <w:top w:val="nil"/>
              <w:left w:val="nil"/>
              <w:bottom w:val="single" w:sz="8" w:space="0" w:color="000000"/>
              <w:right w:val="nil"/>
            </w:tcBorders>
            <w:shd w:val="clear" w:color="auto" w:fill="auto"/>
            <w:vAlign w:val="center"/>
            <w:hideMark/>
          </w:tcPr>
          <w:p w14:paraId="444D3C2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Geographic coverage</w:t>
            </w:r>
          </w:p>
        </w:tc>
        <w:tc>
          <w:tcPr>
            <w:tcW w:w="414" w:type="pct"/>
            <w:tcBorders>
              <w:top w:val="nil"/>
              <w:left w:val="nil"/>
              <w:bottom w:val="single" w:sz="8" w:space="0" w:color="000000"/>
              <w:right w:val="nil"/>
            </w:tcBorders>
            <w:shd w:val="clear" w:color="auto" w:fill="auto"/>
            <w:vAlign w:val="center"/>
            <w:hideMark/>
          </w:tcPr>
          <w:p w14:paraId="6209048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Inclusion in the study**</w:t>
            </w:r>
          </w:p>
        </w:tc>
      </w:tr>
      <w:tr w:rsidR="009F1879" w:rsidRPr="00AD6A2E" w14:paraId="16F94FDB" w14:textId="77777777" w:rsidTr="00E54F15">
        <w:trPr>
          <w:trHeight w:val="20"/>
        </w:trPr>
        <w:tc>
          <w:tcPr>
            <w:tcW w:w="926" w:type="pct"/>
            <w:tcBorders>
              <w:top w:val="nil"/>
              <w:left w:val="nil"/>
              <w:bottom w:val="nil"/>
              <w:right w:val="nil"/>
            </w:tcBorders>
            <w:shd w:val="clear" w:color="auto" w:fill="auto"/>
            <w:noWrap/>
            <w:vAlign w:val="center"/>
            <w:hideMark/>
          </w:tcPr>
          <w:p w14:paraId="1AF175AF" w14:textId="77777777" w:rsidR="009F1879" w:rsidRPr="00AD6A2E" w:rsidRDefault="009F1879" w:rsidP="00E54F15">
            <w:pPr>
              <w:rPr>
                <w:rFonts w:ascii="Arial" w:eastAsia="Times New Roman" w:hAnsi="Arial" w:cs="Arial"/>
                <w:b/>
                <w:bCs/>
                <w:color w:val="000000"/>
                <w:sz w:val="16"/>
                <w:szCs w:val="16"/>
                <w:lang w:eastAsia="pt-BR"/>
              </w:rPr>
            </w:pPr>
            <w:r w:rsidRPr="00AD6A2E">
              <w:rPr>
                <w:rFonts w:ascii="Arial" w:eastAsia="Times New Roman" w:hAnsi="Arial" w:cs="Arial"/>
                <w:b/>
                <w:bCs/>
                <w:color w:val="000000"/>
                <w:sz w:val="16"/>
                <w:szCs w:val="16"/>
                <w:lang w:eastAsia="pt-BR"/>
              </w:rPr>
              <w:t>North</w:t>
            </w:r>
          </w:p>
        </w:tc>
        <w:tc>
          <w:tcPr>
            <w:tcW w:w="228" w:type="pct"/>
            <w:tcBorders>
              <w:top w:val="nil"/>
              <w:left w:val="nil"/>
              <w:bottom w:val="nil"/>
              <w:right w:val="nil"/>
            </w:tcBorders>
            <w:shd w:val="clear" w:color="auto" w:fill="auto"/>
            <w:noWrap/>
            <w:vAlign w:val="center"/>
            <w:hideMark/>
          </w:tcPr>
          <w:p w14:paraId="3C3C68F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w:t>
            </w:r>
          </w:p>
        </w:tc>
        <w:tc>
          <w:tcPr>
            <w:tcW w:w="653" w:type="pct"/>
            <w:tcBorders>
              <w:top w:val="nil"/>
              <w:left w:val="nil"/>
              <w:bottom w:val="nil"/>
              <w:right w:val="nil"/>
            </w:tcBorders>
            <w:shd w:val="clear" w:color="auto" w:fill="auto"/>
            <w:noWrap/>
            <w:vAlign w:val="center"/>
            <w:hideMark/>
          </w:tcPr>
          <w:p w14:paraId="74934330" w14:textId="77777777" w:rsidR="009F1879" w:rsidRPr="00AD6A2E" w:rsidRDefault="009F1879" w:rsidP="00E54F15">
            <w:pPr>
              <w:rPr>
                <w:rFonts w:ascii="Arial" w:eastAsia="Times New Roman" w:hAnsi="Arial" w:cs="Arial"/>
                <w:sz w:val="16"/>
                <w:szCs w:val="16"/>
                <w:lang w:eastAsia="pt-BR"/>
              </w:rPr>
            </w:pPr>
            <w:r w:rsidRPr="00AD6A2E">
              <w:rPr>
                <w:rFonts w:ascii="Arial" w:eastAsia="Times New Roman" w:hAnsi="Arial" w:cs="Arial"/>
                <w:sz w:val="16"/>
                <w:szCs w:val="16"/>
                <w:lang w:eastAsia="pt-BR"/>
              </w:rPr>
              <w:t> </w:t>
            </w:r>
          </w:p>
        </w:tc>
        <w:tc>
          <w:tcPr>
            <w:tcW w:w="448" w:type="pct"/>
            <w:tcBorders>
              <w:top w:val="nil"/>
              <w:left w:val="nil"/>
              <w:bottom w:val="nil"/>
              <w:right w:val="nil"/>
            </w:tcBorders>
            <w:shd w:val="clear" w:color="auto" w:fill="auto"/>
            <w:noWrap/>
            <w:vAlign w:val="center"/>
            <w:hideMark/>
          </w:tcPr>
          <w:p w14:paraId="50856D84"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w:t>
            </w:r>
          </w:p>
        </w:tc>
        <w:tc>
          <w:tcPr>
            <w:tcW w:w="345" w:type="pct"/>
            <w:tcBorders>
              <w:top w:val="nil"/>
              <w:left w:val="nil"/>
              <w:bottom w:val="nil"/>
              <w:right w:val="nil"/>
            </w:tcBorders>
            <w:shd w:val="clear" w:color="auto" w:fill="auto"/>
            <w:noWrap/>
            <w:vAlign w:val="center"/>
            <w:hideMark/>
          </w:tcPr>
          <w:p w14:paraId="29C73C24"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w:t>
            </w:r>
          </w:p>
        </w:tc>
        <w:tc>
          <w:tcPr>
            <w:tcW w:w="383" w:type="pct"/>
            <w:tcBorders>
              <w:top w:val="nil"/>
              <w:left w:val="nil"/>
              <w:bottom w:val="nil"/>
              <w:right w:val="nil"/>
            </w:tcBorders>
            <w:shd w:val="clear" w:color="auto" w:fill="auto"/>
            <w:noWrap/>
            <w:vAlign w:val="center"/>
            <w:hideMark/>
          </w:tcPr>
          <w:p w14:paraId="5B5B0D17"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w:t>
            </w:r>
          </w:p>
        </w:tc>
        <w:tc>
          <w:tcPr>
            <w:tcW w:w="532" w:type="pct"/>
            <w:tcBorders>
              <w:top w:val="nil"/>
              <w:left w:val="nil"/>
              <w:bottom w:val="nil"/>
              <w:right w:val="nil"/>
            </w:tcBorders>
            <w:shd w:val="clear" w:color="auto" w:fill="auto"/>
            <w:noWrap/>
            <w:vAlign w:val="center"/>
            <w:hideMark/>
          </w:tcPr>
          <w:p w14:paraId="4F12074B"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w:t>
            </w:r>
          </w:p>
        </w:tc>
        <w:tc>
          <w:tcPr>
            <w:tcW w:w="551" w:type="pct"/>
            <w:tcBorders>
              <w:top w:val="nil"/>
              <w:left w:val="nil"/>
              <w:bottom w:val="nil"/>
              <w:right w:val="nil"/>
            </w:tcBorders>
            <w:shd w:val="clear" w:color="auto" w:fill="auto"/>
            <w:noWrap/>
            <w:vAlign w:val="center"/>
            <w:hideMark/>
          </w:tcPr>
          <w:p w14:paraId="01AE9D38"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w:t>
            </w:r>
          </w:p>
        </w:tc>
        <w:tc>
          <w:tcPr>
            <w:tcW w:w="519" w:type="pct"/>
            <w:tcBorders>
              <w:top w:val="nil"/>
              <w:left w:val="nil"/>
              <w:bottom w:val="nil"/>
              <w:right w:val="nil"/>
            </w:tcBorders>
            <w:shd w:val="clear" w:color="auto" w:fill="auto"/>
            <w:noWrap/>
            <w:vAlign w:val="center"/>
            <w:hideMark/>
          </w:tcPr>
          <w:p w14:paraId="22D22013"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w:t>
            </w:r>
          </w:p>
        </w:tc>
        <w:tc>
          <w:tcPr>
            <w:tcW w:w="414" w:type="pct"/>
            <w:tcBorders>
              <w:top w:val="nil"/>
              <w:left w:val="nil"/>
              <w:bottom w:val="nil"/>
              <w:right w:val="nil"/>
            </w:tcBorders>
            <w:shd w:val="clear" w:color="auto" w:fill="auto"/>
            <w:noWrap/>
            <w:vAlign w:val="center"/>
            <w:hideMark/>
          </w:tcPr>
          <w:p w14:paraId="72252B4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w:t>
            </w:r>
          </w:p>
        </w:tc>
      </w:tr>
      <w:tr w:rsidR="009F1879" w:rsidRPr="00AD6A2E" w14:paraId="4A52FA48" w14:textId="77777777" w:rsidTr="00E54F15">
        <w:trPr>
          <w:trHeight w:val="20"/>
        </w:trPr>
        <w:tc>
          <w:tcPr>
            <w:tcW w:w="926" w:type="pct"/>
            <w:tcBorders>
              <w:top w:val="nil"/>
              <w:left w:val="nil"/>
              <w:bottom w:val="nil"/>
              <w:right w:val="nil"/>
            </w:tcBorders>
            <w:shd w:val="clear" w:color="auto" w:fill="auto"/>
            <w:noWrap/>
            <w:vAlign w:val="center"/>
            <w:hideMark/>
          </w:tcPr>
          <w:p w14:paraId="7579461E"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Acre</w:t>
            </w:r>
          </w:p>
        </w:tc>
        <w:tc>
          <w:tcPr>
            <w:tcW w:w="228" w:type="pct"/>
            <w:tcBorders>
              <w:top w:val="nil"/>
              <w:left w:val="nil"/>
              <w:bottom w:val="nil"/>
              <w:right w:val="nil"/>
            </w:tcBorders>
            <w:shd w:val="clear" w:color="auto" w:fill="auto"/>
            <w:noWrap/>
            <w:vAlign w:val="center"/>
            <w:hideMark/>
          </w:tcPr>
          <w:p w14:paraId="4883EAA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AC</w:t>
            </w:r>
          </w:p>
        </w:tc>
        <w:tc>
          <w:tcPr>
            <w:tcW w:w="653" w:type="pct"/>
            <w:tcBorders>
              <w:top w:val="nil"/>
              <w:left w:val="nil"/>
              <w:bottom w:val="nil"/>
              <w:right w:val="nil"/>
            </w:tcBorders>
            <w:shd w:val="clear" w:color="auto" w:fill="auto"/>
            <w:noWrap/>
            <w:vAlign w:val="center"/>
            <w:hideMark/>
          </w:tcPr>
          <w:p w14:paraId="07CCF48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2010-2017</w:t>
            </w:r>
          </w:p>
        </w:tc>
        <w:tc>
          <w:tcPr>
            <w:tcW w:w="448" w:type="pct"/>
            <w:tcBorders>
              <w:top w:val="nil"/>
              <w:left w:val="nil"/>
              <w:bottom w:val="nil"/>
              <w:right w:val="nil"/>
            </w:tcBorders>
            <w:shd w:val="clear" w:color="auto" w:fill="auto"/>
            <w:noWrap/>
            <w:vAlign w:val="center"/>
            <w:hideMark/>
          </w:tcPr>
          <w:p w14:paraId="5CCE01A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8</w:t>
            </w:r>
          </w:p>
        </w:tc>
        <w:tc>
          <w:tcPr>
            <w:tcW w:w="345" w:type="pct"/>
            <w:tcBorders>
              <w:top w:val="nil"/>
              <w:left w:val="nil"/>
              <w:bottom w:val="nil"/>
              <w:right w:val="nil"/>
            </w:tcBorders>
            <w:shd w:val="clear" w:color="auto" w:fill="auto"/>
            <w:noWrap/>
            <w:vAlign w:val="center"/>
            <w:hideMark/>
          </w:tcPr>
          <w:p w14:paraId="6621AA3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6,031</w:t>
            </w:r>
          </w:p>
        </w:tc>
        <w:tc>
          <w:tcPr>
            <w:tcW w:w="383" w:type="pct"/>
            <w:tcBorders>
              <w:top w:val="nil"/>
              <w:left w:val="nil"/>
              <w:bottom w:val="nil"/>
              <w:right w:val="nil"/>
            </w:tcBorders>
            <w:shd w:val="clear" w:color="auto" w:fill="auto"/>
            <w:noWrap/>
            <w:vAlign w:val="center"/>
            <w:hideMark/>
          </w:tcPr>
          <w:p w14:paraId="348B342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754</w:t>
            </w:r>
          </w:p>
        </w:tc>
        <w:tc>
          <w:tcPr>
            <w:tcW w:w="532" w:type="pct"/>
            <w:tcBorders>
              <w:top w:val="nil"/>
              <w:left w:val="nil"/>
              <w:bottom w:val="nil"/>
              <w:right w:val="nil"/>
            </w:tcBorders>
            <w:shd w:val="clear" w:color="auto" w:fill="auto"/>
            <w:noWrap/>
            <w:vAlign w:val="center"/>
            <w:hideMark/>
          </w:tcPr>
          <w:p w14:paraId="5B5C9CE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906,876</w:t>
            </w:r>
          </w:p>
        </w:tc>
        <w:tc>
          <w:tcPr>
            <w:tcW w:w="551" w:type="pct"/>
            <w:tcBorders>
              <w:top w:val="nil"/>
              <w:left w:val="nil"/>
              <w:bottom w:val="nil"/>
              <w:right w:val="nil"/>
            </w:tcBorders>
            <w:shd w:val="clear" w:color="auto" w:fill="auto"/>
            <w:noWrap/>
            <w:vAlign w:val="center"/>
            <w:hideMark/>
          </w:tcPr>
          <w:p w14:paraId="0AFC108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0.4%</w:t>
            </w:r>
          </w:p>
        </w:tc>
        <w:tc>
          <w:tcPr>
            <w:tcW w:w="519" w:type="pct"/>
            <w:tcBorders>
              <w:top w:val="nil"/>
              <w:left w:val="nil"/>
              <w:bottom w:val="nil"/>
              <w:right w:val="nil"/>
            </w:tcBorders>
            <w:shd w:val="clear" w:color="auto" w:fill="auto"/>
            <w:noWrap/>
            <w:vAlign w:val="center"/>
            <w:hideMark/>
          </w:tcPr>
          <w:p w14:paraId="0311DC6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State</w:t>
            </w:r>
          </w:p>
        </w:tc>
        <w:tc>
          <w:tcPr>
            <w:tcW w:w="414" w:type="pct"/>
            <w:tcBorders>
              <w:top w:val="nil"/>
              <w:left w:val="nil"/>
              <w:bottom w:val="nil"/>
              <w:right w:val="nil"/>
            </w:tcBorders>
            <w:shd w:val="clear" w:color="auto" w:fill="auto"/>
            <w:noWrap/>
            <w:vAlign w:val="center"/>
            <w:hideMark/>
          </w:tcPr>
          <w:p w14:paraId="5F408C4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58B2B8FF" w14:textId="77777777" w:rsidTr="00E54F15">
        <w:trPr>
          <w:trHeight w:val="20"/>
        </w:trPr>
        <w:tc>
          <w:tcPr>
            <w:tcW w:w="926" w:type="pct"/>
            <w:tcBorders>
              <w:top w:val="nil"/>
              <w:left w:val="nil"/>
              <w:bottom w:val="nil"/>
              <w:right w:val="nil"/>
            </w:tcBorders>
            <w:shd w:val="clear" w:color="auto" w:fill="auto"/>
            <w:noWrap/>
            <w:vAlign w:val="center"/>
            <w:hideMark/>
          </w:tcPr>
          <w:p w14:paraId="6C586F40"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Amapá</w:t>
            </w:r>
          </w:p>
        </w:tc>
        <w:tc>
          <w:tcPr>
            <w:tcW w:w="228" w:type="pct"/>
            <w:tcBorders>
              <w:top w:val="nil"/>
              <w:left w:val="nil"/>
              <w:bottom w:val="nil"/>
              <w:right w:val="nil"/>
            </w:tcBorders>
            <w:shd w:val="clear" w:color="auto" w:fill="auto"/>
            <w:noWrap/>
            <w:vAlign w:val="center"/>
            <w:hideMark/>
          </w:tcPr>
          <w:p w14:paraId="17B0D4F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AP</w:t>
            </w:r>
          </w:p>
        </w:tc>
        <w:tc>
          <w:tcPr>
            <w:tcW w:w="653" w:type="pct"/>
            <w:tcBorders>
              <w:top w:val="nil"/>
              <w:left w:val="nil"/>
              <w:bottom w:val="nil"/>
              <w:right w:val="nil"/>
            </w:tcBorders>
            <w:shd w:val="clear" w:color="auto" w:fill="auto"/>
            <w:noWrap/>
            <w:vAlign w:val="center"/>
            <w:hideMark/>
          </w:tcPr>
          <w:p w14:paraId="75E63AE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2016</w:t>
            </w:r>
          </w:p>
        </w:tc>
        <w:tc>
          <w:tcPr>
            <w:tcW w:w="448" w:type="pct"/>
            <w:tcBorders>
              <w:top w:val="nil"/>
              <w:left w:val="nil"/>
              <w:bottom w:val="nil"/>
              <w:right w:val="nil"/>
            </w:tcBorders>
            <w:shd w:val="clear" w:color="auto" w:fill="auto"/>
            <w:noWrap/>
            <w:vAlign w:val="center"/>
            <w:hideMark/>
          </w:tcPr>
          <w:p w14:paraId="1C6F8F5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w:t>
            </w:r>
          </w:p>
        </w:tc>
        <w:tc>
          <w:tcPr>
            <w:tcW w:w="345" w:type="pct"/>
            <w:tcBorders>
              <w:top w:val="nil"/>
              <w:left w:val="nil"/>
              <w:bottom w:val="nil"/>
              <w:right w:val="nil"/>
            </w:tcBorders>
            <w:shd w:val="clear" w:color="auto" w:fill="auto"/>
            <w:noWrap/>
            <w:vAlign w:val="center"/>
            <w:hideMark/>
          </w:tcPr>
          <w:p w14:paraId="7EDA85D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900</w:t>
            </w:r>
          </w:p>
        </w:tc>
        <w:tc>
          <w:tcPr>
            <w:tcW w:w="383" w:type="pct"/>
            <w:tcBorders>
              <w:top w:val="nil"/>
              <w:left w:val="nil"/>
              <w:bottom w:val="nil"/>
              <w:right w:val="nil"/>
            </w:tcBorders>
            <w:shd w:val="clear" w:color="auto" w:fill="auto"/>
            <w:noWrap/>
            <w:vAlign w:val="center"/>
            <w:hideMark/>
          </w:tcPr>
          <w:p w14:paraId="204CB03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900</w:t>
            </w:r>
          </w:p>
        </w:tc>
        <w:tc>
          <w:tcPr>
            <w:tcW w:w="532" w:type="pct"/>
            <w:tcBorders>
              <w:top w:val="nil"/>
              <w:left w:val="nil"/>
              <w:bottom w:val="nil"/>
              <w:right w:val="nil"/>
            </w:tcBorders>
            <w:shd w:val="clear" w:color="auto" w:fill="auto"/>
            <w:noWrap/>
            <w:vAlign w:val="center"/>
            <w:hideMark/>
          </w:tcPr>
          <w:p w14:paraId="3912042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877,613</w:t>
            </w:r>
          </w:p>
        </w:tc>
        <w:tc>
          <w:tcPr>
            <w:tcW w:w="551" w:type="pct"/>
            <w:tcBorders>
              <w:top w:val="nil"/>
              <w:left w:val="nil"/>
              <w:bottom w:val="nil"/>
              <w:right w:val="nil"/>
            </w:tcBorders>
            <w:shd w:val="clear" w:color="auto" w:fill="auto"/>
            <w:noWrap/>
            <w:vAlign w:val="center"/>
            <w:hideMark/>
          </w:tcPr>
          <w:p w14:paraId="0337216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0.4%</w:t>
            </w:r>
          </w:p>
        </w:tc>
        <w:tc>
          <w:tcPr>
            <w:tcW w:w="519" w:type="pct"/>
            <w:tcBorders>
              <w:top w:val="nil"/>
              <w:left w:val="nil"/>
              <w:bottom w:val="nil"/>
              <w:right w:val="nil"/>
            </w:tcBorders>
            <w:shd w:val="clear" w:color="auto" w:fill="auto"/>
            <w:noWrap/>
            <w:vAlign w:val="center"/>
            <w:hideMark/>
          </w:tcPr>
          <w:p w14:paraId="7508DA8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State</w:t>
            </w:r>
          </w:p>
        </w:tc>
        <w:tc>
          <w:tcPr>
            <w:tcW w:w="414" w:type="pct"/>
            <w:tcBorders>
              <w:top w:val="nil"/>
              <w:left w:val="nil"/>
              <w:bottom w:val="nil"/>
              <w:right w:val="nil"/>
            </w:tcBorders>
            <w:shd w:val="clear" w:color="auto" w:fill="auto"/>
            <w:noWrap/>
            <w:vAlign w:val="center"/>
            <w:hideMark/>
          </w:tcPr>
          <w:p w14:paraId="6FB39D9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3F0343D0" w14:textId="77777777" w:rsidTr="00E54F15">
        <w:trPr>
          <w:trHeight w:val="20"/>
        </w:trPr>
        <w:tc>
          <w:tcPr>
            <w:tcW w:w="926" w:type="pct"/>
            <w:tcBorders>
              <w:top w:val="nil"/>
              <w:left w:val="nil"/>
              <w:bottom w:val="nil"/>
              <w:right w:val="nil"/>
            </w:tcBorders>
            <w:shd w:val="clear" w:color="auto" w:fill="auto"/>
            <w:noWrap/>
            <w:vAlign w:val="center"/>
            <w:hideMark/>
          </w:tcPr>
          <w:p w14:paraId="5B6FFF8D"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Belém</w:t>
            </w:r>
          </w:p>
        </w:tc>
        <w:tc>
          <w:tcPr>
            <w:tcW w:w="228" w:type="pct"/>
            <w:tcBorders>
              <w:top w:val="nil"/>
              <w:left w:val="nil"/>
              <w:bottom w:val="nil"/>
              <w:right w:val="nil"/>
            </w:tcBorders>
            <w:shd w:val="clear" w:color="auto" w:fill="auto"/>
            <w:noWrap/>
            <w:vAlign w:val="center"/>
            <w:hideMark/>
          </w:tcPr>
          <w:p w14:paraId="72ABBA2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PA</w:t>
            </w:r>
          </w:p>
        </w:tc>
        <w:tc>
          <w:tcPr>
            <w:tcW w:w="653" w:type="pct"/>
            <w:tcBorders>
              <w:top w:val="nil"/>
              <w:left w:val="nil"/>
              <w:bottom w:val="nil"/>
              <w:right w:val="nil"/>
            </w:tcBorders>
            <w:shd w:val="clear" w:color="auto" w:fill="auto"/>
            <w:noWrap/>
            <w:vAlign w:val="center"/>
            <w:hideMark/>
          </w:tcPr>
          <w:p w14:paraId="41118CF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2000-2017</w:t>
            </w:r>
          </w:p>
        </w:tc>
        <w:tc>
          <w:tcPr>
            <w:tcW w:w="448" w:type="pct"/>
            <w:tcBorders>
              <w:top w:val="nil"/>
              <w:left w:val="nil"/>
              <w:bottom w:val="nil"/>
              <w:right w:val="nil"/>
            </w:tcBorders>
            <w:shd w:val="clear" w:color="auto" w:fill="auto"/>
            <w:noWrap/>
            <w:vAlign w:val="center"/>
            <w:hideMark/>
          </w:tcPr>
          <w:p w14:paraId="595A948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w:t>
            </w:r>
          </w:p>
        </w:tc>
        <w:tc>
          <w:tcPr>
            <w:tcW w:w="345" w:type="pct"/>
            <w:tcBorders>
              <w:top w:val="nil"/>
              <w:left w:val="nil"/>
              <w:bottom w:val="nil"/>
              <w:right w:val="nil"/>
            </w:tcBorders>
            <w:shd w:val="clear" w:color="auto" w:fill="auto"/>
            <w:noWrap/>
            <w:vAlign w:val="center"/>
            <w:hideMark/>
          </w:tcPr>
          <w:p w14:paraId="03002DD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59,807</w:t>
            </w:r>
          </w:p>
        </w:tc>
        <w:tc>
          <w:tcPr>
            <w:tcW w:w="383" w:type="pct"/>
            <w:tcBorders>
              <w:top w:val="nil"/>
              <w:left w:val="nil"/>
              <w:bottom w:val="nil"/>
              <w:right w:val="nil"/>
            </w:tcBorders>
            <w:shd w:val="clear" w:color="auto" w:fill="auto"/>
            <w:noWrap/>
            <w:vAlign w:val="center"/>
            <w:hideMark/>
          </w:tcPr>
          <w:p w14:paraId="38EAAF0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3,323</w:t>
            </w:r>
          </w:p>
        </w:tc>
        <w:tc>
          <w:tcPr>
            <w:tcW w:w="532" w:type="pct"/>
            <w:tcBorders>
              <w:top w:val="nil"/>
              <w:left w:val="nil"/>
              <w:bottom w:val="nil"/>
              <w:right w:val="nil"/>
            </w:tcBorders>
            <w:shd w:val="clear" w:color="auto" w:fill="auto"/>
            <w:noWrap/>
            <w:vAlign w:val="center"/>
            <w:hideMark/>
          </w:tcPr>
          <w:p w14:paraId="1E495BF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1,506,420</w:t>
            </w:r>
          </w:p>
        </w:tc>
        <w:tc>
          <w:tcPr>
            <w:tcW w:w="551" w:type="pct"/>
            <w:tcBorders>
              <w:top w:val="nil"/>
              <w:left w:val="nil"/>
              <w:bottom w:val="nil"/>
              <w:right w:val="nil"/>
            </w:tcBorders>
            <w:shd w:val="clear" w:color="auto" w:fill="auto"/>
            <w:noWrap/>
            <w:vAlign w:val="center"/>
            <w:hideMark/>
          </w:tcPr>
          <w:p w14:paraId="7F58E01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0.7%</w:t>
            </w:r>
          </w:p>
        </w:tc>
        <w:tc>
          <w:tcPr>
            <w:tcW w:w="519" w:type="pct"/>
            <w:tcBorders>
              <w:top w:val="nil"/>
              <w:left w:val="nil"/>
              <w:bottom w:val="nil"/>
              <w:right w:val="nil"/>
            </w:tcBorders>
            <w:shd w:val="clear" w:color="auto" w:fill="auto"/>
            <w:noWrap/>
            <w:vAlign w:val="center"/>
            <w:hideMark/>
          </w:tcPr>
          <w:p w14:paraId="0F9A1E1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2681075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3C7D24F3" w14:textId="77777777" w:rsidTr="00E54F15">
        <w:trPr>
          <w:trHeight w:val="20"/>
        </w:trPr>
        <w:tc>
          <w:tcPr>
            <w:tcW w:w="926" w:type="pct"/>
            <w:tcBorders>
              <w:top w:val="nil"/>
              <w:left w:val="nil"/>
              <w:bottom w:val="nil"/>
              <w:right w:val="nil"/>
            </w:tcBorders>
            <w:shd w:val="clear" w:color="auto" w:fill="auto"/>
            <w:noWrap/>
            <w:vAlign w:val="center"/>
            <w:hideMark/>
          </w:tcPr>
          <w:p w14:paraId="7B4D46AB"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Manaus</w:t>
            </w:r>
          </w:p>
        </w:tc>
        <w:tc>
          <w:tcPr>
            <w:tcW w:w="228" w:type="pct"/>
            <w:tcBorders>
              <w:top w:val="nil"/>
              <w:left w:val="nil"/>
              <w:bottom w:val="nil"/>
              <w:right w:val="nil"/>
            </w:tcBorders>
            <w:shd w:val="clear" w:color="auto" w:fill="auto"/>
            <w:noWrap/>
            <w:vAlign w:val="center"/>
            <w:hideMark/>
          </w:tcPr>
          <w:p w14:paraId="5E9D129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AM</w:t>
            </w:r>
          </w:p>
        </w:tc>
        <w:tc>
          <w:tcPr>
            <w:tcW w:w="653" w:type="pct"/>
            <w:tcBorders>
              <w:top w:val="nil"/>
              <w:left w:val="nil"/>
              <w:bottom w:val="nil"/>
              <w:right w:val="nil"/>
            </w:tcBorders>
            <w:shd w:val="clear" w:color="auto" w:fill="auto"/>
            <w:noWrap/>
            <w:vAlign w:val="center"/>
            <w:hideMark/>
          </w:tcPr>
          <w:p w14:paraId="4ADF307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2000-2014</w:t>
            </w:r>
          </w:p>
        </w:tc>
        <w:tc>
          <w:tcPr>
            <w:tcW w:w="448" w:type="pct"/>
            <w:tcBorders>
              <w:top w:val="nil"/>
              <w:left w:val="nil"/>
              <w:bottom w:val="nil"/>
              <w:right w:val="nil"/>
            </w:tcBorders>
            <w:shd w:val="clear" w:color="auto" w:fill="auto"/>
            <w:noWrap/>
            <w:vAlign w:val="center"/>
            <w:hideMark/>
          </w:tcPr>
          <w:p w14:paraId="6F52A6C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15</w:t>
            </w:r>
          </w:p>
        </w:tc>
        <w:tc>
          <w:tcPr>
            <w:tcW w:w="345" w:type="pct"/>
            <w:tcBorders>
              <w:top w:val="nil"/>
              <w:left w:val="nil"/>
              <w:bottom w:val="nil"/>
              <w:right w:val="nil"/>
            </w:tcBorders>
            <w:shd w:val="clear" w:color="auto" w:fill="auto"/>
            <w:noWrap/>
            <w:vAlign w:val="center"/>
            <w:hideMark/>
          </w:tcPr>
          <w:p w14:paraId="50D636C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38,135</w:t>
            </w:r>
          </w:p>
        </w:tc>
        <w:tc>
          <w:tcPr>
            <w:tcW w:w="383" w:type="pct"/>
            <w:tcBorders>
              <w:top w:val="nil"/>
              <w:left w:val="nil"/>
              <w:bottom w:val="nil"/>
              <w:right w:val="nil"/>
            </w:tcBorders>
            <w:shd w:val="clear" w:color="auto" w:fill="auto"/>
            <w:noWrap/>
            <w:vAlign w:val="center"/>
            <w:hideMark/>
          </w:tcPr>
          <w:p w14:paraId="4500599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2,542</w:t>
            </w:r>
          </w:p>
        </w:tc>
        <w:tc>
          <w:tcPr>
            <w:tcW w:w="532" w:type="pct"/>
            <w:tcBorders>
              <w:top w:val="nil"/>
              <w:left w:val="nil"/>
              <w:bottom w:val="nil"/>
              <w:right w:val="nil"/>
            </w:tcBorders>
            <w:shd w:val="clear" w:color="auto" w:fill="auto"/>
            <w:noWrap/>
            <w:vAlign w:val="center"/>
            <w:hideMark/>
          </w:tcPr>
          <w:p w14:paraId="3978F16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2,255,903</w:t>
            </w:r>
          </w:p>
        </w:tc>
        <w:tc>
          <w:tcPr>
            <w:tcW w:w="551" w:type="pct"/>
            <w:tcBorders>
              <w:top w:val="nil"/>
              <w:left w:val="nil"/>
              <w:bottom w:val="nil"/>
              <w:right w:val="nil"/>
            </w:tcBorders>
            <w:shd w:val="clear" w:color="auto" w:fill="auto"/>
            <w:noWrap/>
            <w:vAlign w:val="center"/>
            <w:hideMark/>
          </w:tcPr>
          <w:p w14:paraId="6FD1110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1.1%</w:t>
            </w:r>
          </w:p>
        </w:tc>
        <w:tc>
          <w:tcPr>
            <w:tcW w:w="519" w:type="pct"/>
            <w:tcBorders>
              <w:top w:val="nil"/>
              <w:left w:val="nil"/>
              <w:bottom w:val="nil"/>
              <w:right w:val="nil"/>
            </w:tcBorders>
            <w:shd w:val="clear" w:color="auto" w:fill="auto"/>
            <w:noWrap/>
            <w:vAlign w:val="center"/>
            <w:hideMark/>
          </w:tcPr>
          <w:p w14:paraId="4287C80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6E11D09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4D9E1334" w14:textId="77777777" w:rsidTr="00E54F15">
        <w:trPr>
          <w:trHeight w:val="20"/>
        </w:trPr>
        <w:tc>
          <w:tcPr>
            <w:tcW w:w="926" w:type="pct"/>
            <w:tcBorders>
              <w:top w:val="nil"/>
              <w:left w:val="nil"/>
              <w:bottom w:val="nil"/>
              <w:right w:val="nil"/>
            </w:tcBorders>
            <w:shd w:val="clear" w:color="auto" w:fill="auto"/>
            <w:noWrap/>
            <w:vAlign w:val="center"/>
            <w:hideMark/>
          </w:tcPr>
          <w:p w14:paraId="27FF5951"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Palmas</w:t>
            </w:r>
          </w:p>
        </w:tc>
        <w:tc>
          <w:tcPr>
            <w:tcW w:w="228" w:type="pct"/>
            <w:tcBorders>
              <w:top w:val="nil"/>
              <w:left w:val="nil"/>
              <w:bottom w:val="nil"/>
              <w:right w:val="nil"/>
            </w:tcBorders>
            <w:shd w:val="clear" w:color="auto" w:fill="auto"/>
            <w:noWrap/>
            <w:vAlign w:val="center"/>
            <w:hideMark/>
          </w:tcPr>
          <w:p w14:paraId="0A12468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TO</w:t>
            </w:r>
          </w:p>
        </w:tc>
        <w:tc>
          <w:tcPr>
            <w:tcW w:w="653" w:type="pct"/>
            <w:tcBorders>
              <w:top w:val="nil"/>
              <w:left w:val="nil"/>
              <w:bottom w:val="nil"/>
              <w:right w:val="nil"/>
            </w:tcBorders>
            <w:shd w:val="clear" w:color="auto" w:fill="auto"/>
            <w:noWrap/>
            <w:vAlign w:val="center"/>
            <w:hideMark/>
          </w:tcPr>
          <w:p w14:paraId="7A2780A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2000-2017</w:t>
            </w:r>
          </w:p>
        </w:tc>
        <w:tc>
          <w:tcPr>
            <w:tcW w:w="448" w:type="pct"/>
            <w:tcBorders>
              <w:top w:val="nil"/>
              <w:left w:val="nil"/>
              <w:bottom w:val="nil"/>
              <w:right w:val="nil"/>
            </w:tcBorders>
            <w:shd w:val="clear" w:color="auto" w:fill="auto"/>
            <w:noWrap/>
            <w:vAlign w:val="center"/>
            <w:hideMark/>
          </w:tcPr>
          <w:p w14:paraId="5880676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w:t>
            </w:r>
          </w:p>
        </w:tc>
        <w:tc>
          <w:tcPr>
            <w:tcW w:w="345" w:type="pct"/>
            <w:tcBorders>
              <w:top w:val="nil"/>
              <w:left w:val="nil"/>
              <w:bottom w:val="nil"/>
              <w:right w:val="nil"/>
            </w:tcBorders>
            <w:shd w:val="clear" w:color="auto" w:fill="auto"/>
            <w:noWrap/>
            <w:vAlign w:val="center"/>
            <w:hideMark/>
          </w:tcPr>
          <w:p w14:paraId="510CC71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4,929</w:t>
            </w:r>
          </w:p>
        </w:tc>
        <w:tc>
          <w:tcPr>
            <w:tcW w:w="383" w:type="pct"/>
            <w:tcBorders>
              <w:top w:val="nil"/>
              <w:left w:val="nil"/>
              <w:bottom w:val="nil"/>
              <w:right w:val="nil"/>
            </w:tcBorders>
            <w:shd w:val="clear" w:color="auto" w:fill="auto"/>
            <w:noWrap/>
            <w:vAlign w:val="center"/>
            <w:hideMark/>
          </w:tcPr>
          <w:p w14:paraId="723EBF4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274</w:t>
            </w:r>
          </w:p>
        </w:tc>
        <w:tc>
          <w:tcPr>
            <w:tcW w:w="532" w:type="pct"/>
            <w:tcBorders>
              <w:top w:val="nil"/>
              <w:left w:val="nil"/>
              <w:bottom w:val="nil"/>
              <w:right w:val="nil"/>
            </w:tcBorders>
            <w:shd w:val="clear" w:color="auto" w:fill="auto"/>
            <w:noWrap/>
            <w:vAlign w:val="center"/>
            <w:hideMark/>
          </w:tcPr>
          <w:p w14:paraId="6C3D05A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313,349</w:t>
            </w:r>
          </w:p>
        </w:tc>
        <w:tc>
          <w:tcPr>
            <w:tcW w:w="551" w:type="pct"/>
            <w:tcBorders>
              <w:top w:val="nil"/>
              <w:left w:val="nil"/>
              <w:bottom w:val="nil"/>
              <w:right w:val="nil"/>
            </w:tcBorders>
            <w:shd w:val="clear" w:color="auto" w:fill="auto"/>
            <w:noWrap/>
            <w:vAlign w:val="center"/>
            <w:hideMark/>
          </w:tcPr>
          <w:p w14:paraId="7C0E78B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0.1%</w:t>
            </w:r>
          </w:p>
        </w:tc>
        <w:tc>
          <w:tcPr>
            <w:tcW w:w="519" w:type="pct"/>
            <w:tcBorders>
              <w:top w:val="nil"/>
              <w:left w:val="nil"/>
              <w:bottom w:val="nil"/>
              <w:right w:val="nil"/>
            </w:tcBorders>
            <w:shd w:val="clear" w:color="auto" w:fill="auto"/>
            <w:noWrap/>
            <w:vAlign w:val="center"/>
            <w:hideMark/>
          </w:tcPr>
          <w:p w14:paraId="5239BC0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0BEE3CC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11DCA6A5" w14:textId="77777777" w:rsidTr="00E54F15">
        <w:trPr>
          <w:trHeight w:val="20"/>
        </w:trPr>
        <w:tc>
          <w:tcPr>
            <w:tcW w:w="926" w:type="pct"/>
            <w:tcBorders>
              <w:top w:val="nil"/>
              <w:left w:val="nil"/>
              <w:bottom w:val="nil"/>
              <w:right w:val="nil"/>
            </w:tcBorders>
            <w:shd w:val="clear" w:color="auto" w:fill="auto"/>
            <w:noWrap/>
            <w:vAlign w:val="center"/>
            <w:hideMark/>
          </w:tcPr>
          <w:p w14:paraId="4453903A"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Rondônia</w:t>
            </w:r>
          </w:p>
        </w:tc>
        <w:tc>
          <w:tcPr>
            <w:tcW w:w="228" w:type="pct"/>
            <w:tcBorders>
              <w:top w:val="nil"/>
              <w:left w:val="nil"/>
              <w:bottom w:val="nil"/>
              <w:right w:val="nil"/>
            </w:tcBorders>
            <w:shd w:val="clear" w:color="auto" w:fill="auto"/>
            <w:noWrap/>
            <w:vAlign w:val="center"/>
            <w:hideMark/>
          </w:tcPr>
          <w:p w14:paraId="54D0CED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RO</w:t>
            </w:r>
          </w:p>
        </w:tc>
        <w:tc>
          <w:tcPr>
            <w:tcW w:w="653" w:type="pct"/>
            <w:tcBorders>
              <w:top w:val="nil"/>
              <w:left w:val="nil"/>
              <w:bottom w:val="nil"/>
              <w:right w:val="nil"/>
            </w:tcBorders>
            <w:shd w:val="clear" w:color="auto" w:fill="auto"/>
            <w:noWrap/>
            <w:vAlign w:val="center"/>
            <w:hideMark/>
          </w:tcPr>
          <w:p w14:paraId="699C232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2015-2017</w:t>
            </w:r>
          </w:p>
        </w:tc>
        <w:tc>
          <w:tcPr>
            <w:tcW w:w="448" w:type="pct"/>
            <w:tcBorders>
              <w:top w:val="nil"/>
              <w:left w:val="nil"/>
              <w:bottom w:val="nil"/>
              <w:right w:val="nil"/>
            </w:tcBorders>
            <w:shd w:val="clear" w:color="auto" w:fill="auto"/>
            <w:noWrap/>
            <w:vAlign w:val="center"/>
            <w:hideMark/>
          </w:tcPr>
          <w:p w14:paraId="25FCDA6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w:t>
            </w:r>
          </w:p>
        </w:tc>
        <w:tc>
          <w:tcPr>
            <w:tcW w:w="345" w:type="pct"/>
            <w:tcBorders>
              <w:top w:val="nil"/>
              <w:left w:val="nil"/>
              <w:bottom w:val="nil"/>
              <w:right w:val="nil"/>
            </w:tcBorders>
            <w:shd w:val="clear" w:color="auto" w:fill="auto"/>
            <w:noWrap/>
            <w:vAlign w:val="center"/>
            <w:hideMark/>
          </w:tcPr>
          <w:p w14:paraId="7054198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7,144</w:t>
            </w:r>
          </w:p>
        </w:tc>
        <w:tc>
          <w:tcPr>
            <w:tcW w:w="383" w:type="pct"/>
            <w:tcBorders>
              <w:top w:val="nil"/>
              <w:left w:val="nil"/>
              <w:bottom w:val="nil"/>
              <w:right w:val="nil"/>
            </w:tcBorders>
            <w:shd w:val="clear" w:color="auto" w:fill="auto"/>
            <w:noWrap/>
            <w:vAlign w:val="center"/>
            <w:hideMark/>
          </w:tcPr>
          <w:p w14:paraId="6563538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2,381</w:t>
            </w:r>
          </w:p>
        </w:tc>
        <w:tc>
          <w:tcPr>
            <w:tcW w:w="532" w:type="pct"/>
            <w:tcBorders>
              <w:top w:val="nil"/>
              <w:left w:val="nil"/>
              <w:bottom w:val="nil"/>
              <w:right w:val="nil"/>
            </w:tcBorders>
            <w:shd w:val="clear" w:color="auto" w:fill="auto"/>
            <w:noWrap/>
            <w:vAlign w:val="center"/>
            <w:hideMark/>
          </w:tcPr>
          <w:p w14:paraId="2E87A6E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1,815,278</w:t>
            </w:r>
          </w:p>
        </w:tc>
        <w:tc>
          <w:tcPr>
            <w:tcW w:w="551" w:type="pct"/>
            <w:tcBorders>
              <w:top w:val="nil"/>
              <w:left w:val="nil"/>
              <w:bottom w:val="nil"/>
              <w:right w:val="nil"/>
            </w:tcBorders>
            <w:shd w:val="clear" w:color="auto" w:fill="auto"/>
            <w:noWrap/>
            <w:vAlign w:val="center"/>
            <w:hideMark/>
          </w:tcPr>
          <w:p w14:paraId="251B9FE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0.9%</w:t>
            </w:r>
          </w:p>
        </w:tc>
        <w:tc>
          <w:tcPr>
            <w:tcW w:w="519" w:type="pct"/>
            <w:tcBorders>
              <w:top w:val="nil"/>
              <w:left w:val="nil"/>
              <w:bottom w:val="nil"/>
              <w:right w:val="nil"/>
            </w:tcBorders>
            <w:shd w:val="clear" w:color="auto" w:fill="auto"/>
            <w:noWrap/>
            <w:vAlign w:val="center"/>
            <w:hideMark/>
          </w:tcPr>
          <w:p w14:paraId="2FD11CA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State</w:t>
            </w:r>
          </w:p>
        </w:tc>
        <w:tc>
          <w:tcPr>
            <w:tcW w:w="414" w:type="pct"/>
            <w:tcBorders>
              <w:top w:val="nil"/>
              <w:left w:val="nil"/>
              <w:bottom w:val="nil"/>
              <w:right w:val="nil"/>
            </w:tcBorders>
            <w:shd w:val="clear" w:color="auto" w:fill="auto"/>
            <w:noWrap/>
            <w:vAlign w:val="center"/>
            <w:hideMark/>
          </w:tcPr>
          <w:p w14:paraId="044623E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5EEB2760" w14:textId="77777777" w:rsidTr="00E54F15">
        <w:trPr>
          <w:trHeight w:val="20"/>
        </w:trPr>
        <w:tc>
          <w:tcPr>
            <w:tcW w:w="926" w:type="pct"/>
            <w:tcBorders>
              <w:top w:val="nil"/>
              <w:left w:val="nil"/>
              <w:bottom w:val="nil"/>
              <w:right w:val="nil"/>
            </w:tcBorders>
            <w:shd w:val="clear" w:color="auto" w:fill="auto"/>
            <w:noWrap/>
            <w:vAlign w:val="center"/>
            <w:hideMark/>
          </w:tcPr>
          <w:p w14:paraId="58F1CB3A"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Roraima</w:t>
            </w:r>
          </w:p>
        </w:tc>
        <w:tc>
          <w:tcPr>
            <w:tcW w:w="228" w:type="pct"/>
            <w:tcBorders>
              <w:top w:val="nil"/>
              <w:left w:val="nil"/>
              <w:bottom w:val="nil"/>
              <w:right w:val="nil"/>
            </w:tcBorders>
            <w:shd w:val="clear" w:color="auto" w:fill="auto"/>
            <w:noWrap/>
            <w:vAlign w:val="center"/>
            <w:hideMark/>
          </w:tcPr>
          <w:p w14:paraId="4F0E4E4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RR</w:t>
            </w:r>
          </w:p>
        </w:tc>
        <w:tc>
          <w:tcPr>
            <w:tcW w:w="653" w:type="pct"/>
            <w:tcBorders>
              <w:top w:val="nil"/>
              <w:left w:val="nil"/>
              <w:bottom w:val="nil"/>
              <w:right w:val="nil"/>
            </w:tcBorders>
            <w:shd w:val="clear" w:color="auto" w:fill="auto"/>
            <w:noWrap/>
            <w:vAlign w:val="center"/>
            <w:hideMark/>
          </w:tcPr>
          <w:p w14:paraId="72DCF9D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2003-2014</w:t>
            </w:r>
          </w:p>
        </w:tc>
        <w:tc>
          <w:tcPr>
            <w:tcW w:w="448" w:type="pct"/>
            <w:tcBorders>
              <w:top w:val="nil"/>
              <w:left w:val="nil"/>
              <w:bottom w:val="nil"/>
              <w:right w:val="nil"/>
            </w:tcBorders>
            <w:shd w:val="clear" w:color="auto" w:fill="auto"/>
            <w:noWrap/>
            <w:vAlign w:val="center"/>
            <w:hideMark/>
          </w:tcPr>
          <w:p w14:paraId="2268977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12</w:t>
            </w:r>
          </w:p>
        </w:tc>
        <w:tc>
          <w:tcPr>
            <w:tcW w:w="345" w:type="pct"/>
            <w:tcBorders>
              <w:top w:val="nil"/>
              <w:left w:val="nil"/>
              <w:bottom w:val="nil"/>
              <w:right w:val="nil"/>
            </w:tcBorders>
            <w:shd w:val="clear" w:color="auto" w:fill="auto"/>
            <w:noWrap/>
            <w:vAlign w:val="center"/>
            <w:hideMark/>
          </w:tcPr>
          <w:p w14:paraId="2187E0F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5,745</w:t>
            </w:r>
          </w:p>
        </w:tc>
        <w:tc>
          <w:tcPr>
            <w:tcW w:w="383" w:type="pct"/>
            <w:tcBorders>
              <w:top w:val="nil"/>
              <w:left w:val="nil"/>
              <w:bottom w:val="nil"/>
              <w:right w:val="nil"/>
            </w:tcBorders>
            <w:shd w:val="clear" w:color="auto" w:fill="auto"/>
            <w:noWrap/>
            <w:vAlign w:val="center"/>
            <w:hideMark/>
          </w:tcPr>
          <w:p w14:paraId="74CF103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479</w:t>
            </w:r>
          </w:p>
        </w:tc>
        <w:tc>
          <w:tcPr>
            <w:tcW w:w="532" w:type="pct"/>
            <w:tcBorders>
              <w:top w:val="nil"/>
              <w:left w:val="nil"/>
              <w:bottom w:val="nil"/>
              <w:right w:val="nil"/>
            </w:tcBorders>
            <w:shd w:val="clear" w:color="auto" w:fill="auto"/>
            <w:noWrap/>
            <w:vAlign w:val="center"/>
            <w:hideMark/>
          </w:tcPr>
          <w:p w14:paraId="46AD102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652,713</w:t>
            </w:r>
          </w:p>
        </w:tc>
        <w:tc>
          <w:tcPr>
            <w:tcW w:w="551" w:type="pct"/>
            <w:tcBorders>
              <w:top w:val="nil"/>
              <w:left w:val="nil"/>
              <w:bottom w:val="nil"/>
              <w:right w:val="nil"/>
            </w:tcBorders>
            <w:shd w:val="clear" w:color="auto" w:fill="auto"/>
            <w:noWrap/>
            <w:vAlign w:val="center"/>
            <w:hideMark/>
          </w:tcPr>
          <w:p w14:paraId="7852693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0.3%</w:t>
            </w:r>
          </w:p>
        </w:tc>
        <w:tc>
          <w:tcPr>
            <w:tcW w:w="519" w:type="pct"/>
            <w:tcBorders>
              <w:top w:val="nil"/>
              <w:left w:val="nil"/>
              <w:bottom w:val="nil"/>
              <w:right w:val="nil"/>
            </w:tcBorders>
            <w:shd w:val="clear" w:color="auto" w:fill="auto"/>
            <w:noWrap/>
            <w:vAlign w:val="center"/>
            <w:hideMark/>
          </w:tcPr>
          <w:p w14:paraId="0C9C094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State</w:t>
            </w:r>
          </w:p>
        </w:tc>
        <w:tc>
          <w:tcPr>
            <w:tcW w:w="414" w:type="pct"/>
            <w:tcBorders>
              <w:top w:val="nil"/>
              <w:left w:val="nil"/>
              <w:bottom w:val="nil"/>
              <w:right w:val="nil"/>
            </w:tcBorders>
            <w:shd w:val="clear" w:color="auto" w:fill="auto"/>
            <w:noWrap/>
            <w:vAlign w:val="center"/>
            <w:hideMark/>
          </w:tcPr>
          <w:p w14:paraId="591D950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0FA99C0A" w14:textId="77777777" w:rsidTr="00E54F15">
        <w:trPr>
          <w:trHeight w:val="20"/>
        </w:trPr>
        <w:tc>
          <w:tcPr>
            <w:tcW w:w="926" w:type="pct"/>
            <w:tcBorders>
              <w:top w:val="nil"/>
              <w:left w:val="nil"/>
              <w:bottom w:val="nil"/>
              <w:right w:val="nil"/>
            </w:tcBorders>
            <w:shd w:val="clear" w:color="auto" w:fill="auto"/>
            <w:noWrap/>
            <w:vAlign w:val="center"/>
            <w:hideMark/>
          </w:tcPr>
          <w:p w14:paraId="7E52750C" w14:textId="77777777" w:rsidR="009F1879" w:rsidRPr="00AD6A2E" w:rsidRDefault="009F1879" w:rsidP="00E54F15">
            <w:pPr>
              <w:rPr>
                <w:rFonts w:ascii="Arial" w:eastAsia="Times New Roman" w:hAnsi="Arial" w:cs="Arial"/>
                <w:b/>
                <w:bCs/>
                <w:color w:val="000000"/>
                <w:sz w:val="16"/>
                <w:szCs w:val="16"/>
                <w:lang w:eastAsia="pt-BR"/>
              </w:rPr>
            </w:pPr>
            <w:r w:rsidRPr="00AD6A2E">
              <w:rPr>
                <w:rFonts w:ascii="Arial" w:eastAsia="Times New Roman" w:hAnsi="Arial" w:cs="Arial"/>
                <w:b/>
                <w:bCs/>
                <w:color w:val="000000"/>
                <w:sz w:val="16"/>
                <w:szCs w:val="16"/>
                <w:lang w:eastAsia="pt-BR"/>
              </w:rPr>
              <w:t>Northeast</w:t>
            </w:r>
          </w:p>
        </w:tc>
        <w:tc>
          <w:tcPr>
            <w:tcW w:w="228" w:type="pct"/>
            <w:tcBorders>
              <w:top w:val="nil"/>
              <w:left w:val="nil"/>
              <w:bottom w:val="nil"/>
              <w:right w:val="nil"/>
            </w:tcBorders>
            <w:shd w:val="clear" w:color="auto" w:fill="auto"/>
            <w:noWrap/>
            <w:vAlign w:val="center"/>
            <w:hideMark/>
          </w:tcPr>
          <w:p w14:paraId="3C615222" w14:textId="77777777" w:rsidR="009F1879" w:rsidRPr="00AD6A2E" w:rsidRDefault="009F1879" w:rsidP="00E54F15">
            <w:pPr>
              <w:rPr>
                <w:rFonts w:ascii="Arial" w:eastAsia="Times New Roman" w:hAnsi="Arial" w:cs="Arial"/>
                <w:b/>
                <w:bCs/>
                <w:color w:val="000000"/>
                <w:sz w:val="16"/>
                <w:szCs w:val="16"/>
                <w:lang w:eastAsia="pt-BR"/>
              </w:rPr>
            </w:pPr>
          </w:p>
        </w:tc>
        <w:tc>
          <w:tcPr>
            <w:tcW w:w="653" w:type="pct"/>
            <w:tcBorders>
              <w:top w:val="nil"/>
              <w:left w:val="nil"/>
              <w:bottom w:val="nil"/>
              <w:right w:val="nil"/>
            </w:tcBorders>
            <w:shd w:val="clear" w:color="auto" w:fill="auto"/>
            <w:noWrap/>
            <w:vAlign w:val="center"/>
            <w:hideMark/>
          </w:tcPr>
          <w:p w14:paraId="7C98B718"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448" w:type="pct"/>
            <w:tcBorders>
              <w:top w:val="nil"/>
              <w:left w:val="nil"/>
              <w:bottom w:val="nil"/>
              <w:right w:val="nil"/>
            </w:tcBorders>
            <w:shd w:val="clear" w:color="auto" w:fill="auto"/>
            <w:noWrap/>
            <w:vAlign w:val="center"/>
            <w:hideMark/>
          </w:tcPr>
          <w:p w14:paraId="09B4FE45" w14:textId="77777777" w:rsidR="009F1879" w:rsidRPr="00AD6A2E" w:rsidRDefault="009F1879" w:rsidP="00E54F15">
            <w:pPr>
              <w:rPr>
                <w:rFonts w:ascii="Times New Roman" w:eastAsia="Times New Roman" w:hAnsi="Times New Roman" w:cs="Times New Roman"/>
                <w:sz w:val="16"/>
                <w:szCs w:val="16"/>
                <w:lang w:eastAsia="pt-BR"/>
              </w:rPr>
            </w:pPr>
          </w:p>
        </w:tc>
        <w:tc>
          <w:tcPr>
            <w:tcW w:w="345" w:type="pct"/>
            <w:tcBorders>
              <w:top w:val="nil"/>
              <w:left w:val="nil"/>
              <w:bottom w:val="nil"/>
              <w:right w:val="nil"/>
            </w:tcBorders>
            <w:shd w:val="clear" w:color="auto" w:fill="auto"/>
            <w:noWrap/>
            <w:vAlign w:val="center"/>
            <w:hideMark/>
          </w:tcPr>
          <w:p w14:paraId="7F8B5BED" w14:textId="77777777" w:rsidR="009F1879" w:rsidRPr="00AD6A2E" w:rsidRDefault="009F1879" w:rsidP="00E54F15">
            <w:pPr>
              <w:rPr>
                <w:rFonts w:ascii="Times New Roman" w:eastAsia="Times New Roman" w:hAnsi="Times New Roman" w:cs="Times New Roman"/>
                <w:sz w:val="16"/>
                <w:szCs w:val="16"/>
                <w:lang w:eastAsia="pt-BR"/>
              </w:rPr>
            </w:pPr>
          </w:p>
        </w:tc>
        <w:tc>
          <w:tcPr>
            <w:tcW w:w="383" w:type="pct"/>
            <w:tcBorders>
              <w:top w:val="nil"/>
              <w:left w:val="nil"/>
              <w:bottom w:val="nil"/>
              <w:right w:val="nil"/>
            </w:tcBorders>
            <w:shd w:val="clear" w:color="auto" w:fill="auto"/>
            <w:noWrap/>
            <w:vAlign w:val="center"/>
            <w:hideMark/>
          </w:tcPr>
          <w:p w14:paraId="2052A283"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32" w:type="pct"/>
            <w:tcBorders>
              <w:top w:val="nil"/>
              <w:left w:val="nil"/>
              <w:bottom w:val="nil"/>
              <w:right w:val="nil"/>
            </w:tcBorders>
            <w:shd w:val="clear" w:color="auto" w:fill="auto"/>
            <w:noWrap/>
            <w:vAlign w:val="center"/>
            <w:hideMark/>
          </w:tcPr>
          <w:p w14:paraId="1D31488B"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51" w:type="pct"/>
            <w:tcBorders>
              <w:top w:val="nil"/>
              <w:left w:val="nil"/>
              <w:bottom w:val="nil"/>
              <w:right w:val="nil"/>
            </w:tcBorders>
            <w:shd w:val="clear" w:color="auto" w:fill="auto"/>
            <w:noWrap/>
            <w:vAlign w:val="center"/>
            <w:hideMark/>
          </w:tcPr>
          <w:p w14:paraId="06B8C4E1"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19" w:type="pct"/>
            <w:tcBorders>
              <w:top w:val="nil"/>
              <w:left w:val="nil"/>
              <w:bottom w:val="nil"/>
              <w:right w:val="nil"/>
            </w:tcBorders>
            <w:shd w:val="clear" w:color="auto" w:fill="auto"/>
            <w:noWrap/>
            <w:vAlign w:val="center"/>
            <w:hideMark/>
          </w:tcPr>
          <w:p w14:paraId="7965B10B"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414" w:type="pct"/>
            <w:tcBorders>
              <w:top w:val="nil"/>
              <w:left w:val="nil"/>
              <w:bottom w:val="nil"/>
              <w:right w:val="nil"/>
            </w:tcBorders>
            <w:shd w:val="clear" w:color="auto" w:fill="auto"/>
            <w:noWrap/>
            <w:vAlign w:val="center"/>
            <w:hideMark/>
          </w:tcPr>
          <w:p w14:paraId="4D45F3DF" w14:textId="77777777" w:rsidR="009F1879" w:rsidRPr="00AD6A2E" w:rsidRDefault="009F1879" w:rsidP="00E54F15">
            <w:pPr>
              <w:jc w:val="center"/>
              <w:rPr>
                <w:rFonts w:ascii="Times New Roman" w:eastAsia="Times New Roman" w:hAnsi="Times New Roman" w:cs="Times New Roman"/>
                <w:sz w:val="16"/>
                <w:szCs w:val="16"/>
                <w:lang w:eastAsia="pt-BR"/>
              </w:rPr>
            </w:pPr>
          </w:p>
        </w:tc>
      </w:tr>
      <w:tr w:rsidR="009F1879" w:rsidRPr="00AD6A2E" w14:paraId="1792C730" w14:textId="77777777" w:rsidTr="00E54F15">
        <w:trPr>
          <w:trHeight w:val="20"/>
        </w:trPr>
        <w:tc>
          <w:tcPr>
            <w:tcW w:w="926" w:type="pct"/>
            <w:tcBorders>
              <w:top w:val="nil"/>
              <w:left w:val="nil"/>
              <w:bottom w:val="nil"/>
              <w:right w:val="nil"/>
            </w:tcBorders>
            <w:shd w:val="clear" w:color="auto" w:fill="auto"/>
            <w:noWrap/>
            <w:vAlign w:val="center"/>
            <w:hideMark/>
          </w:tcPr>
          <w:p w14:paraId="78D3DFEE"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Alagoas</w:t>
            </w:r>
          </w:p>
        </w:tc>
        <w:tc>
          <w:tcPr>
            <w:tcW w:w="228" w:type="pct"/>
            <w:tcBorders>
              <w:top w:val="nil"/>
              <w:left w:val="nil"/>
              <w:bottom w:val="nil"/>
              <w:right w:val="nil"/>
            </w:tcBorders>
            <w:shd w:val="clear" w:color="auto" w:fill="auto"/>
            <w:noWrap/>
            <w:vAlign w:val="center"/>
            <w:hideMark/>
          </w:tcPr>
          <w:p w14:paraId="7342A56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AL</w:t>
            </w:r>
          </w:p>
        </w:tc>
        <w:tc>
          <w:tcPr>
            <w:tcW w:w="653" w:type="pct"/>
            <w:tcBorders>
              <w:top w:val="nil"/>
              <w:left w:val="nil"/>
              <w:bottom w:val="nil"/>
              <w:right w:val="nil"/>
            </w:tcBorders>
            <w:shd w:val="clear" w:color="auto" w:fill="auto"/>
            <w:noWrap/>
            <w:vAlign w:val="center"/>
            <w:hideMark/>
          </w:tcPr>
          <w:p w14:paraId="5ED0F2B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2010-2011</w:t>
            </w:r>
          </w:p>
        </w:tc>
        <w:tc>
          <w:tcPr>
            <w:tcW w:w="448" w:type="pct"/>
            <w:tcBorders>
              <w:top w:val="nil"/>
              <w:left w:val="nil"/>
              <w:bottom w:val="nil"/>
              <w:right w:val="nil"/>
            </w:tcBorders>
            <w:shd w:val="clear" w:color="auto" w:fill="auto"/>
            <w:noWrap/>
            <w:vAlign w:val="center"/>
            <w:hideMark/>
          </w:tcPr>
          <w:p w14:paraId="10FCC95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w:t>
            </w:r>
          </w:p>
        </w:tc>
        <w:tc>
          <w:tcPr>
            <w:tcW w:w="345" w:type="pct"/>
            <w:tcBorders>
              <w:top w:val="nil"/>
              <w:left w:val="nil"/>
              <w:bottom w:val="nil"/>
              <w:right w:val="nil"/>
            </w:tcBorders>
            <w:shd w:val="clear" w:color="auto" w:fill="auto"/>
            <w:noWrap/>
            <w:vAlign w:val="center"/>
            <w:hideMark/>
          </w:tcPr>
          <w:p w14:paraId="4CC4436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10,287</w:t>
            </w:r>
          </w:p>
        </w:tc>
        <w:tc>
          <w:tcPr>
            <w:tcW w:w="383" w:type="pct"/>
            <w:tcBorders>
              <w:top w:val="nil"/>
              <w:left w:val="nil"/>
              <w:bottom w:val="nil"/>
              <w:right w:val="nil"/>
            </w:tcBorders>
            <w:shd w:val="clear" w:color="auto" w:fill="auto"/>
            <w:noWrap/>
            <w:vAlign w:val="center"/>
            <w:hideMark/>
          </w:tcPr>
          <w:p w14:paraId="2059ABF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5,144</w:t>
            </w:r>
          </w:p>
        </w:tc>
        <w:tc>
          <w:tcPr>
            <w:tcW w:w="532" w:type="pct"/>
            <w:tcBorders>
              <w:top w:val="nil"/>
              <w:left w:val="nil"/>
              <w:bottom w:val="nil"/>
              <w:right w:val="nil"/>
            </w:tcBorders>
            <w:shd w:val="clear" w:color="auto" w:fill="auto"/>
            <w:noWrap/>
            <w:vAlign w:val="center"/>
            <w:hideMark/>
          </w:tcPr>
          <w:p w14:paraId="2B27FB4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3,365,351</w:t>
            </w:r>
          </w:p>
        </w:tc>
        <w:tc>
          <w:tcPr>
            <w:tcW w:w="551" w:type="pct"/>
            <w:tcBorders>
              <w:top w:val="nil"/>
              <w:left w:val="nil"/>
              <w:bottom w:val="nil"/>
              <w:right w:val="nil"/>
            </w:tcBorders>
            <w:shd w:val="clear" w:color="auto" w:fill="auto"/>
            <w:noWrap/>
            <w:vAlign w:val="center"/>
            <w:hideMark/>
          </w:tcPr>
          <w:p w14:paraId="37DEA72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1.6%</w:t>
            </w:r>
          </w:p>
        </w:tc>
        <w:tc>
          <w:tcPr>
            <w:tcW w:w="519" w:type="pct"/>
            <w:tcBorders>
              <w:top w:val="nil"/>
              <w:left w:val="nil"/>
              <w:bottom w:val="nil"/>
              <w:right w:val="nil"/>
            </w:tcBorders>
            <w:shd w:val="clear" w:color="auto" w:fill="auto"/>
            <w:noWrap/>
            <w:vAlign w:val="center"/>
            <w:hideMark/>
          </w:tcPr>
          <w:p w14:paraId="73BE97D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State</w:t>
            </w:r>
          </w:p>
        </w:tc>
        <w:tc>
          <w:tcPr>
            <w:tcW w:w="414" w:type="pct"/>
            <w:tcBorders>
              <w:top w:val="nil"/>
              <w:left w:val="nil"/>
              <w:bottom w:val="nil"/>
              <w:right w:val="nil"/>
            </w:tcBorders>
            <w:shd w:val="clear" w:color="auto" w:fill="auto"/>
            <w:noWrap/>
            <w:vAlign w:val="center"/>
            <w:hideMark/>
          </w:tcPr>
          <w:p w14:paraId="71D51BA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3C945646" w14:textId="77777777" w:rsidTr="00E54F15">
        <w:trPr>
          <w:trHeight w:val="20"/>
        </w:trPr>
        <w:tc>
          <w:tcPr>
            <w:tcW w:w="926" w:type="pct"/>
            <w:tcBorders>
              <w:top w:val="nil"/>
              <w:left w:val="nil"/>
              <w:bottom w:val="nil"/>
              <w:right w:val="nil"/>
            </w:tcBorders>
            <w:shd w:val="clear" w:color="auto" w:fill="auto"/>
            <w:noWrap/>
            <w:vAlign w:val="center"/>
            <w:hideMark/>
          </w:tcPr>
          <w:p w14:paraId="74F0371A"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Aracaju</w:t>
            </w:r>
          </w:p>
        </w:tc>
        <w:tc>
          <w:tcPr>
            <w:tcW w:w="228" w:type="pct"/>
            <w:tcBorders>
              <w:top w:val="nil"/>
              <w:left w:val="nil"/>
              <w:bottom w:val="nil"/>
              <w:right w:val="nil"/>
            </w:tcBorders>
            <w:shd w:val="clear" w:color="auto" w:fill="auto"/>
            <w:noWrap/>
            <w:vAlign w:val="center"/>
            <w:hideMark/>
          </w:tcPr>
          <w:p w14:paraId="3E7EE94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SE</w:t>
            </w:r>
          </w:p>
        </w:tc>
        <w:tc>
          <w:tcPr>
            <w:tcW w:w="653" w:type="pct"/>
            <w:tcBorders>
              <w:top w:val="nil"/>
              <w:left w:val="nil"/>
              <w:bottom w:val="nil"/>
              <w:right w:val="nil"/>
            </w:tcBorders>
            <w:shd w:val="clear" w:color="auto" w:fill="auto"/>
            <w:noWrap/>
            <w:vAlign w:val="center"/>
            <w:hideMark/>
          </w:tcPr>
          <w:p w14:paraId="25C7A34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2000-2016</w:t>
            </w:r>
          </w:p>
        </w:tc>
        <w:tc>
          <w:tcPr>
            <w:tcW w:w="448" w:type="pct"/>
            <w:tcBorders>
              <w:top w:val="nil"/>
              <w:left w:val="nil"/>
              <w:bottom w:val="nil"/>
              <w:right w:val="nil"/>
            </w:tcBorders>
            <w:shd w:val="clear" w:color="auto" w:fill="auto"/>
            <w:noWrap/>
            <w:vAlign w:val="center"/>
            <w:hideMark/>
          </w:tcPr>
          <w:p w14:paraId="76CECE6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17</w:t>
            </w:r>
          </w:p>
        </w:tc>
        <w:tc>
          <w:tcPr>
            <w:tcW w:w="345" w:type="pct"/>
            <w:tcBorders>
              <w:top w:val="nil"/>
              <w:left w:val="nil"/>
              <w:bottom w:val="nil"/>
              <w:right w:val="nil"/>
            </w:tcBorders>
            <w:shd w:val="clear" w:color="auto" w:fill="auto"/>
            <w:noWrap/>
            <w:vAlign w:val="center"/>
            <w:hideMark/>
          </w:tcPr>
          <w:p w14:paraId="76D029F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43,376</w:t>
            </w:r>
          </w:p>
        </w:tc>
        <w:tc>
          <w:tcPr>
            <w:tcW w:w="383" w:type="pct"/>
            <w:tcBorders>
              <w:top w:val="nil"/>
              <w:left w:val="nil"/>
              <w:bottom w:val="nil"/>
              <w:right w:val="nil"/>
            </w:tcBorders>
            <w:shd w:val="clear" w:color="auto" w:fill="auto"/>
            <w:noWrap/>
            <w:vAlign w:val="center"/>
            <w:hideMark/>
          </w:tcPr>
          <w:p w14:paraId="2AE5E02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2,552</w:t>
            </w:r>
          </w:p>
        </w:tc>
        <w:tc>
          <w:tcPr>
            <w:tcW w:w="532" w:type="pct"/>
            <w:tcBorders>
              <w:top w:val="nil"/>
              <w:left w:val="nil"/>
              <w:bottom w:val="nil"/>
              <w:right w:val="nil"/>
            </w:tcBorders>
            <w:shd w:val="clear" w:color="auto" w:fill="auto"/>
            <w:noWrap/>
            <w:vAlign w:val="center"/>
            <w:hideMark/>
          </w:tcPr>
          <w:p w14:paraId="4FD4739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672,614</w:t>
            </w:r>
          </w:p>
        </w:tc>
        <w:tc>
          <w:tcPr>
            <w:tcW w:w="551" w:type="pct"/>
            <w:tcBorders>
              <w:top w:val="nil"/>
              <w:left w:val="nil"/>
              <w:bottom w:val="nil"/>
              <w:right w:val="nil"/>
            </w:tcBorders>
            <w:shd w:val="clear" w:color="auto" w:fill="auto"/>
            <w:noWrap/>
            <w:vAlign w:val="center"/>
            <w:hideMark/>
          </w:tcPr>
          <w:p w14:paraId="2463F9C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0.3%</w:t>
            </w:r>
          </w:p>
        </w:tc>
        <w:tc>
          <w:tcPr>
            <w:tcW w:w="519" w:type="pct"/>
            <w:tcBorders>
              <w:top w:val="nil"/>
              <w:left w:val="nil"/>
              <w:bottom w:val="nil"/>
              <w:right w:val="nil"/>
            </w:tcBorders>
            <w:shd w:val="clear" w:color="auto" w:fill="auto"/>
            <w:noWrap/>
            <w:vAlign w:val="center"/>
            <w:hideMark/>
          </w:tcPr>
          <w:p w14:paraId="2A72BD9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0EDFD8F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61C4124D" w14:textId="77777777" w:rsidTr="00E54F15">
        <w:trPr>
          <w:trHeight w:val="20"/>
        </w:trPr>
        <w:tc>
          <w:tcPr>
            <w:tcW w:w="926" w:type="pct"/>
            <w:tcBorders>
              <w:top w:val="nil"/>
              <w:left w:val="nil"/>
              <w:bottom w:val="nil"/>
              <w:right w:val="nil"/>
            </w:tcBorders>
            <w:shd w:val="clear" w:color="auto" w:fill="auto"/>
            <w:noWrap/>
            <w:vAlign w:val="center"/>
            <w:hideMark/>
          </w:tcPr>
          <w:p w14:paraId="21BE98A5"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Fortaleza</w:t>
            </w:r>
          </w:p>
        </w:tc>
        <w:tc>
          <w:tcPr>
            <w:tcW w:w="228" w:type="pct"/>
            <w:tcBorders>
              <w:top w:val="nil"/>
              <w:left w:val="nil"/>
              <w:bottom w:val="nil"/>
              <w:right w:val="nil"/>
            </w:tcBorders>
            <w:shd w:val="clear" w:color="auto" w:fill="auto"/>
            <w:noWrap/>
            <w:vAlign w:val="center"/>
            <w:hideMark/>
          </w:tcPr>
          <w:p w14:paraId="27F2A3E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CE</w:t>
            </w:r>
          </w:p>
        </w:tc>
        <w:tc>
          <w:tcPr>
            <w:tcW w:w="653" w:type="pct"/>
            <w:tcBorders>
              <w:top w:val="nil"/>
              <w:left w:val="nil"/>
              <w:bottom w:val="nil"/>
              <w:right w:val="nil"/>
            </w:tcBorders>
            <w:shd w:val="clear" w:color="auto" w:fill="auto"/>
            <w:noWrap/>
            <w:vAlign w:val="center"/>
            <w:hideMark/>
          </w:tcPr>
          <w:p w14:paraId="22874E2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2000-2015</w:t>
            </w:r>
          </w:p>
        </w:tc>
        <w:tc>
          <w:tcPr>
            <w:tcW w:w="448" w:type="pct"/>
            <w:tcBorders>
              <w:top w:val="nil"/>
              <w:left w:val="nil"/>
              <w:bottom w:val="nil"/>
              <w:right w:val="nil"/>
            </w:tcBorders>
            <w:shd w:val="clear" w:color="auto" w:fill="auto"/>
            <w:noWrap/>
            <w:vAlign w:val="center"/>
            <w:hideMark/>
          </w:tcPr>
          <w:p w14:paraId="3BCD271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16</w:t>
            </w:r>
          </w:p>
        </w:tc>
        <w:tc>
          <w:tcPr>
            <w:tcW w:w="345" w:type="pct"/>
            <w:tcBorders>
              <w:top w:val="nil"/>
              <w:left w:val="nil"/>
              <w:bottom w:val="nil"/>
              <w:right w:val="nil"/>
            </w:tcBorders>
            <w:shd w:val="clear" w:color="auto" w:fill="auto"/>
            <w:noWrap/>
            <w:vAlign w:val="center"/>
            <w:hideMark/>
          </w:tcPr>
          <w:p w14:paraId="4860CAA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93,694</w:t>
            </w:r>
          </w:p>
        </w:tc>
        <w:tc>
          <w:tcPr>
            <w:tcW w:w="383" w:type="pct"/>
            <w:tcBorders>
              <w:top w:val="nil"/>
              <w:left w:val="nil"/>
              <w:bottom w:val="nil"/>
              <w:right w:val="nil"/>
            </w:tcBorders>
            <w:shd w:val="clear" w:color="auto" w:fill="auto"/>
            <w:noWrap/>
            <w:vAlign w:val="center"/>
            <w:hideMark/>
          </w:tcPr>
          <w:p w14:paraId="444A94A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5,856</w:t>
            </w:r>
          </w:p>
        </w:tc>
        <w:tc>
          <w:tcPr>
            <w:tcW w:w="532" w:type="pct"/>
            <w:tcBorders>
              <w:top w:val="nil"/>
              <w:left w:val="nil"/>
              <w:bottom w:val="nil"/>
              <w:right w:val="nil"/>
            </w:tcBorders>
            <w:shd w:val="clear" w:color="auto" w:fill="auto"/>
            <w:noWrap/>
            <w:vAlign w:val="center"/>
            <w:hideMark/>
          </w:tcPr>
          <w:p w14:paraId="7C3672E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2,703,391</w:t>
            </w:r>
          </w:p>
        </w:tc>
        <w:tc>
          <w:tcPr>
            <w:tcW w:w="551" w:type="pct"/>
            <w:tcBorders>
              <w:top w:val="nil"/>
              <w:left w:val="nil"/>
              <w:bottom w:val="nil"/>
              <w:right w:val="nil"/>
            </w:tcBorders>
            <w:shd w:val="clear" w:color="auto" w:fill="auto"/>
            <w:noWrap/>
            <w:vAlign w:val="center"/>
            <w:hideMark/>
          </w:tcPr>
          <w:p w14:paraId="4FE41C9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1.3%</w:t>
            </w:r>
          </w:p>
        </w:tc>
        <w:tc>
          <w:tcPr>
            <w:tcW w:w="519" w:type="pct"/>
            <w:tcBorders>
              <w:top w:val="nil"/>
              <w:left w:val="nil"/>
              <w:bottom w:val="nil"/>
              <w:right w:val="nil"/>
            </w:tcBorders>
            <w:shd w:val="clear" w:color="auto" w:fill="auto"/>
            <w:noWrap/>
            <w:vAlign w:val="center"/>
            <w:hideMark/>
          </w:tcPr>
          <w:p w14:paraId="7D2A41C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592B00A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082062C3" w14:textId="77777777" w:rsidTr="00E54F15">
        <w:trPr>
          <w:trHeight w:val="20"/>
        </w:trPr>
        <w:tc>
          <w:tcPr>
            <w:tcW w:w="926" w:type="pct"/>
            <w:tcBorders>
              <w:top w:val="nil"/>
              <w:left w:val="nil"/>
              <w:bottom w:val="nil"/>
              <w:right w:val="nil"/>
            </w:tcBorders>
            <w:shd w:val="clear" w:color="auto" w:fill="auto"/>
            <w:noWrap/>
            <w:vAlign w:val="center"/>
            <w:hideMark/>
          </w:tcPr>
          <w:p w14:paraId="39FF10CE"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João Pessoa</w:t>
            </w:r>
          </w:p>
        </w:tc>
        <w:tc>
          <w:tcPr>
            <w:tcW w:w="228" w:type="pct"/>
            <w:tcBorders>
              <w:top w:val="nil"/>
              <w:left w:val="nil"/>
              <w:bottom w:val="nil"/>
              <w:right w:val="nil"/>
            </w:tcBorders>
            <w:shd w:val="clear" w:color="auto" w:fill="auto"/>
            <w:noWrap/>
            <w:vAlign w:val="center"/>
            <w:hideMark/>
          </w:tcPr>
          <w:p w14:paraId="093479D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PB</w:t>
            </w:r>
          </w:p>
        </w:tc>
        <w:tc>
          <w:tcPr>
            <w:tcW w:w="653" w:type="pct"/>
            <w:tcBorders>
              <w:top w:val="nil"/>
              <w:left w:val="nil"/>
              <w:bottom w:val="nil"/>
              <w:right w:val="nil"/>
            </w:tcBorders>
            <w:shd w:val="clear" w:color="auto" w:fill="auto"/>
            <w:noWrap/>
            <w:vAlign w:val="center"/>
            <w:hideMark/>
          </w:tcPr>
          <w:p w14:paraId="3D33002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2000-2017</w:t>
            </w:r>
          </w:p>
        </w:tc>
        <w:tc>
          <w:tcPr>
            <w:tcW w:w="448" w:type="pct"/>
            <w:tcBorders>
              <w:top w:val="nil"/>
              <w:left w:val="nil"/>
              <w:bottom w:val="nil"/>
              <w:right w:val="nil"/>
            </w:tcBorders>
            <w:shd w:val="clear" w:color="auto" w:fill="auto"/>
            <w:noWrap/>
            <w:vAlign w:val="center"/>
            <w:hideMark/>
          </w:tcPr>
          <w:p w14:paraId="6898AF5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w:t>
            </w:r>
          </w:p>
        </w:tc>
        <w:tc>
          <w:tcPr>
            <w:tcW w:w="345" w:type="pct"/>
            <w:tcBorders>
              <w:top w:val="nil"/>
              <w:left w:val="nil"/>
              <w:bottom w:val="nil"/>
              <w:right w:val="nil"/>
            </w:tcBorders>
            <w:shd w:val="clear" w:color="auto" w:fill="auto"/>
            <w:noWrap/>
            <w:vAlign w:val="center"/>
            <w:hideMark/>
          </w:tcPr>
          <w:p w14:paraId="448C06D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27,578</w:t>
            </w:r>
          </w:p>
        </w:tc>
        <w:tc>
          <w:tcPr>
            <w:tcW w:w="383" w:type="pct"/>
            <w:tcBorders>
              <w:top w:val="nil"/>
              <w:left w:val="nil"/>
              <w:bottom w:val="nil"/>
              <w:right w:val="nil"/>
            </w:tcBorders>
            <w:shd w:val="clear" w:color="auto" w:fill="auto"/>
            <w:noWrap/>
            <w:vAlign w:val="center"/>
            <w:hideMark/>
          </w:tcPr>
          <w:p w14:paraId="4AEEEBE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1,532</w:t>
            </w:r>
          </w:p>
        </w:tc>
        <w:tc>
          <w:tcPr>
            <w:tcW w:w="532" w:type="pct"/>
            <w:tcBorders>
              <w:top w:val="nil"/>
              <w:left w:val="nil"/>
              <w:bottom w:val="nil"/>
              <w:right w:val="nil"/>
            </w:tcBorders>
            <w:shd w:val="clear" w:color="auto" w:fill="auto"/>
            <w:noWrap/>
            <w:vAlign w:val="center"/>
            <w:hideMark/>
          </w:tcPr>
          <w:p w14:paraId="4ADBC9B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825,796</w:t>
            </w:r>
          </w:p>
        </w:tc>
        <w:tc>
          <w:tcPr>
            <w:tcW w:w="551" w:type="pct"/>
            <w:tcBorders>
              <w:top w:val="nil"/>
              <w:left w:val="nil"/>
              <w:bottom w:val="nil"/>
              <w:right w:val="nil"/>
            </w:tcBorders>
            <w:shd w:val="clear" w:color="auto" w:fill="auto"/>
            <w:noWrap/>
            <w:vAlign w:val="center"/>
            <w:hideMark/>
          </w:tcPr>
          <w:p w14:paraId="6CD5528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0.4%</w:t>
            </w:r>
          </w:p>
        </w:tc>
        <w:tc>
          <w:tcPr>
            <w:tcW w:w="519" w:type="pct"/>
            <w:tcBorders>
              <w:top w:val="nil"/>
              <w:left w:val="nil"/>
              <w:bottom w:val="nil"/>
              <w:right w:val="nil"/>
            </w:tcBorders>
            <w:shd w:val="clear" w:color="auto" w:fill="auto"/>
            <w:noWrap/>
            <w:vAlign w:val="center"/>
            <w:hideMark/>
          </w:tcPr>
          <w:p w14:paraId="4ECD07D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2AB1F56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19ECF3A4" w14:textId="77777777" w:rsidTr="00E54F15">
        <w:trPr>
          <w:trHeight w:val="20"/>
        </w:trPr>
        <w:tc>
          <w:tcPr>
            <w:tcW w:w="926" w:type="pct"/>
            <w:tcBorders>
              <w:top w:val="nil"/>
              <w:left w:val="nil"/>
              <w:bottom w:val="nil"/>
              <w:right w:val="nil"/>
            </w:tcBorders>
            <w:shd w:val="clear" w:color="auto" w:fill="auto"/>
            <w:noWrap/>
            <w:vAlign w:val="center"/>
            <w:hideMark/>
          </w:tcPr>
          <w:p w14:paraId="5D798D5B"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Natal</w:t>
            </w:r>
          </w:p>
        </w:tc>
        <w:tc>
          <w:tcPr>
            <w:tcW w:w="228" w:type="pct"/>
            <w:tcBorders>
              <w:top w:val="nil"/>
              <w:left w:val="nil"/>
              <w:bottom w:val="nil"/>
              <w:right w:val="nil"/>
            </w:tcBorders>
            <w:shd w:val="clear" w:color="auto" w:fill="auto"/>
            <w:noWrap/>
            <w:vAlign w:val="center"/>
            <w:hideMark/>
          </w:tcPr>
          <w:p w14:paraId="1B30D6F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RN</w:t>
            </w:r>
          </w:p>
        </w:tc>
        <w:tc>
          <w:tcPr>
            <w:tcW w:w="653" w:type="pct"/>
            <w:tcBorders>
              <w:top w:val="nil"/>
              <w:left w:val="nil"/>
              <w:bottom w:val="nil"/>
              <w:right w:val="nil"/>
            </w:tcBorders>
            <w:shd w:val="clear" w:color="auto" w:fill="auto"/>
            <w:noWrap/>
            <w:vAlign w:val="center"/>
            <w:hideMark/>
          </w:tcPr>
          <w:p w14:paraId="3BB2B13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2000-2008</w:t>
            </w:r>
          </w:p>
        </w:tc>
        <w:tc>
          <w:tcPr>
            <w:tcW w:w="448" w:type="pct"/>
            <w:tcBorders>
              <w:top w:val="nil"/>
              <w:left w:val="nil"/>
              <w:bottom w:val="nil"/>
              <w:right w:val="nil"/>
            </w:tcBorders>
            <w:shd w:val="clear" w:color="auto" w:fill="auto"/>
            <w:noWrap/>
            <w:vAlign w:val="center"/>
            <w:hideMark/>
          </w:tcPr>
          <w:p w14:paraId="5144963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w:t>
            </w:r>
          </w:p>
        </w:tc>
        <w:tc>
          <w:tcPr>
            <w:tcW w:w="345" w:type="pct"/>
            <w:tcBorders>
              <w:top w:val="nil"/>
              <w:left w:val="nil"/>
              <w:bottom w:val="nil"/>
              <w:right w:val="nil"/>
            </w:tcBorders>
            <w:shd w:val="clear" w:color="auto" w:fill="auto"/>
            <w:noWrap/>
            <w:vAlign w:val="center"/>
            <w:hideMark/>
          </w:tcPr>
          <w:p w14:paraId="4F44A28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20,431</w:t>
            </w:r>
          </w:p>
        </w:tc>
        <w:tc>
          <w:tcPr>
            <w:tcW w:w="383" w:type="pct"/>
            <w:tcBorders>
              <w:top w:val="nil"/>
              <w:left w:val="nil"/>
              <w:bottom w:val="nil"/>
              <w:right w:val="nil"/>
            </w:tcBorders>
            <w:shd w:val="clear" w:color="auto" w:fill="auto"/>
            <w:noWrap/>
            <w:vAlign w:val="center"/>
            <w:hideMark/>
          </w:tcPr>
          <w:p w14:paraId="171B5B3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2,270</w:t>
            </w:r>
          </w:p>
        </w:tc>
        <w:tc>
          <w:tcPr>
            <w:tcW w:w="532" w:type="pct"/>
            <w:tcBorders>
              <w:top w:val="nil"/>
              <w:left w:val="nil"/>
              <w:bottom w:val="nil"/>
              <w:right w:val="nil"/>
            </w:tcBorders>
            <w:shd w:val="clear" w:color="auto" w:fill="auto"/>
            <w:noWrap/>
            <w:vAlign w:val="center"/>
            <w:hideMark/>
          </w:tcPr>
          <w:p w14:paraId="0F8684A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896,708</w:t>
            </w:r>
          </w:p>
        </w:tc>
        <w:tc>
          <w:tcPr>
            <w:tcW w:w="551" w:type="pct"/>
            <w:tcBorders>
              <w:top w:val="nil"/>
              <w:left w:val="nil"/>
              <w:bottom w:val="nil"/>
              <w:right w:val="nil"/>
            </w:tcBorders>
            <w:shd w:val="clear" w:color="auto" w:fill="auto"/>
            <w:noWrap/>
            <w:vAlign w:val="center"/>
            <w:hideMark/>
          </w:tcPr>
          <w:p w14:paraId="369CAFD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0.4%</w:t>
            </w:r>
          </w:p>
        </w:tc>
        <w:tc>
          <w:tcPr>
            <w:tcW w:w="519" w:type="pct"/>
            <w:tcBorders>
              <w:top w:val="nil"/>
              <w:left w:val="nil"/>
              <w:bottom w:val="nil"/>
              <w:right w:val="nil"/>
            </w:tcBorders>
            <w:shd w:val="clear" w:color="auto" w:fill="auto"/>
            <w:noWrap/>
            <w:vAlign w:val="center"/>
            <w:hideMark/>
          </w:tcPr>
          <w:p w14:paraId="3411F65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302516E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25979AC6" w14:textId="77777777" w:rsidTr="00E54F15">
        <w:trPr>
          <w:trHeight w:val="20"/>
        </w:trPr>
        <w:tc>
          <w:tcPr>
            <w:tcW w:w="926" w:type="pct"/>
            <w:tcBorders>
              <w:top w:val="nil"/>
              <w:left w:val="nil"/>
              <w:bottom w:val="nil"/>
              <w:right w:val="nil"/>
            </w:tcBorders>
            <w:shd w:val="clear" w:color="auto" w:fill="auto"/>
            <w:noWrap/>
            <w:vAlign w:val="center"/>
            <w:hideMark/>
          </w:tcPr>
          <w:p w14:paraId="324B8BE2"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Recife</w:t>
            </w:r>
          </w:p>
        </w:tc>
        <w:tc>
          <w:tcPr>
            <w:tcW w:w="228" w:type="pct"/>
            <w:tcBorders>
              <w:top w:val="nil"/>
              <w:left w:val="nil"/>
              <w:bottom w:val="nil"/>
              <w:right w:val="nil"/>
            </w:tcBorders>
            <w:shd w:val="clear" w:color="auto" w:fill="auto"/>
            <w:noWrap/>
            <w:vAlign w:val="center"/>
            <w:hideMark/>
          </w:tcPr>
          <w:p w14:paraId="1742248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PE</w:t>
            </w:r>
          </w:p>
        </w:tc>
        <w:tc>
          <w:tcPr>
            <w:tcW w:w="653" w:type="pct"/>
            <w:tcBorders>
              <w:top w:val="nil"/>
              <w:left w:val="nil"/>
              <w:bottom w:val="nil"/>
              <w:right w:val="nil"/>
            </w:tcBorders>
            <w:shd w:val="clear" w:color="auto" w:fill="auto"/>
            <w:noWrap/>
            <w:vAlign w:val="center"/>
            <w:hideMark/>
          </w:tcPr>
          <w:p w14:paraId="5F7F6D0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2000-2017</w:t>
            </w:r>
          </w:p>
        </w:tc>
        <w:tc>
          <w:tcPr>
            <w:tcW w:w="448" w:type="pct"/>
            <w:tcBorders>
              <w:top w:val="nil"/>
              <w:left w:val="nil"/>
              <w:bottom w:val="nil"/>
              <w:right w:val="nil"/>
            </w:tcBorders>
            <w:shd w:val="clear" w:color="auto" w:fill="auto"/>
            <w:noWrap/>
            <w:vAlign w:val="center"/>
            <w:hideMark/>
          </w:tcPr>
          <w:p w14:paraId="3686DBF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w:t>
            </w:r>
          </w:p>
        </w:tc>
        <w:tc>
          <w:tcPr>
            <w:tcW w:w="345" w:type="pct"/>
            <w:tcBorders>
              <w:top w:val="nil"/>
              <w:left w:val="nil"/>
              <w:bottom w:val="nil"/>
              <w:right w:val="nil"/>
            </w:tcBorders>
            <w:shd w:val="clear" w:color="auto" w:fill="auto"/>
            <w:noWrap/>
            <w:vAlign w:val="center"/>
            <w:hideMark/>
          </w:tcPr>
          <w:p w14:paraId="6EB2846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67,708</w:t>
            </w:r>
          </w:p>
        </w:tc>
        <w:tc>
          <w:tcPr>
            <w:tcW w:w="383" w:type="pct"/>
            <w:tcBorders>
              <w:top w:val="nil"/>
              <w:left w:val="nil"/>
              <w:bottom w:val="nil"/>
              <w:right w:val="nil"/>
            </w:tcBorders>
            <w:shd w:val="clear" w:color="auto" w:fill="auto"/>
            <w:noWrap/>
            <w:vAlign w:val="center"/>
            <w:hideMark/>
          </w:tcPr>
          <w:p w14:paraId="518F2BA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3,762</w:t>
            </w:r>
          </w:p>
        </w:tc>
        <w:tc>
          <w:tcPr>
            <w:tcW w:w="532" w:type="pct"/>
            <w:tcBorders>
              <w:top w:val="nil"/>
              <w:left w:val="nil"/>
              <w:bottom w:val="nil"/>
              <w:right w:val="nil"/>
            </w:tcBorders>
            <w:shd w:val="clear" w:color="auto" w:fill="auto"/>
            <w:noWrap/>
            <w:vAlign w:val="center"/>
            <w:hideMark/>
          </w:tcPr>
          <w:p w14:paraId="7C8B833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1,661,017</w:t>
            </w:r>
          </w:p>
        </w:tc>
        <w:tc>
          <w:tcPr>
            <w:tcW w:w="551" w:type="pct"/>
            <w:tcBorders>
              <w:top w:val="nil"/>
              <w:left w:val="nil"/>
              <w:bottom w:val="nil"/>
              <w:right w:val="nil"/>
            </w:tcBorders>
            <w:shd w:val="clear" w:color="auto" w:fill="auto"/>
            <w:noWrap/>
            <w:vAlign w:val="center"/>
            <w:hideMark/>
          </w:tcPr>
          <w:p w14:paraId="0F356FA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0.8%</w:t>
            </w:r>
          </w:p>
        </w:tc>
        <w:tc>
          <w:tcPr>
            <w:tcW w:w="519" w:type="pct"/>
            <w:tcBorders>
              <w:top w:val="nil"/>
              <w:left w:val="nil"/>
              <w:bottom w:val="nil"/>
              <w:right w:val="nil"/>
            </w:tcBorders>
            <w:shd w:val="clear" w:color="auto" w:fill="auto"/>
            <w:noWrap/>
            <w:vAlign w:val="center"/>
            <w:hideMark/>
          </w:tcPr>
          <w:p w14:paraId="10094CF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4FDB27E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61D9878C" w14:textId="77777777" w:rsidTr="00E54F15">
        <w:trPr>
          <w:trHeight w:val="20"/>
        </w:trPr>
        <w:tc>
          <w:tcPr>
            <w:tcW w:w="926" w:type="pct"/>
            <w:tcBorders>
              <w:top w:val="nil"/>
              <w:left w:val="nil"/>
              <w:bottom w:val="nil"/>
              <w:right w:val="nil"/>
            </w:tcBorders>
            <w:shd w:val="clear" w:color="auto" w:fill="auto"/>
            <w:noWrap/>
            <w:vAlign w:val="center"/>
            <w:hideMark/>
          </w:tcPr>
          <w:p w14:paraId="44195214"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Salvador</w:t>
            </w:r>
          </w:p>
        </w:tc>
        <w:tc>
          <w:tcPr>
            <w:tcW w:w="228" w:type="pct"/>
            <w:tcBorders>
              <w:top w:val="nil"/>
              <w:left w:val="nil"/>
              <w:bottom w:val="nil"/>
              <w:right w:val="nil"/>
            </w:tcBorders>
            <w:shd w:val="clear" w:color="auto" w:fill="auto"/>
            <w:noWrap/>
            <w:vAlign w:val="center"/>
            <w:hideMark/>
          </w:tcPr>
          <w:p w14:paraId="1A6EB34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BA</w:t>
            </w:r>
          </w:p>
        </w:tc>
        <w:tc>
          <w:tcPr>
            <w:tcW w:w="653" w:type="pct"/>
            <w:tcBorders>
              <w:top w:val="nil"/>
              <w:left w:val="nil"/>
              <w:bottom w:val="nil"/>
              <w:right w:val="nil"/>
            </w:tcBorders>
            <w:shd w:val="clear" w:color="auto" w:fill="auto"/>
            <w:noWrap/>
            <w:vAlign w:val="center"/>
            <w:hideMark/>
          </w:tcPr>
          <w:p w14:paraId="23E0F88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2000-2005</w:t>
            </w:r>
          </w:p>
        </w:tc>
        <w:tc>
          <w:tcPr>
            <w:tcW w:w="448" w:type="pct"/>
            <w:tcBorders>
              <w:top w:val="nil"/>
              <w:left w:val="nil"/>
              <w:bottom w:val="nil"/>
              <w:right w:val="nil"/>
            </w:tcBorders>
            <w:shd w:val="clear" w:color="auto" w:fill="auto"/>
            <w:noWrap/>
            <w:vAlign w:val="center"/>
            <w:hideMark/>
          </w:tcPr>
          <w:p w14:paraId="08ABE47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w:t>
            </w:r>
          </w:p>
        </w:tc>
        <w:tc>
          <w:tcPr>
            <w:tcW w:w="345" w:type="pct"/>
            <w:tcBorders>
              <w:top w:val="nil"/>
              <w:left w:val="nil"/>
              <w:bottom w:val="nil"/>
              <w:right w:val="nil"/>
            </w:tcBorders>
            <w:shd w:val="clear" w:color="auto" w:fill="auto"/>
            <w:noWrap/>
            <w:vAlign w:val="center"/>
            <w:hideMark/>
          </w:tcPr>
          <w:p w14:paraId="45682EE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28,424</w:t>
            </w:r>
          </w:p>
        </w:tc>
        <w:tc>
          <w:tcPr>
            <w:tcW w:w="383" w:type="pct"/>
            <w:tcBorders>
              <w:top w:val="nil"/>
              <w:left w:val="nil"/>
              <w:bottom w:val="nil"/>
              <w:right w:val="nil"/>
            </w:tcBorders>
            <w:shd w:val="clear" w:color="auto" w:fill="auto"/>
            <w:noWrap/>
            <w:vAlign w:val="center"/>
            <w:hideMark/>
          </w:tcPr>
          <w:p w14:paraId="48DD0C7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4,737</w:t>
            </w:r>
          </w:p>
        </w:tc>
        <w:tc>
          <w:tcPr>
            <w:tcW w:w="532" w:type="pct"/>
            <w:tcBorders>
              <w:top w:val="nil"/>
              <w:left w:val="nil"/>
              <w:bottom w:val="nil"/>
              <w:right w:val="nil"/>
            </w:tcBorders>
            <w:shd w:val="clear" w:color="auto" w:fill="auto"/>
            <w:noWrap/>
            <w:vAlign w:val="center"/>
            <w:hideMark/>
          </w:tcPr>
          <w:p w14:paraId="63333CC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2,900,319</w:t>
            </w:r>
          </w:p>
        </w:tc>
        <w:tc>
          <w:tcPr>
            <w:tcW w:w="551" w:type="pct"/>
            <w:tcBorders>
              <w:top w:val="nil"/>
              <w:left w:val="nil"/>
              <w:bottom w:val="nil"/>
              <w:right w:val="nil"/>
            </w:tcBorders>
            <w:shd w:val="clear" w:color="auto" w:fill="auto"/>
            <w:noWrap/>
            <w:vAlign w:val="center"/>
            <w:hideMark/>
          </w:tcPr>
          <w:p w14:paraId="3FB0073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1.4%</w:t>
            </w:r>
          </w:p>
        </w:tc>
        <w:tc>
          <w:tcPr>
            <w:tcW w:w="519" w:type="pct"/>
            <w:tcBorders>
              <w:top w:val="nil"/>
              <w:left w:val="nil"/>
              <w:bottom w:val="nil"/>
              <w:right w:val="nil"/>
            </w:tcBorders>
            <w:shd w:val="clear" w:color="auto" w:fill="auto"/>
            <w:noWrap/>
            <w:vAlign w:val="center"/>
            <w:hideMark/>
          </w:tcPr>
          <w:p w14:paraId="5F12CB0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6F0304B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00074D17" w14:textId="77777777" w:rsidTr="00E54F15">
        <w:trPr>
          <w:trHeight w:val="20"/>
        </w:trPr>
        <w:tc>
          <w:tcPr>
            <w:tcW w:w="926" w:type="pct"/>
            <w:tcBorders>
              <w:top w:val="nil"/>
              <w:left w:val="nil"/>
              <w:bottom w:val="nil"/>
              <w:right w:val="nil"/>
            </w:tcBorders>
            <w:shd w:val="clear" w:color="auto" w:fill="auto"/>
            <w:noWrap/>
            <w:vAlign w:val="center"/>
            <w:hideMark/>
          </w:tcPr>
          <w:p w14:paraId="7131EB62"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Teresina</w:t>
            </w:r>
          </w:p>
        </w:tc>
        <w:tc>
          <w:tcPr>
            <w:tcW w:w="228" w:type="pct"/>
            <w:tcBorders>
              <w:top w:val="nil"/>
              <w:left w:val="nil"/>
              <w:bottom w:val="nil"/>
              <w:right w:val="nil"/>
            </w:tcBorders>
            <w:shd w:val="clear" w:color="auto" w:fill="auto"/>
            <w:noWrap/>
            <w:vAlign w:val="center"/>
            <w:hideMark/>
          </w:tcPr>
          <w:p w14:paraId="2320138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PI</w:t>
            </w:r>
          </w:p>
        </w:tc>
        <w:tc>
          <w:tcPr>
            <w:tcW w:w="653" w:type="pct"/>
            <w:tcBorders>
              <w:top w:val="nil"/>
              <w:left w:val="nil"/>
              <w:bottom w:val="nil"/>
              <w:right w:val="nil"/>
            </w:tcBorders>
            <w:shd w:val="clear" w:color="auto" w:fill="auto"/>
            <w:noWrap/>
            <w:vAlign w:val="center"/>
            <w:hideMark/>
          </w:tcPr>
          <w:p w14:paraId="2099DE8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2000-2006</w:t>
            </w:r>
          </w:p>
        </w:tc>
        <w:tc>
          <w:tcPr>
            <w:tcW w:w="448" w:type="pct"/>
            <w:tcBorders>
              <w:top w:val="nil"/>
              <w:left w:val="nil"/>
              <w:bottom w:val="nil"/>
              <w:right w:val="nil"/>
            </w:tcBorders>
            <w:shd w:val="clear" w:color="auto" w:fill="auto"/>
            <w:noWrap/>
            <w:vAlign w:val="center"/>
            <w:hideMark/>
          </w:tcPr>
          <w:p w14:paraId="49FA117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7</w:t>
            </w:r>
          </w:p>
        </w:tc>
        <w:tc>
          <w:tcPr>
            <w:tcW w:w="345" w:type="pct"/>
            <w:tcBorders>
              <w:top w:val="nil"/>
              <w:left w:val="nil"/>
              <w:bottom w:val="nil"/>
              <w:right w:val="nil"/>
            </w:tcBorders>
            <w:shd w:val="clear" w:color="auto" w:fill="auto"/>
            <w:noWrap/>
            <w:vAlign w:val="center"/>
            <w:hideMark/>
          </w:tcPr>
          <w:p w14:paraId="197D062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6,581</w:t>
            </w:r>
          </w:p>
        </w:tc>
        <w:tc>
          <w:tcPr>
            <w:tcW w:w="383" w:type="pct"/>
            <w:tcBorders>
              <w:top w:val="nil"/>
              <w:left w:val="nil"/>
              <w:bottom w:val="nil"/>
              <w:right w:val="nil"/>
            </w:tcBorders>
            <w:shd w:val="clear" w:color="auto" w:fill="auto"/>
            <w:noWrap/>
            <w:vAlign w:val="center"/>
            <w:hideMark/>
          </w:tcPr>
          <w:p w14:paraId="6C62E78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940</w:t>
            </w:r>
          </w:p>
        </w:tc>
        <w:tc>
          <w:tcPr>
            <w:tcW w:w="532" w:type="pct"/>
            <w:tcBorders>
              <w:top w:val="nil"/>
              <w:left w:val="nil"/>
              <w:bottom w:val="nil"/>
              <w:right w:val="nil"/>
            </w:tcBorders>
            <w:shd w:val="clear" w:color="auto" w:fill="auto"/>
            <w:noWrap/>
            <w:vAlign w:val="center"/>
            <w:hideMark/>
          </w:tcPr>
          <w:p w14:paraId="2959179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871126</w:t>
            </w:r>
          </w:p>
        </w:tc>
        <w:tc>
          <w:tcPr>
            <w:tcW w:w="551" w:type="pct"/>
            <w:tcBorders>
              <w:top w:val="nil"/>
              <w:left w:val="nil"/>
              <w:bottom w:val="nil"/>
              <w:right w:val="nil"/>
            </w:tcBorders>
            <w:shd w:val="clear" w:color="auto" w:fill="auto"/>
            <w:noWrap/>
            <w:vAlign w:val="center"/>
            <w:hideMark/>
          </w:tcPr>
          <w:p w14:paraId="59E9A9F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0.4%</w:t>
            </w:r>
          </w:p>
        </w:tc>
        <w:tc>
          <w:tcPr>
            <w:tcW w:w="519" w:type="pct"/>
            <w:tcBorders>
              <w:top w:val="nil"/>
              <w:left w:val="nil"/>
              <w:bottom w:val="nil"/>
              <w:right w:val="nil"/>
            </w:tcBorders>
            <w:shd w:val="clear" w:color="auto" w:fill="auto"/>
            <w:noWrap/>
            <w:vAlign w:val="center"/>
            <w:hideMark/>
          </w:tcPr>
          <w:p w14:paraId="742AE4A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2C9234F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262E464E" w14:textId="77777777" w:rsidTr="00E54F15">
        <w:trPr>
          <w:trHeight w:val="20"/>
        </w:trPr>
        <w:tc>
          <w:tcPr>
            <w:tcW w:w="926" w:type="pct"/>
            <w:tcBorders>
              <w:top w:val="nil"/>
              <w:left w:val="nil"/>
              <w:bottom w:val="nil"/>
              <w:right w:val="nil"/>
            </w:tcBorders>
            <w:shd w:val="clear" w:color="auto" w:fill="auto"/>
            <w:noWrap/>
            <w:vAlign w:val="center"/>
            <w:hideMark/>
          </w:tcPr>
          <w:p w14:paraId="33251EE8" w14:textId="77777777" w:rsidR="009F1879" w:rsidRPr="00AD6A2E" w:rsidRDefault="009F1879" w:rsidP="00E54F15">
            <w:pPr>
              <w:rPr>
                <w:rFonts w:ascii="Arial" w:eastAsia="Times New Roman" w:hAnsi="Arial" w:cs="Arial"/>
                <w:b/>
                <w:bCs/>
                <w:color w:val="000000"/>
                <w:sz w:val="16"/>
                <w:szCs w:val="16"/>
                <w:lang w:eastAsia="pt-BR"/>
              </w:rPr>
            </w:pPr>
            <w:r w:rsidRPr="00AD6A2E">
              <w:rPr>
                <w:rFonts w:ascii="Arial" w:eastAsia="Times New Roman" w:hAnsi="Arial" w:cs="Arial"/>
                <w:b/>
                <w:bCs/>
                <w:color w:val="000000"/>
                <w:sz w:val="16"/>
                <w:szCs w:val="16"/>
                <w:lang w:eastAsia="pt-BR"/>
              </w:rPr>
              <w:t>Central-West</w:t>
            </w:r>
          </w:p>
        </w:tc>
        <w:tc>
          <w:tcPr>
            <w:tcW w:w="228" w:type="pct"/>
            <w:tcBorders>
              <w:top w:val="nil"/>
              <w:left w:val="nil"/>
              <w:bottom w:val="nil"/>
              <w:right w:val="nil"/>
            </w:tcBorders>
            <w:shd w:val="clear" w:color="auto" w:fill="auto"/>
            <w:noWrap/>
            <w:vAlign w:val="center"/>
            <w:hideMark/>
          </w:tcPr>
          <w:p w14:paraId="321F82ED" w14:textId="77777777" w:rsidR="009F1879" w:rsidRPr="00AD6A2E" w:rsidRDefault="009F1879" w:rsidP="00E54F15">
            <w:pPr>
              <w:rPr>
                <w:rFonts w:ascii="Arial" w:eastAsia="Times New Roman" w:hAnsi="Arial" w:cs="Arial"/>
                <w:b/>
                <w:bCs/>
                <w:color w:val="000000"/>
                <w:sz w:val="16"/>
                <w:szCs w:val="16"/>
                <w:lang w:eastAsia="pt-BR"/>
              </w:rPr>
            </w:pPr>
          </w:p>
        </w:tc>
        <w:tc>
          <w:tcPr>
            <w:tcW w:w="653" w:type="pct"/>
            <w:tcBorders>
              <w:top w:val="nil"/>
              <w:left w:val="nil"/>
              <w:bottom w:val="nil"/>
              <w:right w:val="nil"/>
            </w:tcBorders>
            <w:shd w:val="clear" w:color="auto" w:fill="auto"/>
            <w:noWrap/>
            <w:vAlign w:val="center"/>
            <w:hideMark/>
          </w:tcPr>
          <w:p w14:paraId="7DEE7AA3"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448" w:type="pct"/>
            <w:tcBorders>
              <w:top w:val="nil"/>
              <w:left w:val="nil"/>
              <w:bottom w:val="nil"/>
              <w:right w:val="nil"/>
            </w:tcBorders>
            <w:shd w:val="clear" w:color="auto" w:fill="auto"/>
            <w:noWrap/>
            <w:vAlign w:val="center"/>
            <w:hideMark/>
          </w:tcPr>
          <w:p w14:paraId="40E3B66D" w14:textId="77777777" w:rsidR="009F1879" w:rsidRPr="00AD6A2E" w:rsidRDefault="009F1879" w:rsidP="00E54F15">
            <w:pPr>
              <w:rPr>
                <w:rFonts w:ascii="Times New Roman" w:eastAsia="Times New Roman" w:hAnsi="Times New Roman" w:cs="Times New Roman"/>
                <w:sz w:val="16"/>
                <w:szCs w:val="16"/>
                <w:lang w:eastAsia="pt-BR"/>
              </w:rPr>
            </w:pPr>
          </w:p>
        </w:tc>
        <w:tc>
          <w:tcPr>
            <w:tcW w:w="345" w:type="pct"/>
            <w:tcBorders>
              <w:top w:val="nil"/>
              <w:left w:val="nil"/>
              <w:bottom w:val="nil"/>
              <w:right w:val="nil"/>
            </w:tcBorders>
            <w:shd w:val="clear" w:color="auto" w:fill="auto"/>
            <w:noWrap/>
            <w:vAlign w:val="center"/>
            <w:hideMark/>
          </w:tcPr>
          <w:p w14:paraId="7ADA4D22" w14:textId="77777777" w:rsidR="009F1879" w:rsidRPr="00AD6A2E" w:rsidRDefault="009F1879" w:rsidP="00E54F15">
            <w:pPr>
              <w:rPr>
                <w:rFonts w:ascii="Times New Roman" w:eastAsia="Times New Roman" w:hAnsi="Times New Roman" w:cs="Times New Roman"/>
                <w:sz w:val="16"/>
                <w:szCs w:val="16"/>
                <w:lang w:eastAsia="pt-BR"/>
              </w:rPr>
            </w:pPr>
          </w:p>
        </w:tc>
        <w:tc>
          <w:tcPr>
            <w:tcW w:w="383" w:type="pct"/>
            <w:tcBorders>
              <w:top w:val="nil"/>
              <w:left w:val="nil"/>
              <w:bottom w:val="nil"/>
              <w:right w:val="nil"/>
            </w:tcBorders>
            <w:shd w:val="clear" w:color="auto" w:fill="auto"/>
            <w:noWrap/>
            <w:vAlign w:val="center"/>
            <w:hideMark/>
          </w:tcPr>
          <w:p w14:paraId="23CE13E1"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32" w:type="pct"/>
            <w:tcBorders>
              <w:top w:val="nil"/>
              <w:left w:val="nil"/>
              <w:bottom w:val="nil"/>
              <w:right w:val="nil"/>
            </w:tcBorders>
            <w:shd w:val="clear" w:color="auto" w:fill="auto"/>
            <w:noWrap/>
            <w:vAlign w:val="center"/>
            <w:hideMark/>
          </w:tcPr>
          <w:p w14:paraId="33DD6266"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51" w:type="pct"/>
            <w:tcBorders>
              <w:top w:val="nil"/>
              <w:left w:val="nil"/>
              <w:bottom w:val="nil"/>
              <w:right w:val="nil"/>
            </w:tcBorders>
            <w:shd w:val="clear" w:color="auto" w:fill="auto"/>
            <w:noWrap/>
            <w:vAlign w:val="center"/>
            <w:hideMark/>
          </w:tcPr>
          <w:p w14:paraId="4F14BDB8"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19" w:type="pct"/>
            <w:tcBorders>
              <w:top w:val="nil"/>
              <w:left w:val="nil"/>
              <w:bottom w:val="nil"/>
              <w:right w:val="nil"/>
            </w:tcBorders>
            <w:shd w:val="clear" w:color="auto" w:fill="auto"/>
            <w:noWrap/>
            <w:vAlign w:val="center"/>
            <w:hideMark/>
          </w:tcPr>
          <w:p w14:paraId="69BF0D70"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414" w:type="pct"/>
            <w:tcBorders>
              <w:top w:val="nil"/>
              <w:left w:val="nil"/>
              <w:bottom w:val="nil"/>
              <w:right w:val="nil"/>
            </w:tcBorders>
            <w:shd w:val="clear" w:color="auto" w:fill="auto"/>
            <w:noWrap/>
            <w:vAlign w:val="center"/>
            <w:hideMark/>
          </w:tcPr>
          <w:p w14:paraId="61737A78" w14:textId="77777777" w:rsidR="009F1879" w:rsidRPr="00AD6A2E" w:rsidRDefault="009F1879" w:rsidP="00E54F15">
            <w:pPr>
              <w:jc w:val="center"/>
              <w:rPr>
                <w:rFonts w:ascii="Times New Roman" w:eastAsia="Times New Roman" w:hAnsi="Times New Roman" w:cs="Times New Roman"/>
                <w:sz w:val="16"/>
                <w:szCs w:val="16"/>
                <w:lang w:eastAsia="pt-BR"/>
              </w:rPr>
            </w:pPr>
          </w:p>
        </w:tc>
      </w:tr>
      <w:tr w:rsidR="009F1879" w:rsidRPr="00AD6A2E" w14:paraId="2860B22F" w14:textId="77777777" w:rsidTr="00E54F15">
        <w:trPr>
          <w:trHeight w:val="20"/>
        </w:trPr>
        <w:tc>
          <w:tcPr>
            <w:tcW w:w="926" w:type="pct"/>
            <w:tcBorders>
              <w:top w:val="nil"/>
              <w:left w:val="nil"/>
              <w:bottom w:val="nil"/>
              <w:right w:val="nil"/>
            </w:tcBorders>
            <w:shd w:val="clear" w:color="auto" w:fill="auto"/>
            <w:noWrap/>
            <w:vAlign w:val="center"/>
            <w:hideMark/>
          </w:tcPr>
          <w:p w14:paraId="584BE9B6"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Campo Grande</w:t>
            </w:r>
          </w:p>
        </w:tc>
        <w:tc>
          <w:tcPr>
            <w:tcW w:w="228" w:type="pct"/>
            <w:tcBorders>
              <w:top w:val="nil"/>
              <w:left w:val="nil"/>
              <w:bottom w:val="nil"/>
              <w:right w:val="nil"/>
            </w:tcBorders>
            <w:shd w:val="clear" w:color="auto" w:fill="auto"/>
            <w:noWrap/>
            <w:vAlign w:val="center"/>
            <w:hideMark/>
          </w:tcPr>
          <w:p w14:paraId="7351E0F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MS</w:t>
            </w:r>
          </w:p>
        </w:tc>
        <w:tc>
          <w:tcPr>
            <w:tcW w:w="653" w:type="pct"/>
            <w:tcBorders>
              <w:top w:val="nil"/>
              <w:left w:val="nil"/>
              <w:bottom w:val="nil"/>
              <w:right w:val="nil"/>
            </w:tcBorders>
            <w:shd w:val="clear" w:color="auto" w:fill="auto"/>
            <w:noWrap/>
            <w:vAlign w:val="center"/>
            <w:hideMark/>
          </w:tcPr>
          <w:p w14:paraId="2730CC4F" w14:textId="77777777" w:rsidR="009F1879" w:rsidRPr="00AD6A2E" w:rsidRDefault="009F1879" w:rsidP="00E54F15">
            <w:pPr>
              <w:ind w:right="-89"/>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2000-2003 | 2008-2012</w:t>
            </w:r>
          </w:p>
        </w:tc>
        <w:tc>
          <w:tcPr>
            <w:tcW w:w="448" w:type="pct"/>
            <w:tcBorders>
              <w:top w:val="nil"/>
              <w:left w:val="nil"/>
              <w:bottom w:val="nil"/>
              <w:right w:val="nil"/>
            </w:tcBorders>
            <w:shd w:val="clear" w:color="auto" w:fill="auto"/>
            <w:noWrap/>
            <w:vAlign w:val="center"/>
            <w:hideMark/>
          </w:tcPr>
          <w:p w14:paraId="161AC55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w:t>
            </w:r>
          </w:p>
        </w:tc>
        <w:tc>
          <w:tcPr>
            <w:tcW w:w="345" w:type="pct"/>
            <w:tcBorders>
              <w:top w:val="nil"/>
              <w:left w:val="nil"/>
              <w:bottom w:val="nil"/>
              <w:right w:val="nil"/>
            </w:tcBorders>
            <w:shd w:val="clear" w:color="auto" w:fill="auto"/>
            <w:noWrap/>
            <w:vAlign w:val="center"/>
            <w:hideMark/>
          </w:tcPr>
          <w:p w14:paraId="1C11A83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19,416</w:t>
            </w:r>
          </w:p>
        </w:tc>
        <w:tc>
          <w:tcPr>
            <w:tcW w:w="383" w:type="pct"/>
            <w:tcBorders>
              <w:top w:val="nil"/>
              <w:left w:val="nil"/>
              <w:bottom w:val="nil"/>
              <w:right w:val="nil"/>
            </w:tcBorders>
            <w:shd w:val="clear" w:color="auto" w:fill="auto"/>
            <w:noWrap/>
            <w:vAlign w:val="center"/>
            <w:hideMark/>
          </w:tcPr>
          <w:p w14:paraId="6C6F51B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2,157</w:t>
            </w:r>
          </w:p>
        </w:tc>
        <w:tc>
          <w:tcPr>
            <w:tcW w:w="532" w:type="pct"/>
            <w:tcBorders>
              <w:top w:val="nil"/>
              <w:left w:val="nil"/>
              <w:bottom w:val="nil"/>
              <w:right w:val="nil"/>
            </w:tcBorders>
            <w:shd w:val="clear" w:color="auto" w:fill="auto"/>
            <w:noWrap/>
            <w:vAlign w:val="center"/>
            <w:hideMark/>
          </w:tcPr>
          <w:p w14:paraId="059EF6D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916,001</w:t>
            </w:r>
          </w:p>
        </w:tc>
        <w:tc>
          <w:tcPr>
            <w:tcW w:w="551" w:type="pct"/>
            <w:tcBorders>
              <w:top w:val="nil"/>
              <w:left w:val="nil"/>
              <w:bottom w:val="nil"/>
              <w:right w:val="nil"/>
            </w:tcBorders>
            <w:shd w:val="clear" w:color="auto" w:fill="auto"/>
            <w:noWrap/>
            <w:vAlign w:val="center"/>
            <w:hideMark/>
          </w:tcPr>
          <w:p w14:paraId="3E700DF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0.4%</w:t>
            </w:r>
          </w:p>
        </w:tc>
        <w:tc>
          <w:tcPr>
            <w:tcW w:w="519" w:type="pct"/>
            <w:tcBorders>
              <w:top w:val="nil"/>
              <w:left w:val="nil"/>
              <w:bottom w:val="nil"/>
              <w:right w:val="nil"/>
            </w:tcBorders>
            <w:shd w:val="clear" w:color="auto" w:fill="auto"/>
            <w:noWrap/>
            <w:vAlign w:val="center"/>
            <w:hideMark/>
          </w:tcPr>
          <w:p w14:paraId="6BD391B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2E8B12E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3E408373" w14:textId="77777777" w:rsidTr="00E54F15">
        <w:trPr>
          <w:trHeight w:val="20"/>
        </w:trPr>
        <w:tc>
          <w:tcPr>
            <w:tcW w:w="926" w:type="pct"/>
            <w:tcBorders>
              <w:top w:val="nil"/>
              <w:left w:val="nil"/>
              <w:bottom w:val="nil"/>
              <w:right w:val="nil"/>
            </w:tcBorders>
            <w:shd w:val="clear" w:color="auto" w:fill="auto"/>
            <w:noWrap/>
            <w:vAlign w:val="center"/>
            <w:hideMark/>
          </w:tcPr>
          <w:p w14:paraId="20A08A7F"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Cuiabá</w:t>
            </w:r>
          </w:p>
        </w:tc>
        <w:tc>
          <w:tcPr>
            <w:tcW w:w="228" w:type="pct"/>
            <w:tcBorders>
              <w:top w:val="nil"/>
              <w:left w:val="nil"/>
              <w:bottom w:val="nil"/>
              <w:right w:val="nil"/>
            </w:tcBorders>
            <w:shd w:val="clear" w:color="auto" w:fill="auto"/>
            <w:noWrap/>
            <w:vAlign w:val="center"/>
            <w:hideMark/>
          </w:tcPr>
          <w:p w14:paraId="49EDE04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MT</w:t>
            </w:r>
          </w:p>
        </w:tc>
        <w:tc>
          <w:tcPr>
            <w:tcW w:w="653" w:type="pct"/>
            <w:tcBorders>
              <w:top w:val="nil"/>
              <w:left w:val="nil"/>
              <w:bottom w:val="nil"/>
              <w:right w:val="nil"/>
            </w:tcBorders>
            <w:shd w:val="clear" w:color="auto" w:fill="auto"/>
            <w:noWrap/>
            <w:vAlign w:val="center"/>
            <w:hideMark/>
          </w:tcPr>
          <w:p w14:paraId="45C31D0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2000-2018</w:t>
            </w:r>
          </w:p>
        </w:tc>
        <w:tc>
          <w:tcPr>
            <w:tcW w:w="448" w:type="pct"/>
            <w:tcBorders>
              <w:top w:val="nil"/>
              <w:left w:val="nil"/>
              <w:bottom w:val="nil"/>
              <w:right w:val="nil"/>
            </w:tcBorders>
            <w:shd w:val="clear" w:color="auto" w:fill="auto"/>
            <w:noWrap/>
            <w:vAlign w:val="center"/>
            <w:hideMark/>
          </w:tcPr>
          <w:p w14:paraId="693E5A3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19</w:t>
            </w:r>
          </w:p>
        </w:tc>
        <w:tc>
          <w:tcPr>
            <w:tcW w:w="345" w:type="pct"/>
            <w:tcBorders>
              <w:top w:val="nil"/>
              <w:left w:val="nil"/>
              <w:bottom w:val="nil"/>
              <w:right w:val="nil"/>
            </w:tcBorders>
            <w:shd w:val="clear" w:color="auto" w:fill="auto"/>
            <w:noWrap/>
            <w:vAlign w:val="center"/>
            <w:hideMark/>
          </w:tcPr>
          <w:p w14:paraId="18177EF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35,524</w:t>
            </w:r>
          </w:p>
        </w:tc>
        <w:tc>
          <w:tcPr>
            <w:tcW w:w="383" w:type="pct"/>
            <w:tcBorders>
              <w:top w:val="nil"/>
              <w:left w:val="nil"/>
              <w:bottom w:val="nil"/>
              <w:right w:val="nil"/>
            </w:tcBorders>
            <w:shd w:val="clear" w:color="auto" w:fill="auto"/>
            <w:noWrap/>
            <w:vAlign w:val="center"/>
            <w:hideMark/>
          </w:tcPr>
          <w:p w14:paraId="586EB02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1,870</w:t>
            </w:r>
          </w:p>
        </w:tc>
        <w:tc>
          <w:tcPr>
            <w:tcW w:w="532" w:type="pct"/>
            <w:tcBorders>
              <w:top w:val="nil"/>
              <w:left w:val="nil"/>
              <w:bottom w:val="nil"/>
              <w:right w:val="nil"/>
            </w:tcBorders>
            <w:shd w:val="clear" w:color="auto" w:fill="auto"/>
            <w:noWrap/>
            <w:vAlign w:val="center"/>
            <w:hideMark/>
          </w:tcPr>
          <w:p w14:paraId="2968D3F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623,614</w:t>
            </w:r>
          </w:p>
        </w:tc>
        <w:tc>
          <w:tcPr>
            <w:tcW w:w="551" w:type="pct"/>
            <w:tcBorders>
              <w:top w:val="nil"/>
              <w:left w:val="nil"/>
              <w:bottom w:val="nil"/>
              <w:right w:val="nil"/>
            </w:tcBorders>
            <w:shd w:val="clear" w:color="auto" w:fill="auto"/>
            <w:noWrap/>
            <w:vAlign w:val="center"/>
            <w:hideMark/>
          </w:tcPr>
          <w:p w14:paraId="3599422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0.3%</w:t>
            </w:r>
          </w:p>
        </w:tc>
        <w:tc>
          <w:tcPr>
            <w:tcW w:w="519" w:type="pct"/>
            <w:tcBorders>
              <w:top w:val="nil"/>
              <w:left w:val="nil"/>
              <w:bottom w:val="nil"/>
              <w:right w:val="nil"/>
            </w:tcBorders>
            <w:shd w:val="clear" w:color="auto" w:fill="auto"/>
            <w:noWrap/>
            <w:vAlign w:val="center"/>
            <w:hideMark/>
          </w:tcPr>
          <w:p w14:paraId="538B1F8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1B44ECE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629E2342" w14:textId="77777777" w:rsidTr="00E54F15">
        <w:trPr>
          <w:trHeight w:val="20"/>
        </w:trPr>
        <w:tc>
          <w:tcPr>
            <w:tcW w:w="926" w:type="pct"/>
            <w:tcBorders>
              <w:top w:val="nil"/>
              <w:left w:val="nil"/>
              <w:bottom w:val="nil"/>
              <w:right w:val="nil"/>
            </w:tcBorders>
            <w:shd w:val="clear" w:color="auto" w:fill="auto"/>
            <w:noWrap/>
            <w:vAlign w:val="center"/>
            <w:hideMark/>
          </w:tcPr>
          <w:p w14:paraId="4BFFBB74"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Distrito Federal</w:t>
            </w:r>
          </w:p>
        </w:tc>
        <w:tc>
          <w:tcPr>
            <w:tcW w:w="228" w:type="pct"/>
            <w:tcBorders>
              <w:top w:val="nil"/>
              <w:left w:val="nil"/>
              <w:bottom w:val="nil"/>
              <w:right w:val="nil"/>
            </w:tcBorders>
            <w:shd w:val="clear" w:color="auto" w:fill="auto"/>
            <w:noWrap/>
            <w:vAlign w:val="center"/>
            <w:hideMark/>
          </w:tcPr>
          <w:p w14:paraId="2CC7217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DF</w:t>
            </w:r>
          </w:p>
        </w:tc>
        <w:tc>
          <w:tcPr>
            <w:tcW w:w="653" w:type="pct"/>
            <w:tcBorders>
              <w:top w:val="nil"/>
              <w:left w:val="nil"/>
              <w:bottom w:val="nil"/>
              <w:right w:val="nil"/>
            </w:tcBorders>
            <w:shd w:val="clear" w:color="auto" w:fill="auto"/>
            <w:noWrap/>
            <w:vAlign w:val="center"/>
            <w:hideMark/>
          </w:tcPr>
          <w:p w14:paraId="6E5BA14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2000-2017</w:t>
            </w:r>
          </w:p>
        </w:tc>
        <w:tc>
          <w:tcPr>
            <w:tcW w:w="448" w:type="pct"/>
            <w:tcBorders>
              <w:top w:val="nil"/>
              <w:left w:val="nil"/>
              <w:bottom w:val="nil"/>
              <w:right w:val="nil"/>
            </w:tcBorders>
            <w:shd w:val="clear" w:color="auto" w:fill="auto"/>
            <w:noWrap/>
            <w:vAlign w:val="center"/>
            <w:hideMark/>
          </w:tcPr>
          <w:p w14:paraId="4C4712D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w:t>
            </w:r>
          </w:p>
        </w:tc>
        <w:tc>
          <w:tcPr>
            <w:tcW w:w="345" w:type="pct"/>
            <w:tcBorders>
              <w:top w:val="nil"/>
              <w:left w:val="nil"/>
              <w:bottom w:val="nil"/>
              <w:right w:val="nil"/>
            </w:tcBorders>
            <w:shd w:val="clear" w:color="auto" w:fill="auto"/>
            <w:noWrap/>
            <w:vAlign w:val="center"/>
            <w:hideMark/>
          </w:tcPr>
          <w:p w14:paraId="5DAA60E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95,658</w:t>
            </w:r>
          </w:p>
        </w:tc>
        <w:tc>
          <w:tcPr>
            <w:tcW w:w="383" w:type="pct"/>
            <w:tcBorders>
              <w:top w:val="nil"/>
              <w:left w:val="nil"/>
              <w:bottom w:val="nil"/>
              <w:right w:val="nil"/>
            </w:tcBorders>
            <w:shd w:val="clear" w:color="auto" w:fill="auto"/>
            <w:noWrap/>
            <w:vAlign w:val="center"/>
            <w:hideMark/>
          </w:tcPr>
          <w:p w14:paraId="6C544A7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5,314</w:t>
            </w:r>
          </w:p>
        </w:tc>
        <w:tc>
          <w:tcPr>
            <w:tcW w:w="532" w:type="pct"/>
            <w:tcBorders>
              <w:top w:val="nil"/>
              <w:left w:val="nil"/>
              <w:bottom w:val="nil"/>
              <w:right w:val="nil"/>
            </w:tcBorders>
            <w:shd w:val="clear" w:color="auto" w:fill="auto"/>
            <w:noWrap/>
            <w:vAlign w:val="center"/>
            <w:hideMark/>
          </w:tcPr>
          <w:p w14:paraId="78BAB60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3,094,325</w:t>
            </w:r>
          </w:p>
        </w:tc>
        <w:tc>
          <w:tcPr>
            <w:tcW w:w="551" w:type="pct"/>
            <w:tcBorders>
              <w:top w:val="nil"/>
              <w:left w:val="nil"/>
              <w:bottom w:val="nil"/>
              <w:right w:val="nil"/>
            </w:tcBorders>
            <w:shd w:val="clear" w:color="auto" w:fill="auto"/>
            <w:noWrap/>
            <w:vAlign w:val="center"/>
            <w:hideMark/>
          </w:tcPr>
          <w:p w14:paraId="2DE677A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1.5%</w:t>
            </w:r>
          </w:p>
        </w:tc>
        <w:tc>
          <w:tcPr>
            <w:tcW w:w="519" w:type="pct"/>
            <w:tcBorders>
              <w:top w:val="nil"/>
              <w:left w:val="nil"/>
              <w:bottom w:val="nil"/>
              <w:right w:val="nil"/>
            </w:tcBorders>
            <w:shd w:val="clear" w:color="auto" w:fill="auto"/>
            <w:noWrap/>
            <w:vAlign w:val="center"/>
            <w:hideMark/>
          </w:tcPr>
          <w:p w14:paraId="7D87EE7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Federal Capital</w:t>
            </w:r>
          </w:p>
        </w:tc>
        <w:tc>
          <w:tcPr>
            <w:tcW w:w="414" w:type="pct"/>
            <w:tcBorders>
              <w:top w:val="nil"/>
              <w:left w:val="nil"/>
              <w:bottom w:val="nil"/>
              <w:right w:val="nil"/>
            </w:tcBorders>
            <w:shd w:val="clear" w:color="auto" w:fill="auto"/>
            <w:noWrap/>
            <w:vAlign w:val="center"/>
            <w:hideMark/>
          </w:tcPr>
          <w:p w14:paraId="62D3638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325CF963" w14:textId="77777777" w:rsidTr="00E54F15">
        <w:trPr>
          <w:trHeight w:val="20"/>
        </w:trPr>
        <w:tc>
          <w:tcPr>
            <w:tcW w:w="926" w:type="pct"/>
            <w:tcBorders>
              <w:top w:val="nil"/>
              <w:left w:val="nil"/>
              <w:bottom w:val="nil"/>
              <w:right w:val="nil"/>
            </w:tcBorders>
            <w:shd w:val="clear" w:color="auto" w:fill="auto"/>
            <w:noWrap/>
            <w:vAlign w:val="center"/>
            <w:hideMark/>
          </w:tcPr>
          <w:p w14:paraId="67BB866C"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Goiânia</w:t>
            </w:r>
          </w:p>
        </w:tc>
        <w:tc>
          <w:tcPr>
            <w:tcW w:w="228" w:type="pct"/>
            <w:tcBorders>
              <w:top w:val="nil"/>
              <w:left w:val="nil"/>
              <w:bottom w:val="nil"/>
              <w:right w:val="nil"/>
            </w:tcBorders>
            <w:shd w:val="clear" w:color="auto" w:fill="auto"/>
            <w:noWrap/>
            <w:vAlign w:val="center"/>
            <w:hideMark/>
          </w:tcPr>
          <w:p w14:paraId="2020C93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GO</w:t>
            </w:r>
          </w:p>
        </w:tc>
        <w:tc>
          <w:tcPr>
            <w:tcW w:w="653" w:type="pct"/>
            <w:tcBorders>
              <w:top w:val="nil"/>
              <w:left w:val="nil"/>
              <w:bottom w:val="nil"/>
              <w:right w:val="nil"/>
            </w:tcBorders>
            <w:shd w:val="clear" w:color="auto" w:fill="auto"/>
            <w:noWrap/>
            <w:vAlign w:val="center"/>
            <w:hideMark/>
          </w:tcPr>
          <w:p w14:paraId="24D3C64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2000-2017</w:t>
            </w:r>
          </w:p>
        </w:tc>
        <w:tc>
          <w:tcPr>
            <w:tcW w:w="448" w:type="pct"/>
            <w:tcBorders>
              <w:top w:val="nil"/>
              <w:left w:val="nil"/>
              <w:bottom w:val="nil"/>
              <w:right w:val="nil"/>
            </w:tcBorders>
            <w:shd w:val="clear" w:color="auto" w:fill="auto"/>
            <w:noWrap/>
            <w:vAlign w:val="center"/>
            <w:hideMark/>
          </w:tcPr>
          <w:p w14:paraId="6B6A6B5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w:t>
            </w:r>
          </w:p>
        </w:tc>
        <w:tc>
          <w:tcPr>
            <w:tcW w:w="345" w:type="pct"/>
            <w:tcBorders>
              <w:top w:val="nil"/>
              <w:left w:val="nil"/>
              <w:bottom w:val="nil"/>
              <w:right w:val="nil"/>
            </w:tcBorders>
            <w:shd w:val="clear" w:color="auto" w:fill="auto"/>
            <w:noWrap/>
            <w:vAlign w:val="center"/>
            <w:hideMark/>
          </w:tcPr>
          <w:p w14:paraId="6CA4780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87,693</w:t>
            </w:r>
          </w:p>
        </w:tc>
        <w:tc>
          <w:tcPr>
            <w:tcW w:w="383" w:type="pct"/>
            <w:tcBorders>
              <w:top w:val="nil"/>
              <w:left w:val="nil"/>
              <w:bottom w:val="nil"/>
              <w:right w:val="nil"/>
            </w:tcBorders>
            <w:shd w:val="clear" w:color="auto" w:fill="auto"/>
            <w:noWrap/>
            <w:vAlign w:val="center"/>
            <w:hideMark/>
          </w:tcPr>
          <w:p w14:paraId="7C9E01A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4,872</w:t>
            </w:r>
          </w:p>
        </w:tc>
        <w:tc>
          <w:tcPr>
            <w:tcW w:w="532" w:type="pct"/>
            <w:tcBorders>
              <w:top w:val="nil"/>
              <w:left w:val="nil"/>
              <w:bottom w:val="nil"/>
              <w:right w:val="nil"/>
            </w:tcBorders>
            <w:shd w:val="clear" w:color="auto" w:fill="auto"/>
            <w:noWrap/>
            <w:vAlign w:val="center"/>
            <w:hideMark/>
          </w:tcPr>
          <w:p w14:paraId="54B264C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1,555,626</w:t>
            </w:r>
          </w:p>
        </w:tc>
        <w:tc>
          <w:tcPr>
            <w:tcW w:w="551" w:type="pct"/>
            <w:tcBorders>
              <w:top w:val="nil"/>
              <w:left w:val="nil"/>
              <w:bottom w:val="nil"/>
              <w:right w:val="nil"/>
            </w:tcBorders>
            <w:shd w:val="clear" w:color="auto" w:fill="auto"/>
            <w:noWrap/>
            <w:vAlign w:val="center"/>
            <w:hideMark/>
          </w:tcPr>
          <w:p w14:paraId="5AD0B23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0.7%</w:t>
            </w:r>
          </w:p>
        </w:tc>
        <w:tc>
          <w:tcPr>
            <w:tcW w:w="519" w:type="pct"/>
            <w:tcBorders>
              <w:top w:val="nil"/>
              <w:left w:val="nil"/>
              <w:bottom w:val="nil"/>
              <w:right w:val="nil"/>
            </w:tcBorders>
            <w:shd w:val="clear" w:color="auto" w:fill="auto"/>
            <w:noWrap/>
            <w:vAlign w:val="center"/>
            <w:hideMark/>
          </w:tcPr>
          <w:p w14:paraId="1351708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3656934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5DFAE184" w14:textId="77777777" w:rsidTr="00E54F15">
        <w:trPr>
          <w:trHeight w:val="20"/>
        </w:trPr>
        <w:tc>
          <w:tcPr>
            <w:tcW w:w="926" w:type="pct"/>
            <w:tcBorders>
              <w:top w:val="nil"/>
              <w:left w:val="nil"/>
              <w:bottom w:val="nil"/>
              <w:right w:val="nil"/>
            </w:tcBorders>
            <w:shd w:val="clear" w:color="auto" w:fill="auto"/>
            <w:noWrap/>
            <w:vAlign w:val="center"/>
            <w:hideMark/>
          </w:tcPr>
          <w:p w14:paraId="33D828B4"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Mato Grosso (Interior)</w:t>
            </w:r>
          </w:p>
        </w:tc>
        <w:tc>
          <w:tcPr>
            <w:tcW w:w="228" w:type="pct"/>
            <w:tcBorders>
              <w:top w:val="nil"/>
              <w:left w:val="nil"/>
              <w:bottom w:val="nil"/>
              <w:right w:val="nil"/>
            </w:tcBorders>
            <w:shd w:val="clear" w:color="auto" w:fill="auto"/>
            <w:noWrap/>
            <w:vAlign w:val="center"/>
            <w:hideMark/>
          </w:tcPr>
          <w:p w14:paraId="069E3DC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MT</w:t>
            </w:r>
          </w:p>
        </w:tc>
        <w:tc>
          <w:tcPr>
            <w:tcW w:w="653" w:type="pct"/>
            <w:tcBorders>
              <w:top w:val="nil"/>
              <w:left w:val="nil"/>
              <w:bottom w:val="nil"/>
              <w:right w:val="nil"/>
            </w:tcBorders>
            <w:shd w:val="clear" w:color="auto" w:fill="auto"/>
            <w:noWrap/>
            <w:vAlign w:val="center"/>
            <w:hideMark/>
          </w:tcPr>
          <w:p w14:paraId="7FB50AE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2000-2018</w:t>
            </w:r>
          </w:p>
        </w:tc>
        <w:tc>
          <w:tcPr>
            <w:tcW w:w="448" w:type="pct"/>
            <w:tcBorders>
              <w:top w:val="nil"/>
              <w:left w:val="nil"/>
              <w:bottom w:val="nil"/>
              <w:right w:val="nil"/>
            </w:tcBorders>
            <w:shd w:val="clear" w:color="auto" w:fill="auto"/>
            <w:noWrap/>
            <w:vAlign w:val="center"/>
            <w:hideMark/>
          </w:tcPr>
          <w:p w14:paraId="5F712E2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19</w:t>
            </w:r>
          </w:p>
        </w:tc>
        <w:tc>
          <w:tcPr>
            <w:tcW w:w="345" w:type="pct"/>
            <w:tcBorders>
              <w:top w:val="nil"/>
              <w:left w:val="nil"/>
              <w:bottom w:val="nil"/>
              <w:right w:val="nil"/>
            </w:tcBorders>
            <w:shd w:val="clear" w:color="auto" w:fill="auto"/>
            <w:noWrap/>
            <w:vAlign w:val="center"/>
            <w:hideMark/>
          </w:tcPr>
          <w:p w14:paraId="1404FC1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58,249</w:t>
            </w:r>
          </w:p>
        </w:tc>
        <w:tc>
          <w:tcPr>
            <w:tcW w:w="383" w:type="pct"/>
            <w:tcBorders>
              <w:top w:val="nil"/>
              <w:left w:val="nil"/>
              <w:bottom w:val="nil"/>
              <w:right w:val="nil"/>
            </w:tcBorders>
            <w:shd w:val="clear" w:color="auto" w:fill="auto"/>
            <w:noWrap/>
            <w:vAlign w:val="center"/>
            <w:hideMark/>
          </w:tcPr>
          <w:p w14:paraId="1E46E6D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3,066</w:t>
            </w:r>
          </w:p>
        </w:tc>
        <w:tc>
          <w:tcPr>
            <w:tcW w:w="532" w:type="pct"/>
            <w:tcBorders>
              <w:top w:val="nil"/>
              <w:left w:val="nil"/>
              <w:bottom w:val="nil"/>
              <w:right w:val="nil"/>
            </w:tcBorders>
            <w:shd w:val="clear" w:color="auto" w:fill="auto"/>
            <w:noWrap/>
            <w:vAlign w:val="center"/>
            <w:hideMark/>
          </w:tcPr>
          <w:p w14:paraId="2113086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1,923,187</w:t>
            </w:r>
          </w:p>
        </w:tc>
        <w:tc>
          <w:tcPr>
            <w:tcW w:w="551" w:type="pct"/>
            <w:tcBorders>
              <w:top w:val="nil"/>
              <w:left w:val="nil"/>
              <w:bottom w:val="nil"/>
              <w:right w:val="nil"/>
            </w:tcBorders>
            <w:shd w:val="clear" w:color="auto" w:fill="auto"/>
            <w:noWrap/>
            <w:vAlign w:val="center"/>
            <w:hideMark/>
          </w:tcPr>
          <w:p w14:paraId="7235E44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0.9%</w:t>
            </w:r>
          </w:p>
        </w:tc>
        <w:tc>
          <w:tcPr>
            <w:tcW w:w="519" w:type="pct"/>
            <w:tcBorders>
              <w:top w:val="nil"/>
              <w:left w:val="nil"/>
              <w:bottom w:val="nil"/>
              <w:right w:val="nil"/>
            </w:tcBorders>
            <w:shd w:val="clear" w:color="auto" w:fill="auto"/>
            <w:noWrap/>
            <w:vAlign w:val="center"/>
            <w:hideMark/>
          </w:tcPr>
          <w:p w14:paraId="1884677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Interior</w:t>
            </w:r>
          </w:p>
        </w:tc>
        <w:tc>
          <w:tcPr>
            <w:tcW w:w="414" w:type="pct"/>
            <w:tcBorders>
              <w:top w:val="nil"/>
              <w:left w:val="nil"/>
              <w:bottom w:val="nil"/>
              <w:right w:val="nil"/>
            </w:tcBorders>
            <w:shd w:val="clear" w:color="auto" w:fill="auto"/>
            <w:noWrap/>
            <w:vAlign w:val="center"/>
            <w:hideMark/>
          </w:tcPr>
          <w:p w14:paraId="2A82260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6443699D" w14:textId="77777777" w:rsidTr="00E54F15">
        <w:trPr>
          <w:trHeight w:val="20"/>
        </w:trPr>
        <w:tc>
          <w:tcPr>
            <w:tcW w:w="926" w:type="pct"/>
            <w:tcBorders>
              <w:top w:val="nil"/>
              <w:left w:val="nil"/>
              <w:bottom w:val="nil"/>
              <w:right w:val="nil"/>
            </w:tcBorders>
            <w:shd w:val="clear" w:color="auto" w:fill="auto"/>
            <w:noWrap/>
            <w:vAlign w:val="center"/>
            <w:hideMark/>
          </w:tcPr>
          <w:p w14:paraId="7CAA7D82" w14:textId="77777777" w:rsidR="009F1879" w:rsidRPr="00AD6A2E" w:rsidRDefault="009F1879" w:rsidP="00E54F15">
            <w:pPr>
              <w:rPr>
                <w:rFonts w:ascii="Arial" w:eastAsia="Times New Roman" w:hAnsi="Arial" w:cs="Arial"/>
                <w:b/>
                <w:bCs/>
                <w:color w:val="000000"/>
                <w:sz w:val="16"/>
                <w:szCs w:val="16"/>
                <w:lang w:eastAsia="pt-BR"/>
              </w:rPr>
            </w:pPr>
            <w:r w:rsidRPr="00AD6A2E">
              <w:rPr>
                <w:rFonts w:ascii="Arial" w:eastAsia="Times New Roman" w:hAnsi="Arial" w:cs="Arial"/>
                <w:b/>
                <w:bCs/>
                <w:color w:val="000000"/>
                <w:sz w:val="16"/>
                <w:szCs w:val="16"/>
                <w:lang w:eastAsia="pt-BR"/>
              </w:rPr>
              <w:t>Southeast</w:t>
            </w:r>
          </w:p>
        </w:tc>
        <w:tc>
          <w:tcPr>
            <w:tcW w:w="228" w:type="pct"/>
            <w:tcBorders>
              <w:top w:val="nil"/>
              <w:left w:val="nil"/>
              <w:bottom w:val="nil"/>
              <w:right w:val="nil"/>
            </w:tcBorders>
            <w:shd w:val="clear" w:color="auto" w:fill="auto"/>
            <w:noWrap/>
            <w:vAlign w:val="center"/>
            <w:hideMark/>
          </w:tcPr>
          <w:p w14:paraId="339DEE65" w14:textId="77777777" w:rsidR="009F1879" w:rsidRPr="00AD6A2E" w:rsidRDefault="009F1879" w:rsidP="00E54F15">
            <w:pPr>
              <w:rPr>
                <w:rFonts w:ascii="Arial" w:eastAsia="Times New Roman" w:hAnsi="Arial" w:cs="Arial"/>
                <w:b/>
                <w:bCs/>
                <w:color w:val="000000"/>
                <w:sz w:val="16"/>
                <w:szCs w:val="16"/>
                <w:lang w:eastAsia="pt-BR"/>
              </w:rPr>
            </w:pPr>
          </w:p>
        </w:tc>
        <w:tc>
          <w:tcPr>
            <w:tcW w:w="653" w:type="pct"/>
            <w:tcBorders>
              <w:top w:val="nil"/>
              <w:left w:val="nil"/>
              <w:bottom w:val="nil"/>
              <w:right w:val="nil"/>
            </w:tcBorders>
            <w:shd w:val="clear" w:color="auto" w:fill="auto"/>
            <w:noWrap/>
            <w:vAlign w:val="center"/>
            <w:hideMark/>
          </w:tcPr>
          <w:p w14:paraId="4CCF706F"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448" w:type="pct"/>
            <w:tcBorders>
              <w:top w:val="nil"/>
              <w:left w:val="nil"/>
              <w:bottom w:val="nil"/>
              <w:right w:val="nil"/>
            </w:tcBorders>
            <w:shd w:val="clear" w:color="auto" w:fill="auto"/>
            <w:noWrap/>
            <w:vAlign w:val="center"/>
            <w:hideMark/>
          </w:tcPr>
          <w:p w14:paraId="4D1920B3" w14:textId="77777777" w:rsidR="009F1879" w:rsidRPr="00AD6A2E" w:rsidRDefault="009F1879" w:rsidP="00E54F15">
            <w:pPr>
              <w:rPr>
                <w:rFonts w:ascii="Times New Roman" w:eastAsia="Times New Roman" w:hAnsi="Times New Roman" w:cs="Times New Roman"/>
                <w:sz w:val="16"/>
                <w:szCs w:val="16"/>
                <w:lang w:eastAsia="pt-BR"/>
              </w:rPr>
            </w:pPr>
          </w:p>
        </w:tc>
        <w:tc>
          <w:tcPr>
            <w:tcW w:w="345" w:type="pct"/>
            <w:tcBorders>
              <w:top w:val="nil"/>
              <w:left w:val="nil"/>
              <w:bottom w:val="nil"/>
              <w:right w:val="nil"/>
            </w:tcBorders>
            <w:shd w:val="clear" w:color="auto" w:fill="auto"/>
            <w:noWrap/>
            <w:vAlign w:val="center"/>
            <w:hideMark/>
          </w:tcPr>
          <w:p w14:paraId="58084CB7" w14:textId="77777777" w:rsidR="009F1879" w:rsidRPr="00AD6A2E" w:rsidRDefault="009F1879" w:rsidP="00E54F15">
            <w:pPr>
              <w:rPr>
                <w:rFonts w:ascii="Times New Roman" w:eastAsia="Times New Roman" w:hAnsi="Times New Roman" w:cs="Times New Roman"/>
                <w:sz w:val="16"/>
                <w:szCs w:val="16"/>
                <w:lang w:eastAsia="pt-BR"/>
              </w:rPr>
            </w:pPr>
          </w:p>
        </w:tc>
        <w:tc>
          <w:tcPr>
            <w:tcW w:w="383" w:type="pct"/>
            <w:tcBorders>
              <w:top w:val="nil"/>
              <w:left w:val="nil"/>
              <w:bottom w:val="nil"/>
              <w:right w:val="nil"/>
            </w:tcBorders>
            <w:shd w:val="clear" w:color="auto" w:fill="auto"/>
            <w:noWrap/>
            <w:vAlign w:val="center"/>
            <w:hideMark/>
          </w:tcPr>
          <w:p w14:paraId="5173F294"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32" w:type="pct"/>
            <w:tcBorders>
              <w:top w:val="nil"/>
              <w:left w:val="nil"/>
              <w:bottom w:val="nil"/>
              <w:right w:val="nil"/>
            </w:tcBorders>
            <w:shd w:val="clear" w:color="auto" w:fill="auto"/>
            <w:noWrap/>
            <w:vAlign w:val="center"/>
            <w:hideMark/>
          </w:tcPr>
          <w:p w14:paraId="682DF965"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51" w:type="pct"/>
            <w:tcBorders>
              <w:top w:val="nil"/>
              <w:left w:val="nil"/>
              <w:bottom w:val="nil"/>
              <w:right w:val="nil"/>
            </w:tcBorders>
            <w:shd w:val="clear" w:color="auto" w:fill="auto"/>
            <w:noWrap/>
            <w:vAlign w:val="center"/>
            <w:hideMark/>
          </w:tcPr>
          <w:p w14:paraId="46C58B88"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19" w:type="pct"/>
            <w:tcBorders>
              <w:top w:val="nil"/>
              <w:left w:val="nil"/>
              <w:bottom w:val="nil"/>
              <w:right w:val="nil"/>
            </w:tcBorders>
            <w:shd w:val="clear" w:color="auto" w:fill="auto"/>
            <w:noWrap/>
            <w:vAlign w:val="center"/>
            <w:hideMark/>
          </w:tcPr>
          <w:p w14:paraId="2386B334"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414" w:type="pct"/>
            <w:tcBorders>
              <w:top w:val="nil"/>
              <w:left w:val="nil"/>
              <w:bottom w:val="nil"/>
              <w:right w:val="nil"/>
            </w:tcBorders>
            <w:shd w:val="clear" w:color="auto" w:fill="auto"/>
            <w:noWrap/>
            <w:vAlign w:val="center"/>
            <w:hideMark/>
          </w:tcPr>
          <w:p w14:paraId="0195A0B8" w14:textId="77777777" w:rsidR="009F1879" w:rsidRPr="00AD6A2E" w:rsidRDefault="009F1879" w:rsidP="00E54F15">
            <w:pPr>
              <w:jc w:val="center"/>
              <w:rPr>
                <w:rFonts w:ascii="Times New Roman" w:eastAsia="Times New Roman" w:hAnsi="Times New Roman" w:cs="Times New Roman"/>
                <w:sz w:val="16"/>
                <w:szCs w:val="16"/>
                <w:lang w:eastAsia="pt-BR"/>
              </w:rPr>
            </w:pPr>
          </w:p>
        </w:tc>
      </w:tr>
      <w:tr w:rsidR="009F1879" w:rsidRPr="00AD6A2E" w14:paraId="0A2370A4" w14:textId="77777777" w:rsidTr="00E54F15">
        <w:trPr>
          <w:trHeight w:val="20"/>
        </w:trPr>
        <w:tc>
          <w:tcPr>
            <w:tcW w:w="926" w:type="pct"/>
            <w:tcBorders>
              <w:top w:val="nil"/>
              <w:left w:val="nil"/>
              <w:bottom w:val="nil"/>
              <w:right w:val="nil"/>
            </w:tcBorders>
            <w:shd w:val="clear" w:color="auto" w:fill="auto"/>
            <w:noWrap/>
            <w:vAlign w:val="center"/>
            <w:hideMark/>
          </w:tcPr>
          <w:p w14:paraId="0937A3C7"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Belo Horizonte</w:t>
            </w:r>
          </w:p>
        </w:tc>
        <w:tc>
          <w:tcPr>
            <w:tcW w:w="228" w:type="pct"/>
            <w:tcBorders>
              <w:top w:val="nil"/>
              <w:left w:val="nil"/>
              <w:bottom w:val="nil"/>
              <w:right w:val="nil"/>
            </w:tcBorders>
            <w:shd w:val="clear" w:color="auto" w:fill="auto"/>
            <w:noWrap/>
            <w:vAlign w:val="center"/>
            <w:hideMark/>
          </w:tcPr>
          <w:p w14:paraId="3692ABE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MG</w:t>
            </w:r>
          </w:p>
        </w:tc>
        <w:tc>
          <w:tcPr>
            <w:tcW w:w="653" w:type="pct"/>
            <w:tcBorders>
              <w:top w:val="nil"/>
              <w:left w:val="nil"/>
              <w:bottom w:val="nil"/>
              <w:right w:val="nil"/>
            </w:tcBorders>
            <w:shd w:val="clear" w:color="auto" w:fill="auto"/>
            <w:noWrap/>
            <w:vAlign w:val="center"/>
            <w:hideMark/>
          </w:tcPr>
          <w:p w14:paraId="33D9E05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2000-2018</w:t>
            </w:r>
          </w:p>
        </w:tc>
        <w:tc>
          <w:tcPr>
            <w:tcW w:w="448" w:type="pct"/>
            <w:tcBorders>
              <w:top w:val="nil"/>
              <w:left w:val="nil"/>
              <w:bottom w:val="nil"/>
              <w:right w:val="nil"/>
            </w:tcBorders>
            <w:shd w:val="clear" w:color="auto" w:fill="auto"/>
            <w:noWrap/>
            <w:vAlign w:val="center"/>
            <w:hideMark/>
          </w:tcPr>
          <w:p w14:paraId="4880232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19</w:t>
            </w:r>
          </w:p>
        </w:tc>
        <w:tc>
          <w:tcPr>
            <w:tcW w:w="345" w:type="pct"/>
            <w:tcBorders>
              <w:top w:val="nil"/>
              <w:left w:val="nil"/>
              <w:bottom w:val="nil"/>
              <w:right w:val="nil"/>
            </w:tcBorders>
            <w:shd w:val="clear" w:color="auto" w:fill="auto"/>
            <w:noWrap/>
            <w:vAlign w:val="center"/>
            <w:hideMark/>
          </w:tcPr>
          <w:p w14:paraId="76D155D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173,753</w:t>
            </w:r>
          </w:p>
        </w:tc>
        <w:tc>
          <w:tcPr>
            <w:tcW w:w="383" w:type="pct"/>
            <w:tcBorders>
              <w:top w:val="nil"/>
              <w:left w:val="nil"/>
              <w:bottom w:val="nil"/>
              <w:right w:val="nil"/>
            </w:tcBorders>
            <w:shd w:val="clear" w:color="auto" w:fill="auto"/>
            <w:noWrap/>
            <w:vAlign w:val="center"/>
            <w:hideMark/>
          </w:tcPr>
          <w:p w14:paraId="57D6648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9,145</w:t>
            </w:r>
          </w:p>
        </w:tc>
        <w:tc>
          <w:tcPr>
            <w:tcW w:w="532" w:type="pct"/>
            <w:tcBorders>
              <w:top w:val="nil"/>
              <w:left w:val="nil"/>
              <w:bottom w:val="nil"/>
              <w:right w:val="nil"/>
            </w:tcBorders>
            <w:shd w:val="clear" w:color="auto" w:fill="auto"/>
            <w:noWrap/>
            <w:vAlign w:val="center"/>
            <w:hideMark/>
          </w:tcPr>
          <w:p w14:paraId="56DA959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2,530,701</w:t>
            </w:r>
          </w:p>
        </w:tc>
        <w:tc>
          <w:tcPr>
            <w:tcW w:w="551" w:type="pct"/>
            <w:tcBorders>
              <w:top w:val="nil"/>
              <w:left w:val="nil"/>
              <w:bottom w:val="nil"/>
              <w:right w:val="nil"/>
            </w:tcBorders>
            <w:shd w:val="clear" w:color="auto" w:fill="auto"/>
            <w:noWrap/>
            <w:vAlign w:val="center"/>
            <w:hideMark/>
          </w:tcPr>
          <w:p w14:paraId="1AA9647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1.2%</w:t>
            </w:r>
          </w:p>
        </w:tc>
        <w:tc>
          <w:tcPr>
            <w:tcW w:w="519" w:type="pct"/>
            <w:tcBorders>
              <w:top w:val="nil"/>
              <w:left w:val="nil"/>
              <w:bottom w:val="nil"/>
              <w:right w:val="nil"/>
            </w:tcBorders>
            <w:shd w:val="clear" w:color="auto" w:fill="auto"/>
            <w:noWrap/>
            <w:vAlign w:val="center"/>
            <w:hideMark/>
          </w:tcPr>
          <w:p w14:paraId="6F804CA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28095C3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52AFC5A3" w14:textId="77777777" w:rsidTr="00E54F15">
        <w:trPr>
          <w:trHeight w:val="20"/>
        </w:trPr>
        <w:tc>
          <w:tcPr>
            <w:tcW w:w="926" w:type="pct"/>
            <w:tcBorders>
              <w:top w:val="nil"/>
              <w:left w:val="nil"/>
              <w:bottom w:val="nil"/>
              <w:right w:val="nil"/>
            </w:tcBorders>
            <w:shd w:val="clear" w:color="auto" w:fill="auto"/>
            <w:noWrap/>
            <w:vAlign w:val="center"/>
            <w:hideMark/>
          </w:tcPr>
          <w:p w14:paraId="0CA50212"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Campinas - SMS</w:t>
            </w:r>
          </w:p>
        </w:tc>
        <w:tc>
          <w:tcPr>
            <w:tcW w:w="228" w:type="pct"/>
            <w:tcBorders>
              <w:top w:val="nil"/>
              <w:left w:val="nil"/>
              <w:bottom w:val="nil"/>
              <w:right w:val="nil"/>
            </w:tcBorders>
            <w:shd w:val="clear" w:color="auto" w:fill="auto"/>
            <w:noWrap/>
            <w:vAlign w:val="center"/>
            <w:hideMark/>
          </w:tcPr>
          <w:p w14:paraId="314D32C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SP</w:t>
            </w:r>
          </w:p>
        </w:tc>
        <w:tc>
          <w:tcPr>
            <w:tcW w:w="653" w:type="pct"/>
            <w:tcBorders>
              <w:top w:val="nil"/>
              <w:left w:val="nil"/>
              <w:bottom w:val="nil"/>
              <w:right w:val="nil"/>
            </w:tcBorders>
            <w:shd w:val="clear" w:color="auto" w:fill="auto"/>
            <w:noWrap/>
            <w:vAlign w:val="center"/>
            <w:hideMark/>
          </w:tcPr>
          <w:p w14:paraId="79A0AAC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2010-2018</w:t>
            </w:r>
          </w:p>
        </w:tc>
        <w:tc>
          <w:tcPr>
            <w:tcW w:w="448" w:type="pct"/>
            <w:tcBorders>
              <w:top w:val="nil"/>
              <w:left w:val="nil"/>
              <w:bottom w:val="nil"/>
              <w:right w:val="nil"/>
            </w:tcBorders>
            <w:shd w:val="clear" w:color="auto" w:fill="auto"/>
            <w:noWrap/>
            <w:vAlign w:val="center"/>
            <w:hideMark/>
          </w:tcPr>
          <w:p w14:paraId="23C50CA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w:t>
            </w:r>
          </w:p>
        </w:tc>
        <w:tc>
          <w:tcPr>
            <w:tcW w:w="345" w:type="pct"/>
            <w:tcBorders>
              <w:top w:val="nil"/>
              <w:left w:val="nil"/>
              <w:bottom w:val="nil"/>
              <w:right w:val="nil"/>
            </w:tcBorders>
            <w:shd w:val="clear" w:color="auto" w:fill="auto"/>
            <w:noWrap/>
            <w:vAlign w:val="center"/>
            <w:hideMark/>
          </w:tcPr>
          <w:p w14:paraId="59844E7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54,484</w:t>
            </w:r>
          </w:p>
        </w:tc>
        <w:tc>
          <w:tcPr>
            <w:tcW w:w="383" w:type="pct"/>
            <w:tcBorders>
              <w:top w:val="nil"/>
              <w:left w:val="nil"/>
              <w:bottom w:val="nil"/>
              <w:right w:val="nil"/>
            </w:tcBorders>
            <w:shd w:val="clear" w:color="auto" w:fill="auto"/>
            <w:noWrap/>
            <w:vAlign w:val="center"/>
            <w:hideMark/>
          </w:tcPr>
          <w:p w14:paraId="43C2401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6,054</w:t>
            </w:r>
          </w:p>
        </w:tc>
        <w:tc>
          <w:tcPr>
            <w:tcW w:w="532" w:type="pct"/>
            <w:tcBorders>
              <w:top w:val="nil"/>
              <w:left w:val="nil"/>
              <w:bottom w:val="nil"/>
              <w:right w:val="nil"/>
            </w:tcBorders>
            <w:shd w:val="clear" w:color="auto" w:fill="auto"/>
            <w:noWrap/>
            <w:vAlign w:val="center"/>
            <w:hideMark/>
          </w:tcPr>
          <w:p w14:paraId="0E21493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1,223,237</w:t>
            </w:r>
          </w:p>
        </w:tc>
        <w:tc>
          <w:tcPr>
            <w:tcW w:w="551" w:type="pct"/>
            <w:tcBorders>
              <w:top w:val="nil"/>
              <w:left w:val="nil"/>
              <w:bottom w:val="nil"/>
              <w:right w:val="nil"/>
            </w:tcBorders>
            <w:shd w:val="clear" w:color="auto" w:fill="auto"/>
            <w:noWrap/>
            <w:vAlign w:val="center"/>
            <w:hideMark/>
          </w:tcPr>
          <w:p w14:paraId="2E025F7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0.6%</w:t>
            </w:r>
          </w:p>
        </w:tc>
        <w:tc>
          <w:tcPr>
            <w:tcW w:w="519" w:type="pct"/>
            <w:tcBorders>
              <w:top w:val="nil"/>
              <w:left w:val="nil"/>
              <w:bottom w:val="nil"/>
              <w:right w:val="nil"/>
            </w:tcBorders>
            <w:shd w:val="clear" w:color="auto" w:fill="auto"/>
            <w:noWrap/>
            <w:vAlign w:val="center"/>
            <w:hideMark/>
          </w:tcPr>
          <w:p w14:paraId="2C14BFE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Interior</w:t>
            </w:r>
          </w:p>
        </w:tc>
        <w:tc>
          <w:tcPr>
            <w:tcW w:w="414" w:type="pct"/>
            <w:tcBorders>
              <w:top w:val="nil"/>
              <w:left w:val="nil"/>
              <w:bottom w:val="nil"/>
              <w:right w:val="nil"/>
            </w:tcBorders>
            <w:shd w:val="clear" w:color="auto" w:fill="auto"/>
            <w:noWrap/>
            <w:vAlign w:val="center"/>
            <w:hideMark/>
          </w:tcPr>
          <w:p w14:paraId="3311F34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04582B00" w14:textId="77777777" w:rsidTr="00E54F15">
        <w:trPr>
          <w:trHeight w:val="20"/>
        </w:trPr>
        <w:tc>
          <w:tcPr>
            <w:tcW w:w="926" w:type="pct"/>
            <w:tcBorders>
              <w:top w:val="nil"/>
              <w:left w:val="nil"/>
              <w:bottom w:val="nil"/>
              <w:right w:val="nil"/>
            </w:tcBorders>
            <w:shd w:val="clear" w:color="auto" w:fill="auto"/>
            <w:noWrap/>
            <w:vAlign w:val="center"/>
            <w:hideMark/>
          </w:tcPr>
          <w:p w14:paraId="3C3DD0F0"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Campinas - UNICAMP</w:t>
            </w:r>
          </w:p>
        </w:tc>
        <w:tc>
          <w:tcPr>
            <w:tcW w:w="228" w:type="pct"/>
            <w:tcBorders>
              <w:top w:val="nil"/>
              <w:left w:val="nil"/>
              <w:bottom w:val="nil"/>
              <w:right w:val="nil"/>
            </w:tcBorders>
            <w:shd w:val="clear" w:color="auto" w:fill="auto"/>
            <w:noWrap/>
            <w:vAlign w:val="center"/>
            <w:hideMark/>
          </w:tcPr>
          <w:p w14:paraId="2A854F0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SP</w:t>
            </w:r>
          </w:p>
        </w:tc>
        <w:tc>
          <w:tcPr>
            <w:tcW w:w="653" w:type="pct"/>
            <w:tcBorders>
              <w:top w:val="nil"/>
              <w:left w:val="nil"/>
              <w:bottom w:val="nil"/>
              <w:right w:val="nil"/>
            </w:tcBorders>
            <w:shd w:val="clear" w:color="auto" w:fill="auto"/>
            <w:noWrap/>
            <w:vAlign w:val="center"/>
            <w:hideMark/>
          </w:tcPr>
          <w:p w14:paraId="57363A4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2000-2005</w:t>
            </w:r>
          </w:p>
        </w:tc>
        <w:tc>
          <w:tcPr>
            <w:tcW w:w="448" w:type="pct"/>
            <w:tcBorders>
              <w:top w:val="nil"/>
              <w:left w:val="nil"/>
              <w:bottom w:val="nil"/>
              <w:right w:val="nil"/>
            </w:tcBorders>
            <w:shd w:val="clear" w:color="auto" w:fill="auto"/>
            <w:noWrap/>
            <w:vAlign w:val="center"/>
            <w:hideMark/>
          </w:tcPr>
          <w:p w14:paraId="5665A09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w:t>
            </w:r>
          </w:p>
        </w:tc>
        <w:tc>
          <w:tcPr>
            <w:tcW w:w="345" w:type="pct"/>
            <w:tcBorders>
              <w:top w:val="nil"/>
              <w:left w:val="nil"/>
              <w:bottom w:val="nil"/>
              <w:right w:val="nil"/>
            </w:tcBorders>
            <w:shd w:val="clear" w:color="auto" w:fill="auto"/>
            <w:noWrap/>
            <w:vAlign w:val="center"/>
            <w:hideMark/>
          </w:tcPr>
          <w:p w14:paraId="13CF681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9,242</w:t>
            </w:r>
          </w:p>
        </w:tc>
        <w:tc>
          <w:tcPr>
            <w:tcW w:w="383" w:type="pct"/>
            <w:tcBorders>
              <w:top w:val="nil"/>
              <w:left w:val="nil"/>
              <w:bottom w:val="nil"/>
              <w:right w:val="nil"/>
            </w:tcBorders>
            <w:shd w:val="clear" w:color="auto" w:fill="auto"/>
            <w:noWrap/>
            <w:vAlign w:val="center"/>
            <w:hideMark/>
          </w:tcPr>
          <w:p w14:paraId="16D86DD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1,540</w:t>
            </w:r>
          </w:p>
        </w:tc>
        <w:tc>
          <w:tcPr>
            <w:tcW w:w="532" w:type="pct"/>
            <w:tcBorders>
              <w:top w:val="nil"/>
              <w:left w:val="nil"/>
              <w:bottom w:val="nil"/>
              <w:right w:val="nil"/>
            </w:tcBorders>
            <w:shd w:val="clear" w:color="auto" w:fill="auto"/>
            <w:noWrap/>
            <w:vAlign w:val="center"/>
            <w:hideMark/>
          </w:tcPr>
          <w:p w14:paraId="07FB32F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1,223,237</w:t>
            </w:r>
          </w:p>
        </w:tc>
        <w:tc>
          <w:tcPr>
            <w:tcW w:w="551" w:type="pct"/>
            <w:tcBorders>
              <w:top w:val="nil"/>
              <w:left w:val="nil"/>
              <w:bottom w:val="nil"/>
              <w:right w:val="nil"/>
            </w:tcBorders>
            <w:shd w:val="clear" w:color="auto" w:fill="auto"/>
            <w:noWrap/>
            <w:vAlign w:val="center"/>
            <w:hideMark/>
          </w:tcPr>
          <w:p w14:paraId="4ADE0CD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0.6%</w:t>
            </w:r>
          </w:p>
        </w:tc>
        <w:tc>
          <w:tcPr>
            <w:tcW w:w="519" w:type="pct"/>
            <w:tcBorders>
              <w:top w:val="nil"/>
              <w:left w:val="nil"/>
              <w:bottom w:val="nil"/>
              <w:right w:val="nil"/>
            </w:tcBorders>
            <w:shd w:val="clear" w:color="auto" w:fill="auto"/>
            <w:noWrap/>
            <w:vAlign w:val="center"/>
            <w:hideMark/>
          </w:tcPr>
          <w:p w14:paraId="43A02E6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Interior</w:t>
            </w:r>
          </w:p>
        </w:tc>
        <w:tc>
          <w:tcPr>
            <w:tcW w:w="414" w:type="pct"/>
            <w:tcBorders>
              <w:top w:val="nil"/>
              <w:left w:val="nil"/>
              <w:bottom w:val="nil"/>
              <w:right w:val="nil"/>
            </w:tcBorders>
            <w:shd w:val="clear" w:color="auto" w:fill="auto"/>
            <w:noWrap/>
            <w:vAlign w:val="center"/>
            <w:hideMark/>
          </w:tcPr>
          <w:p w14:paraId="7322425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17A1A31F" w14:textId="77777777" w:rsidTr="00E54F15">
        <w:trPr>
          <w:trHeight w:val="20"/>
        </w:trPr>
        <w:tc>
          <w:tcPr>
            <w:tcW w:w="926" w:type="pct"/>
            <w:tcBorders>
              <w:top w:val="nil"/>
              <w:left w:val="nil"/>
              <w:bottom w:val="nil"/>
              <w:right w:val="nil"/>
            </w:tcBorders>
            <w:shd w:val="clear" w:color="auto" w:fill="auto"/>
            <w:noWrap/>
            <w:vAlign w:val="center"/>
            <w:hideMark/>
          </w:tcPr>
          <w:p w14:paraId="45764A62"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Angra dos Reis</w:t>
            </w:r>
          </w:p>
        </w:tc>
        <w:tc>
          <w:tcPr>
            <w:tcW w:w="228" w:type="pct"/>
            <w:tcBorders>
              <w:top w:val="nil"/>
              <w:left w:val="nil"/>
              <w:bottom w:val="nil"/>
              <w:right w:val="nil"/>
            </w:tcBorders>
            <w:shd w:val="clear" w:color="auto" w:fill="auto"/>
            <w:noWrap/>
            <w:vAlign w:val="center"/>
            <w:hideMark/>
          </w:tcPr>
          <w:p w14:paraId="661071F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RJ</w:t>
            </w:r>
          </w:p>
        </w:tc>
        <w:tc>
          <w:tcPr>
            <w:tcW w:w="653" w:type="pct"/>
            <w:tcBorders>
              <w:top w:val="nil"/>
              <w:left w:val="nil"/>
              <w:bottom w:val="nil"/>
              <w:right w:val="nil"/>
            </w:tcBorders>
            <w:shd w:val="clear" w:color="auto" w:fill="auto"/>
            <w:noWrap/>
            <w:vAlign w:val="center"/>
            <w:hideMark/>
          </w:tcPr>
          <w:p w14:paraId="1FF0B47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2007-2018</w:t>
            </w:r>
          </w:p>
        </w:tc>
        <w:tc>
          <w:tcPr>
            <w:tcW w:w="448" w:type="pct"/>
            <w:tcBorders>
              <w:top w:val="nil"/>
              <w:left w:val="nil"/>
              <w:bottom w:val="nil"/>
              <w:right w:val="nil"/>
            </w:tcBorders>
            <w:shd w:val="clear" w:color="auto" w:fill="auto"/>
            <w:noWrap/>
            <w:vAlign w:val="center"/>
            <w:hideMark/>
          </w:tcPr>
          <w:p w14:paraId="7048521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12</w:t>
            </w:r>
          </w:p>
        </w:tc>
        <w:tc>
          <w:tcPr>
            <w:tcW w:w="345" w:type="pct"/>
            <w:tcBorders>
              <w:top w:val="nil"/>
              <w:left w:val="nil"/>
              <w:bottom w:val="nil"/>
              <w:right w:val="nil"/>
            </w:tcBorders>
            <w:shd w:val="clear" w:color="auto" w:fill="auto"/>
            <w:noWrap/>
            <w:vAlign w:val="center"/>
            <w:hideMark/>
          </w:tcPr>
          <w:p w14:paraId="2181DE7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2,846</w:t>
            </w:r>
          </w:p>
        </w:tc>
        <w:tc>
          <w:tcPr>
            <w:tcW w:w="383" w:type="pct"/>
            <w:tcBorders>
              <w:top w:val="nil"/>
              <w:left w:val="nil"/>
              <w:bottom w:val="nil"/>
              <w:right w:val="nil"/>
            </w:tcBorders>
            <w:shd w:val="clear" w:color="auto" w:fill="auto"/>
            <w:noWrap/>
            <w:vAlign w:val="center"/>
            <w:hideMark/>
          </w:tcPr>
          <w:p w14:paraId="0E3FAE2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237</w:t>
            </w:r>
          </w:p>
        </w:tc>
        <w:tc>
          <w:tcPr>
            <w:tcW w:w="532" w:type="pct"/>
            <w:tcBorders>
              <w:top w:val="nil"/>
              <w:left w:val="nil"/>
              <w:bottom w:val="nil"/>
              <w:right w:val="nil"/>
            </w:tcBorders>
            <w:shd w:val="clear" w:color="auto" w:fill="auto"/>
            <w:noWrap/>
            <w:vAlign w:val="center"/>
            <w:hideMark/>
          </w:tcPr>
          <w:p w14:paraId="3C08055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210,171</w:t>
            </w:r>
          </w:p>
        </w:tc>
        <w:tc>
          <w:tcPr>
            <w:tcW w:w="551" w:type="pct"/>
            <w:tcBorders>
              <w:top w:val="nil"/>
              <w:left w:val="nil"/>
              <w:bottom w:val="nil"/>
              <w:right w:val="nil"/>
            </w:tcBorders>
            <w:shd w:val="clear" w:color="auto" w:fill="auto"/>
            <w:noWrap/>
            <w:vAlign w:val="center"/>
            <w:hideMark/>
          </w:tcPr>
          <w:p w14:paraId="1AC20D9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0.1%</w:t>
            </w:r>
          </w:p>
        </w:tc>
        <w:tc>
          <w:tcPr>
            <w:tcW w:w="519" w:type="pct"/>
            <w:tcBorders>
              <w:top w:val="nil"/>
              <w:left w:val="nil"/>
              <w:bottom w:val="nil"/>
              <w:right w:val="nil"/>
            </w:tcBorders>
            <w:shd w:val="clear" w:color="auto" w:fill="auto"/>
            <w:noWrap/>
            <w:vAlign w:val="center"/>
            <w:hideMark/>
          </w:tcPr>
          <w:p w14:paraId="2190F13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Interior</w:t>
            </w:r>
          </w:p>
        </w:tc>
        <w:tc>
          <w:tcPr>
            <w:tcW w:w="414" w:type="pct"/>
            <w:tcBorders>
              <w:top w:val="nil"/>
              <w:left w:val="nil"/>
              <w:bottom w:val="nil"/>
              <w:right w:val="nil"/>
            </w:tcBorders>
            <w:shd w:val="clear" w:color="auto" w:fill="auto"/>
            <w:noWrap/>
            <w:vAlign w:val="center"/>
            <w:hideMark/>
          </w:tcPr>
          <w:p w14:paraId="50819E4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4CFDE199" w14:textId="77777777" w:rsidTr="00E54F15">
        <w:trPr>
          <w:trHeight w:val="20"/>
        </w:trPr>
        <w:tc>
          <w:tcPr>
            <w:tcW w:w="926" w:type="pct"/>
            <w:tcBorders>
              <w:top w:val="nil"/>
              <w:left w:val="nil"/>
              <w:bottom w:val="nil"/>
              <w:right w:val="nil"/>
            </w:tcBorders>
            <w:shd w:val="clear" w:color="auto" w:fill="auto"/>
            <w:noWrap/>
            <w:vAlign w:val="center"/>
            <w:hideMark/>
          </w:tcPr>
          <w:p w14:paraId="2EFB9EE0"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Barretos (DRS)</w:t>
            </w:r>
          </w:p>
        </w:tc>
        <w:tc>
          <w:tcPr>
            <w:tcW w:w="228" w:type="pct"/>
            <w:tcBorders>
              <w:top w:val="nil"/>
              <w:left w:val="nil"/>
              <w:bottom w:val="nil"/>
              <w:right w:val="nil"/>
            </w:tcBorders>
            <w:shd w:val="clear" w:color="auto" w:fill="auto"/>
            <w:noWrap/>
            <w:vAlign w:val="center"/>
            <w:hideMark/>
          </w:tcPr>
          <w:p w14:paraId="060ABD3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SP</w:t>
            </w:r>
          </w:p>
        </w:tc>
        <w:tc>
          <w:tcPr>
            <w:tcW w:w="653" w:type="pct"/>
            <w:tcBorders>
              <w:top w:val="nil"/>
              <w:left w:val="nil"/>
              <w:bottom w:val="nil"/>
              <w:right w:val="nil"/>
            </w:tcBorders>
            <w:shd w:val="clear" w:color="auto" w:fill="auto"/>
            <w:noWrap/>
            <w:vAlign w:val="center"/>
            <w:hideMark/>
          </w:tcPr>
          <w:p w14:paraId="65097F2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2000-2019</w:t>
            </w:r>
          </w:p>
        </w:tc>
        <w:tc>
          <w:tcPr>
            <w:tcW w:w="448" w:type="pct"/>
            <w:tcBorders>
              <w:top w:val="nil"/>
              <w:left w:val="nil"/>
              <w:bottom w:val="nil"/>
              <w:right w:val="nil"/>
            </w:tcBorders>
            <w:shd w:val="clear" w:color="auto" w:fill="auto"/>
            <w:noWrap/>
            <w:vAlign w:val="center"/>
            <w:hideMark/>
          </w:tcPr>
          <w:p w14:paraId="3860FB4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w:t>
            </w:r>
          </w:p>
        </w:tc>
        <w:tc>
          <w:tcPr>
            <w:tcW w:w="345" w:type="pct"/>
            <w:tcBorders>
              <w:top w:val="nil"/>
              <w:left w:val="nil"/>
              <w:bottom w:val="nil"/>
              <w:right w:val="nil"/>
            </w:tcBorders>
            <w:shd w:val="clear" w:color="auto" w:fill="auto"/>
            <w:noWrap/>
            <w:vAlign w:val="center"/>
            <w:hideMark/>
          </w:tcPr>
          <w:p w14:paraId="7B93A38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30,947</w:t>
            </w:r>
          </w:p>
        </w:tc>
        <w:tc>
          <w:tcPr>
            <w:tcW w:w="383" w:type="pct"/>
            <w:tcBorders>
              <w:top w:val="nil"/>
              <w:left w:val="nil"/>
              <w:bottom w:val="nil"/>
              <w:right w:val="nil"/>
            </w:tcBorders>
            <w:shd w:val="clear" w:color="auto" w:fill="auto"/>
            <w:noWrap/>
            <w:vAlign w:val="center"/>
            <w:hideMark/>
          </w:tcPr>
          <w:p w14:paraId="69F59E1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1,547</w:t>
            </w:r>
          </w:p>
        </w:tc>
        <w:tc>
          <w:tcPr>
            <w:tcW w:w="532" w:type="pct"/>
            <w:tcBorders>
              <w:top w:val="nil"/>
              <w:left w:val="nil"/>
              <w:bottom w:val="nil"/>
              <w:right w:val="nil"/>
            </w:tcBorders>
            <w:shd w:val="clear" w:color="auto" w:fill="auto"/>
            <w:noWrap/>
            <w:vAlign w:val="center"/>
            <w:hideMark/>
          </w:tcPr>
          <w:p w14:paraId="0EBE40E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445,216</w:t>
            </w:r>
          </w:p>
        </w:tc>
        <w:tc>
          <w:tcPr>
            <w:tcW w:w="551" w:type="pct"/>
            <w:tcBorders>
              <w:top w:val="nil"/>
              <w:left w:val="nil"/>
              <w:bottom w:val="nil"/>
              <w:right w:val="nil"/>
            </w:tcBorders>
            <w:shd w:val="clear" w:color="auto" w:fill="auto"/>
            <w:noWrap/>
            <w:vAlign w:val="center"/>
            <w:hideMark/>
          </w:tcPr>
          <w:p w14:paraId="33CCBD6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0.2%</w:t>
            </w:r>
          </w:p>
        </w:tc>
        <w:tc>
          <w:tcPr>
            <w:tcW w:w="519" w:type="pct"/>
            <w:tcBorders>
              <w:top w:val="nil"/>
              <w:left w:val="nil"/>
              <w:bottom w:val="nil"/>
              <w:right w:val="nil"/>
            </w:tcBorders>
            <w:shd w:val="clear" w:color="auto" w:fill="auto"/>
            <w:noWrap/>
            <w:vAlign w:val="center"/>
            <w:hideMark/>
          </w:tcPr>
          <w:p w14:paraId="5089F57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Interior</w:t>
            </w:r>
          </w:p>
        </w:tc>
        <w:tc>
          <w:tcPr>
            <w:tcW w:w="414" w:type="pct"/>
            <w:tcBorders>
              <w:top w:val="nil"/>
              <w:left w:val="nil"/>
              <w:bottom w:val="nil"/>
              <w:right w:val="nil"/>
            </w:tcBorders>
            <w:shd w:val="clear" w:color="auto" w:fill="auto"/>
            <w:noWrap/>
            <w:vAlign w:val="center"/>
            <w:hideMark/>
          </w:tcPr>
          <w:p w14:paraId="579A13F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5C304557" w14:textId="77777777" w:rsidTr="00E54F15">
        <w:trPr>
          <w:trHeight w:val="20"/>
        </w:trPr>
        <w:tc>
          <w:tcPr>
            <w:tcW w:w="926" w:type="pct"/>
            <w:tcBorders>
              <w:top w:val="nil"/>
              <w:left w:val="nil"/>
              <w:bottom w:val="nil"/>
              <w:right w:val="nil"/>
            </w:tcBorders>
            <w:shd w:val="clear" w:color="auto" w:fill="auto"/>
            <w:noWrap/>
            <w:vAlign w:val="center"/>
            <w:hideMark/>
          </w:tcPr>
          <w:p w14:paraId="42C47AC1" w14:textId="77777777" w:rsidR="009F1879" w:rsidRPr="00AD6A2E" w:rsidRDefault="009F1879" w:rsidP="00E54F15">
            <w:pPr>
              <w:rPr>
                <w:rFonts w:ascii="Calibri" w:eastAsia="Times New Roman" w:hAnsi="Calibri" w:cs="Calibri"/>
                <w:color w:val="000000"/>
                <w:sz w:val="16"/>
                <w:szCs w:val="16"/>
                <w:lang w:eastAsia="pt-BR"/>
              </w:rPr>
            </w:pPr>
            <w:r w:rsidRPr="00AD6A2E">
              <w:rPr>
                <w:rFonts w:ascii="Calibri" w:eastAsia="Times New Roman" w:hAnsi="Calibri" w:cs="Calibri"/>
                <w:color w:val="000000"/>
                <w:sz w:val="16"/>
                <w:szCs w:val="16"/>
                <w:lang w:eastAsia="pt-BR"/>
              </w:rPr>
              <w:t xml:space="preserve"> Espírito Santo</w:t>
            </w:r>
          </w:p>
        </w:tc>
        <w:tc>
          <w:tcPr>
            <w:tcW w:w="228" w:type="pct"/>
            <w:tcBorders>
              <w:top w:val="nil"/>
              <w:left w:val="nil"/>
              <w:bottom w:val="nil"/>
              <w:right w:val="nil"/>
            </w:tcBorders>
            <w:shd w:val="clear" w:color="auto" w:fill="auto"/>
            <w:noWrap/>
            <w:vAlign w:val="center"/>
            <w:hideMark/>
          </w:tcPr>
          <w:p w14:paraId="06A6259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ES</w:t>
            </w:r>
          </w:p>
        </w:tc>
        <w:tc>
          <w:tcPr>
            <w:tcW w:w="653" w:type="pct"/>
            <w:tcBorders>
              <w:top w:val="nil"/>
              <w:left w:val="nil"/>
              <w:bottom w:val="nil"/>
              <w:right w:val="nil"/>
            </w:tcBorders>
            <w:shd w:val="clear" w:color="auto" w:fill="auto"/>
            <w:noWrap/>
            <w:vAlign w:val="center"/>
            <w:hideMark/>
          </w:tcPr>
          <w:p w14:paraId="2EFCE5C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2000-2012</w:t>
            </w:r>
          </w:p>
        </w:tc>
        <w:tc>
          <w:tcPr>
            <w:tcW w:w="448" w:type="pct"/>
            <w:tcBorders>
              <w:top w:val="nil"/>
              <w:left w:val="nil"/>
              <w:bottom w:val="nil"/>
              <w:right w:val="nil"/>
            </w:tcBorders>
            <w:shd w:val="clear" w:color="auto" w:fill="auto"/>
            <w:noWrap/>
            <w:vAlign w:val="center"/>
            <w:hideMark/>
          </w:tcPr>
          <w:p w14:paraId="3707C78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13</w:t>
            </w:r>
          </w:p>
        </w:tc>
        <w:tc>
          <w:tcPr>
            <w:tcW w:w="345" w:type="pct"/>
            <w:tcBorders>
              <w:top w:val="nil"/>
              <w:left w:val="nil"/>
              <w:bottom w:val="nil"/>
              <w:right w:val="nil"/>
            </w:tcBorders>
            <w:shd w:val="clear" w:color="auto" w:fill="auto"/>
            <w:noWrap/>
            <w:vAlign w:val="center"/>
            <w:hideMark/>
          </w:tcPr>
          <w:p w14:paraId="407F584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27,249</w:t>
            </w:r>
          </w:p>
        </w:tc>
        <w:tc>
          <w:tcPr>
            <w:tcW w:w="383" w:type="pct"/>
            <w:tcBorders>
              <w:top w:val="nil"/>
              <w:left w:val="nil"/>
              <w:bottom w:val="nil"/>
              <w:right w:val="nil"/>
            </w:tcBorders>
            <w:shd w:val="clear" w:color="auto" w:fill="auto"/>
            <w:noWrap/>
            <w:vAlign w:val="center"/>
            <w:hideMark/>
          </w:tcPr>
          <w:p w14:paraId="706A260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2,096</w:t>
            </w:r>
          </w:p>
        </w:tc>
        <w:tc>
          <w:tcPr>
            <w:tcW w:w="532" w:type="pct"/>
            <w:tcBorders>
              <w:top w:val="nil"/>
              <w:left w:val="nil"/>
              <w:bottom w:val="nil"/>
              <w:right w:val="nil"/>
            </w:tcBorders>
            <w:shd w:val="clear" w:color="auto" w:fill="auto"/>
            <w:noWrap/>
            <w:vAlign w:val="center"/>
            <w:hideMark/>
          </w:tcPr>
          <w:p w14:paraId="3342E2D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2,033,067</w:t>
            </w:r>
          </w:p>
        </w:tc>
        <w:tc>
          <w:tcPr>
            <w:tcW w:w="551" w:type="pct"/>
            <w:tcBorders>
              <w:top w:val="nil"/>
              <w:left w:val="nil"/>
              <w:bottom w:val="nil"/>
              <w:right w:val="nil"/>
            </w:tcBorders>
            <w:shd w:val="clear" w:color="auto" w:fill="auto"/>
            <w:noWrap/>
            <w:vAlign w:val="center"/>
            <w:hideMark/>
          </w:tcPr>
          <w:p w14:paraId="28063B3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1.0%</w:t>
            </w:r>
          </w:p>
        </w:tc>
        <w:tc>
          <w:tcPr>
            <w:tcW w:w="519" w:type="pct"/>
            <w:tcBorders>
              <w:top w:val="nil"/>
              <w:left w:val="nil"/>
              <w:bottom w:val="nil"/>
              <w:right w:val="nil"/>
            </w:tcBorders>
            <w:shd w:val="clear" w:color="auto" w:fill="auto"/>
            <w:vAlign w:val="center"/>
            <w:hideMark/>
          </w:tcPr>
          <w:p w14:paraId="1219606E" w14:textId="77777777" w:rsidR="009F1879" w:rsidRPr="00AD6A2E" w:rsidRDefault="009F1879" w:rsidP="00E54F15">
            <w:pPr>
              <w:ind w:left="-137" w:right="-64"/>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Metropolitan region</w:t>
            </w:r>
          </w:p>
        </w:tc>
        <w:tc>
          <w:tcPr>
            <w:tcW w:w="414" w:type="pct"/>
            <w:tcBorders>
              <w:top w:val="nil"/>
              <w:left w:val="nil"/>
              <w:bottom w:val="nil"/>
              <w:right w:val="nil"/>
            </w:tcBorders>
            <w:shd w:val="clear" w:color="auto" w:fill="auto"/>
            <w:noWrap/>
            <w:vAlign w:val="center"/>
            <w:hideMark/>
          </w:tcPr>
          <w:p w14:paraId="7295141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2E550C80" w14:textId="77777777" w:rsidTr="00E54F15">
        <w:trPr>
          <w:trHeight w:val="20"/>
        </w:trPr>
        <w:tc>
          <w:tcPr>
            <w:tcW w:w="926" w:type="pct"/>
            <w:tcBorders>
              <w:top w:val="nil"/>
              <w:left w:val="nil"/>
              <w:bottom w:val="nil"/>
              <w:right w:val="nil"/>
            </w:tcBorders>
            <w:shd w:val="clear" w:color="auto" w:fill="auto"/>
            <w:noWrap/>
            <w:vAlign w:val="center"/>
            <w:hideMark/>
          </w:tcPr>
          <w:p w14:paraId="42E10108"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Jahu</w:t>
            </w:r>
          </w:p>
        </w:tc>
        <w:tc>
          <w:tcPr>
            <w:tcW w:w="228" w:type="pct"/>
            <w:tcBorders>
              <w:top w:val="nil"/>
              <w:left w:val="nil"/>
              <w:bottom w:val="nil"/>
              <w:right w:val="nil"/>
            </w:tcBorders>
            <w:shd w:val="clear" w:color="auto" w:fill="auto"/>
            <w:noWrap/>
            <w:vAlign w:val="center"/>
            <w:hideMark/>
          </w:tcPr>
          <w:p w14:paraId="4CF1755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MG</w:t>
            </w:r>
          </w:p>
        </w:tc>
        <w:tc>
          <w:tcPr>
            <w:tcW w:w="653" w:type="pct"/>
            <w:tcBorders>
              <w:top w:val="nil"/>
              <w:left w:val="nil"/>
              <w:bottom w:val="nil"/>
              <w:right w:val="nil"/>
            </w:tcBorders>
            <w:shd w:val="clear" w:color="auto" w:fill="auto"/>
            <w:noWrap/>
            <w:vAlign w:val="center"/>
            <w:hideMark/>
          </w:tcPr>
          <w:p w14:paraId="6630220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2000-2019</w:t>
            </w:r>
          </w:p>
        </w:tc>
        <w:tc>
          <w:tcPr>
            <w:tcW w:w="448" w:type="pct"/>
            <w:tcBorders>
              <w:top w:val="nil"/>
              <w:left w:val="nil"/>
              <w:bottom w:val="nil"/>
              <w:right w:val="nil"/>
            </w:tcBorders>
            <w:shd w:val="clear" w:color="auto" w:fill="auto"/>
            <w:noWrap/>
            <w:vAlign w:val="center"/>
            <w:hideMark/>
          </w:tcPr>
          <w:p w14:paraId="5F95B3E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w:t>
            </w:r>
          </w:p>
        </w:tc>
        <w:tc>
          <w:tcPr>
            <w:tcW w:w="345" w:type="pct"/>
            <w:tcBorders>
              <w:top w:val="nil"/>
              <w:left w:val="nil"/>
              <w:bottom w:val="nil"/>
              <w:right w:val="nil"/>
            </w:tcBorders>
            <w:shd w:val="clear" w:color="auto" w:fill="auto"/>
            <w:noWrap/>
            <w:vAlign w:val="center"/>
            <w:hideMark/>
          </w:tcPr>
          <w:p w14:paraId="0D2313C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14,732</w:t>
            </w:r>
          </w:p>
        </w:tc>
        <w:tc>
          <w:tcPr>
            <w:tcW w:w="383" w:type="pct"/>
            <w:tcBorders>
              <w:top w:val="nil"/>
              <w:left w:val="nil"/>
              <w:bottom w:val="nil"/>
              <w:right w:val="nil"/>
            </w:tcBorders>
            <w:shd w:val="clear" w:color="auto" w:fill="auto"/>
            <w:noWrap/>
            <w:vAlign w:val="center"/>
            <w:hideMark/>
          </w:tcPr>
          <w:p w14:paraId="15B9E2D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737</w:t>
            </w:r>
          </w:p>
        </w:tc>
        <w:tc>
          <w:tcPr>
            <w:tcW w:w="532" w:type="pct"/>
            <w:tcBorders>
              <w:top w:val="nil"/>
              <w:left w:val="nil"/>
              <w:bottom w:val="nil"/>
              <w:right w:val="nil"/>
            </w:tcBorders>
            <w:shd w:val="clear" w:color="auto" w:fill="auto"/>
            <w:noWrap/>
            <w:vAlign w:val="center"/>
            <w:hideMark/>
          </w:tcPr>
          <w:p w14:paraId="173FA15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153,463</w:t>
            </w:r>
          </w:p>
        </w:tc>
        <w:tc>
          <w:tcPr>
            <w:tcW w:w="551" w:type="pct"/>
            <w:tcBorders>
              <w:top w:val="nil"/>
              <w:left w:val="nil"/>
              <w:bottom w:val="nil"/>
              <w:right w:val="nil"/>
            </w:tcBorders>
            <w:shd w:val="clear" w:color="auto" w:fill="auto"/>
            <w:noWrap/>
            <w:vAlign w:val="center"/>
            <w:hideMark/>
          </w:tcPr>
          <w:p w14:paraId="7F1CE3D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0.1%</w:t>
            </w:r>
          </w:p>
        </w:tc>
        <w:tc>
          <w:tcPr>
            <w:tcW w:w="519" w:type="pct"/>
            <w:tcBorders>
              <w:top w:val="nil"/>
              <w:left w:val="nil"/>
              <w:bottom w:val="nil"/>
              <w:right w:val="nil"/>
            </w:tcBorders>
            <w:shd w:val="clear" w:color="auto" w:fill="auto"/>
            <w:noWrap/>
            <w:vAlign w:val="center"/>
            <w:hideMark/>
          </w:tcPr>
          <w:p w14:paraId="125D7E2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Interior</w:t>
            </w:r>
          </w:p>
        </w:tc>
        <w:tc>
          <w:tcPr>
            <w:tcW w:w="414" w:type="pct"/>
            <w:tcBorders>
              <w:top w:val="nil"/>
              <w:left w:val="nil"/>
              <w:bottom w:val="nil"/>
              <w:right w:val="nil"/>
            </w:tcBorders>
            <w:shd w:val="clear" w:color="auto" w:fill="auto"/>
            <w:noWrap/>
            <w:vAlign w:val="center"/>
            <w:hideMark/>
          </w:tcPr>
          <w:p w14:paraId="27BD904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07116A6A" w14:textId="77777777" w:rsidTr="00E54F15">
        <w:trPr>
          <w:trHeight w:val="20"/>
        </w:trPr>
        <w:tc>
          <w:tcPr>
            <w:tcW w:w="926" w:type="pct"/>
            <w:tcBorders>
              <w:top w:val="nil"/>
              <w:left w:val="nil"/>
              <w:bottom w:val="nil"/>
              <w:right w:val="nil"/>
            </w:tcBorders>
            <w:shd w:val="clear" w:color="auto" w:fill="auto"/>
            <w:noWrap/>
            <w:vAlign w:val="center"/>
            <w:hideMark/>
          </w:tcPr>
          <w:p w14:paraId="0FCD4506"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Poços de Caldas</w:t>
            </w:r>
          </w:p>
        </w:tc>
        <w:tc>
          <w:tcPr>
            <w:tcW w:w="228" w:type="pct"/>
            <w:tcBorders>
              <w:top w:val="nil"/>
              <w:left w:val="nil"/>
              <w:bottom w:val="nil"/>
              <w:right w:val="nil"/>
            </w:tcBorders>
            <w:shd w:val="clear" w:color="auto" w:fill="auto"/>
            <w:noWrap/>
            <w:vAlign w:val="center"/>
            <w:hideMark/>
          </w:tcPr>
          <w:p w14:paraId="50DDA55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MG</w:t>
            </w:r>
          </w:p>
        </w:tc>
        <w:tc>
          <w:tcPr>
            <w:tcW w:w="653" w:type="pct"/>
            <w:tcBorders>
              <w:top w:val="nil"/>
              <w:left w:val="nil"/>
              <w:bottom w:val="nil"/>
              <w:right w:val="nil"/>
            </w:tcBorders>
            <w:shd w:val="clear" w:color="auto" w:fill="auto"/>
            <w:noWrap/>
            <w:vAlign w:val="center"/>
            <w:hideMark/>
          </w:tcPr>
          <w:p w14:paraId="621CA9E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2007-2014</w:t>
            </w:r>
          </w:p>
        </w:tc>
        <w:tc>
          <w:tcPr>
            <w:tcW w:w="448" w:type="pct"/>
            <w:tcBorders>
              <w:top w:val="nil"/>
              <w:left w:val="nil"/>
              <w:bottom w:val="nil"/>
              <w:right w:val="nil"/>
            </w:tcBorders>
            <w:shd w:val="clear" w:color="auto" w:fill="auto"/>
            <w:noWrap/>
            <w:vAlign w:val="center"/>
            <w:hideMark/>
          </w:tcPr>
          <w:p w14:paraId="00AE348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8</w:t>
            </w:r>
          </w:p>
        </w:tc>
        <w:tc>
          <w:tcPr>
            <w:tcW w:w="345" w:type="pct"/>
            <w:tcBorders>
              <w:top w:val="nil"/>
              <w:left w:val="nil"/>
              <w:bottom w:val="nil"/>
              <w:right w:val="nil"/>
            </w:tcBorders>
            <w:shd w:val="clear" w:color="auto" w:fill="auto"/>
            <w:noWrap/>
            <w:vAlign w:val="center"/>
            <w:hideMark/>
          </w:tcPr>
          <w:p w14:paraId="3622927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5,861</w:t>
            </w:r>
          </w:p>
        </w:tc>
        <w:tc>
          <w:tcPr>
            <w:tcW w:w="383" w:type="pct"/>
            <w:tcBorders>
              <w:top w:val="nil"/>
              <w:left w:val="nil"/>
              <w:bottom w:val="nil"/>
              <w:right w:val="nil"/>
            </w:tcBorders>
            <w:shd w:val="clear" w:color="auto" w:fill="auto"/>
            <w:noWrap/>
            <w:vAlign w:val="center"/>
            <w:hideMark/>
          </w:tcPr>
          <w:p w14:paraId="675A7EA8"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733</w:t>
            </w:r>
          </w:p>
        </w:tc>
        <w:tc>
          <w:tcPr>
            <w:tcW w:w="532" w:type="pct"/>
            <w:tcBorders>
              <w:top w:val="nil"/>
              <w:left w:val="nil"/>
              <w:bottom w:val="nil"/>
              <w:right w:val="nil"/>
            </w:tcBorders>
            <w:shd w:val="clear" w:color="auto" w:fill="auto"/>
            <w:noWrap/>
            <w:vAlign w:val="center"/>
            <w:hideMark/>
          </w:tcPr>
          <w:p w14:paraId="15B9CFA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169,838</w:t>
            </w:r>
          </w:p>
        </w:tc>
        <w:tc>
          <w:tcPr>
            <w:tcW w:w="551" w:type="pct"/>
            <w:tcBorders>
              <w:top w:val="nil"/>
              <w:left w:val="nil"/>
              <w:bottom w:val="nil"/>
              <w:right w:val="nil"/>
            </w:tcBorders>
            <w:shd w:val="clear" w:color="auto" w:fill="auto"/>
            <w:noWrap/>
            <w:vAlign w:val="center"/>
            <w:hideMark/>
          </w:tcPr>
          <w:p w14:paraId="145FB3E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0.1%</w:t>
            </w:r>
          </w:p>
        </w:tc>
        <w:tc>
          <w:tcPr>
            <w:tcW w:w="519" w:type="pct"/>
            <w:tcBorders>
              <w:top w:val="nil"/>
              <w:left w:val="nil"/>
              <w:bottom w:val="nil"/>
              <w:right w:val="nil"/>
            </w:tcBorders>
            <w:shd w:val="clear" w:color="auto" w:fill="auto"/>
            <w:noWrap/>
            <w:vAlign w:val="center"/>
            <w:hideMark/>
          </w:tcPr>
          <w:p w14:paraId="368558E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Interior</w:t>
            </w:r>
          </w:p>
        </w:tc>
        <w:tc>
          <w:tcPr>
            <w:tcW w:w="414" w:type="pct"/>
            <w:tcBorders>
              <w:top w:val="nil"/>
              <w:left w:val="nil"/>
              <w:bottom w:val="nil"/>
              <w:right w:val="nil"/>
            </w:tcBorders>
            <w:shd w:val="clear" w:color="auto" w:fill="auto"/>
            <w:noWrap/>
            <w:vAlign w:val="center"/>
            <w:hideMark/>
          </w:tcPr>
          <w:p w14:paraId="34B10B75"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5D0B9C75" w14:textId="77777777" w:rsidTr="00E54F15">
        <w:trPr>
          <w:trHeight w:val="20"/>
        </w:trPr>
        <w:tc>
          <w:tcPr>
            <w:tcW w:w="926" w:type="pct"/>
            <w:tcBorders>
              <w:top w:val="nil"/>
              <w:left w:val="nil"/>
              <w:bottom w:val="nil"/>
              <w:right w:val="nil"/>
            </w:tcBorders>
            <w:shd w:val="clear" w:color="auto" w:fill="auto"/>
            <w:noWrap/>
            <w:vAlign w:val="center"/>
            <w:hideMark/>
          </w:tcPr>
          <w:p w14:paraId="422C0EFE"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Santos</w:t>
            </w:r>
          </w:p>
        </w:tc>
        <w:tc>
          <w:tcPr>
            <w:tcW w:w="228" w:type="pct"/>
            <w:tcBorders>
              <w:top w:val="nil"/>
              <w:left w:val="nil"/>
              <w:bottom w:val="nil"/>
              <w:right w:val="nil"/>
            </w:tcBorders>
            <w:shd w:val="clear" w:color="auto" w:fill="auto"/>
            <w:noWrap/>
            <w:vAlign w:val="center"/>
            <w:hideMark/>
          </w:tcPr>
          <w:p w14:paraId="2F47FFB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SP</w:t>
            </w:r>
          </w:p>
        </w:tc>
        <w:tc>
          <w:tcPr>
            <w:tcW w:w="653" w:type="pct"/>
            <w:tcBorders>
              <w:top w:val="nil"/>
              <w:left w:val="nil"/>
              <w:bottom w:val="nil"/>
              <w:right w:val="nil"/>
            </w:tcBorders>
            <w:shd w:val="clear" w:color="auto" w:fill="auto"/>
            <w:noWrap/>
            <w:vAlign w:val="center"/>
            <w:hideMark/>
          </w:tcPr>
          <w:p w14:paraId="782ACAD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2008-2011</w:t>
            </w:r>
          </w:p>
        </w:tc>
        <w:tc>
          <w:tcPr>
            <w:tcW w:w="448" w:type="pct"/>
            <w:tcBorders>
              <w:top w:val="nil"/>
              <w:left w:val="nil"/>
              <w:bottom w:val="nil"/>
              <w:right w:val="nil"/>
            </w:tcBorders>
            <w:shd w:val="clear" w:color="auto" w:fill="auto"/>
            <w:noWrap/>
            <w:vAlign w:val="center"/>
            <w:hideMark/>
          </w:tcPr>
          <w:p w14:paraId="1CB4FB3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w:t>
            </w:r>
          </w:p>
        </w:tc>
        <w:tc>
          <w:tcPr>
            <w:tcW w:w="345" w:type="pct"/>
            <w:tcBorders>
              <w:top w:val="nil"/>
              <w:left w:val="nil"/>
              <w:bottom w:val="nil"/>
              <w:right w:val="nil"/>
            </w:tcBorders>
            <w:shd w:val="clear" w:color="auto" w:fill="auto"/>
            <w:noWrap/>
            <w:vAlign w:val="center"/>
            <w:hideMark/>
          </w:tcPr>
          <w:p w14:paraId="6615532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10,187</w:t>
            </w:r>
          </w:p>
        </w:tc>
        <w:tc>
          <w:tcPr>
            <w:tcW w:w="383" w:type="pct"/>
            <w:tcBorders>
              <w:top w:val="nil"/>
              <w:left w:val="nil"/>
              <w:bottom w:val="nil"/>
              <w:right w:val="nil"/>
            </w:tcBorders>
            <w:shd w:val="clear" w:color="auto" w:fill="auto"/>
            <w:noWrap/>
            <w:vAlign w:val="center"/>
            <w:hideMark/>
          </w:tcPr>
          <w:p w14:paraId="5B23DC8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2,547</w:t>
            </w:r>
          </w:p>
        </w:tc>
        <w:tc>
          <w:tcPr>
            <w:tcW w:w="532" w:type="pct"/>
            <w:tcBorders>
              <w:top w:val="nil"/>
              <w:left w:val="nil"/>
              <w:bottom w:val="nil"/>
              <w:right w:val="nil"/>
            </w:tcBorders>
            <w:shd w:val="clear" w:color="auto" w:fill="auto"/>
            <w:noWrap/>
            <w:vAlign w:val="center"/>
            <w:hideMark/>
          </w:tcPr>
          <w:p w14:paraId="09D00D5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433,991</w:t>
            </w:r>
          </w:p>
        </w:tc>
        <w:tc>
          <w:tcPr>
            <w:tcW w:w="551" w:type="pct"/>
            <w:tcBorders>
              <w:top w:val="nil"/>
              <w:left w:val="nil"/>
              <w:bottom w:val="nil"/>
              <w:right w:val="nil"/>
            </w:tcBorders>
            <w:shd w:val="clear" w:color="auto" w:fill="auto"/>
            <w:noWrap/>
            <w:vAlign w:val="center"/>
            <w:hideMark/>
          </w:tcPr>
          <w:p w14:paraId="0D9BDA4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0.2%</w:t>
            </w:r>
          </w:p>
        </w:tc>
        <w:tc>
          <w:tcPr>
            <w:tcW w:w="519" w:type="pct"/>
            <w:tcBorders>
              <w:top w:val="nil"/>
              <w:left w:val="nil"/>
              <w:bottom w:val="nil"/>
              <w:right w:val="nil"/>
            </w:tcBorders>
            <w:shd w:val="clear" w:color="auto" w:fill="auto"/>
            <w:noWrap/>
            <w:vAlign w:val="center"/>
            <w:hideMark/>
          </w:tcPr>
          <w:p w14:paraId="2F12C22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Interior</w:t>
            </w:r>
          </w:p>
        </w:tc>
        <w:tc>
          <w:tcPr>
            <w:tcW w:w="414" w:type="pct"/>
            <w:tcBorders>
              <w:top w:val="nil"/>
              <w:left w:val="nil"/>
              <w:bottom w:val="nil"/>
              <w:right w:val="nil"/>
            </w:tcBorders>
            <w:shd w:val="clear" w:color="auto" w:fill="auto"/>
            <w:noWrap/>
            <w:vAlign w:val="center"/>
            <w:hideMark/>
          </w:tcPr>
          <w:p w14:paraId="7DAFD1A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23A1A91C" w14:textId="77777777" w:rsidTr="00E54F15">
        <w:trPr>
          <w:trHeight w:val="20"/>
        </w:trPr>
        <w:tc>
          <w:tcPr>
            <w:tcW w:w="926" w:type="pct"/>
            <w:tcBorders>
              <w:top w:val="nil"/>
              <w:left w:val="nil"/>
              <w:bottom w:val="nil"/>
              <w:right w:val="nil"/>
            </w:tcBorders>
            <w:shd w:val="clear" w:color="auto" w:fill="auto"/>
            <w:noWrap/>
            <w:vAlign w:val="center"/>
            <w:hideMark/>
          </w:tcPr>
          <w:p w14:paraId="217E20C7"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São Paulo</w:t>
            </w:r>
          </w:p>
        </w:tc>
        <w:tc>
          <w:tcPr>
            <w:tcW w:w="228" w:type="pct"/>
            <w:tcBorders>
              <w:top w:val="nil"/>
              <w:left w:val="nil"/>
              <w:bottom w:val="nil"/>
              <w:right w:val="nil"/>
            </w:tcBorders>
            <w:shd w:val="clear" w:color="auto" w:fill="auto"/>
            <w:noWrap/>
            <w:vAlign w:val="center"/>
            <w:hideMark/>
          </w:tcPr>
          <w:p w14:paraId="7EBC37D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SP</w:t>
            </w:r>
          </w:p>
        </w:tc>
        <w:tc>
          <w:tcPr>
            <w:tcW w:w="653" w:type="pct"/>
            <w:tcBorders>
              <w:top w:val="nil"/>
              <w:left w:val="nil"/>
              <w:bottom w:val="nil"/>
              <w:right w:val="nil"/>
            </w:tcBorders>
            <w:shd w:val="clear" w:color="auto" w:fill="auto"/>
            <w:noWrap/>
            <w:vAlign w:val="center"/>
            <w:hideMark/>
          </w:tcPr>
          <w:p w14:paraId="15B6891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2000-2015</w:t>
            </w:r>
          </w:p>
        </w:tc>
        <w:tc>
          <w:tcPr>
            <w:tcW w:w="448" w:type="pct"/>
            <w:tcBorders>
              <w:top w:val="nil"/>
              <w:left w:val="nil"/>
              <w:bottom w:val="nil"/>
              <w:right w:val="nil"/>
            </w:tcBorders>
            <w:shd w:val="clear" w:color="auto" w:fill="auto"/>
            <w:noWrap/>
            <w:vAlign w:val="center"/>
            <w:hideMark/>
          </w:tcPr>
          <w:p w14:paraId="16B5554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16</w:t>
            </w:r>
          </w:p>
        </w:tc>
        <w:tc>
          <w:tcPr>
            <w:tcW w:w="345" w:type="pct"/>
            <w:tcBorders>
              <w:top w:val="nil"/>
              <w:left w:val="nil"/>
              <w:bottom w:val="nil"/>
              <w:right w:val="nil"/>
            </w:tcBorders>
            <w:shd w:val="clear" w:color="auto" w:fill="auto"/>
            <w:noWrap/>
            <w:vAlign w:val="center"/>
            <w:hideMark/>
          </w:tcPr>
          <w:p w14:paraId="4595412F"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656,917</w:t>
            </w:r>
          </w:p>
        </w:tc>
        <w:tc>
          <w:tcPr>
            <w:tcW w:w="383" w:type="pct"/>
            <w:tcBorders>
              <w:top w:val="nil"/>
              <w:left w:val="nil"/>
              <w:bottom w:val="nil"/>
              <w:right w:val="nil"/>
            </w:tcBorders>
            <w:shd w:val="clear" w:color="auto" w:fill="auto"/>
            <w:noWrap/>
            <w:vAlign w:val="center"/>
            <w:hideMark/>
          </w:tcPr>
          <w:p w14:paraId="09F2915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41,057</w:t>
            </w:r>
          </w:p>
        </w:tc>
        <w:tc>
          <w:tcPr>
            <w:tcW w:w="532" w:type="pct"/>
            <w:tcBorders>
              <w:top w:val="nil"/>
              <w:left w:val="nil"/>
              <w:bottom w:val="nil"/>
              <w:right w:val="nil"/>
            </w:tcBorders>
            <w:shd w:val="clear" w:color="auto" w:fill="auto"/>
            <w:noWrap/>
            <w:vAlign w:val="center"/>
            <w:hideMark/>
          </w:tcPr>
          <w:p w14:paraId="39BEE50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12,396,372</w:t>
            </w:r>
          </w:p>
        </w:tc>
        <w:tc>
          <w:tcPr>
            <w:tcW w:w="551" w:type="pct"/>
            <w:tcBorders>
              <w:top w:val="nil"/>
              <w:left w:val="nil"/>
              <w:bottom w:val="nil"/>
              <w:right w:val="nil"/>
            </w:tcBorders>
            <w:shd w:val="clear" w:color="auto" w:fill="auto"/>
            <w:noWrap/>
            <w:vAlign w:val="center"/>
            <w:hideMark/>
          </w:tcPr>
          <w:p w14:paraId="6B65851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5.8%</w:t>
            </w:r>
          </w:p>
        </w:tc>
        <w:tc>
          <w:tcPr>
            <w:tcW w:w="519" w:type="pct"/>
            <w:tcBorders>
              <w:top w:val="nil"/>
              <w:left w:val="nil"/>
              <w:bottom w:val="nil"/>
              <w:right w:val="nil"/>
            </w:tcBorders>
            <w:shd w:val="clear" w:color="auto" w:fill="auto"/>
            <w:noWrap/>
            <w:vAlign w:val="center"/>
            <w:hideMark/>
          </w:tcPr>
          <w:p w14:paraId="30AF1EF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4942D2E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2D6ED978" w14:textId="77777777" w:rsidTr="00E54F15">
        <w:trPr>
          <w:trHeight w:val="20"/>
        </w:trPr>
        <w:tc>
          <w:tcPr>
            <w:tcW w:w="926" w:type="pct"/>
            <w:tcBorders>
              <w:top w:val="nil"/>
              <w:left w:val="nil"/>
              <w:bottom w:val="nil"/>
              <w:right w:val="nil"/>
            </w:tcBorders>
            <w:shd w:val="clear" w:color="auto" w:fill="auto"/>
            <w:noWrap/>
            <w:vAlign w:val="center"/>
            <w:hideMark/>
          </w:tcPr>
          <w:p w14:paraId="0BE14BB3" w14:textId="77777777" w:rsidR="009F1879" w:rsidRPr="00AD6A2E" w:rsidRDefault="009F1879" w:rsidP="00E54F15">
            <w:pPr>
              <w:rPr>
                <w:rFonts w:ascii="Arial" w:eastAsia="Times New Roman" w:hAnsi="Arial" w:cs="Arial"/>
                <w:b/>
                <w:bCs/>
                <w:color w:val="000000"/>
                <w:sz w:val="16"/>
                <w:szCs w:val="16"/>
                <w:lang w:eastAsia="pt-BR"/>
              </w:rPr>
            </w:pPr>
            <w:r w:rsidRPr="00AD6A2E">
              <w:rPr>
                <w:rFonts w:ascii="Arial" w:eastAsia="Times New Roman" w:hAnsi="Arial" w:cs="Arial"/>
                <w:b/>
                <w:bCs/>
                <w:color w:val="000000"/>
                <w:sz w:val="16"/>
                <w:szCs w:val="16"/>
                <w:lang w:eastAsia="pt-BR"/>
              </w:rPr>
              <w:t>South</w:t>
            </w:r>
          </w:p>
        </w:tc>
        <w:tc>
          <w:tcPr>
            <w:tcW w:w="228" w:type="pct"/>
            <w:tcBorders>
              <w:top w:val="nil"/>
              <w:left w:val="nil"/>
              <w:bottom w:val="nil"/>
              <w:right w:val="nil"/>
            </w:tcBorders>
            <w:shd w:val="clear" w:color="auto" w:fill="auto"/>
            <w:noWrap/>
            <w:vAlign w:val="center"/>
            <w:hideMark/>
          </w:tcPr>
          <w:p w14:paraId="5D21D22A" w14:textId="77777777" w:rsidR="009F1879" w:rsidRPr="00AD6A2E" w:rsidRDefault="009F1879" w:rsidP="00E54F15">
            <w:pPr>
              <w:rPr>
                <w:rFonts w:ascii="Arial" w:eastAsia="Times New Roman" w:hAnsi="Arial" w:cs="Arial"/>
                <w:b/>
                <w:bCs/>
                <w:color w:val="000000"/>
                <w:sz w:val="16"/>
                <w:szCs w:val="16"/>
                <w:lang w:eastAsia="pt-BR"/>
              </w:rPr>
            </w:pPr>
          </w:p>
        </w:tc>
        <w:tc>
          <w:tcPr>
            <w:tcW w:w="653" w:type="pct"/>
            <w:tcBorders>
              <w:top w:val="nil"/>
              <w:left w:val="nil"/>
              <w:bottom w:val="nil"/>
              <w:right w:val="nil"/>
            </w:tcBorders>
            <w:shd w:val="clear" w:color="auto" w:fill="auto"/>
            <w:noWrap/>
            <w:vAlign w:val="center"/>
            <w:hideMark/>
          </w:tcPr>
          <w:p w14:paraId="758881AD"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448" w:type="pct"/>
            <w:tcBorders>
              <w:top w:val="nil"/>
              <w:left w:val="nil"/>
              <w:bottom w:val="nil"/>
              <w:right w:val="nil"/>
            </w:tcBorders>
            <w:shd w:val="clear" w:color="auto" w:fill="auto"/>
            <w:noWrap/>
            <w:vAlign w:val="center"/>
            <w:hideMark/>
          </w:tcPr>
          <w:p w14:paraId="10E3C3AF" w14:textId="77777777" w:rsidR="009F1879" w:rsidRPr="00AD6A2E" w:rsidRDefault="009F1879" w:rsidP="00E54F15">
            <w:pPr>
              <w:rPr>
                <w:rFonts w:ascii="Times New Roman" w:eastAsia="Times New Roman" w:hAnsi="Times New Roman" w:cs="Times New Roman"/>
                <w:sz w:val="16"/>
                <w:szCs w:val="16"/>
                <w:lang w:eastAsia="pt-BR"/>
              </w:rPr>
            </w:pPr>
          </w:p>
        </w:tc>
        <w:tc>
          <w:tcPr>
            <w:tcW w:w="345" w:type="pct"/>
            <w:tcBorders>
              <w:top w:val="nil"/>
              <w:left w:val="nil"/>
              <w:bottom w:val="nil"/>
              <w:right w:val="nil"/>
            </w:tcBorders>
            <w:shd w:val="clear" w:color="auto" w:fill="auto"/>
            <w:noWrap/>
            <w:vAlign w:val="center"/>
            <w:hideMark/>
          </w:tcPr>
          <w:p w14:paraId="0CD6D18A" w14:textId="77777777" w:rsidR="009F1879" w:rsidRPr="00AD6A2E" w:rsidRDefault="009F1879" w:rsidP="00E54F15">
            <w:pPr>
              <w:rPr>
                <w:rFonts w:ascii="Times New Roman" w:eastAsia="Times New Roman" w:hAnsi="Times New Roman" w:cs="Times New Roman"/>
                <w:sz w:val="16"/>
                <w:szCs w:val="16"/>
                <w:lang w:eastAsia="pt-BR"/>
              </w:rPr>
            </w:pPr>
          </w:p>
        </w:tc>
        <w:tc>
          <w:tcPr>
            <w:tcW w:w="383" w:type="pct"/>
            <w:tcBorders>
              <w:top w:val="nil"/>
              <w:left w:val="nil"/>
              <w:bottom w:val="nil"/>
              <w:right w:val="nil"/>
            </w:tcBorders>
            <w:shd w:val="clear" w:color="auto" w:fill="auto"/>
            <w:noWrap/>
            <w:vAlign w:val="center"/>
            <w:hideMark/>
          </w:tcPr>
          <w:p w14:paraId="2831611E"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32" w:type="pct"/>
            <w:tcBorders>
              <w:top w:val="nil"/>
              <w:left w:val="nil"/>
              <w:bottom w:val="nil"/>
              <w:right w:val="nil"/>
            </w:tcBorders>
            <w:shd w:val="clear" w:color="auto" w:fill="auto"/>
            <w:noWrap/>
            <w:vAlign w:val="center"/>
            <w:hideMark/>
          </w:tcPr>
          <w:p w14:paraId="09678867"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51" w:type="pct"/>
            <w:tcBorders>
              <w:top w:val="nil"/>
              <w:left w:val="nil"/>
              <w:bottom w:val="nil"/>
              <w:right w:val="nil"/>
            </w:tcBorders>
            <w:shd w:val="clear" w:color="auto" w:fill="auto"/>
            <w:noWrap/>
            <w:vAlign w:val="center"/>
            <w:hideMark/>
          </w:tcPr>
          <w:p w14:paraId="63E89C5A"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519" w:type="pct"/>
            <w:tcBorders>
              <w:top w:val="nil"/>
              <w:left w:val="nil"/>
              <w:bottom w:val="nil"/>
              <w:right w:val="nil"/>
            </w:tcBorders>
            <w:shd w:val="clear" w:color="auto" w:fill="auto"/>
            <w:noWrap/>
            <w:vAlign w:val="center"/>
            <w:hideMark/>
          </w:tcPr>
          <w:p w14:paraId="6DC306BA" w14:textId="77777777" w:rsidR="009F1879" w:rsidRPr="00AD6A2E" w:rsidRDefault="009F1879" w:rsidP="00E54F15">
            <w:pPr>
              <w:jc w:val="center"/>
              <w:rPr>
                <w:rFonts w:ascii="Times New Roman" w:eastAsia="Times New Roman" w:hAnsi="Times New Roman" w:cs="Times New Roman"/>
                <w:sz w:val="16"/>
                <w:szCs w:val="16"/>
                <w:lang w:eastAsia="pt-BR"/>
              </w:rPr>
            </w:pPr>
          </w:p>
        </w:tc>
        <w:tc>
          <w:tcPr>
            <w:tcW w:w="414" w:type="pct"/>
            <w:tcBorders>
              <w:top w:val="nil"/>
              <w:left w:val="nil"/>
              <w:bottom w:val="nil"/>
              <w:right w:val="nil"/>
            </w:tcBorders>
            <w:shd w:val="clear" w:color="auto" w:fill="auto"/>
            <w:noWrap/>
            <w:vAlign w:val="center"/>
            <w:hideMark/>
          </w:tcPr>
          <w:p w14:paraId="6DE60C32" w14:textId="77777777" w:rsidR="009F1879" w:rsidRPr="00AD6A2E" w:rsidRDefault="009F1879" w:rsidP="00E54F15">
            <w:pPr>
              <w:jc w:val="center"/>
              <w:rPr>
                <w:rFonts w:ascii="Times New Roman" w:eastAsia="Times New Roman" w:hAnsi="Times New Roman" w:cs="Times New Roman"/>
                <w:sz w:val="16"/>
                <w:szCs w:val="16"/>
                <w:lang w:eastAsia="pt-BR"/>
              </w:rPr>
            </w:pPr>
          </w:p>
        </w:tc>
      </w:tr>
      <w:tr w:rsidR="009F1879" w:rsidRPr="00AD6A2E" w14:paraId="2AF32D75" w14:textId="77777777" w:rsidTr="00E54F15">
        <w:trPr>
          <w:trHeight w:val="20"/>
        </w:trPr>
        <w:tc>
          <w:tcPr>
            <w:tcW w:w="926" w:type="pct"/>
            <w:tcBorders>
              <w:top w:val="nil"/>
              <w:left w:val="nil"/>
              <w:bottom w:val="nil"/>
              <w:right w:val="nil"/>
            </w:tcBorders>
            <w:shd w:val="clear" w:color="auto" w:fill="auto"/>
            <w:noWrap/>
            <w:vAlign w:val="center"/>
            <w:hideMark/>
          </w:tcPr>
          <w:p w14:paraId="10999B73"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Curitiba</w:t>
            </w:r>
          </w:p>
        </w:tc>
        <w:tc>
          <w:tcPr>
            <w:tcW w:w="228" w:type="pct"/>
            <w:tcBorders>
              <w:top w:val="nil"/>
              <w:left w:val="nil"/>
              <w:bottom w:val="nil"/>
              <w:right w:val="nil"/>
            </w:tcBorders>
            <w:shd w:val="clear" w:color="auto" w:fill="auto"/>
            <w:noWrap/>
            <w:vAlign w:val="center"/>
            <w:hideMark/>
          </w:tcPr>
          <w:p w14:paraId="6FED4FDC"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PR</w:t>
            </w:r>
          </w:p>
        </w:tc>
        <w:tc>
          <w:tcPr>
            <w:tcW w:w="653" w:type="pct"/>
            <w:tcBorders>
              <w:top w:val="nil"/>
              <w:left w:val="nil"/>
              <w:bottom w:val="nil"/>
              <w:right w:val="nil"/>
            </w:tcBorders>
            <w:shd w:val="clear" w:color="auto" w:fill="auto"/>
            <w:noWrap/>
            <w:vAlign w:val="center"/>
            <w:hideMark/>
          </w:tcPr>
          <w:p w14:paraId="7E1D96E4"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2000-2017</w:t>
            </w:r>
          </w:p>
        </w:tc>
        <w:tc>
          <w:tcPr>
            <w:tcW w:w="448" w:type="pct"/>
            <w:tcBorders>
              <w:top w:val="nil"/>
              <w:left w:val="nil"/>
              <w:bottom w:val="nil"/>
              <w:right w:val="nil"/>
            </w:tcBorders>
            <w:shd w:val="clear" w:color="auto" w:fill="auto"/>
            <w:noWrap/>
            <w:vAlign w:val="center"/>
            <w:hideMark/>
          </w:tcPr>
          <w:p w14:paraId="50329F4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w:t>
            </w:r>
          </w:p>
        </w:tc>
        <w:tc>
          <w:tcPr>
            <w:tcW w:w="345" w:type="pct"/>
            <w:tcBorders>
              <w:top w:val="nil"/>
              <w:left w:val="nil"/>
              <w:bottom w:val="nil"/>
              <w:right w:val="nil"/>
            </w:tcBorders>
            <w:shd w:val="clear" w:color="auto" w:fill="auto"/>
            <w:noWrap/>
            <w:vAlign w:val="center"/>
            <w:hideMark/>
          </w:tcPr>
          <w:p w14:paraId="4115BA77"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92,399</w:t>
            </w:r>
          </w:p>
        </w:tc>
        <w:tc>
          <w:tcPr>
            <w:tcW w:w="383" w:type="pct"/>
            <w:tcBorders>
              <w:top w:val="nil"/>
              <w:left w:val="nil"/>
              <w:bottom w:val="nil"/>
              <w:right w:val="nil"/>
            </w:tcBorders>
            <w:shd w:val="clear" w:color="auto" w:fill="auto"/>
            <w:noWrap/>
            <w:vAlign w:val="center"/>
            <w:hideMark/>
          </w:tcPr>
          <w:p w14:paraId="799F463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5,133</w:t>
            </w:r>
          </w:p>
        </w:tc>
        <w:tc>
          <w:tcPr>
            <w:tcW w:w="532" w:type="pct"/>
            <w:tcBorders>
              <w:top w:val="nil"/>
              <w:left w:val="nil"/>
              <w:bottom w:val="nil"/>
              <w:right w:val="nil"/>
            </w:tcBorders>
            <w:shd w:val="clear" w:color="auto" w:fill="auto"/>
            <w:noWrap/>
            <w:vAlign w:val="center"/>
            <w:hideMark/>
          </w:tcPr>
          <w:p w14:paraId="6E567849"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1,963,726</w:t>
            </w:r>
          </w:p>
        </w:tc>
        <w:tc>
          <w:tcPr>
            <w:tcW w:w="551" w:type="pct"/>
            <w:tcBorders>
              <w:top w:val="nil"/>
              <w:left w:val="nil"/>
              <w:bottom w:val="nil"/>
              <w:right w:val="nil"/>
            </w:tcBorders>
            <w:shd w:val="clear" w:color="auto" w:fill="auto"/>
            <w:noWrap/>
            <w:vAlign w:val="center"/>
            <w:hideMark/>
          </w:tcPr>
          <w:p w14:paraId="0651788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0.9%</w:t>
            </w:r>
          </w:p>
        </w:tc>
        <w:tc>
          <w:tcPr>
            <w:tcW w:w="519" w:type="pct"/>
            <w:tcBorders>
              <w:top w:val="nil"/>
              <w:left w:val="nil"/>
              <w:bottom w:val="nil"/>
              <w:right w:val="nil"/>
            </w:tcBorders>
            <w:shd w:val="clear" w:color="auto" w:fill="auto"/>
            <w:noWrap/>
            <w:vAlign w:val="center"/>
            <w:hideMark/>
          </w:tcPr>
          <w:p w14:paraId="7E8A0EE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116A029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7CA98B4C" w14:textId="77777777" w:rsidTr="00E54F15">
        <w:trPr>
          <w:trHeight w:val="20"/>
        </w:trPr>
        <w:tc>
          <w:tcPr>
            <w:tcW w:w="926" w:type="pct"/>
            <w:tcBorders>
              <w:top w:val="nil"/>
              <w:left w:val="nil"/>
              <w:bottom w:val="nil"/>
              <w:right w:val="nil"/>
            </w:tcBorders>
            <w:shd w:val="clear" w:color="auto" w:fill="auto"/>
            <w:noWrap/>
            <w:vAlign w:val="center"/>
            <w:hideMark/>
          </w:tcPr>
          <w:p w14:paraId="4E23B4F9"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Florianópolis</w:t>
            </w:r>
          </w:p>
        </w:tc>
        <w:tc>
          <w:tcPr>
            <w:tcW w:w="228" w:type="pct"/>
            <w:tcBorders>
              <w:top w:val="nil"/>
              <w:left w:val="nil"/>
              <w:bottom w:val="nil"/>
              <w:right w:val="nil"/>
            </w:tcBorders>
            <w:shd w:val="clear" w:color="auto" w:fill="auto"/>
            <w:noWrap/>
            <w:vAlign w:val="center"/>
            <w:hideMark/>
          </w:tcPr>
          <w:p w14:paraId="4AE29BA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SC</w:t>
            </w:r>
          </w:p>
        </w:tc>
        <w:tc>
          <w:tcPr>
            <w:tcW w:w="653" w:type="pct"/>
            <w:tcBorders>
              <w:top w:val="nil"/>
              <w:left w:val="nil"/>
              <w:bottom w:val="nil"/>
              <w:right w:val="nil"/>
            </w:tcBorders>
            <w:shd w:val="clear" w:color="auto" w:fill="auto"/>
            <w:noWrap/>
            <w:vAlign w:val="center"/>
            <w:hideMark/>
          </w:tcPr>
          <w:p w14:paraId="72797442"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2008-2016</w:t>
            </w:r>
          </w:p>
        </w:tc>
        <w:tc>
          <w:tcPr>
            <w:tcW w:w="448" w:type="pct"/>
            <w:tcBorders>
              <w:top w:val="nil"/>
              <w:left w:val="nil"/>
              <w:bottom w:val="nil"/>
              <w:right w:val="nil"/>
            </w:tcBorders>
            <w:shd w:val="clear" w:color="auto" w:fill="auto"/>
            <w:noWrap/>
            <w:vAlign w:val="center"/>
            <w:hideMark/>
          </w:tcPr>
          <w:p w14:paraId="386E0316"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9</w:t>
            </w:r>
          </w:p>
        </w:tc>
        <w:tc>
          <w:tcPr>
            <w:tcW w:w="345" w:type="pct"/>
            <w:tcBorders>
              <w:top w:val="nil"/>
              <w:left w:val="nil"/>
              <w:bottom w:val="nil"/>
              <w:right w:val="nil"/>
            </w:tcBorders>
            <w:shd w:val="clear" w:color="auto" w:fill="auto"/>
            <w:noWrap/>
            <w:vAlign w:val="center"/>
            <w:hideMark/>
          </w:tcPr>
          <w:p w14:paraId="6F79274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27,029</w:t>
            </w:r>
          </w:p>
        </w:tc>
        <w:tc>
          <w:tcPr>
            <w:tcW w:w="383" w:type="pct"/>
            <w:tcBorders>
              <w:top w:val="nil"/>
              <w:left w:val="nil"/>
              <w:bottom w:val="nil"/>
              <w:right w:val="nil"/>
            </w:tcBorders>
            <w:shd w:val="clear" w:color="auto" w:fill="auto"/>
            <w:noWrap/>
            <w:vAlign w:val="center"/>
            <w:hideMark/>
          </w:tcPr>
          <w:p w14:paraId="15E3AE4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3,003</w:t>
            </w:r>
          </w:p>
        </w:tc>
        <w:tc>
          <w:tcPr>
            <w:tcW w:w="532" w:type="pct"/>
            <w:tcBorders>
              <w:top w:val="nil"/>
              <w:left w:val="nil"/>
              <w:bottom w:val="nil"/>
              <w:right w:val="nil"/>
            </w:tcBorders>
            <w:shd w:val="clear" w:color="auto" w:fill="auto"/>
            <w:noWrap/>
            <w:vAlign w:val="center"/>
            <w:hideMark/>
          </w:tcPr>
          <w:p w14:paraId="5AA270C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516,524</w:t>
            </w:r>
          </w:p>
        </w:tc>
        <w:tc>
          <w:tcPr>
            <w:tcW w:w="551" w:type="pct"/>
            <w:tcBorders>
              <w:top w:val="nil"/>
              <w:left w:val="nil"/>
              <w:bottom w:val="nil"/>
              <w:right w:val="nil"/>
            </w:tcBorders>
            <w:shd w:val="clear" w:color="auto" w:fill="auto"/>
            <w:noWrap/>
            <w:vAlign w:val="center"/>
            <w:hideMark/>
          </w:tcPr>
          <w:p w14:paraId="24CC591B"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0.2%</w:t>
            </w:r>
          </w:p>
        </w:tc>
        <w:tc>
          <w:tcPr>
            <w:tcW w:w="519" w:type="pct"/>
            <w:tcBorders>
              <w:top w:val="nil"/>
              <w:left w:val="nil"/>
              <w:bottom w:val="nil"/>
              <w:right w:val="nil"/>
            </w:tcBorders>
            <w:shd w:val="clear" w:color="auto" w:fill="auto"/>
            <w:noWrap/>
            <w:vAlign w:val="center"/>
            <w:hideMark/>
          </w:tcPr>
          <w:p w14:paraId="4E83351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nil"/>
              <w:right w:val="nil"/>
            </w:tcBorders>
            <w:shd w:val="clear" w:color="auto" w:fill="auto"/>
            <w:noWrap/>
            <w:vAlign w:val="center"/>
            <w:hideMark/>
          </w:tcPr>
          <w:p w14:paraId="1A990D8D"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No</w:t>
            </w:r>
          </w:p>
        </w:tc>
      </w:tr>
      <w:tr w:rsidR="009F1879" w:rsidRPr="00AD6A2E" w14:paraId="12A5159D" w14:textId="77777777" w:rsidTr="00E54F15">
        <w:trPr>
          <w:trHeight w:val="20"/>
        </w:trPr>
        <w:tc>
          <w:tcPr>
            <w:tcW w:w="926" w:type="pct"/>
            <w:tcBorders>
              <w:top w:val="nil"/>
              <w:left w:val="nil"/>
              <w:bottom w:val="single" w:sz="8" w:space="0" w:color="000000"/>
              <w:right w:val="nil"/>
            </w:tcBorders>
            <w:shd w:val="clear" w:color="auto" w:fill="auto"/>
            <w:noWrap/>
            <w:vAlign w:val="center"/>
            <w:hideMark/>
          </w:tcPr>
          <w:p w14:paraId="0F51E1D7"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 xml:space="preserve"> Porto Alegre</w:t>
            </w:r>
          </w:p>
        </w:tc>
        <w:tc>
          <w:tcPr>
            <w:tcW w:w="228" w:type="pct"/>
            <w:tcBorders>
              <w:top w:val="nil"/>
              <w:left w:val="nil"/>
              <w:bottom w:val="single" w:sz="8" w:space="0" w:color="000000"/>
              <w:right w:val="nil"/>
            </w:tcBorders>
            <w:shd w:val="clear" w:color="auto" w:fill="auto"/>
            <w:noWrap/>
            <w:vAlign w:val="center"/>
            <w:hideMark/>
          </w:tcPr>
          <w:p w14:paraId="5351B91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RS</w:t>
            </w:r>
          </w:p>
        </w:tc>
        <w:tc>
          <w:tcPr>
            <w:tcW w:w="653" w:type="pct"/>
            <w:tcBorders>
              <w:top w:val="nil"/>
              <w:left w:val="nil"/>
              <w:bottom w:val="single" w:sz="8" w:space="0" w:color="000000"/>
              <w:right w:val="nil"/>
            </w:tcBorders>
            <w:shd w:val="clear" w:color="auto" w:fill="auto"/>
            <w:noWrap/>
            <w:vAlign w:val="center"/>
            <w:hideMark/>
          </w:tcPr>
          <w:p w14:paraId="0135915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2000-2017</w:t>
            </w:r>
          </w:p>
        </w:tc>
        <w:tc>
          <w:tcPr>
            <w:tcW w:w="448" w:type="pct"/>
            <w:tcBorders>
              <w:top w:val="nil"/>
              <w:left w:val="nil"/>
              <w:bottom w:val="single" w:sz="8" w:space="0" w:color="000000"/>
              <w:right w:val="nil"/>
            </w:tcBorders>
            <w:shd w:val="clear" w:color="auto" w:fill="auto"/>
            <w:noWrap/>
            <w:vAlign w:val="center"/>
            <w:hideMark/>
          </w:tcPr>
          <w:p w14:paraId="7F15EACE"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18</w:t>
            </w:r>
          </w:p>
        </w:tc>
        <w:tc>
          <w:tcPr>
            <w:tcW w:w="345" w:type="pct"/>
            <w:tcBorders>
              <w:top w:val="nil"/>
              <w:left w:val="nil"/>
              <w:bottom w:val="single" w:sz="8" w:space="0" w:color="000000"/>
              <w:right w:val="nil"/>
            </w:tcBorders>
            <w:shd w:val="clear" w:color="auto" w:fill="auto"/>
            <w:noWrap/>
            <w:vAlign w:val="center"/>
            <w:hideMark/>
          </w:tcPr>
          <w:p w14:paraId="06DDDB2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105,817</w:t>
            </w:r>
          </w:p>
        </w:tc>
        <w:tc>
          <w:tcPr>
            <w:tcW w:w="383" w:type="pct"/>
            <w:tcBorders>
              <w:top w:val="nil"/>
              <w:left w:val="nil"/>
              <w:bottom w:val="single" w:sz="8" w:space="0" w:color="000000"/>
              <w:right w:val="nil"/>
            </w:tcBorders>
            <w:shd w:val="clear" w:color="auto" w:fill="auto"/>
            <w:noWrap/>
            <w:vAlign w:val="center"/>
            <w:hideMark/>
          </w:tcPr>
          <w:p w14:paraId="082C0410"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5,879</w:t>
            </w:r>
          </w:p>
        </w:tc>
        <w:tc>
          <w:tcPr>
            <w:tcW w:w="532" w:type="pct"/>
            <w:tcBorders>
              <w:top w:val="nil"/>
              <w:left w:val="nil"/>
              <w:bottom w:val="single" w:sz="8" w:space="0" w:color="000000"/>
              <w:right w:val="nil"/>
            </w:tcBorders>
            <w:shd w:val="clear" w:color="auto" w:fill="auto"/>
            <w:noWrap/>
            <w:vAlign w:val="center"/>
            <w:hideMark/>
          </w:tcPr>
          <w:p w14:paraId="1BA49E73"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1,492,530</w:t>
            </w:r>
          </w:p>
        </w:tc>
        <w:tc>
          <w:tcPr>
            <w:tcW w:w="551" w:type="pct"/>
            <w:tcBorders>
              <w:top w:val="nil"/>
              <w:left w:val="nil"/>
              <w:bottom w:val="single" w:sz="8" w:space="0" w:color="auto"/>
              <w:right w:val="nil"/>
            </w:tcBorders>
            <w:shd w:val="clear" w:color="auto" w:fill="auto"/>
            <w:noWrap/>
            <w:vAlign w:val="center"/>
            <w:hideMark/>
          </w:tcPr>
          <w:p w14:paraId="155F63F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0.7%</w:t>
            </w:r>
          </w:p>
        </w:tc>
        <w:tc>
          <w:tcPr>
            <w:tcW w:w="519" w:type="pct"/>
            <w:tcBorders>
              <w:top w:val="nil"/>
              <w:left w:val="nil"/>
              <w:bottom w:val="single" w:sz="8" w:space="0" w:color="000000"/>
              <w:right w:val="nil"/>
            </w:tcBorders>
            <w:shd w:val="clear" w:color="auto" w:fill="auto"/>
            <w:noWrap/>
            <w:vAlign w:val="center"/>
            <w:hideMark/>
          </w:tcPr>
          <w:p w14:paraId="0789D6F1"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Capital</w:t>
            </w:r>
          </w:p>
        </w:tc>
        <w:tc>
          <w:tcPr>
            <w:tcW w:w="414" w:type="pct"/>
            <w:tcBorders>
              <w:top w:val="nil"/>
              <w:left w:val="nil"/>
              <w:bottom w:val="single" w:sz="8" w:space="0" w:color="000000"/>
              <w:right w:val="nil"/>
            </w:tcBorders>
            <w:shd w:val="clear" w:color="auto" w:fill="auto"/>
            <w:noWrap/>
            <w:vAlign w:val="center"/>
            <w:hideMark/>
          </w:tcPr>
          <w:p w14:paraId="4E078C7A" w14:textId="77777777" w:rsidR="009F1879" w:rsidRPr="00AD6A2E" w:rsidRDefault="009F1879" w:rsidP="00E54F15">
            <w:pPr>
              <w:jc w:val="cente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Yes</w:t>
            </w:r>
          </w:p>
        </w:tc>
      </w:tr>
      <w:tr w:rsidR="009F1879" w:rsidRPr="00AD6A2E" w14:paraId="0AB2D7D9" w14:textId="77777777" w:rsidTr="00E54F15">
        <w:trPr>
          <w:trHeight w:val="20"/>
        </w:trPr>
        <w:tc>
          <w:tcPr>
            <w:tcW w:w="4999" w:type="pct"/>
            <w:gridSpan w:val="10"/>
            <w:tcBorders>
              <w:top w:val="nil"/>
              <w:left w:val="nil"/>
              <w:bottom w:val="nil"/>
              <w:right w:val="nil"/>
            </w:tcBorders>
            <w:shd w:val="clear" w:color="auto" w:fill="auto"/>
            <w:noWrap/>
            <w:vAlign w:val="center"/>
            <w:hideMark/>
          </w:tcPr>
          <w:p w14:paraId="623AF416"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*Available at: https://www.inca.gov.br/BasePopIncidencias/Home.action - Last updated on 25/11/2022 - Accessed on 08/02/2023</w:t>
            </w:r>
          </w:p>
        </w:tc>
      </w:tr>
      <w:tr w:rsidR="009F1879" w:rsidRPr="00AD6A2E" w14:paraId="07919FAB" w14:textId="77777777" w:rsidTr="00E54F15">
        <w:trPr>
          <w:trHeight w:val="20"/>
        </w:trPr>
        <w:tc>
          <w:tcPr>
            <w:tcW w:w="4999" w:type="pct"/>
            <w:gridSpan w:val="10"/>
            <w:tcBorders>
              <w:top w:val="nil"/>
              <w:left w:val="nil"/>
              <w:bottom w:val="nil"/>
              <w:right w:val="nil"/>
            </w:tcBorders>
            <w:shd w:val="clear" w:color="auto" w:fill="auto"/>
            <w:noWrap/>
            <w:vAlign w:val="center"/>
            <w:hideMark/>
          </w:tcPr>
          <w:p w14:paraId="0A0F49DF" w14:textId="77777777" w:rsidR="009F1879" w:rsidRPr="00AD6A2E" w:rsidRDefault="009F1879" w:rsidP="00E54F15">
            <w:pPr>
              <w:rPr>
                <w:rFonts w:ascii="Arial" w:eastAsia="Times New Roman" w:hAnsi="Arial" w:cs="Arial"/>
                <w:color w:val="000000"/>
                <w:sz w:val="16"/>
                <w:szCs w:val="16"/>
                <w:lang w:eastAsia="pt-BR"/>
              </w:rPr>
            </w:pPr>
            <w:r w:rsidRPr="00AD6A2E">
              <w:rPr>
                <w:rFonts w:ascii="Arial" w:eastAsia="Times New Roman" w:hAnsi="Arial" w:cs="Arial"/>
                <w:color w:val="000000"/>
                <w:sz w:val="16"/>
                <w:szCs w:val="16"/>
                <w:lang w:eastAsia="pt-BR"/>
              </w:rPr>
              <w:t>**</w:t>
            </w:r>
            <w:r w:rsidRPr="00AD6A2E">
              <w:t xml:space="preserve"> </w:t>
            </w:r>
            <w:r w:rsidRPr="00AD6A2E">
              <w:rPr>
                <w:rFonts w:ascii="Arial" w:eastAsia="Times New Roman" w:hAnsi="Arial" w:cs="Arial"/>
                <w:color w:val="000000"/>
                <w:sz w:val="16"/>
                <w:szCs w:val="16"/>
                <w:lang w:eastAsia="pt-BR"/>
              </w:rPr>
              <w:t>Population-Based Cancer Registries (PBCRs) with state or capital population coverage, with more than 10 years of historical series, starting from 2000, were selected</w:t>
            </w:r>
          </w:p>
        </w:tc>
      </w:tr>
    </w:tbl>
    <w:p w14:paraId="20EB52B2" w14:textId="77777777" w:rsidR="009F1879" w:rsidRPr="009F1879" w:rsidRDefault="009F1879" w:rsidP="009F1879">
      <w:pPr>
        <w:spacing w:line="360" w:lineRule="auto"/>
        <w:rPr>
          <w:rFonts w:ascii="Arial" w:hAnsi="Arial" w:cs="Arial"/>
          <w:sz w:val="20"/>
          <w:szCs w:val="20"/>
          <w:lang w:val="en-US"/>
        </w:rPr>
      </w:pPr>
    </w:p>
    <w:sectPr w:rsidR="009F1879" w:rsidRPr="009F1879" w:rsidSect="009F1879">
      <w:footerReference w:type="even" r:id="rId8"/>
      <w:footerReference w:type="default" r:id="rId9"/>
      <w:pgSz w:w="16840" w:h="11900"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8A5EA" w14:textId="77777777" w:rsidR="009B7C83" w:rsidRDefault="009B7C83" w:rsidP="002F6DEE">
      <w:r>
        <w:separator/>
      </w:r>
    </w:p>
  </w:endnote>
  <w:endnote w:type="continuationSeparator" w:id="0">
    <w:p w14:paraId="47908D48" w14:textId="77777777" w:rsidR="009B7C83" w:rsidRDefault="009B7C83" w:rsidP="002F6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4245091"/>
      <w:docPartObj>
        <w:docPartGallery w:val="Page Numbers (Bottom of Page)"/>
        <w:docPartUnique/>
      </w:docPartObj>
    </w:sdtPr>
    <w:sdtContent>
      <w:p w14:paraId="76A31354" w14:textId="2BFDB69E" w:rsidR="00695041" w:rsidRDefault="00695041" w:rsidP="006950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454B2B" w14:textId="77777777" w:rsidR="00695041" w:rsidRDefault="00695041" w:rsidP="008243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17990433"/>
      <w:docPartObj>
        <w:docPartGallery w:val="Page Numbers (Bottom of Page)"/>
        <w:docPartUnique/>
      </w:docPartObj>
    </w:sdtPr>
    <w:sdtContent>
      <w:p w14:paraId="19EF2AC4" w14:textId="5EA08683" w:rsidR="00695041" w:rsidRDefault="00695041" w:rsidP="006950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23ABD">
          <w:rPr>
            <w:rStyle w:val="PageNumber"/>
            <w:noProof/>
          </w:rPr>
          <w:t>29</w:t>
        </w:r>
        <w:r>
          <w:rPr>
            <w:rStyle w:val="PageNumber"/>
          </w:rPr>
          <w:fldChar w:fldCharType="end"/>
        </w:r>
      </w:p>
    </w:sdtContent>
  </w:sdt>
  <w:p w14:paraId="05266140" w14:textId="77777777" w:rsidR="00695041" w:rsidRDefault="00695041" w:rsidP="008243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E794C" w14:textId="77777777" w:rsidR="009B7C83" w:rsidRDefault="009B7C83" w:rsidP="002F6DEE">
      <w:r>
        <w:separator/>
      </w:r>
    </w:p>
  </w:footnote>
  <w:footnote w:type="continuationSeparator" w:id="0">
    <w:p w14:paraId="77E2140B" w14:textId="77777777" w:rsidR="009B7C83" w:rsidRDefault="009B7C83" w:rsidP="002F6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70DFA"/>
    <w:multiLevelType w:val="hybridMultilevel"/>
    <w:tmpl w:val="70DE9824"/>
    <w:lvl w:ilvl="0" w:tplc="015EC9D4">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134722E"/>
    <w:multiLevelType w:val="hybridMultilevel"/>
    <w:tmpl w:val="3B884324"/>
    <w:lvl w:ilvl="0" w:tplc="315ACBE6">
      <w:start w:val="1"/>
      <w:numFmt w:val="upperLetter"/>
      <w:lvlText w:val="(%1)"/>
      <w:lvlJc w:val="left"/>
      <w:pPr>
        <w:tabs>
          <w:tab w:val="num" w:pos="720"/>
        </w:tabs>
        <w:ind w:left="720" w:hanging="360"/>
      </w:pPr>
    </w:lvl>
    <w:lvl w:ilvl="1" w:tplc="D65888F2" w:tentative="1">
      <w:start w:val="1"/>
      <w:numFmt w:val="upperLetter"/>
      <w:lvlText w:val="(%2)"/>
      <w:lvlJc w:val="left"/>
      <w:pPr>
        <w:tabs>
          <w:tab w:val="num" w:pos="1440"/>
        </w:tabs>
        <w:ind w:left="1440" w:hanging="360"/>
      </w:pPr>
    </w:lvl>
    <w:lvl w:ilvl="2" w:tplc="1806DBB2" w:tentative="1">
      <w:start w:val="1"/>
      <w:numFmt w:val="upperLetter"/>
      <w:lvlText w:val="(%3)"/>
      <w:lvlJc w:val="left"/>
      <w:pPr>
        <w:tabs>
          <w:tab w:val="num" w:pos="2160"/>
        </w:tabs>
        <w:ind w:left="2160" w:hanging="360"/>
      </w:pPr>
    </w:lvl>
    <w:lvl w:ilvl="3" w:tplc="B61251F4" w:tentative="1">
      <w:start w:val="1"/>
      <w:numFmt w:val="upperLetter"/>
      <w:lvlText w:val="(%4)"/>
      <w:lvlJc w:val="left"/>
      <w:pPr>
        <w:tabs>
          <w:tab w:val="num" w:pos="2880"/>
        </w:tabs>
        <w:ind w:left="2880" w:hanging="360"/>
      </w:pPr>
    </w:lvl>
    <w:lvl w:ilvl="4" w:tplc="5D5028E0" w:tentative="1">
      <w:start w:val="1"/>
      <w:numFmt w:val="upperLetter"/>
      <w:lvlText w:val="(%5)"/>
      <w:lvlJc w:val="left"/>
      <w:pPr>
        <w:tabs>
          <w:tab w:val="num" w:pos="3600"/>
        </w:tabs>
        <w:ind w:left="3600" w:hanging="360"/>
      </w:pPr>
    </w:lvl>
    <w:lvl w:ilvl="5" w:tplc="8604B838" w:tentative="1">
      <w:start w:val="1"/>
      <w:numFmt w:val="upperLetter"/>
      <w:lvlText w:val="(%6)"/>
      <w:lvlJc w:val="left"/>
      <w:pPr>
        <w:tabs>
          <w:tab w:val="num" w:pos="4320"/>
        </w:tabs>
        <w:ind w:left="4320" w:hanging="360"/>
      </w:pPr>
    </w:lvl>
    <w:lvl w:ilvl="6" w:tplc="BEC2B9C4" w:tentative="1">
      <w:start w:val="1"/>
      <w:numFmt w:val="upperLetter"/>
      <w:lvlText w:val="(%7)"/>
      <w:lvlJc w:val="left"/>
      <w:pPr>
        <w:tabs>
          <w:tab w:val="num" w:pos="5040"/>
        </w:tabs>
        <w:ind w:left="5040" w:hanging="360"/>
      </w:pPr>
    </w:lvl>
    <w:lvl w:ilvl="7" w:tplc="2E5E253E" w:tentative="1">
      <w:start w:val="1"/>
      <w:numFmt w:val="upperLetter"/>
      <w:lvlText w:val="(%8)"/>
      <w:lvlJc w:val="left"/>
      <w:pPr>
        <w:tabs>
          <w:tab w:val="num" w:pos="5760"/>
        </w:tabs>
        <w:ind w:left="5760" w:hanging="360"/>
      </w:pPr>
    </w:lvl>
    <w:lvl w:ilvl="8" w:tplc="23B2AD34" w:tentative="1">
      <w:start w:val="1"/>
      <w:numFmt w:val="upperLetter"/>
      <w:lvlText w:val="(%9)"/>
      <w:lvlJc w:val="left"/>
      <w:pPr>
        <w:tabs>
          <w:tab w:val="num" w:pos="6480"/>
        </w:tabs>
        <w:ind w:left="6480" w:hanging="360"/>
      </w:pPr>
    </w:lvl>
  </w:abstractNum>
  <w:abstractNum w:abstractNumId="2" w15:restartNumberingAfterBreak="0">
    <w:nsid w:val="39442587"/>
    <w:multiLevelType w:val="hybridMultilevel"/>
    <w:tmpl w:val="B7B4F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BA6BF1"/>
    <w:multiLevelType w:val="hybridMultilevel"/>
    <w:tmpl w:val="37D43A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C45590"/>
    <w:multiLevelType w:val="hybridMultilevel"/>
    <w:tmpl w:val="74B0134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0333ED2"/>
    <w:multiLevelType w:val="hybridMultilevel"/>
    <w:tmpl w:val="9D1847B4"/>
    <w:lvl w:ilvl="0" w:tplc="04070001">
      <w:start w:val="1"/>
      <w:numFmt w:val="bullet"/>
      <w:lvlText w:val=""/>
      <w:lvlJc w:val="left"/>
      <w:pPr>
        <w:ind w:left="3600" w:hanging="360"/>
      </w:pPr>
      <w:rPr>
        <w:rFonts w:ascii="Symbol" w:hAnsi="Symbol" w:hint="default"/>
      </w:rPr>
    </w:lvl>
    <w:lvl w:ilvl="1" w:tplc="04070003" w:tentative="1">
      <w:start w:val="1"/>
      <w:numFmt w:val="bullet"/>
      <w:lvlText w:val="o"/>
      <w:lvlJc w:val="left"/>
      <w:pPr>
        <w:ind w:left="4320" w:hanging="360"/>
      </w:pPr>
      <w:rPr>
        <w:rFonts w:ascii="Courier New" w:hAnsi="Courier New" w:cs="Courier New" w:hint="default"/>
      </w:rPr>
    </w:lvl>
    <w:lvl w:ilvl="2" w:tplc="04070005" w:tentative="1">
      <w:start w:val="1"/>
      <w:numFmt w:val="bullet"/>
      <w:lvlText w:val=""/>
      <w:lvlJc w:val="left"/>
      <w:pPr>
        <w:ind w:left="5040" w:hanging="360"/>
      </w:pPr>
      <w:rPr>
        <w:rFonts w:ascii="Wingdings" w:hAnsi="Wingdings" w:hint="default"/>
      </w:rPr>
    </w:lvl>
    <w:lvl w:ilvl="3" w:tplc="04070001" w:tentative="1">
      <w:start w:val="1"/>
      <w:numFmt w:val="bullet"/>
      <w:lvlText w:val=""/>
      <w:lvlJc w:val="left"/>
      <w:pPr>
        <w:ind w:left="5760" w:hanging="360"/>
      </w:pPr>
      <w:rPr>
        <w:rFonts w:ascii="Symbol" w:hAnsi="Symbol" w:hint="default"/>
      </w:rPr>
    </w:lvl>
    <w:lvl w:ilvl="4" w:tplc="04070003" w:tentative="1">
      <w:start w:val="1"/>
      <w:numFmt w:val="bullet"/>
      <w:lvlText w:val="o"/>
      <w:lvlJc w:val="left"/>
      <w:pPr>
        <w:ind w:left="6480" w:hanging="360"/>
      </w:pPr>
      <w:rPr>
        <w:rFonts w:ascii="Courier New" w:hAnsi="Courier New" w:cs="Courier New" w:hint="default"/>
      </w:rPr>
    </w:lvl>
    <w:lvl w:ilvl="5" w:tplc="04070005" w:tentative="1">
      <w:start w:val="1"/>
      <w:numFmt w:val="bullet"/>
      <w:lvlText w:val=""/>
      <w:lvlJc w:val="left"/>
      <w:pPr>
        <w:ind w:left="7200" w:hanging="360"/>
      </w:pPr>
      <w:rPr>
        <w:rFonts w:ascii="Wingdings" w:hAnsi="Wingdings" w:hint="default"/>
      </w:rPr>
    </w:lvl>
    <w:lvl w:ilvl="6" w:tplc="04070001" w:tentative="1">
      <w:start w:val="1"/>
      <w:numFmt w:val="bullet"/>
      <w:lvlText w:val=""/>
      <w:lvlJc w:val="left"/>
      <w:pPr>
        <w:ind w:left="7920" w:hanging="360"/>
      </w:pPr>
      <w:rPr>
        <w:rFonts w:ascii="Symbol" w:hAnsi="Symbol" w:hint="default"/>
      </w:rPr>
    </w:lvl>
    <w:lvl w:ilvl="7" w:tplc="04070003" w:tentative="1">
      <w:start w:val="1"/>
      <w:numFmt w:val="bullet"/>
      <w:lvlText w:val="o"/>
      <w:lvlJc w:val="left"/>
      <w:pPr>
        <w:ind w:left="8640" w:hanging="360"/>
      </w:pPr>
      <w:rPr>
        <w:rFonts w:ascii="Courier New" w:hAnsi="Courier New" w:cs="Courier New" w:hint="default"/>
      </w:rPr>
    </w:lvl>
    <w:lvl w:ilvl="8" w:tplc="04070005" w:tentative="1">
      <w:start w:val="1"/>
      <w:numFmt w:val="bullet"/>
      <w:lvlText w:val=""/>
      <w:lvlJc w:val="left"/>
      <w:pPr>
        <w:ind w:left="9360" w:hanging="360"/>
      </w:pPr>
      <w:rPr>
        <w:rFonts w:ascii="Wingdings" w:hAnsi="Wingdings" w:hint="default"/>
      </w:rPr>
    </w:lvl>
  </w:abstractNum>
  <w:num w:numId="1" w16cid:durableId="1986818393">
    <w:abstractNumId w:val="1"/>
  </w:num>
  <w:num w:numId="2" w16cid:durableId="1500342180">
    <w:abstractNumId w:val="0"/>
  </w:num>
  <w:num w:numId="3" w16cid:durableId="1264266036">
    <w:abstractNumId w:val="5"/>
  </w:num>
  <w:num w:numId="4" w16cid:durableId="1447195699">
    <w:abstractNumId w:val="4"/>
  </w:num>
  <w:num w:numId="5" w16cid:durableId="338435441">
    <w:abstractNumId w:val="2"/>
  </w:num>
  <w:num w:numId="6" w16cid:durableId="791828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Neuro-Oncolog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92dfwfz32dt2jewrrqvex91rd59zvvsvwr5&quot;&gt;My EndNote Library-Converted&lt;record-ids&gt;&lt;item&gt;1010&lt;/item&gt;&lt;item&gt;1011&lt;/item&gt;&lt;item&gt;1012&lt;/item&gt;&lt;item&gt;1013&lt;/item&gt;&lt;item&gt;1014&lt;/item&gt;&lt;item&gt;1015&lt;/item&gt;&lt;item&gt;1016&lt;/item&gt;&lt;item&gt;1017&lt;/item&gt;&lt;item&gt;1018&lt;/item&gt;&lt;item&gt;1019&lt;/item&gt;&lt;item&gt;1021&lt;/item&gt;&lt;item&gt;1041&lt;/item&gt;&lt;item&gt;1042&lt;/item&gt;&lt;item&gt;1044&lt;/item&gt;&lt;item&gt;1060&lt;/item&gt;&lt;item&gt;1079&lt;/item&gt;&lt;item&gt;1126&lt;/item&gt;&lt;item&gt;1361&lt;/item&gt;&lt;item&gt;1403&lt;/item&gt;&lt;item&gt;1435&lt;/item&gt;&lt;item&gt;1436&lt;/item&gt;&lt;item&gt;1438&lt;/item&gt;&lt;item&gt;1439&lt;/item&gt;&lt;item&gt;1440&lt;/item&gt;&lt;item&gt;1442&lt;/item&gt;&lt;item&gt;1444&lt;/item&gt;&lt;item&gt;1445&lt;/item&gt;&lt;item&gt;1446&lt;/item&gt;&lt;item&gt;1448&lt;/item&gt;&lt;item&gt;1449&lt;/item&gt;&lt;item&gt;1479&lt;/item&gt;&lt;item&gt;1480&lt;/item&gt;&lt;item&gt;1500&lt;/item&gt;&lt;item&gt;1501&lt;/item&gt;&lt;item&gt;1502&lt;/item&gt;&lt;item&gt;1504&lt;/item&gt;&lt;item&gt;1506&lt;/item&gt;&lt;item&gt;1507&lt;/item&gt;&lt;item&gt;1508&lt;/item&gt;&lt;item&gt;1509&lt;/item&gt;&lt;item&gt;1510&lt;/item&gt;&lt;item&gt;1511&lt;/item&gt;&lt;item&gt;1512&lt;/item&gt;&lt;item&gt;1513&lt;/item&gt;&lt;item&gt;1514&lt;/item&gt;&lt;item&gt;1515&lt;/item&gt;&lt;item&gt;1518&lt;/item&gt;&lt;item&gt;1519&lt;/item&gt;&lt;item&gt;1520&lt;/item&gt;&lt;item&gt;1521&lt;/item&gt;&lt;item&gt;1522&lt;/item&gt;&lt;item&gt;1523&lt;/item&gt;&lt;/record-ids&gt;&lt;/item&gt;&lt;/Libraries&gt;"/>
  </w:docVars>
  <w:rsids>
    <w:rsidRoot w:val="0042379B"/>
    <w:rsid w:val="00000138"/>
    <w:rsid w:val="000008E1"/>
    <w:rsid w:val="00003388"/>
    <w:rsid w:val="0000377C"/>
    <w:rsid w:val="00003CF4"/>
    <w:rsid w:val="0000702A"/>
    <w:rsid w:val="00011180"/>
    <w:rsid w:val="00011722"/>
    <w:rsid w:val="00012FF6"/>
    <w:rsid w:val="00013F72"/>
    <w:rsid w:val="00014195"/>
    <w:rsid w:val="00015246"/>
    <w:rsid w:val="000172A3"/>
    <w:rsid w:val="000179B9"/>
    <w:rsid w:val="00020281"/>
    <w:rsid w:val="000214D3"/>
    <w:rsid w:val="00022408"/>
    <w:rsid w:val="00023ABD"/>
    <w:rsid w:val="00024D68"/>
    <w:rsid w:val="00032EEC"/>
    <w:rsid w:val="00033B71"/>
    <w:rsid w:val="00035C83"/>
    <w:rsid w:val="00035D57"/>
    <w:rsid w:val="00036088"/>
    <w:rsid w:val="000360A2"/>
    <w:rsid w:val="00036B7A"/>
    <w:rsid w:val="00041518"/>
    <w:rsid w:val="00041941"/>
    <w:rsid w:val="00041E8A"/>
    <w:rsid w:val="000432C1"/>
    <w:rsid w:val="000433B9"/>
    <w:rsid w:val="0004376F"/>
    <w:rsid w:val="00043EBB"/>
    <w:rsid w:val="00043EF6"/>
    <w:rsid w:val="00044F51"/>
    <w:rsid w:val="000455A8"/>
    <w:rsid w:val="000457EA"/>
    <w:rsid w:val="00045824"/>
    <w:rsid w:val="0004585D"/>
    <w:rsid w:val="00047EB1"/>
    <w:rsid w:val="00050C63"/>
    <w:rsid w:val="00051834"/>
    <w:rsid w:val="00053DEA"/>
    <w:rsid w:val="00053E79"/>
    <w:rsid w:val="000541B0"/>
    <w:rsid w:val="000542A2"/>
    <w:rsid w:val="0005535E"/>
    <w:rsid w:val="00055ABC"/>
    <w:rsid w:val="000563AF"/>
    <w:rsid w:val="00056BA2"/>
    <w:rsid w:val="00057EC3"/>
    <w:rsid w:val="0006103F"/>
    <w:rsid w:val="00061BDE"/>
    <w:rsid w:val="000644F1"/>
    <w:rsid w:val="00066ED4"/>
    <w:rsid w:val="000671A5"/>
    <w:rsid w:val="00067FDC"/>
    <w:rsid w:val="000704F7"/>
    <w:rsid w:val="00070D71"/>
    <w:rsid w:val="00071534"/>
    <w:rsid w:val="00075C1C"/>
    <w:rsid w:val="00075D8A"/>
    <w:rsid w:val="000760B8"/>
    <w:rsid w:val="0007678B"/>
    <w:rsid w:val="0008160C"/>
    <w:rsid w:val="00081B75"/>
    <w:rsid w:val="00081E4F"/>
    <w:rsid w:val="00083AA5"/>
    <w:rsid w:val="0008568E"/>
    <w:rsid w:val="000868F2"/>
    <w:rsid w:val="000875EE"/>
    <w:rsid w:val="00087639"/>
    <w:rsid w:val="000878D3"/>
    <w:rsid w:val="0009090E"/>
    <w:rsid w:val="00090B20"/>
    <w:rsid w:val="00090CBD"/>
    <w:rsid w:val="00092A7D"/>
    <w:rsid w:val="00096640"/>
    <w:rsid w:val="00097711"/>
    <w:rsid w:val="000A0A3C"/>
    <w:rsid w:val="000A2015"/>
    <w:rsid w:val="000A268A"/>
    <w:rsid w:val="000A33C4"/>
    <w:rsid w:val="000A3628"/>
    <w:rsid w:val="000A4238"/>
    <w:rsid w:val="000A4A7B"/>
    <w:rsid w:val="000A50EC"/>
    <w:rsid w:val="000A5C87"/>
    <w:rsid w:val="000A6F64"/>
    <w:rsid w:val="000B0BEC"/>
    <w:rsid w:val="000B0FD8"/>
    <w:rsid w:val="000B239F"/>
    <w:rsid w:val="000B2ACB"/>
    <w:rsid w:val="000B3D8E"/>
    <w:rsid w:val="000B5229"/>
    <w:rsid w:val="000B5582"/>
    <w:rsid w:val="000B5A60"/>
    <w:rsid w:val="000B7310"/>
    <w:rsid w:val="000C0AC9"/>
    <w:rsid w:val="000C1CD6"/>
    <w:rsid w:val="000C40C4"/>
    <w:rsid w:val="000C5EFA"/>
    <w:rsid w:val="000C6281"/>
    <w:rsid w:val="000C6E7A"/>
    <w:rsid w:val="000C70F5"/>
    <w:rsid w:val="000C73CE"/>
    <w:rsid w:val="000C7C5B"/>
    <w:rsid w:val="000D16B2"/>
    <w:rsid w:val="000D1D3C"/>
    <w:rsid w:val="000D1D75"/>
    <w:rsid w:val="000D2005"/>
    <w:rsid w:val="000D34DE"/>
    <w:rsid w:val="000D36AF"/>
    <w:rsid w:val="000D4ACF"/>
    <w:rsid w:val="000D60D2"/>
    <w:rsid w:val="000D6551"/>
    <w:rsid w:val="000D6694"/>
    <w:rsid w:val="000D6A22"/>
    <w:rsid w:val="000D6FC3"/>
    <w:rsid w:val="000E11B4"/>
    <w:rsid w:val="000E2541"/>
    <w:rsid w:val="000E4681"/>
    <w:rsid w:val="000E4F7E"/>
    <w:rsid w:val="000E4FF7"/>
    <w:rsid w:val="000E5A30"/>
    <w:rsid w:val="000E6010"/>
    <w:rsid w:val="000E69B6"/>
    <w:rsid w:val="000E7570"/>
    <w:rsid w:val="000E79C2"/>
    <w:rsid w:val="000F0F1C"/>
    <w:rsid w:val="000F3158"/>
    <w:rsid w:val="000F371A"/>
    <w:rsid w:val="000F41D8"/>
    <w:rsid w:val="000F4779"/>
    <w:rsid w:val="000F5B94"/>
    <w:rsid w:val="000F6161"/>
    <w:rsid w:val="000F6592"/>
    <w:rsid w:val="000F6B7D"/>
    <w:rsid w:val="00100290"/>
    <w:rsid w:val="001011CE"/>
    <w:rsid w:val="00101345"/>
    <w:rsid w:val="00101719"/>
    <w:rsid w:val="00101E5C"/>
    <w:rsid w:val="001028C1"/>
    <w:rsid w:val="00103422"/>
    <w:rsid w:val="00104AC9"/>
    <w:rsid w:val="00105DD0"/>
    <w:rsid w:val="001073C0"/>
    <w:rsid w:val="00110EF3"/>
    <w:rsid w:val="00111AA4"/>
    <w:rsid w:val="00112D96"/>
    <w:rsid w:val="001138C4"/>
    <w:rsid w:val="0011435C"/>
    <w:rsid w:val="0011562E"/>
    <w:rsid w:val="00116215"/>
    <w:rsid w:val="00116408"/>
    <w:rsid w:val="0011786B"/>
    <w:rsid w:val="001204FF"/>
    <w:rsid w:val="001212E1"/>
    <w:rsid w:val="00122081"/>
    <w:rsid w:val="00123D66"/>
    <w:rsid w:val="00123ED9"/>
    <w:rsid w:val="00124BAE"/>
    <w:rsid w:val="00126039"/>
    <w:rsid w:val="001270B6"/>
    <w:rsid w:val="0013066E"/>
    <w:rsid w:val="00130E23"/>
    <w:rsid w:val="00132BD2"/>
    <w:rsid w:val="00132E93"/>
    <w:rsid w:val="00132F8E"/>
    <w:rsid w:val="00134B6B"/>
    <w:rsid w:val="00134D42"/>
    <w:rsid w:val="00136FEE"/>
    <w:rsid w:val="00140262"/>
    <w:rsid w:val="001404C5"/>
    <w:rsid w:val="001408E8"/>
    <w:rsid w:val="00143860"/>
    <w:rsid w:val="00145CC0"/>
    <w:rsid w:val="00145D5E"/>
    <w:rsid w:val="00147342"/>
    <w:rsid w:val="001503AC"/>
    <w:rsid w:val="001509E5"/>
    <w:rsid w:val="00152752"/>
    <w:rsid w:val="001529F4"/>
    <w:rsid w:val="00153158"/>
    <w:rsid w:val="00153F62"/>
    <w:rsid w:val="001551A2"/>
    <w:rsid w:val="00157088"/>
    <w:rsid w:val="00157EDD"/>
    <w:rsid w:val="00160F90"/>
    <w:rsid w:val="001625A0"/>
    <w:rsid w:val="00164982"/>
    <w:rsid w:val="00164F49"/>
    <w:rsid w:val="0016698C"/>
    <w:rsid w:val="00167643"/>
    <w:rsid w:val="00167B88"/>
    <w:rsid w:val="00167D36"/>
    <w:rsid w:val="00167E2F"/>
    <w:rsid w:val="001703A1"/>
    <w:rsid w:val="00172144"/>
    <w:rsid w:val="00172809"/>
    <w:rsid w:val="00175480"/>
    <w:rsid w:val="00175F76"/>
    <w:rsid w:val="00175F90"/>
    <w:rsid w:val="00177AF7"/>
    <w:rsid w:val="00177C0A"/>
    <w:rsid w:val="00177D85"/>
    <w:rsid w:val="00180E83"/>
    <w:rsid w:val="00180EA7"/>
    <w:rsid w:val="00180F28"/>
    <w:rsid w:val="00182CF1"/>
    <w:rsid w:val="00183B45"/>
    <w:rsid w:val="001857B4"/>
    <w:rsid w:val="00185B69"/>
    <w:rsid w:val="00185C6F"/>
    <w:rsid w:val="00185DEF"/>
    <w:rsid w:val="00187A27"/>
    <w:rsid w:val="00190013"/>
    <w:rsid w:val="0019049C"/>
    <w:rsid w:val="00190845"/>
    <w:rsid w:val="00192880"/>
    <w:rsid w:val="00192A07"/>
    <w:rsid w:val="00192DFF"/>
    <w:rsid w:val="0019304D"/>
    <w:rsid w:val="00194568"/>
    <w:rsid w:val="001945CB"/>
    <w:rsid w:val="001946FB"/>
    <w:rsid w:val="00194926"/>
    <w:rsid w:val="00194C47"/>
    <w:rsid w:val="0019667C"/>
    <w:rsid w:val="00196BA1"/>
    <w:rsid w:val="00197157"/>
    <w:rsid w:val="001A1E43"/>
    <w:rsid w:val="001A403F"/>
    <w:rsid w:val="001A469F"/>
    <w:rsid w:val="001A5726"/>
    <w:rsid w:val="001A6208"/>
    <w:rsid w:val="001A620D"/>
    <w:rsid w:val="001A63A6"/>
    <w:rsid w:val="001A63CC"/>
    <w:rsid w:val="001A6A41"/>
    <w:rsid w:val="001B0024"/>
    <w:rsid w:val="001B139C"/>
    <w:rsid w:val="001B20E9"/>
    <w:rsid w:val="001B2549"/>
    <w:rsid w:val="001B3100"/>
    <w:rsid w:val="001B3568"/>
    <w:rsid w:val="001B38F6"/>
    <w:rsid w:val="001B4D94"/>
    <w:rsid w:val="001B6910"/>
    <w:rsid w:val="001B79A7"/>
    <w:rsid w:val="001C24AD"/>
    <w:rsid w:val="001C2860"/>
    <w:rsid w:val="001C3DB9"/>
    <w:rsid w:val="001C549C"/>
    <w:rsid w:val="001C571F"/>
    <w:rsid w:val="001C64A4"/>
    <w:rsid w:val="001C7EE5"/>
    <w:rsid w:val="001C7F40"/>
    <w:rsid w:val="001D24A1"/>
    <w:rsid w:val="001D271A"/>
    <w:rsid w:val="001D3BA7"/>
    <w:rsid w:val="001D487C"/>
    <w:rsid w:val="001D4E65"/>
    <w:rsid w:val="001E2EB7"/>
    <w:rsid w:val="001E2F30"/>
    <w:rsid w:val="001E334A"/>
    <w:rsid w:val="001E417D"/>
    <w:rsid w:val="001E59E1"/>
    <w:rsid w:val="001E5FCF"/>
    <w:rsid w:val="001E786A"/>
    <w:rsid w:val="001F0573"/>
    <w:rsid w:val="001F0604"/>
    <w:rsid w:val="001F062E"/>
    <w:rsid w:val="001F0D86"/>
    <w:rsid w:val="001F0DF3"/>
    <w:rsid w:val="001F0F00"/>
    <w:rsid w:val="001F2657"/>
    <w:rsid w:val="001F2943"/>
    <w:rsid w:val="001F4B5B"/>
    <w:rsid w:val="001F53FB"/>
    <w:rsid w:val="001F6BFB"/>
    <w:rsid w:val="002005C7"/>
    <w:rsid w:val="00200987"/>
    <w:rsid w:val="00202C1B"/>
    <w:rsid w:val="002035D9"/>
    <w:rsid w:val="00203A23"/>
    <w:rsid w:val="00204700"/>
    <w:rsid w:val="00204992"/>
    <w:rsid w:val="00204DFE"/>
    <w:rsid w:val="002064D1"/>
    <w:rsid w:val="00206830"/>
    <w:rsid w:val="00210E83"/>
    <w:rsid w:val="0021264A"/>
    <w:rsid w:val="0021329F"/>
    <w:rsid w:val="00213D41"/>
    <w:rsid w:val="00213DFD"/>
    <w:rsid w:val="0021545C"/>
    <w:rsid w:val="00216D7D"/>
    <w:rsid w:val="002218BA"/>
    <w:rsid w:val="00221CD7"/>
    <w:rsid w:val="00222B0B"/>
    <w:rsid w:val="002231E7"/>
    <w:rsid w:val="00224DE2"/>
    <w:rsid w:val="00225787"/>
    <w:rsid w:val="002262C2"/>
    <w:rsid w:val="0022638F"/>
    <w:rsid w:val="002273CD"/>
    <w:rsid w:val="0023013B"/>
    <w:rsid w:val="00230BC6"/>
    <w:rsid w:val="00232C48"/>
    <w:rsid w:val="00232CD7"/>
    <w:rsid w:val="00232F90"/>
    <w:rsid w:val="002345E5"/>
    <w:rsid w:val="00235DAB"/>
    <w:rsid w:val="00236C25"/>
    <w:rsid w:val="0024008B"/>
    <w:rsid w:val="002400D3"/>
    <w:rsid w:val="00240D96"/>
    <w:rsid w:val="00240E80"/>
    <w:rsid w:val="00240E96"/>
    <w:rsid w:val="002424A4"/>
    <w:rsid w:val="0024512B"/>
    <w:rsid w:val="00246058"/>
    <w:rsid w:val="00247425"/>
    <w:rsid w:val="002476E1"/>
    <w:rsid w:val="0025117B"/>
    <w:rsid w:val="0025178B"/>
    <w:rsid w:val="002520F7"/>
    <w:rsid w:val="0025296C"/>
    <w:rsid w:val="00252BEF"/>
    <w:rsid w:val="00252F72"/>
    <w:rsid w:val="00255DB3"/>
    <w:rsid w:val="00257C4B"/>
    <w:rsid w:val="00260429"/>
    <w:rsid w:val="00261909"/>
    <w:rsid w:val="00261BF9"/>
    <w:rsid w:val="00267129"/>
    <w:rsid w:val="002675CF"/>
    <w:rsid w:val="002704CA"/>
    <w:rsid w:val="00270A01"/>
    <w:rsid w:val="002713EA"/>
    <w:rsid w:val="00271D28"/>
    <w:rsid w:val="00272368"/>
    <w:rsid w:val="00272EDB"/>
    <w:rsid w:val="002737DB"/>
    <w:rsid w:val="00273CA0"/>
    <w:rsid w:val="00276777"/>
    <w:rsid w:val="00282204"/>
    <w:rsid w:val="00282616"/>
    <w:rsid w:val="002826B7"/>
    <w:rsid w:val="00283CB2"/>
    <w:rsid w:val="002840DE"/>
    <w:rsid w:val="0028664C"/>
    <w:rsid w:val="00286AA6"/>
    <w:rsid w:val="0028750E"/>
    <w:rsid w:val="00290919"/>
    <w:rsid w:val="002912C1"/>
    <w:rsid w:val="002921E7"/>
    <w:rsid w:val="0029546F"/>
    <w:rsid w:val="00295B1F"/>
    <w:rsid w:val="00296109"/>
    <w:rsid w:val="002A0351"/>
    <w:rsid w:val="002A125C"/>
    <w:rsid w:val="002A19A4"/>
    <w:rsid w:val="002A2BBE"/>
    <w:rsid w:val="002A2E47"/>
    <w:rsid w:val="002A60B7"/>
    <w:rsid w:val="002A64D3"/>
    <w:rsid w:val="002B1F67"/>
    <w:rsid w:val="002B2085"/>
    <w:rsid w:val="002B3530"/>
    <w:rsid w:val="002B4BB5"/>
    <w:rsid w:val="002B636F"/>
    <w:rsid w:val="002B6843"/>
    <w:rsid w:val="002B7229"/>
    <w:rsid w:val="002B7AFF"/>
    <w:rsid w:val="002C4256"/>
    <w:rsid w:val="002C4FDC"/>
    <w:rsid w:val="002C70F9"/>
    <w:rsid w:val="002D0B76"/>
    <w:rsid w:val="002D113D"/>
    <w:rsid w:val="002D245D"/>
    <w:rsid w:val="002D2960"/>
    <w:rsid w:val="002D2A76"/>
    <w:rsid w:val="002D32F1"/>
    <w:rsid w:val="002D470C"/>
    <w:rsid w:val="002D5043"/>
    <w:rsid w:val="002D66B8"/>
    <w:rsid w:val="002E0F6F"/>
    <w:rsid w:val="002E17FD"/>
    <w:rsid w:val="002E2365"/>
    <w:rsid w:val="002E2BF8"/>
    <w:rsid w:val="002E3EF9"/>
    <w:rsid w:val="002E4B50"/>
    <w:rsid w:val="002E6182"/>
    <w:rsid w:val="002E6CF1"/>
    <w:rsid w:val="002E7E55"/>
    <w:rsid w:val="002F6DEE"/>
    <w:rsid w:val="002F7686"/>
    <w:rsid w:val="002F7F28"/>
    <w:rsid w:val="00300D94"/>
    <w:rsid w:val="0030330B"/>
    <w:rsid w:val="0030343F"/>
    <w:rsid w:val="00304E74"/>
    <w:rsid w:val="00305D58"/>
    <w:rsid w:val="00307490"/>
    <w:rsid w:val="00310651"/>
    <w:rsid w:val="003110A5"/>
    <w:rsid w:val="00311BF5"/>
    <w:rsid w:val="00312777"/>
    <w:rsid w:val="00312DA3"/>
    <w:rsid w:val="003132A3"/>
    <w:rsid w:val="003142B7"/>
    <w:rsid w:val="00314957"/>
    <w:rsid w:val="00315278"/>
    <w:rsid w:val="00315E50"/>
    <w:rsid w:val="00315F93"/>
    <w:rsid w:val="00316138"/>
    <w:rsid w:val="00316A7C"/>
    <w:rsid w:val="00320F68"/>
    <w:rsid w:val="00321D32"/>
    <w:rsid w:val="0032380D"/>
    <w:rsid w:val="00323854"/>
    <w:rsid w:val="00323BEF"/>
    <w:rsid w:val="003243F5"/>
    <w:rsid w:val="00325813"/>
    <w:rsid w:val="0032652F"/>
    <w:rsid w:val="0033158F"/>
    <w:rsid w:val="003316EB"/>
    <w:rsid w:val="003333AC"/>
    <w:rsid w:val="00334286"/>
    <w:rsid w:val="003359C8"/>
    <w:rsid w:val="00336266"/>
    <w:rsid w:val="0034074E"/>
    <w:rsid w:val="003409DA"/>
    <w:rsid w:val="0034530B"/>
    <w:rsid w:val="00345D61"/>
    <w:rsid w:val="0034645F"/>
    <w:rsid w:val="003478AC"/>
    <w:rsid w:val="00352449"/>
    <w:rsid w:val="003531FC"/>
    <w:rsid w:val="00356BBC"/>
    <w:rsid w:val="00356E3D"/>
    <w:rsid w:val="0036269C"/>
    <w:rsid w:val="00362884"/>
    <w:rsid w:val="00363774"/>
    <w:rsid w:val="00363D19"/>
    <w:rsid w:val="003649C5"/>
    <w:rsid w:val="00364B66"/>
    <w:rsid w:val="003653DB"/>
    <w:rsid w:val="00366434"/>
    <w:rsid w:val="00366AFD"/>
    <w:rsid w:val="00367731"/>
    <w:rsid w:val="0037129A"/>
    <w:rsid w:val="003729A2"/>
    <w:rsid w:val="0037316D"/>
    <w:rsid w:val="003731A8"/>
    <w:rsid w:val="00374F42"/>
    <w:rsid w:val="00376415"/>
    <w:rsid w:val="00376E97"/>
    <w:rsid w:val="00377078"/>
    <w:rsid w:val="00377B26"/>
    <w:rsid w:val="00381B3C"/>
    <w:rsid w:val="0038228D"/>
    <w:rsid w:val="003849A6"/>
    <w:rsid w:val="00386925"/>
    <w:rsid w:val="003906A5"/>
    <w:rsid w:val="003913F4"/>
    <w:rsid w:val="003919D6"/>
    <w:rsid w:val="0039390B"/>
    <w:rsid w:val="00394CBC"/>
    <w:rsid w:val="00395D68"/>
    <w:rsid w:val="0039798F"/>
    <w:rsid w:val="003A1D42"/>
    <w:rsid w:val="003A1F3E"/>
    <w:rsid w:val="003A2E11"/>
    <w:rsid w:val="003A35C6"/>
    <w:rsid w:val="003A36F0"/>
    <w:rsid w:val="003A37D9"/>
    <w:rsid w:val="003A4229"/>
    <w:rsid w:val="003A44FF"/>
    <w:rsid w:val="003A49EE"/>
    <w:rsid w:val="003A5D45"/>
    <w:rsid w:val="003A7C2E"/>
    <w:rsid w:val="003B0278"/>
    <w:rsid w:val="003B1E48"/>
    <w:rsid w:val="003B30B8"/>
    <w:rsid w:val="003B4063"/>
    <w:rsid w:val="003B43F3"/>
    <w:rsid w:val="003B5E50"/>
    <w:rsid w:val="003B65B2"/>
    <w:rsid w:val="003B660E"/>
    <w:rsid w:val="003B793C"/>
    <w:rsid w:val="003C00BB"/>
    <w:rsid w:val="003C0E4C"/>
    <w:rsid w:val="003C23E5"/>
    <w:rsid w:val="003C27CC"/>
    <w:rsid w:val="003C2B85"/>
    <w:rsid w:val="003C4673"/>
    <w:rsid w:val="003C5B07"/>
    <w:rsid w:val="003D055D"/>
    <w:rsid w:val="003D06C5"/>
    <w:rsid w:val="003D132A"/>
    <w:rsid w:val="003D2353"/>
    <w:rsid w:val="003D2CA6"/>
    <w:rsid w:val="003D33EE"/>
    <w:rsid w:val="003D451A"/>
    <w:rsid w:val="003D6BBC"/>
    <w:rsid w:val="003E358C"/>
    <w:rsid w:val="003E45D2"/>
    <w:rsid w:val="003E5287"/>
    <w:rsid w:val="003E53C4"/>
    <w:rsid w:val="003E54CA"/>
    <w:rsid w:val="003F09C6"/>
    <w:rsid w:val="003F0AB4"/>
    <w:rsid w:val="003F32CE"/>
    <w:rsid w:val="003F367A"/>
    <w:rsid w:val="003F3AA8"/>
    <w:rsid w:val="003F69FB"/>
    <w:rsid w:val="0040245F"/>
    <w:rsid w:val="004028DC"/>
    <w:rsid w:val="00404EB1"/>
    <w:rsid w:val="004050CC"/>
    <w:rsid w:val="00406C52"/>
    <w:rsid w:val="00406E0A"/>
    <w:rsid w:val="00407DD1"/>
    <w:rsid w:val="00410552"/>
    <w:rsid w:val="00411C81"/>
    <w:rsid w:val="0041303A"/>
    <w:rsid w:val="004130D7"/>
    <w:rsid w:val="00413392"/>
    <w:rsid w:val="00413EE4"/>
    <w:rsid w:val="004140EB"/>
    <w:rsid w:val="00416065"/>
    <w:rsid w:val="00417D5D"/>
    <w:rsid w:val="00421F1D"/>
    <w:rsid w:val="004221A0"/>
    <w:rsid w:val="0042379B"/>
    <w:rsid w:val="0042444C"/>
    <w:rsid w:val="0042466F"/>
    <w:rsid w:val="00424ED9"/>
    <w:rsid w:val="00426852"/>
    <w:rsid w:val="00427363"/>
    <w:rsid w:val="00427CCD"/>
    <w:rsid w:val="004319F0"/>
    <w:rsid w:val="0043252F"/>
    <w:rsid w:val="00432E1A"/>
    <w:rsid w:val="00433D07"/>
    <w:rsid w:val="00435397"/>
    <w:rsid w:val="00436309"/>
    <w:rsid w:val="00436341"/>
    <w:rsid w:val="00436BDD"/>
    <w:rsid w:val="00436ECD"/>
    <w:rsid w:val="00440603"/>
    <w:rsid w:val="004407BA"/>
    <w:rsid w:val="00441603"/>
    <w:rsid w:val="00442EEA"/>
    <w:rsid w:val="00443624"/>
    <w:rsid w:val="00443C93"/>
    <w:rsid w:val="004445CC"/>
    <w:rsid w:val="00444CD2"/>
    <w:rsid w:val="004453B5"/>
    <w:rsid w:val="00446DA2"/>
    <w:rsid w:val="00450CB6"/>
    <w:rsid w:val="00450F1C"/>
    <w:rsid w:val="0045126D"/>
    <w:rsid w:val="00451E23"/>
    <w:rsid w:val="0045203B"/>
    <w:rsid w:val="00452FAC"/>
    <w:rsid w:val="00453DA5"/>
    <w:rsid w:val="00453E5F"/>
    <w:rsid w:val="004564FF"/>
    <w:rsid w:val="0046024E"/>
    <w:rsid w:val="004618BE"/>
    <w:rsid w:val="00465053"/>
    <w:rsid w:val="00465185"/>
    <w:rsid w:val="00465FB3"/>
    <w:rsid w:val="00466003"/>
    <w:rsid w:val="004673C0"/>
    <w:rsid w:val="004674A9"/>
    <w:rsid w:val="0046772B"/>
    <w:rsid w:val="00472820"/>
    <w:rsid w:val="004760D2"/>
    <w:rsid w:val="00481472"/>
    <w:rsid w:val="00483BD5"/>
    <w:rsid w:val="00486E1A"/>
    <w:rsid w:val="004903AF"/>
    <w:rsid w:val="004911C7"/>
    <w:rsid w:val="00496666"/>
    <w:rsid w:val="00497CC4"/>
    <w:rsid w:val="004A082B"/>
    <w:rsid w:val="004A0D6A"/>
    <w:rsid w:val="004A1F06"/>
    <w:rsid w:val="004A4CAF"/>
    <w:rsid w:val="004A4D1A"/>
    <w:rsid w:val="004A5515"/>
    <w:rsid w:val="004A582F"/>
    <w:rsid w:val="004A6116"/>
    <w:rsid w:val="004A6D10"/>
    <w:rsid w:val="004B2A49"/>
    <w:rsid w:val="004B3A81"/>
    <w:rsid w:val="004B4529"/>
    <w:rsid w:val="004B455F"/>
    <w:rsid w:val="004B4E7A"/>
    <w:rsid w:val="004B6DA6"/>
    <w:rsid w:val="004B73EA"/>
    <w:rsid w:val="004C2396"/>
    <w:rsid w:val="004C2D8A"/>
    <w:rsid w:val="004C39E1"/>
    <w:rsid w:val="004C39E3"/>
    <w:rsid w:val="004C5136"/>
    <w:rsid w:val="004C7473"/>
    <w:rsid w:val="004C7ABE"/>
    <w:rsid w:val="004C7C87"/>
    <w:rsid w:val="004D0530"/>
    <w:rsid w:val="004D0AD7"/>
    <w:rsid w:val="004D233B"/>
    <w:rsid w:val="004D2F6C"/>
    <w:rsid w:val="004D3C96"/>
    <w:rsid w:val="004D4AD2"/>
    <w:rsid w:val="004D4E78"/>
    <w:rsid w:val="004D5135"/>
    <w:rsid w:val="004D5A1F"/>
    <w:rsid w:val="004D5F31"/>
    <w:rsid w:val="004D6109"/>
    <w:rsid w:val="004D6111"/>
    <w:rsid w:val="004D6B7F"/>
    <w:rsid w:val="004D6C1C"/>
    <w:rsid w:val="004D74D1"/>
    <w:rsid w:val="004E110D"/>
    <w:rsid w:val="004E23E0"/>
    <w:rsid w:val="004E38D1"/>
    <w:rsid w:val="004E3D38"/>
    <w:rsid w:val="004E461D"/>
    <w:rsid w:val="004E5912"/>
    <w:rsid w:val="004E6045"/>
    <w:rsid w:val="004F1B94"/>
    <w:rsid w:val="004F1CFD"/>
    <w:rsid w:val="004F254A"/>
    <w:rsid w:val="004F37B5"/>
    <w:rsid w:val="004F3E7E"/>
    <w:rsid w:val="004F3FDD"/>
    <w:rsid w:val="004F4EA7"/>
    <w:rsid w:val="004F6330"/>
    <w:rsid w:val="004F712B"/>
    <w:rsid w:val="0050115F"/>
    <w:rsid w:val="00501248"/>
    <w:rsid w:val="00501470"/>
    <w:rsid w:val="005015B9"/>
    <w:rsid w:val="0050341F"/>
    <w:rsid w:val="00505BD1"/>
    <w:rsid w:val="00505EFC"/>
    <w:rsid w:val="005104E2"/>
    <w:rsid w:val="00510EE2"/>
    <w:rsid w:val="00511D55"/>
    <w:rsid w:val="00514C03"/>
    <w:rsid w:val="00514DF8"/>
    <w:rsid w:val="005161B0"/>
    <w:rsid w:val="00517279"/>
    <w:rsid w:val="00517587"/>
    <w:rsid w:val="00517EC8"/>
    <w:rsid w:val="00517F07"/>
    <w:rsid w:val="00520165"/>
    <w:rsid w:val="0052262B"/>
    <w:rsid w:val="00522805"/>
    <w:rsid w:val="0052389F"/>
    <w:rsid w:val="005244FA"/>
    <w:rsid w:val="0052527C"/>
    <w:rsid w:val="00525536"/>
    <w:rsid w:val="0052587E"/>
    <w:rsid w:val="00525C67"/>
    <w:rsid w:val="005263F3"/>
    <w:rsid w:val="00526871"/>
    <w:rsid w:val="00530258"/>
    <w:rsid w:val="0053132F"/>
    <w:rsid w:val="00531C34"/>
    <w:rsid w:val="005320DB"/>
    <w:rsid w:val="005321AA"/>
    <w:rsid w:val="0053247F"/>
    <w:rsid w:val="00532652"/>
    <w:rsid w:val="00532B29"/>
    <w:rsid w:val="005340DB"/>
    <w:rsid w:val="00535928"/>
    <w:rsid w:val="005365B7"/>
    <w:rsid w:val="005369DE"/>
    <w:rsid w:val="00537295"/>
    <w:rsid w:val="00537433"/>
    <w:rsid w:val="005374C1"/>
    <w:rsid w:val="00540F1F"/>
    <w:rsid w:val="005412DA"/>
    <w:rsid w:val="005433D3"/>
    <w:rsid w:val="0054418F"/>
    <w:rsid w:val="005451BC"/>
    <w:rsid w:val="005451DA"/>
    <w:rsid w:val="005452AE"/>
    <w:rsid w:val="00546C91"/>
    <w:rsid w:val="005537FF"/>
    <w:rsid w:val="00553A18"/>
    <w:rsid w:val="00553D76"/>
    <w:rsid w:val="005543D5"/>
    <w:rsid w:val="005545DC"/>
    <w:rsid w:val="00554A1A"/>
    <w:rsid w:val="00554CB2"/>
    <w:rsid w:val="005551F6"/>
    <w:rsid w:val="00555870"/>
    <w:rsid w:val="00555EEF"/>
    <w:rsid w:val="00556304"/>
    <w:rsid w:val="005574F2"/>
    <w:rsid w:val="00557AF1"/>
    <w:rsid w:val="00560859"/>
    <w:rsid w:val="00560A52"/>
    <w:rsid w:val="005620AF"/>
    <w:rsid w:val="0056412A"/>
    <w:rsid w:val="0056619D"/>
    <w:rsid w:val="00566F23"/>
    <w:rsid w:val="0056707D"/>
    <w:rsid w:val="00567CB4"/>
    <w:rsid w:val="00570669"/>
    <w:rsid w:val="00571812"/>
    <w:rsid w:val="00572FC9"/>
    <w:rsid w:val="005732C6"/>
    <w:rsid w:val="0057436E"/>
    <w:rsid w:val="00574C7C"/>
    <w:rsid w:val="00576188"/>
    <w:rsid w:val="00576252"/>
    <w:rsid w:val="005777EC"/>
    <w:rsid w:val="00577F67"/>
    <w:rsid w:val="00580143"/>
    <w:rsid w:val="00580B4F"/>
    <w:rsid w:val="00580D8C"/>
    <w:rsid w:val="00581B01"/>
    <w:rsid w:val="00583D37"/>
    <w:rsid w:val="00583E37"/>
    <w:rsid w:val="00583F33"/>
    <w:rsid w:val="0058429E"/>
    <w:rsid w:val="00584F39"/>
    <w:rsid w:val="0058677E"/>
    <w:rsid w:val="005911EB"/>
    <w:rsid w:val="00592CFD"/>
    <w:rsid w:val="005930E1"/>
    <w:rsid w:val="00593314"/>
    <w:rsid w:val="00594763"/>
    <w:rsid w:val="00594944"/>
    <w:rsid w:val="005954E2"/>
    <w:rsid w:val="00595E2D"/>
    <w:rsid w:val="00595E99"/>
    <w:rsid w:val="0059661A"/>
    <w:rsid w:val="005A083D"/>
    <w:rsid w:val="005A0BC5"/>
    <w:rsid w:val="005A1077"/>
    <w:rsid w:val="005A2E3C"/>
    <w:rsid w:val="005A37DF"/>
    <w:rsid w:val="005A4F0B"/>
    <w:rsid w:val="005A52D3"/>
    <w:rsid w:val="005A533E"/>
    <w:rsid w:val="005A57F0"/>
    <w:rsid w:val="005A7E5C"/>
    <w:rsid w:val="005B1C98"/>
    <w:rsid w:val="005B1D2E"/>
    <w:rsid w:val="005B21F6"/>
    <w:rsid w:val="005B24FE"/>
    <w:rsid w:val="005B3353"/>
    <w:rsid w:val="005B3ACD"/>
    <w:rsid w:val="005B66F4"/>
    <w:rsid w:val="005B7716"/>
    <w:rsid w:val="005C1816"/>
    <w:rsid w:val="005C28A1"/>
    <w:rsid w:val="005C35EB"/>
    <w:rsid w:val="005C425A"/>
    <w:rsid w:val="005C4E34"/>
    <w:rsid w:val="005C697B"/>
    <w:rsid w:val="005C762C"/>
    <w:rsid w:val="005C7672"/>
    <w:rsid w:val="005D2690"/>
    <w:rsid w:val="005D4320"/>
    <w:rsid w:val="005D4DD6"/>
    <w:rsid w:val="005D6FAE"/>
    <w:rsid w:val="005D7AAF"/>
    <w:rsid w:val="005E0F81"/>
    <w:rsid w:val="005E2DA8"/>
    <w:rsid w:val="005E39E6"/>
    <w:rsid w:val="005E44AB"/>
    <w:rsid w:val="005E5B31"/>
    <w:rsid w:val="005E71C8"/>
    <w:rsid w:val="005F0760"/>
    <w:rsid w:val="005F0B2A"/>
    <w:rsid w:val="005F1908"/>
    <w:rsid w:val="005F1E98"/>
    <w:rsid w:val="005F237D"/>
    <w:rsid w:val="005F2B0C"/>
    <w:rsid w:val="005F2CCF"/>
    <w:rsid w:val="005F3303"/>
    <w:rsid w:val="005F3707"/>
    <w:rsid w:val="005F4390"/>
    <w:rsid w:val="005F4931"/>
    <w:rsid w:val="005F7B28"/>
    <w:rsid w:val="00600F11"/>
    <w:rsid w:val="0060145C"/>
    <w:rsid w:val="006026EA"/>
    <w:rsid w:val="0060339D"/>
    <w:rsid w:val="00604291"/>
    <w:rsid w:val="0060635C"/>
    <w:rsid w:val="00607F08"/>
    <w:rsid w:val="00610C7B"/>
    <w:rsid w:val="00611FE2"/>
    <w:rsid w:val="00612768"/>
    <w:rsid w:val="00613C51"/>
    <w:rsid w:val="00614833"/>
    <w:rsid w:val="00614DBB"/>
    <w:rsid w:val="00623292"/>
    <w:rsid w:val="0062360C"/>
    <w:rsid w:val="00623675"/>
    <w:rsid w:val="006279E4"/>
    <w:rsid w:val="00627F2C"/>
    <w:rsid w:val="0063005E"/>
    <w:rsid w:val="00631E16"/>
    <w:rsid w:val="006338DE"/>
    <w:rsid w:val="006352AE"/>
    <w:rsid w:val="006357D7"/>
    <w:rsid w:val="00637533"/>
    <w:rsid w:val="00637710"/>
    <w:rsid w:val="00641651"/>
    <w:rsid w:val="0064249E"/>
    <w:rsid w:val="00644298"/>
    <w:rsid w:val="00645B62"/>
    <w:rsid w:val="00650669"/>
    <w:rsid w:val="00650677"/>
    <w:rsid w:val="00652322"/>
    <w:rsid w:val="006525BA"/>
    <w:rsid w:val="00652CBD"/>
    <w:rsid w:val="006558E4"/>
    <w:rsid w:val="006570B7"/>
    <w:rsid w:val="00657918"/>
    <w:rsid w:val="006603AB"/>
    <w:rsid w:val="00660528"/>
    <w:rsid w:val="00660981"/>
    <w:rsid w:val="006626ED"/>
    <w:rsid w:val="006633B4"/>
    <w:rsid w:val="00663B27"/>
    <w:rsid w:val="00665030"/>
    <w:rsid w:val="006653FC"/>
    <w:rsid w:val="00665D5C"/>
    <w:rsid w:val="0066751B"/>
    <w:rsid w:val="006678DD"/>
    <w:rsid w:val="0067041F"/>
    <w:rsid w:val="00670DC5"/>
    <w:rsid w:val="00671389"/>
    <w:rsid w:val="00671EEA"/>
    <w:rsid w:val="00673CE7"/>
    <w:rsid w:val="00674872"/>
    <w:rsid w:val="00676771"/>
    <w:rsid w:val="006779FA"/>
    <w:rsid w:val="00677CBA"/>
    <w:rsid w:val="00680FA6"/>
    <w:rsid w:val="006813F6"/>
    <w:rsid w:val="00681845"/>
    <w:rsid w:val="00682CEA"/>
    <w:rsid w:val="0068335A"/>
    <w:rsid w:val="00685575"/>
    <w:rsid w:val="006857AC"/>
    <w:rsid w:val="006859A1"/>
    <w:rsid w:val="00687439"/>
    <w:rsid w:val="00690AD8"/>
    <w:rsid w:val="006912C4"/>
    <w:rsid w:val="0069253C"/>
    <w:rsid w:val="00693202"/>
    <w:rsid w:val="0069431E"/>
    <w:rsid w:val="006949C9"/>
    <w:rsid w:val="00695041"/>
    <w:rsid w:val="00695FC3"/>
    <w:rsid w:val="0069672C"/>
    <w:rsid w:val="006978C4"/>
    <w:rsid w:val="006A05CD"/>
    <w:rsid w:val="006A1B48"/>
    <w:rsid w:val="006A2549"/>
    <w:rsid w:val="006A37DC"/>
    <w:rsid w:val="006A3805"/>
    <w:rsid w:val="006A3DD9"/>
    <w:rsid w:val="006A403A"/>
    <w:rsid w:val="006A4410"/>
    <w:rsid w:val="006A4C13"/>
    <w:rsid w:val="006A6ED6"/>
    <w:rsid w:val="006A79A6"/>
    <w:rsid w:val="006B1722"/>
    <w:rsid w:val="006B204F"/>
    <w:rsid w:val="006B2AEF"/>
    <w:rsid w:val="006B3E80"/>
    <w:rsid w:val="006B4911"/>
    <w:rsid w:val="006B52FE"/>
    <w:rsid w:val="006B6BB3"/>
    <w:rsid w:val="006B6E00"/>
    <w:rsid w:val="006C08DA"/>
    <w:rsid w:val="006C1639"/>
    <w:rsid w:val="006C197F"/>
    <w:rsid w:val="006C1B3C"/>
    <w:rsid w:val="006C2B62"/>
    <w:rsid w:val="006C497E"/>
    <w:rsid w:val="006D083C"/>
    <w:rsid w:val="006D27FA"/>
    <w:rsid w:val="006D37AA"/>
    <w:rsid w:val="006D61A0"/>
    <w:rsid w:val="006D77A1"/>
    <w:rsid w:val="006E0BEE"/>
    <w:rsid w:val="006E19C5"/>
    <w:rsid w:val="006E2D84"/>
    <w:rsid w:val="006E2E78"/>
    <w:rsid w:val="006E2EB2"/>
    <w:rsid w:val="006E3089"/>
    <w:rsid w:val="006E3AE4"/>
    <w:rsid w:val="006E3CD3"/>
    <w:rsid w:val="006E5288"/>
    <w:rsid w:val="006E7A72"/>
    <w:rsid w:val="006F00BB"/>
    <w:rsid w:val="006F0E3B"/>
    <w:rsid w:val="006F2284"/>
    <w:rsid w:val="006F2804"/>
    <w:rsid w:val="006F2FB3"/>
    <w:rsid w:val="006F4E72"/>
    <w:rsid w:val="006F575E"/>
    <w:rsid w:val="006F60A5"/>
    <w:rsid w:val="007004BD"/>
    <w:rsid w:val="007004FB"/>
    <w:rsid w:val="00700E5B"/>
    <w:rsid w:val="00701398"/>
    <w:rsid w:val="00702B38"/>
    <w:rsid w:val="00702D4B"/>
    <w:rsid w:val="0070327D"/>
    <w:rsid w:val="00704D97"/>
    <w:rsid w:val="00705267"/>
    <w:rsid w:val="0070572E"/>
    <w:rsid w:val="00705AE7"/>
    <w:rsid w:val="00705BD2"/>
    <w:rsid w:val="00706133"/>
    <w:rsid w:val="00706E78"/>
    <w:rsid w:val="00710F18"/>
    <w:rsid w:val="00712101"/>
    <w:rsid w:val="00712947"/>
    <w:rsid w:val="007149CC"/>
    <w:rsid w:val="00714DB1"/>
    <w:rsid w:val="00715B5E"/>
    <w:rsid w:val="00724EAC"/>
    <w:rsid w:val="00727BF8"/>
    <w:rsid w:val="00730213"/>
    <w:rsid w:val="007303A3"/>
    <w:rsid w:val="00730510"/>
    <w:rsid w:val="00730F00"/>
    <w:rsid w:val="00731410"/>
    <w:rsid w:val="00733884"/>
    <w:rsid w:val="007355CD"/>
    <w:rsid w:val="00736834"/>
    <w:rsid w:val="00737CF8"/>
    <w:rsid w:val="0074026C"/>
    <w:rsid w:val="007403C8"/>
    <w:rsid w:val="00741C4F"/>
    <w:rsid w:val="0074273E"/>
    <w:rsid w:val="007433EC"/>
    <w:rsid w:val="007445C3"/>
    <w:rsid w:val="00745865"/>
    <w:rsid w:val="00745A67"/>
    <w:rsid w:val="00745B99"/>
    <w:rsid w:val="00746342"/>
    <w:rsid w:val="00746451"/>
    <w:rsid w:val="007474FA"/>
    <w:rsid w:val="00747C5E"/>
    <w:rsid w:val="00747CBC"/>
    <w:rsid w:val="00750080"/>
    <w:rsid w:val="00750B5B"/>
    <w:rsid w:val="00752D5B"/>
    <w:rsid w:val="00753450"/>
    <w:rsid w:val="007535CC"/>
    <w:rsid w:val="007543AD"/>
    <w:rsid w:val="007545BD"/>
    <w:rsid w:val="00755E66"/>
    <w:rsid w:val="00755EFC"/>
    <w:rsid w:val="00756569"/>
    <w:rsid w:val="00760699"/>
    <w:rsid w:val="00760E49"/>
    <w:rsid w:val="00761862"/>
    <w:rsid w:val="007624F2"/>
    <w:rsid w:val="007626FA"/>
    <w:rsid w:val="00763A59"/>
    <w:rsid w:val="00764811"/>
    <w:rsid w:val="00764971"/>
    <w:rsid w:val="007654F9"/>
    <w:rsid w:val="007657A9"/>
    <w:rsid w:val="007673E6"/>
    <w:rsid w:val="00770698"/>
    <w:rsid w:val="00770710"/>
    <w:rsid w:val="00771418"/>
    <w:rsid w:val="00771420"/>
    <w:rsid w:val="00772859"/>
    <w:rsid w:val="00773B72"/>
    <w:rsid w:val="00774B4B"/>
    <w:rsid w:val="00775529"/>
    <w:rsid w:val="007761ED"/>
    <w:rsid w:val="00776CBD"/>
    <w:rsid w:val="0077731F"/>
    <w:rsid w:val="007777E2"/>
    <w:rsid w:val="00780B92"/>
    <w:rsid w:val="00780E88"/>
    <w:rsid w:val="00781434"/>
    <w:rsid w:val="00781D4E"/>
    <w:rsid w:val="00782517"/>
    <w:rsid w:val="00783805"/>
    <w:rsid w:val="00784480"/>
    <w:rsid w:val="00784878"/>
    <w:rsid w:val="00785380"/>
    <w:rsid w:val="00785682"/>
    <w:rsid w:val="0078642F"/>
    <w:rsid w:val="00786D5A"/>
    <w:rsid w:val="007905AF"/>
    <w:rsid w:val="007906CB"/>
    <w:rsid w:val="00790D1A"/>
    <w:rsid w:val="00793550"/>
    <w:rsid w:val="00795672"/>
    <w:rsid w:val="00795C17"/>
    <w:rsid w:val="0079636E"/>
    <w:rsid w:val="00796A4B"/>
    <w:rsid w:val="0079757E"/>
    <w:rsid w:val="00797938"/>
    <w:rsid w:val="0079798E"/>
    <w:rsid w:val="007A1A8A"/>
    <w:rsid w:val="007A1DB7"/>
    <w:rsid w:val="007A4FD9"/>
    <w:rsid w:val="007A53ED"/>
    <w:rsid w:val="007A62F8"/>
    <w:rsid w:val="007A723B"/>
    <w:rsid w:val="007B0BF0"/>
    <w:rsid w:val="007B0F53"/>
    <w:rsid w:val="007B1C1D"/>
    <w:rsid w:val="007B32AB"/>
    <w:rsid w:val="007B4959"/>
    <w:rsid w:val="007B76F3"/>
    <w:rsid w:val="007C0532"/>
    <w:rsid w:val="007C0557"/>
    <w:rsid w:val="007C0A07"/>
    <w:rsid w:val="007C0C5E"/>
    <w:rsid w:val="007C139A"/>
    <w:rsid w:val="007C1FCA"/>
    <w:rsid w:val="007C20C4"/>
    <w:rsid w:val="007C37AE"/>
    <w:rsid w:val="007C51CE"/>
    <w:rsid w:val="007C653A"/>
    <w:rsid w:val="007C760F"/>
    <w:rsid w:val="007C7667"/>
    <w:rsid w:val="007D033A"/>
    <w:rsid w:val="007D035B"/>
    <w:rsid w:val="007D1B40"/>
    <w:rsid w:val="007D350B"/>
    <w:rsid w:val="007D6BE3"/>
    <w:rsid w:val="007D789B"/>
    <w:rsid w:val="007E00C5"/>
    <w:rsid w:val="007E12F3"/>
    <w:rsid w:val="007E135E"/>
    <w:rsid w:val="007E2634"/>
    <w:rsid w:val="007E30EC"/>
    <w:rsid w:val="007E35AE"/>
    <w:rsid w:val="007E3F3A"/>
    <w:rsid w:val="007E42F5"/>
    <w:rsid w:val="007E4900"/>
    <w:rsid w:val="007E4FD7"/>
    <w:rsid w:val="007E7DEB"/>
    <w:rsid w:val="007F00E9"/>
    <w:rsid w:val="007F08A0"/>
    <w:rsid w:val="007F154E"/>
    <w:rsid w:val="007F1BCB"/>
    <w:rsid w:val="007F3811"/>
    <w:rsid w:val="007F4785"/>
    <w:rsid w:val="007F4B5B"/>
    <w:rsid w:val="007F783B"/>
    <w:rsid w:val="00800050"/>
    <w:rsid w:val="0080086E"/>
    <w:rsid w:val="00800CF0"/>
    <w:rsid w:val="00801F8F"/>
    <w:rsid w:val="008022F3"/>
    <w:rsid w:val="00804562"/>
    <w:rsid w:val="00805671"/>
    <w:rsid w:val="00805A8D"/>
    <w:rsid w:val="00805A9A"/>
    <w:rsid w:val="00805AEE"/>
    <w:rsid w:val="00805CAA"/>
    <w:rsid w:val="00806BC1"/>
    <w:rsid w:val="00806F42"/>
    <w:rsid w:val="00807308"/>
    <w:rsid w:val="00807AF4"/>
    <w:rsid w:val="00807F6D"/>
    <w:rsid w:val="00812AB7"/>
    <w:rsid w:val="00813572"/>
    <w:rsid w:val="008144E2"/>
    <w:rsid w:val="0081468F"/>
    <w:rsid w:val="008155B6"/>
    <w:rsid w:val="00815D3E"/>
    <w:rsid w:val="0081705B"/>
    <w:rsid w:val="00817487"/>
    <w:rsid w:val="00820733"/>
    <w:rsid w:val="00821EDE"/>
    <w:rsid w:val="00822A7A"/>
    <w:rsid w:val="00822EE4"/>
    <w:rsid w:val="00823453"/>
    <w:rsid w:val="00823814"/>
    <w:rsid w:val="00824027"/>
    <w:rsid w:val="008243C5"/>
    <w:rsid w:val="008245E9"/>
    <w:rsid w:val="00824ED8"/>
    <w:rsid w:val="00826007"/>
    <w:rsid w:val="00827B6D"/>
    <w:rsid w:val="00830D5C"/>
    <w:rsid w:val="008335D9"/>
    <w:rsid w:val="00834572"/>
    <w:rsid w:val="008363F9"/>
    <w:rsid w:val="008375B3"/>
    <w:rsid w:val="00840BB9"/>
    <w:rsid w:val="00840C25"/>
    <w:rsid w:val="008428A0"/>
    <w:rsid w:val="00842F87"/>
    <w:rsid w:val="00844E12"/>
    <w:rsid w:val="00845534"/>
    <w:rsid w:val="00846BA6"/>
    <w:rsid w:val="00846FC3"/>
    <w:rsid w:val="00847239"/>
    <w:rsid w:val="00847A67"/>
    <w:rsid w:val="00850B89"/>
    <w:rsid w:val="0085141C"/>
    <w:rsid w:val="00852F97"/>
    <w:rsid w:val="0085427C"/>
    <w:rsid w:val="00855644"/>
    <w:rsid w:val="008560D0"/>
    <w:rsid w:val="0085690E"/>
    <w:rsid w:val="00856AB6"/>
    <w:rsid w:val="0085781B"/>
    <w:rsid w:val="00857A9B"/>
    <w:rsid w:val="00861D36"/>
    <w:rsid w:val="00861DB2"/>
    <w:rsid w:val="008625CC"/>
    <w:rsid w:val="00862709"/>
    <w:rsid w:val="008633DF"/>
    <w:rsid w:val="00864078"/>
    <w:rsid w:val="00865649"/>
    <w:rsid w:val="008661AE"/>
    <w:rsid w:val="00866FDF"/>
    <w:rsid w:val="008673A0"/>
    <w:rsid w:val="00867C99"/>
    <w:rsid w:val="00871165"/>
    <w:rsid w:val="00871383"/>
    <w:rsid w:val="008714B0"/>
    <w:rsid w:val="00873FD2"/>
    <w:rsid w:val="00877069"/>
    <w:rsid w:val="00877620"/>
    <w:rsid w:val="00877BBB"/>
    <w:rsid w:val="00877F55"/>
    <w:rsid w:val="00881473"/>
    <w:rsid w:val="00881A87"/>
    <w:rsid w:val="00881B58"/>
    <w:rsid w:val="00881DA5"/>
    <w:rsid w:val="00881F0D"/>
    <w:rsid w:val="008829FA"/>
    <w:rsid w:val="0088616A"/>
    <w:rsid w:val="008861BA"/>
    <w:rsid w:val="00886618"/>
    <w:rsid w:val="00886D9B"/>
    <w:rsid w:val="008877E0"/>
    <w:rsid w:val="0088786C"/>
    <w:rsid w:val="00887E45"/>
    <w:rsid w:val="00890FC0"/>
    <w:rsid w:val="008934C3"/>
    <w:rsid w:val="00893D2F"/>
    <w:rsid w:val="00894A07"/>
    <w:rsid w:val="008973CC"/>
    <w:rsid w:val="008A23C0"/>
    <w:rsid w:val="008A2474"/>
    <w:rsid w:val="008A3867"/>
    <w:rsid w:val="008A45F1"/>
    <w:rsid w:val="008A4E53"/>
    <w:rsid w:val="008A58AE"/>
    <w:rsid w:val="008A7032"/>
    <w:rsid w:val="008A7172"/>
    <w:rsid w:val="008A757F"/>
    <w:rsid w:val="008B0F5C"/>
    <w:rsid w:val="008B4E7E"/>
    <w:rsid w:val="008B58A7"/>
    <w:rsid w:val="008B671F"/>
    <w:rsid w:val="008B7F63"/>
    <w:rsid w:val="008C1241"/>
    <w:rsid w:val="008C1B34"/>
    <w:rsid w:val="008C2126"/>
    <w:rsid w:val="008C2382"/>
    <w:rsid w:val="008C3527"/>
    <w:rsid w:val="008C37DE"/>
    <w:rsid w:val="008C3AC7"/>
    <w:rsid w:val="008C3DF8"/>
    <w:rsid w:val="008C46B7"/>
    <w:rsid w:val="008C51D2"/>
    <w:rsid w:val="008C5422"/>
    <w:rsid w:val="008C7791"/>
    <w:rsid w:val="008D30D6"/>
    <w:rsid w:val="008D4D11"/>
    <w:rsid w:val="008D7158"/>
    <w:rsid w:val="008E1EE1"/>
    <w:rsid w:val="008E313B"/>
    <w:rsid w:val="008E4730"/>
    <w:rsid w:val="008E5C43"/>
    <w:rsid w:val="008E6503"/>
    <w:rsid w:val="008E68AD"/>
    <w:rsid w:val="008F1501"/>
    <w:rsid w:val="008F1961"/>
    <w:rsid w:val="008F1DFD"/>
    <w:rsid w:val="008F242D"/>
    <w:rsid w:val="008F2537"/>
    <w:rsid w:val="008F27E0"/>
    <w:rsid w:val="008F306A"/>
    <w:rsid w:val="008F39DB"/>
    <w:rsid w:val="008F4664"/>
    <w:rsid w:val="008F6457"/>
    <w:rsid w:val="008F6C19"/>
    <w:rsid w:val="008F7923"/>
    <w:rsid w:val="009004DE"/>
    <w:rsid w:val="00900AE8"/>
    <w:rsid w:val="00900CFD"/>
    <w:rsid w:val="00900DB5"/>
    <w:rsid w:val="00900F7F"/>
    <w:rsid w:val="009010E7"/>
    <w:rsid w:val="0090201D"/>
    <w:rsid w:val="00903329"/>
    <w:rsid w:val="00905B61"/>
    <w:rsid w:val="00906B9A"/>
    <w:rsid w:val="009071D8"/>
    <w:rsid w:val="00907C2C"/>
    <w:rsid w:val="009139D3"/>
    <w:rsid w:val="009151EB"/>
    <w:rsid w:val="00920738"/>
    <w:rsid w:val="00920C39"/>
    <w:rsid w:val="0092104B"/>
    <w:rsid w:val="00921D6A"/>
    <w:rsid w:val="00923A55"/>
    <w:rsid w:val="009247D5"/>
    <w:rsid w:val="00924D3C"/>
    <w:rsid w:val="009252BD"/>
    <w:rsid w:val="009259A5"/>
    <w:rsid w:val="009259D2"/>
    <w:rsid w:val="00925A6A"/>
    <w:rsid w:val="00926F60"/>
    <w:rsid w:val="009275ED"/>
    <w:rsid w:val="0092798B"/>
    <w:rsid w:val="00930423"/>
    <w:rsid w:val="00930CDA"/>
    <w:rsid w:val="009312CC"/>
    <w:rsid w:val="00931E64"/>
    <w:rsid w:val="009329B1"/>
    <w:rsid w:val="00933112"/>
    <w:rsid w:val="009334BB"/>
    <w:rsid w:val="00933D6E"/>
    <w:rsid w:val="00933F1B"/>
    <w:rsid w:val="00934A5F"/>
    <w:rsid w:val="00934DA9"/>
    <w:rsid w:val="0093629E"/>
    <w:rsid w:val="00936C1D"/>
    <w:rsid w:val="00937686"/>
    <w:rsid w:val="0093790F"/>
    <w:rsid w:val="009409E0"/>
    <w:rsid w:val="00940DF9"/>
    <w:rsid w:val="0094152B"/>
    <w:rsid w:val="00942AE8"/>
    <w:rsid w:val="0094428A"/>
    <w:rsid w:val="00944980"/>
    <w:rsid w:val="0094503F"/>
    <w:rsid w:val="0094537B"/>
    <w:rsid w:val="009516E9"/>
    <w:rsid w:val="00951D49"/>
    <w:rsid w:val="009527EA"/>
    <w:rsid w:val="00957597"/>
    <w:rsid w:val="00960F50"/>
    <w:rsid w:val="009634A2"/>
    <w:rsid w:val="00963516"/>
    <w:rsid w:val="0096494F"/>
    <w:rsid w:val="0096522C"/>
    <w:rsid w:val="00970C8D"/>
    <w:rsid w:val="00971488"/>
    <w:rsid w:val="00972DCE"/>
    <w:rsid w:val="00973A30"/>
    <w:rsid w:val="009759EC"/>
    <w:rsid w:val="00976510"/>
    <w:rsid w:val="00977823"/>
    <w:rsid w:val="00977B3A"/>
    <w:rsid w:val="00980594"/>
    <w:rsid w:val="00980798"/>
    <w:rsid w:val="00980AA0"/>
    <w:rsid w:val="0098159B"/>
    <w:rsid w:val="00981D66"/>
    <w:rsid w:val="009825EE"/>
    <w:rsid w:val="00984D29"/>
    <w:rsid w:val="00985017"/>
    <w:rsid w:val="00985073"/>
    <w:rsid w:val="0098574F"/>
    <w:rsid w:val="00985B45"/>
    <w:rsid w:val="00985F68"/>
    <w:rsid w:val="00986133"/>
    <w:rsid w:val="00987EF9"/>
    <w:rsid w:val="009900EE"/>
    <w:rsid w:val="00990151"/>
    <w:rsid w:val="0099052A"/>
    <w:rsid w:val="009911F9"/>
    <w:rsid w:val="00991375"/>
    <w:rsid w:val="00992769"/>
    <w:rsid w:val="00992B34"/>
    <w:rsid w:val="0099355A"/>
    <w:rsid w:val="00994313"/>
    <w:rsid w:val="009944E7"/>
    <w:rsid w:val="0099479F"/>
    <w:rsid w:val="00997B97"/>
    <w:rsid w:val="00997F45"/>
    <w:rsid w:val="009A0B74"/>
    <w:rsid w:val="009A0D6E"/>
    <w:rsid w:val="009A162C"/>
    <w:rsid w:val="009A2269"/>
    <w:rsid w:val="009A2648"/>
    <w:rsid w:val="009A2884"/>
    <w:rsid w:val="009A38C8"/>
    <w:rsid w:val="009A53AC"/>
    <w:rsid w:val="009A670B"/>
    <w:rsid w:val="009A6D3C"/>
    <w:rsid w:val="009A7041"/>
    <w:rsid w:val="009A7810"/>
    <w:rsid w:val="009B092F"/>
    <w:rsid w:val="009B1CF8"/>
    <w:rsid w:val="009B2F1C"/>
    <w:rsid w:val="009B361F"/>
    <w:rsid w:val="009B40A4"/>
    <w:rsid w:val="009B5CC1"/>
    <w:rsid w:val="009B6A52"/>
    <w:rsid w:val="009B71C9"/>
    <w:rsid w:val="009B748A"/>
    <w:rsid w:val="009B77BD"/>
    <w:rsid w:val="009B7C83"/>
    <w:rsid w:val="009B7F2A"/>
    <w:rsid w:val="009C0B22"/>
    <w:rsid w:val="009C2D42"/>
    <w:rsid w:val="009C3CD0"/>
    <w:rsid w:val="009C67CC"/>
    <w:rsid w:val="009C6BB4"/>
    <w:rsid w:val="009C7574"/>
    <w:rsid w:val="009D011F"/>
    <w:rsid w:val="009D306F"/>
    <w:rsid w:val="009D335C"/>
    <w:rsid w:val="009D362C"/>
    <w:rsid w:val="009D39BE"/>
    <w:rsid w:val="009D3E14"/>
    <w:rsid w:val="009D4E8E"/>
    <w:rsid w:val="009D5443"/>
    <w:rsid w:val="009D6743"/>
    <w:rsid w:val="009D72C5"/>
    <w:rsid w:val="009E012A"/>
    <w:rsid w:val="009E1990"/>
    <w:rsid w:val="009E19B5"/>
    <w:rsid w:val="009E1D40"/>
    <w:rsid w:val="009E39BA"/>
    <w:rsid w:val="009E3D4E"/>
    <w:rsid w:val="009E3DEB"/>
    <w:rsid w:val="009E420D"/>
    <w:rsid w:val="009E4338"/>
    <w:rsid w:val="009E4F79"/>
    <w:rsid w:val="009E56FE"/>
    <w:rsid w:val="009E674B"/>
    <w:rsid w:val="009E7C7F"/>
    <w:rsid w:val="009E7DB8"/>
    <w:rsid w:val="009F0586"/>
    <w:rsid w:val="009F09D7"/>
    <w:rsid w:val="009F177E"/>
    <w:rsid w:val="009F1879"/>
    <w:rsid w:val="009F24B1"/>
    <w:rsid w:val="009F79AA"/>
    <w:rsid w:val="00A003E2"/>
    <w:rsid w:val="00A02652"/>
    <w:rsid w:val="00A03AC7"/>
    <w:rsid w:val="00A050A6"/>
    <w:rsid w:val="00A05AF5"/>
    <w:rsid w:val="00A0618F"/>
    <w:rsid w:val="00A066BA"/>
    <w:rsid w:val="00A07104"/>
    <w:rsid w:val="00A108C2"/>
    <w:rsid w:val="00A10BAD"/>
    <w:rsid w:val="00A10D8E"/>
    <w:rsid w:val="00A1104E"/>
    <w:rsid w:val="00A118E1"/>
    <w:rsid w:val="00A12D39"/>
    <w:rsid w:val="00A13A49"/>
    <w:rsid w:val="00A14F9C"/>
    <w:rsid w:val="00A15CFC"/>
    <w:rsid w:val="00A16813"/>
    <w:rsid w:val="00A17422"/>
    <w:rsid w:val="00A17936"/>
    <w:rsid w:val="00A17A60"/>
    <w:rsid w:val="00A203E5"/>
    <w:rsid w:val="00A25CD9"/>
    <w:rsid w:val="00A26727"/>
    <w:rsid w:val="00A26B9A"/>
    <w:rsid w:val="00A26DD0"/>
    <w:rsid w:val="00A303EF"/>
    <w:rsid w:val="00A32998"/>
    <w:rsid w:val="00A345D6"/>
    <w:rsid w:val="00A35327"/>
    <w:rsid w:val="00A40DB6"/>
    <w:rsid w:val="00A41AA5"/>
    <w:rsid w:val="00A42349"/>
    <w:rsid w:val="00A44B3B"/>
    <w:rsid w:val="00A45F17"/>
    <w:rsid w:val="00A46970"/>
    <w:rsid w:val="00A47FBD"/>
    <w:rsid w:val="00A50088"/>
    <w:rsid w:val="00A5066D"/>
    <w:rsid w:val="00A50710"/>
    <w:rsid w:val="00A53077"/>
    <w:rsid w:val="00A5327A"/>
    <w:rsid w:val="00A53EDC"/>
    <w:rsid w:val="00A547EC"/>
    <w:rsid w:val="00A54803"/>
    <w:rsid w:val="00A54B93"/>
    <w:rsid w:val="00A54CED"/>
    <w:rsid w:val="00A55D61"/>
    <w:rsid w:val="00A56589"/>
    <w:rsid w:val="00A57C03"/>
    <w:rsid w:val="00A60D9D"/>
    <w:rsid w:val="00A62AF4"/>
    <w:rsid w:val="00A62CF9"/>
    <w:rsid w:val="00A632AF"/>
    <w:rsid w:val="00A666BB"/>
    <w:rsid w:val="00A67957"/>
    <w:rsid w:val="00A67B1E"/>
    <w:rsid w:val="00A67CBA"/>
    <w:rsid w:val="00A70319"/>
    <w:rsid w:val="00A70426"/>
    <w:rsid w:val="00A7046E"/>
    <w:rsid w:val="00A706B4"/>
    <w:rsid w:val="00A70C98"/>
    <w:rsid w:val="00A711B9"/>
    <w:rsid w:val="00A71B1E"/>
    <w:rsid w:val="00A71FDC"/>
    <w:rsid w:val="00A7285F"/>
    <w:rsid w:val="00A73880"/>
    <w:rsid w:val="00A73CE8"/>
    <w:rsid w:val="00A73E99"/>
    <w:rsid w:val="00A746B0"/>
    <w:rsid w:val="00A75C7D"/>
    <w:rsid w:val="00A76FE8"/>
    <w:rsid w:val="00A8039E"/>
    <w:rsid w:val="00A8135B"/>
    <w:rsid w:val="00A831BC"/>
    <w:rsid w:val="00A843A7"/>
    <w:rsid w:val="00A86B6E"/>
    <w:rsid w:val="00A86C4F"/>
    <w:rsid w:val="00A879FC"/>
    <w:rsid w:val="00A91EA1"/>
    <w:rsid w:val="00A93198"/>
    <w:rsid w:val="00A9460C"/>
    <w:rsid w:val="00A9524E"/>
    <w:rsid w:val="00A95800"/>
    <w:rsid w:val="00A96D71"/>
    <w:rsid w:val="00A9715A"/>
    <w:rsid w:val="00AA0C57"/>
    <w:rsid w:val="00AA21CF"/>
    <w:rsid w:val="00AA2CD0"/>
    <w:rsid w:val="00AA60F2"/>
    <w:rsid w:val="00AB4113"/>
    <w:rsid w:val="00AB4422"/>
    <w:rsid w:val="00AB503D"/>
    <w:rsid w:val="00AC03E0"/>
    <w:rsid w:val="00AC235A"/>
    <w:rsid w:val="00AC5382"/>
    <w:rsid w:val="00AD1DCC"/>
    <w:rsid w:val="00AD2538"/>
    <w:rsid w:val="00AD2E97"/>
    <w:rsid w:val="00AD48EF"/>
    <w:rsid w:val="00AD49A5"/>
    <w:rsid w:val="00AD58B0"/>
    <w:rsid w:val="00AD65EF"/>
    <w:rsid w:val="00AD79AA"/>
    <w:rsid w:val="00AD7E63"/>
    <w:rsid w:val="00AE0579"/>
    <w:rsid w:val="00AE06A8"/>
    <w:rsid w:val="00AE1679"/>
    <w:rsid w:val="00AE229C"/>
    <w:rsid w:val="00AE34D5"/>
    <w:rsid w:val="00AE4DA4"/>
    <w:rsid w:val="00AE60DC"/>
    <w:rsid w:val="00AE66BC"/>
    <w:rsid w:val="00AE6BF2"/>
    <w:rsid w:val="00AE6F49"/>
    <w:rsid w:val="00AE7431"/>
    <w:rsid w:val="00AF0C94"/>
    <w:rsid w:val="00AF45B1"/>
    <w:rsid w:val="00AF47C4"/>
    <w:rsid w:val="00AF5246"/>
    <w:rsid w:val="00AF54B7"/>
    <w:rsid w:val="00AF54FD"/>
    <w:rsid w:val="00AF738D"/>
    <w:rsid w:val="00B01621"/>
    <w:rsid w:val="00B016B7"/>
    <w:rsid w:val="00B0279B"/>
    <w:rsid w:val="00B032B7"/>
    <w:rsid w:val="00B03733"/>
    <w:rsid w:val="00B03F4C"/>
    <w:rsid w:val="00B06AC0"/>
    <w:rsid w:val="00B07577"/>
    <w:rsid w:val="00B105E7"/>
    <w:rsid w:val="00B119C0"/>
    <w:rsid w:val="00B137E0"/>
    <w:rsid w:val="00B14472"/>
    <w:rsid w:val="00B150CD"/>
    <w:rsid w:val="00B15C52"/>
    <w:rsid w:val="00B16D63"/>
    <w:rsid w:val="00B21FD5"/>
    <w:rsid w:val="00B2355B"/>
    <w:rsid w:val="00B24945"/>
    <w:rsid w:val="00B24A72"/>
    <w:rsid w:val="00B25987"/>
    <w:rsid w:val="00B25CF4"/>
    <w:rsid w:val="00B30ACF"/>
    <w:rsid w:val="00B30C5E"/>
    <w:rsid w:val="00B30EAC"/>
    <w:rsid w:val="00B30F5E"/>
    <w:rsid w:val="00B31659"/>
    <w:rsid w:val="00B321E7"/>
    <w:rsid w:val="00B32709"/>
    <w:rsid w:val="00B32C3D"/>
    <w:rsid w:val="00B336E8"/>
    <w:rsid w:val="00B33D60"/>
    <w:rsid w:val="00B35CBE"/>
    <w:rsid w:val="00B35E8C"/>
    <w:rsid w:val="00B36C21"/>
    <w:rsid w:val="00B36C24"/>
    <w:rsid w:val="00B4050E"/>
    <w:rsid w:val="00B40A3C"/>
    <w:rsid w:val="00B40E96"/>
    <w:rsid w:val="00B42770"/>
    <w:rsid w:val="00B43EBD"/>
    <w:rsid w:val="00B44A73"/>
    <w:rsid w:val="00B44C81"/>
    <w:rsid w:val="00B472DA"/>
    <w:rsid w:val="00B474C9"/>
    <w:rsid w:val="00B4795E"/>
    <w:rsid w:val="00B50ACC"/>
    <w:rsid w:val="00B526AC"/>
    <w:rsid w:val="00B528FC"/>
    <w:rsid w:val="00B52935"/>
    <w:rsid w:val="00B529A3"/>
    <w:rsid w:val="00B53F40"/>
    <w:rsid w:val="00B55259"/>
    <w:rsid w:val="00B55B42"/>
    <w:rsid w:val="00B55BC1"/>
    <w:rsid w:val="00B570C3"/>
    <w:rsid w:val="00B5766A"/>
    <w:rsid w:val="00B6171D"/>
    <w:rsid w:val="00B644C3"/>
    <w:rsid w:val="00B64EE6"/>
    <w:rsid w:val="00B67539"/>
    <w:rsid w:val="00B728EE"/>
    <w:rsid w:val="00B72FFE"/>
    <w:rsid w:val="00B738AF"/>
    <w:rsid w:val="00B74C1F"/>
    <w:rsid w:val="00B75E5A"/>
    <w:rsid w:val="00B76010"/>
    <w:rsid w:val="00B803B4"/>
    <w:rsid w:val="00B808F7"/>
    <w:rsid w:val="00B8273B"/>
    <w:rsid w:val="00B827EB"/>
    <w:rsid w:val="00B8389E"/>
    <w:rsid w:val="00B845F5"/>
    <w:rsid w:val="00B84DDF"/>
    <w:rsid w:val="00B85E19"/>
    <w:rsid w:val="00B87E49"/>
    <w:rsid w:val="00B904D1"/>
    <w:rsid w:val="00B92333"/>
    <w:rsid w:val="00B94868"/>
    <w:rsid w:val="00B9642F"/>
    <w:rsid w:val="00BA1147"/>
    <w:rsid w:val="00BA1D09"/>
    <w:rsid w:val="00BA2A1A"/>
    <w:rsid w:val="00BA3DF5"/>
    <w:rsid w:val="00BA56A6"/>
    <w:rsid w:val="00BA5C22"/>
    <w:rsid w:val="00BA616D"/>
    <w:rsid w:val="00BA6A78"/>
    <w:rsid w:val="00BA79B3"/>
    <w:rsid w:val="00BB0536"/>
    <w:rsid w:val="00BB17DA"/>
    <w:rsid w:val="00BB2290"/>
    <w:rsid w:val="00BB2695"/>
    <w:rsid w:val="00BB316E"/>
    <w:rsid w:val="00BB73EB"/>
    <w:rsid w:val="00BC055C"/>
    <w:rsid w:val="00BC09BE"/>
    <w:rsid w:val="00BC1307"/>
    <w:rsid w:val="00BC18C1"/>
    <w:rsid w:val="00BC1A8C"/>
    <w:rsid w:val="00BC58C0"/>
    <w:rsid w:val="00BC635D"/>
    <w:rsid w:val="00BD020B"/>
    <w:rsid w:val="00BD082B"/>
    <w:rsid w:val="00BD0E10"/>
    <w:rsid w:val="00BD260E"/>
    <w:rsid w:val="00BD355C"/>
    <w:rsid w:val="00BD4097"/>
    <w:rsid w:val="00BE052B"/>
    <w:rsid w:val="00BE16B0"/>
    <w:rsid w:val="00BE2145"/>
    <w:rsid w:val="00BE275C"/>
    <w:rsid w:val="00BE289E"/>
    <w:rsid w:val="00BE28F8"/>
    <w:rsid w:val="00BE5908"/>
    <w:rsid w:val="00BE6FFF"/>
    <w:rsid w:val="00BE71F3"/>
    <w:rsid w:val="00BF53B4"/>
    <w:rsid w:val="00BF55D6"/>
    <w:rsid w:val="00BF5BE7"/>
    <w:rsid w:val="00BF6BBB"/>
    <w:rsid w:val="00BF7701"/>
    <w:rsid w:val="00C01554"/>
    <w:rsid w:val="00C01C87"/>
    <w:rsid w:val="00C01E2B"/>
    <w:rsid w:val="00C031AA"/>
    <w:rsid w:val="00C0441E"/>
    <w:rsid w:val="00C0527A"/>
    <w:rsid w:val="00C05430"/>
    <w:rsid w:val="00C10281"/>
    <w:rsid w:val="00C1059A"/>
    <w:rsid w:val="00C10BCD"/>
    <w:rsid w:val="00C11DC3"/>
    <w:rsid w:val="00C13527"/>
    <w:rsid w:val="00C13692"/>
    <w:rsid w:val="00C138B9"/>
    <w:rsid w:val="00C13ADF"/>
    <w:rsid w:val="00C13C71"/>
    <w:rsid w:val="00C142C7"/>
    <w:rsid w:val="00C15A7A"/>
    <w:rsid w:val="00C1626C"/>
    <w:rsid w:val="00C16B12"/>
    <w:rsid w:val="00C2012C"/>
    <w:rsid w:val="00C205BF"/>
    <w:rsid w:val="00C20CC5"/>
    <w:rsid w:val="00C2796E"/>
    <w:rsid w:val="00C27A03"/>
    <w:rsid w:val="00C303F8"/>
    <w:rsid w:val="00C30A54"/>
    <w:rsid w:val="00C313B9"/>
    <w:rsid w:val="00C32211"/>
    <w:rsid w:val="00C3483F"/>
    <w:rsid w:val="00C35967"/>
    <w:rsid w:val="00C3665E"/>
    <w:rsid w:val="00C366EF"/>
    <w:rsid w:val="00C37970"/>
    <w:rsid w:val="00C37A56"/>
    <w:rsid w:val="00C41E48"/>
    <w:rsid w:val="00C4275E"/>
    <w:rsid w:val="00C42C43"/>
    <w:rsid w:val="00C4308D"/>
    <w:rsid w:val="00C45AAA"/>
    <w:rsid w:val="00C45ED5"/>
    <w:rsid w:val="00C50B70"/>
    <w:rsid w:val="00C51268"/>
    <w:rsid w:val="00C5281B"/>
    <w:rsid w:val="00C52F56"/>
    <w:rsid w:val="00C55FD0"/>
    <w:rsid w:val="00C57D66"/>
    <w:rsid w:val="00C605FE"/>
    <w:rsid w:val="00C61165"/>
    <w:rsid w:val="00C620BB"/>
    <w:rsid w:val="00C63EA1"/>
    <w:rsid w:val="00C64CA9"/>
    <w:rsid w:val="00C6721F"/>
    <w:rsid w:val="00C67ABB"/>
    <w:rsid w:val="00C67AF7"/>
    <w:rsid w:val="00C71881"/>
    <w:rsid w:val="00C71F75"/>
    <w:rsid w:val="00C73D9C"/>
    <w:rsid w:val="00C744BC"/>
    <w:rsid w:val="00C749AD"/>
    <w:rsid w:val="00C7549C"/>
    <w:rsid w:val="00C757ED"/>
    <w:rsid w:val="00C762F6"/>
    <w:rsid w:val="00C76D19"/>
    <w:rsid w:val="00C773EF"/>
    <w:rsid w:val="00C775BE"/>
    <w:rsid w:val="00C77880"/>
    <w:rsid w:val="00C77F06"/>
    <w:rsid w:val="00C81AE7"/>
    <w:rsid w:val="00C8369F"/>
    <w:rsid w:val="00C84CF6"/>
    <w:rsid w:val="00C85133"/>
    <w:rsid w:val="00C914FD"/>
    <w:rsid w:val="00C92170"/>
    <w:rsid w:val="00C92338"/>
    <w:rsid w:val="00C92D70"/>
    <w:rsid w:val="00C95029"/>
    <w:rsid w:val="00C952FE"/>
    <w:rsid w:val="00C97117"/>
    <w:rsid w:val="00C97329"/>
    <w:rsid w:val="00CA048D"/>
    <w:rsid w:val="00CA0AA2"/>
    <w:rsid w:val="00CA0B91"/>
    <w:rsid w:val="00CA0D67"/>
    <w:rsid w:val="00CA133F"/>
    <w:rsid w:val="00CA22E6"/>
    <w:rsid w:val="00CA2CC6"/>
    <w:rsid w:val="00CA46C2"/>
    <w:rsid w:val="00CA66AD"/>
    <w:rsid w:val="00CB1F4E"/>
    <w:rsid w:val="00CB45E5"/>
    <w:rsid w:val="00CB4DA2"/>
    <w:rsid w:val="00CB4FEE"/>
    <w:rsid w:val="00CC0206"/>
    <w:rsid w:val="00CC025E"/>
    <w:rsid w:val="00CC2DBF"/>
    <w:rsid w:val="00CC3BED"/>
    <w:rsid w:val="00CC56BA"/>
    <w:rsid w:val="00CC7A16"/>
    <w:rsid w:val="00CD1E25"/>
    <w:rsid w:val="00CD2766"/>
    <w:rsid w:val="00CD29C9"/>
    <w:rsid w:val="00CD324C"/>
    <w:rsid w:val="00CD41A8"/>
    <w:rsid w:val="00CD6353"/>
    <w:rsid w:val="00CE04FA"/>
    <w:rsid w:val="00CE0540"/>
    <w:rsid w:val="00CE0A88"/>
    <w:rsid w:val="00CE18BE"/>
    <w:rsid w:val="00CE2885"/>
    <w:rsid w:val="00CE2ADC"/>
    <w:rsid w:val="00CE30D0"/>
    <w:rsid w:val="00CE4B24"/>
    <w:rsid w:val="00CE4D54"/>
    <w:rsid w:val="00CE611E"/>
    <w:rsid w:val="00CE6580"/>
    <w:rsid w:val="00CE7B58"/>
    <w:rsid w:val="00CF07C5"/>
    <w:rsid w:val="00CF17F9"/>
    <w:rsid w:val="00CF2014"/>
    <w:rsid w:val="00CF3F91"/>
    <w:rsid w:val="00CF58B3"/>
    <w:rsid w:val="00CF65E8"/>
    <w:rsid w:val="00CF7749"/>
    <w:rsid w:val="00CF7960"/>
    <w:rsid w:val="00D005D0"/>
    <w:rsid w:val="00D02DF4"/>
    <w:rsid w:val="00D03A25"/>
    <w:rsid w:val="00D0472E"/>
    <w:rsid w:val="00D07B4C"/>
    <w:rsid w:val="00D07C42"/>
    <w:rsid w:val="00D10B9A"/>
    <w:rsid w:val="00D120F0"/>
    <w:rsid w:val="00D1307E"/>
    <w:rsid w:val="00D1372F"/>
    <w:rsid w:val="00D13855"/>
    <w:rsid w:val="00D1430B"/>
    <w:rsid w:val="00D15D5B"/>
    <w:rsid w:val="00D16BE8"/>
    <w:rsid w:val="00D2333C"/>
    <w:rsid w:val="00D24F47"/>
    <w:rsid w:val="00D25168"/>
    <w:rsid w:val="00D2521D"/>
    <w:rsid w:val="00D252C8"/>
    <w:rsid w:val="00D258CB"/>
    <w:rsid w:val="00D2599D"/>
    <w:rsid w:val="00D26289"/>
    <w:rsid w:val="00D3069B"/>
    <w:rsid w:val="00D3288C"/>
    <w:rsid w:val="00D32A3B"/>
    <w:rsid w:val="00D335CC"/>
    <w:rsid w:val="00D3376B"/>
    <w:rsid w:val="00D3376F"/>
    <w:rsid w:val="00D33D3B"/>
    <w:rsid w:val="00D374B2"/>
    <w:rsid w:val="00D37825"/>
    <w:rsid w:val="00D402AB"/>
    <w:rsid w:val="00D4060F"/>
    <w:rsid w:val="00D41E2D"/>
    <w:rsid w:val="00D42743"/>
    <w:rsid w:val="00D42EFE"/>
    <w:rsid w:val="00D44A93"/>
    <w:rsid w:val="00D45096"/>
    <w:rsid w:val="00D45104"/>
    <w:rsid w:val="00D4526A"/>
    <w:rsid w:val="00D473A2"/>
    <w:rsid w:val="00D5053A"/>
    <w:rsid w:val="00D506D6"/>
    <w:rsid w:val="00D51913"/>
    <w:rsid w:val="00D5354C"/>
    <w:rsid w:val="00D5389C"/>
    <w:rsid w:val="00D54745"/>
    <w:rsid w:val="00D566B7"/>
    <w:rsid w:val="00D6142C"/>
    <w:rsid w:val="00D6152C"/>
    <w:rsid w:val="00D61825"/>
    <w:rsid w:val="00D621E9"/>
    <w:rsid w:val="00D634C6"/>
    <w:rsid w:val="00D635DE"/>
    <w:rsid w:val="00D65F8A"/>
    <w:rsid w:val="00D667FA"/>
    <w:rsid w:val="00D6716A"/>
    <w:rsid w:val="00D70D52"/>
    <w:rsid w:val="00D7399D"/>
    <w:rsid w:val="00D76591"/>
    <w:rsid w:val="00D81CFB"/>
    <w:rsid w:val="00D826CA"/>
    <w:rsid w:val="00D8450D"/>
    <w:rsid w:val="00D84AC7"/>
    <w:rsid w:val="00D869B9"/>
    <w:rsid w:val="00D86A12"/>
    <w:rsid w:val="00D86E78"/>
    <w:rsid w:val="00D873D1"/>
    <w:rsid w:val="00D90332"/>
    <w:rsid w:val="00D9087E"/>
    <w:rsid w:val="00D91C0F"/>
    <w:rsid w:val="00D93731"/>
    <w:rsid w:val="00D965BC"/>
    <w:rsid w:val="00DA0ABE"/>
    <w:rsid w:val="00DA2417"/>
    <w:rsid w:val="00DA47C6"/>
    <w:rsid w:val="00DA4D68"/>
    <w:rsid w:val="00DA4D97"/>
    <w:rsid w:val="00DA5B30"/>
    <w:rsid w:val="00DB0D55"/>
    <w:rsid w:val="00DB2B23"/>
    <w:rsid w:val="00DB2B2D"/>
    <w:rsid w:val="00DB2D21"/>
    <w:rsid w:val="00DB30A7"/>
    <w:rsid w:val="00DB3482"/>
    <w:rsid w:val="00DB3BD9"/>
    <w:rsid w:val="00DB4722"/>
    <w:rsid w:val="00DB47BB"/>
    <w:rsid w:val="00DB49B3"/>
    <w:rsid w:val="00DB61A6"/>
    <w:rsid w:val="00DB6AD0"/>
    <w:rsid w:val="00DC0103"/>
    <w:rsid w:val="00DC03AD"/>
    <w:rsid w:val="00DC0F24"/>
    <w:rsid w:val="00DC1162"/>
    <w:rsid w:val="00DC1309"/>
    <w:rsid w:val="00DC1A1A"/>
    <w:rsid w:val="00DC1F58"/>
    <w:rsid w:val="00DC286A"/>
    <w:rsid w:val="00DC29B6"/>
    <w:rsid w:val="00DC3597"/>
    <w:rsid w:val="00DC5395"/>
    <w:rsid w:val="00DD1286"/>
    <w:rsid w:val="00DD1C21"/>
    <w:rsid w:val="00DD1DA1"/>
    <w:rsid w:val="00DD28E6"/>
    <w:rsid w:val="00DD374A"/>
    <w:rsid w:val="00DD3F83"/>
    <w:rsid w:val="00DD43C4"/>
    <w:rsid w:val="00DD643A"/>
    <w:rsid w:val="00DD67C5"/>
    <w:rsid w:val="00DD703C"/>
    <w:rsid w:val="00DD7E44"/>
    <w:rsid w:val="00DD7F51"/>
    <w:rsid w:val="00DE0983"/>
    <w:rsid w:val="00DE1E89"/>
    <w:rsid w:val="00DE2B61"/>
    <w:rsid w:val="00DE32DD"/>
    <w:rsid w:val="00DE487B"/>
    <w:rsid w:val="00DF13C0"/>
    <w:rsid w:val="00DF15AE"/>
    <w:rsid w:val="00DF4B54"/>
    <w:rsid w:val="00DF4C15"/>
    <w:rsid w:val="00DF4C8D"/>
    <w:rsid w:val="00DF54F6"/>
    <w:rsid w:val="00DF5633"/>
    <w:rsid w:val="00DF6467"/>
    <w:rsid w:val="00E00A32"/>
    <w:rsid w:val="00E00C95"/>
    <w:rsid w:val="00E00F7B"/>
    <w:rsid w:val="00E0136E"/>
    <w:rsid w:val="00E01D8F"/>
    <w:rsid w:val="00E0243A"/>
    <w:rsid w:val="00E0344F"/>
    <w:rsid w:val="00E0373C"/>
    <w:rsid w:val="00E03E6F"/>
    <w:rsid w:val="00E06621"/>
    <w:rsid w:val="00E10076"/>
    <w:rsid w:val="00E10C65"/>
    <w:rsid w:val="00E10CE3"/>
    <w:rsid w:val="00E117F6"/>
    <w:rsid w:val="00E12237"/>
    <w:rsid w:val="00E12D25"/>
    <w:rsid w:val="00E14F7D"/>
    <w:rsid w:val="00E156C2"/>
    <w:rsid w:val="00E1578F"/>
    <w:rsid w:val="00E157C1"/>
    <w:rsid w:val="00E16131"/>
    <w:rsid w:val="00E20C0E"/>
    <w:rsid w:val="00E20F23"/>
    <w:rsid w:val="00E231C5"/>
    <w:rsid w:val="00E23B8E"/>
    <w:rsid w:val="00E25E33"/>
    <w:rsid w:val="00E261E7"/>
    <w:rsid w:val="00E26C7B"/>
    <w:rsid w:val="00E2728C"/>
    <w:rsid w:val="00E277A6"/>
    <w:rsid w:val="00E3017B"/>
    <w:rsid w:val="00E32464"/>
    <w:rsid w:val="00E328C4"/>
    <w:rsid w:val="00E34167"/>
    <w:rsid w:val="00E3475D"/>
    <w:rsid w:val="00E350C3"/>
    <w:rsid w:val="00E35550"/>
    <w:rsid w:val="00E35622"/>
    <w:rsid w:val="00E364B7"/>
    <w:rsid w:val="00E3661F"/>
    <w:rsid w:val="00E4254C"/>
    <w:rsid w:val="00E42F2A"/>
    <w:rsid w:val="00E43843"/>
    <w:rsid w:val="00E45336"/>
    <w:rsid w:val="00E462B9"/>
    <w:rsid w:val="00E46A20"/>
    <w:rsid w:val="00E47B73"/>
    <w:rsid w:val="00E5032B"/>
    <w:rsid w:val="00E50C7D"/>
    <w:rsid w:val="00E52768"/>
    <w:rsid w:val="00E52E58"/>
    <w:rsid w:val="00E565D2"/>
    <w:rsid w:val="00E56BCD"/>
    <w:rsid w:val="00E57B6E"/>
    <w:rsid w:val="00E57FE6"/>
    <w:rsid w:val="00E6046F"/>
    <w:rsid w:val="00E6057F"/>
    <w:rsid w:val="00E6081B"/>
    <w:rsid w:val="00E61699"/>
    <w:rsid w:val="00E63628"/>
    <w:rsid w:val="00E64039"/>
    <w:rsid w:val="00E643E5"/>
    <w:rsid w:val="00E648CE"/>
    <w:rsid w:val="00E64CAC"/>
    <w:rsid w:val="00E6653E"/>
    <w:rsid w:val="00E6774A"/>
    <w:rsid w:val="00E7059D"/>
    <w:rsid w:val="00E70CE2"/>
    <w:rsid w:val="00E71191"/>
    <w:rsid w:val="00E71AD1"/>
    <w:rsid w:val="00E7411C"/>
    <w:rsid w:val="00E748AA"/>
    <w:rsid w:val="00E76495"/>
    <w:rsid w:val="00E767A0"/>
    <w:rsid w:val="00E812C8"/>
    <w:rsid w:val="00E81499"/>
    <w:rsid w:val="00E81668"/>
    <w:rsid w:val="00E81A7A"/>
    <w:rsid w:val="00E8335B"/>
    <w:rsid w:val="00E847EF"/>
    <w:rsid w:val="00E84CB1"/>
    <w:rsid w:val="00E85252"/>
    <w:rsid w:val="00E8735E"/>
    <w:rsid w:val="00E8772F"/>
    <w:rsid w:val="00E87A2F"/>
    <w:rsid w:val="00E9045E"/>
    <w:rsid w:val="00E90BCB"/>
    <w:rsid w:val="00E91AAD"/>
    <w:rsid w:val="00EA01D2"/>
    <w:rsid w:val="00EA0D2C"/>
    <w:rsid w:val="00EA18AD"/>
    <w:rsid w:val="00EA2C59"/>
    <w:rsid w:val="00EA49F2"/>
    <w:rsid w:val="00EA6092"/>
    <w:rsid w:val="00EA72D0"/>
    <w:rsid w:val="00EA7354"/>
    <w:rsid w:val="00EA76F6"/>
    <w:rsid w:val="00EB061D"/>
    <w:rsid w:val="00EB0685"/>
    <w:rsid w:val="00EB0FBB"/>
    <w:rsid w:val="00EB4588"/>
    <w:rsid w:val="00EB4A0D"/>
    <w:rsid w:val="00EB4EBB"/>
    <w:rsid w:val="00EC0380"/>
    <w:rsid w:val="00EC2356"/>
    <w:rsid w:val="00EC2DCE"/>
    <w:rsid w:val="00EC35CC"/>
    <w:rsid w:val="00EC3756"/>
    <w:rsid w:val="00EC3BEB"/>
    <w:rsid w:val="00EC4CBA"/>
    <w:rsid w:val="00EC68E7"/>
    <w:rsid w:val="00EC7E07"/>
    <w:rsid w:val="00ED30F1"/>
    <w:rsid w:val="00ED4C77"/>
    <w:rsid w:val="00ED541C"/>
    <w:rsid w:val="00ED63F5"/>
    <w:rsid w:val="00ED6E29"/>
    <w:rsid w:val="00ED7349"/>
    <w:rsid w:val="00ED7451"/>
    <w:rsid w:val="00ED764C"/>
    <w:rsid w:val="00EE0A3C"/>
    <w:rsid w:val="00EE19D0"/>
    <w:rsid w:val="00EE3164"/>
    <w:rsid w:val="00EE548C"/>
    <w:rsid w:val="00EE6952"/>
    <w:rsid w:val="00EE69E5"/>
    <w:rsid w:val="00EE6A51"/>
    <w:rsid w:val="00EE7426"/>
    <w:rsid w:val="00EE74D0"/>
    <w:rsid w:val="00EF1987"/>
    <w:rsid w:val="00EF2306"/>
    <w:rsid w:val="00EF3956"/>
    <w:rsid w:val="00EF4B85"/>
    <w:rsid w:val="00EF5A35"/>
    <w:rsid w:val="00EF670C"/>
    <w:rsid w:val="00F004A0"/>
    <w:rsid w:val="00F0169B"/>
    <w:rsid w:val="00F01C02"/>
    <w:rsid w:val="00F01FF6"/>
    <w:rsid w:val="00F02DEE"/>
    <w:rsid w:val="00F03812"/>
    <w:rsid w:val="00F05E41"/>
    <w:rsid w:val="00F07245"/>
    <w:rsid w:val="00F07A9B"/>
    <w:rsid w:val="00F10B8E"/>
    <w:rsid w:val="00F11B75"/>
    <w:rsid w:val="00F12155"/>
    <w:rsid w:val="00F13D75"/>
    <w:rsid w:val="00F157C3"/>
    <w:rsid w:val="00F16084"/>
    <w:rsid w:val="00F16EDC"/>
    <w:rsid w:val="00F21190"/>
    <w:rsid w:val="00F21FE9"/>
    <w:rsid w:val="00F22769"/>
    <w:rsid w:val="00F233FD"/>
    <w:rsid w:val="00F23BC7"/>
    <w:rsid w:val="00F23C9B"/>
    <w:rsid w:val="00F2569E"/>
    <w:rsid w:val="00F263CB"/>
    <w:rsid w:val="00F27C88"/>
    <w:rsid w:val="00F27C98"/>
    <w:rsid w:val="00F301A3"/>
    <w:rsid w:val="00F32ED2"/>
    <w:rsid w:val="00F33AC7"/>
    <w:rsid w:val="00F348F5"/>
    <w:rsid w:val="00F35DE7"/>
    <w:rsid w:val="00F36F95"/>
    <w:rsid w:val="00F3724A"/>
    <w:rsid w:val="00F4074D"/>
    <w:rsid w:val="00F41B41"/>
    <w:rsid w:val="00F41D15"/>
    <w:rsid w:val="00F42A80"/>
    <w:rsid w:val="00F42B9B"/>
    <w:rsid w:val="00F42DE5"/>
    <w:rsid w:val="00F43D48"/>
    <w:rsid w:val="00F44055"/>
    <w:rsid w:val="00F4441C"/>
    <w:rsid w:val="00F45E2E"/>
    <w:rsid w:val="00F51530"/>
    <w:rsid w:val="00F528A9"/>
    <w:rsid w:val="00F52CBC"/>
    <w:rsid w:val="00F5318A"/>
    <w:rsid w:val="00F538F0"/>
    <w:rsid w:val="00F53B7E"/>
    <w:rsid w:val="00F555B3"/>
    <w:rsid w:val="00F55777"/>
    <w:rsid w:val="00F563B0"/>
    <w:rsid w:val="00F60FDD"/>
    <w:rsid w:val="00F61744"/>
    <w:rsid w:val="00F61C6E"/>
    <w:rsid w:val="00F62CB5"/>
    <w:rsid w:val="00F62E58"/>
    <w:rsid w:val="00F63B2C"/>
    <w:rsid w:val="00F63F02"/>
    <w:rsid w:val="00F642C2"/>
    <w:rsid w:val="00F72A71"/>
    <w:rsid w:val="00F737B0"/>
    <w:rsid w:val="00F74584"/>
    <w:rsid w:val="00F76219"/>
    <w:rsid w:val="00F76910"/>
    <w:rsid w:val="00F8124F"/>
    <w:rsid w:val="00F81625"/>
    <w:rsid w:val="00F831BD"/>
    <w:rsid w:val="00F840D1"/>
    <w:rsid w:val="00F84590"/>
    <w:rsid w:val="00F84E16"/>
    <w:rsid w:val="00F901EB"/>
    <w:rsid w:val="00F91053"/>
    <w:rsid w:val="00F917C0"/>
    <w:rsid w:val="00F92B67"/>
    <w:rsid w:val="00F93585"/>
    <w:rsid w:val="00F9377C"/>
    <w:rsid w:val="00F93BBE"/>
    <w:rsid w:val="00F93E7E"/>
    <w:rsid w:val="00F96604"/>
    <w:rsid w:val="00F9691C"/>
    <w:rsid w:val="00FA05B6"/>
    <w:rsid w:val="00FA1922"/>
    <w:rsid w:val="00FA2753"/>
    <w:rsid w:val="00FA2EC6"/>
    <w:rsid w:val="00FA38E7"/>
    <w:rsid w:val="00FA3A5A"/>
    <w:rsid w:val="00FA3DE7"/>
    <w:rsid w:val="00FA436D"/>
    <w:rsid w:val="00FA5981"/>
    <w:rsid w:val="00FA5A3D"/>
    <w:rsid w:val="00FA5BE3"/>
    <w:rsid w:val="00FA73F2"/>
    <w:rsid w:val="00FB083D"/>
    <w:rsid w:val="00FB0D33"/>
    <w:rsid w:val="00FB0D9F"/>
    <w:rsid w:val="00FB133F"/>
    <w:rsid w:val="00FB13A5"/>
    <w:rsid w:val="00FB1A99"/>
    <w:rsid w:val="00FB26AE"/>
    <w:rsid w:val="00FB35CF"/>
    <w:rsid w:val="00FB3E58"/>
    <w:rsid w:val="00FB6028"/>
    <w:rsid w:val="00FB6164"/>
    <w:rsid w:val="00FB6169"/>
    <w:rsid w:val="00FC13FF"/>
    <w:rsid w:val="00FC2140"/>
    <w:rsid w:val="00FC2E4A"/>
    <w:rsid w:val="00FC31C3"/>
    <w:rsid w:val="00FC78D5"/>
    <w:rsid w:val="00FC7CAF"/>
    <w:rsid w:val="00FC7FD9"/>
    <w:rsid w:val="00FD017A"/>
    <w:rsid w:val="00FD0C3F"/>
    <w:rsid w:val="00FD4440"/>
    <w:rsid w:val="00FD6D62"/>
    <w:rsid w:val="00FD70EC"/>
    <w:rsid w:val="00FE2A2E"/>
    <w:rsid w:val="00FE2FEC"/>
    <w:rsid w:val="00FE31EB"/>
    <w:rsid w:val="00FE489E"/>
    <w:rsid w:val="00FE74AF"/>
    <w:rsid w:val="00FF1E47"/>
    <w:rsid w:val="00FF2D8D"/>
    <w:rsid w:val="00FF3129"/>
    <w:rsid w:val="00FF440C"/>
    <w:rsid w:val="00FF75F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D4F148"/>
  <w15:docId w15:val="{A8EC22BC-AB4E-4349-8340-46F9503D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1F3"/>
  </w:style>
  <w:style w:type="paragraph" w:styleId="Heading2">
    <w:name w:val="heading 2"/>
    <w:basedOn w:val="Normal"/>
    <w:next w:val="Normal"/>
    <w:link w:val="Heading2Char"/>
    <w:uiPriority w:val="9"/>
    <w:semiHidden/>
    <w:unhideWhenUsed/>
    <w:qFormat/>
    <w:rsid w:val="00A62AF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134D4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Zchn"/>
    <w:rsid w:val="001E786A"/>
    <w:pPr>
      <w:jc w:val="center"/>
    </w:pPr>
    <w:rPr>
      <w:rFonts w:ascii="Calibri" w:hAnsi="Calibri" w:cs="Calibri"/>
    </w:rPr>
  </w:style>
  <w:style w:type="character" w:customStyle="1" w:styleId="EndNoteBibliographyTitleZchn">
    <w:name w:val="EndNote Bibliography Title Zchn"/>
    <w:basedOn w:val="DefaultParagraphFont"/>
    <w:link w:val="EndNoteBibliographyTitle"/>
    <w:rsid w:val="001E786A"/>
    <w:rPr>
      <w:rFonts w:ascii="Calibri" w:hAnsi="Calibri" w:cs="Calibri"/>
    </w:rPr>
  </w:style>
  <w:style w:type="paragraph" w:customStyle="1" w:styleId="EndNoteBibliography">
    <w:name w:val="EndNote Bibliography"/>
    <w:basedOn w:val="Normal"/>
    <w:link w:val="EndNoteBibliographyZchn"/>
    <w:rsid w:val="001E786A"/>
    <w:rPr>
      <w:rFonts w:ascii="Calibri" w:hAnsi="Calibri" w:cs="Calibri"/>
    </w:rPr>
  </w:style>
  <w:style w:type="character" w:customStyle="1" w:styleId="EndNoteBibliographyZchn">
    <w:name w:val="EndNote Bibliography Zchn"/>
    <w:basedOn w:val="DefaultParagraphFont"/>
    <w:link w:val="EndNoteBibliography"/>
    <w:rsid w:val="001E786A"/>
    <w:rPr>
      <w:rFonts w:ascii="Calibri" w:hAnsi="Calibri" w:cs="Calibri"/>
    </w:rPr>
  </w:style>
  <w:style w:type="character" w:styleId="Hyperlink">
    <w:name w:val="Hyperlink"/>
    <w:basedOn w:val="DefaultParagraphFont"/>
    <w:uiPriority w:val="99"/>
    <w:unhideWhenUsed/>
    <w:rsid w:val="006E2EB2"/>
    <w:rPr>
      <w:color w:val="0000FF"/>
      <w:u w:val="single"/>
    </w:rPr>
  </w:style>
  <w:style w:type="character" w:customStyle="1" w:styleId="highlight">
    <w:name w:val="highlight"/>
    <w:basedOn w:val="DefaultParagraphFont"/>
    <w:rsid w:val="0088786C"/>
  </w:style>
  <w:style w:type="paragraph" w:styleId="NormalWeb">
    <w:name w:val="Normal (Web)"/>
    <w:basedOn w:val="Normal"/>
    <w:uiPriority w:val="99"/>
    <w:semiHidden/>
    <w:unhideWhenUsed/>
    <w:rsid w:val="0088786C"/>
    <w:pPr>
      <w:spacing w:before="100" w:beforeAutospacing="1" w:after="100" w:afterAutospacing="1"/>
    </w:pPr>
  </w:style>
  <w:style w:type="paragraph" w:customStyle="1" w:styleId="mb15">
    <w:name w:val="mb15"/>
    <w:basedOn w:val="Normal"/>
    <w:rsid w:val="00134D42"/>
    <w:pPr>
      <w:spacing w:before="100" w:beforeAutospacing="1" w:after="100" w:afterAutospacing="1"/>
    </w:pPr>
  </w:style>
  <w:style w:type="character" w:customStyle="1" w:styleId="Heading3Char">
    <w:name w:val="Heading 3 Char"/>
    <w:basedOn w:val="DefaultParagraphFont"/>
    <w:link w:val="Heading3"/>
    <w:uiPriority w:val="9"/>
    <w:semiHidden/>
    <w:rsid w:val="00134D42"/>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6E19C5"/>
    <w:rPr>
      <w:sz w:val="18"/>
      <w:szCs w:val="18"/>
    </w:rPr>
  </w:style>
  <w:style w:type="character" w:customStyle="1" w:styleId="BalloonTextChar">
    <w:name w:val="Balloon Text Char"/>
    <w:basedOn w:val="DefaultParagraphFont"/>
    <w:link w:val="BalloonText"/>
    <w:uiPriority w:val="99"/>
    <w:semiHidden/>
    <w:rsid w:val="006E19C5"/>
    <w:rPr>
      <w:rFonts w:ascii="Times New Roman" w:hAnsi="Times New Roman" w:cs="Times New Roman"/>
      <w:sz w:val="18"/>
      <w:szCs w:val="18"/>
    </w:rPr>
  </w:style>
  <w:style w:type="character" w:styleId="PlaceholderText">
    <w:name w:val="Placeholder Text"/>
    <w:basedOn w:val="DefaultParagraphFont"/>
    <w:uiPriority w:val="99"/>
    <w:semiHidden/>
    <w:rsid w:val="00A10D8E"/>
    <w:rPr>
      <w:color w:val="808080"/>
    </w:rPr>
  </w:style>
  <w:style w:type="character" w:customStyle="1" w:styleId="apple-converted-space">
    <w:name w:val="apple-converted-space"/>
    <w:basedOn w:val="DefaultParagraphFont"/>
    <w:rsid w:val="00B2355B"/>
  </w:style>
  <w:style w:type="paragraph" w:styleId="Revision">
    <w:name w:val="Revision"/>
    <w:hidden/>
    <w:uiPriority w:val="99"/>
    <w:semiHidden/>
    <w:rsid w:val="00B2355B"/>
  </w:style>
  <w:style w:type="paragraph" w:styleId="ListParagraph">
    <w:name w:val="List Paragraph"/>
    <w:basedOn w:val="Normal"/>
    <w:uiPriority w:val="34"/>
    <w:qFormat/>
    <w:rsid w:val="009329B1"/>
    <w:pPr>
      <w:ind w:left="720"/>
      <w:contextualSpacing/>
    </w:pPr>
  </w:style>
  <w:style w:type="character" w:styleId="Emphasis">
    <w:name w:val="Emphasis"/>
    <w:basedOn w:val="DefaultParagraphFont"/>
    <w:uiPriority w:val="20"/>
    <w:qFormat/>
    <w:rsid w:val="0022638F"/>
    <w:rPr>
      <w:i/>
      <w:iCs/>
    </w:rPr>
  </w:style>
  <w:style w:type="character" w:customStyle="1" w:styleId="NichtaufgelsteErwhnung1">
    <w:name w:val="Nicht aufgelöste Erwähnung1"/>
    <w:basedOn w:val="DefaultParagraphFont"/>
    <w:uiPriority w:val="99"/>
    <w:semiHidden/>
    <w:unhideWhenUsed/>
    <w:rsid w:val="00A706B4"/>
    <w:rPr>
      <w:color w:val="605E5C"/>
      <w:shd w:val="clear" w:color="auto" w:fill="E1DFDD"/>
    </w:rPr>
  </w:style>
  <w:style w:type="character" w:styleId="FollowedHyperlink">
    <w:name w:val="FollowedHyperlink"/>
    <w:basedOn w:val="DefaultParagraphFont"/>
    <w:uiPriority w:val="99"/>
    <w:semiHidden/>
    <w:unhideWhenUsed/>
    <w:rsid w:val="00A706B4"/>
    <w:rPr>
      <w:color w:val="954F72" w:themeColor="followedHyperlink"/>
      <w:u w:val="single"/>
    </w:rPr>
  </w:style>
  <w:style w:type="paragraph" w:customStyle="1" w:styleId="08ArticleText">
    <w:name w:val="08 Article Text"/>
    <w:link w:val="08ArticleTextZchn"/>
    <w:rsid w:val="0067041F"/>
    <w:pPr>
      <w:widowControl w:val="0"/>
      <w:tabs>
        <w:tab w:val="left" w:pos="198"/>
      </w:tabs>
      <w:spacing w:line="230" w:lineRule="exact"/>
      <w:jc w:val="both"/>
    </w:pPr>
    <w:rPr>
      <w:rFonts w:ascii="Times New Roman" w:eastAsia="Times New Roman" w:hAnsi="Times New Roman" w:cs="Times New Roman"/>
      <w:noProof/>
      <w:spacing w:val="4"/>
      <w:sz w:val="18"/>
      <w:szCs w:val="18"/>
      <w:lang w:val="en-GB" w:eastAsia="en-GB"/>
    </w:rPr>
  </w:style>
  <w:style w:type="character" w:customStyle="1" w:styleId="08ArticleTextZchn">
    <w:name w:val="08 Article Text Zchn"/>
    <w:basedOn w:val="DefaultParagraphFont"/>
    <w:link w:val="08ArticleText"/>
    <w:rsid w:val="0067041F"/>
    <w:rPr>
      <w:rFonts w:ascii="Times New Roman" w:eastAsia="Times New Roman" w:hAnsi="Times New Roman" w:cs="Times New Roman"/>
      <w:noProof/>
      <w:spacing w:val="4"/>
      <w:sz w:val="18"/>
      <w:szCs w:val="18"/>
      <w:lang w:val="en-GB" w:eastAsia="en-GB"/>
    </w:rPr>
  </w:style>
  <w:style w:type="character" w:styleId="CommentReference">
    <w:name w:val="annotation reference"/>
    <w:basedOn w:val="DefaultParagraphFont"/>
    <w:uiPriority w:val="99"/>
    <w:semiHidden/>
    <w:unhideWhenUsed/>
    <w:rsid w:val="008A757F"/>
    <w:rPr>
      <w:sz w:val="16"/>
      <w:szCs w:val="16"/>
    </w:rPr>
  </w:style>
  <w:style w:type="paragraph" w:styleId="CommentText">
    <w:name w:val="annotation text"/>
    <w:basedOn w:val="Normal"/>
    <w:link w:val="CommentTextChar"/>
    <w:uiPriority w:val="99"/>
    <w:unhideWhenUsed/>
    <w:rsid w:val="008A757F"/>
    <w:rPr>
      <w:sz w:val="20"/>
      <w:szCs w:val="20"/>
    </w:rPr>
  </w:style>
  <w:style w:type="character" w:customStyle="1" w:styleId="CommentTextChar">
    <w:name w:val="Comment Text Char"/>
    <w:basedOn w:val="DefaultParagraphFont"/>
    <w:link w:val="CommentText"/>
    <w:uiPriority w:val="99"/>
    <w:rsid w:val="008A757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757F"/>
    <w:rPr>
      <w:b/>
      <w:bCs/>
    </w:rPr>
  </w:style>
  <w:style w:type="character" w:customStyle="1" w:styleId="CommentSubjectChar">
    <w:name w:val="Comment Subject Char"/>
    <w:basedOn w:val="CommentTextChar"/>
    <w:link w:val="CommentSubject"/>
    <w:uiPriority w:val="99"/>
    <w:semiHidden/>
    <w:rsid w:val="008A757F"/>
    <w:rPr>
      <w:rFonts w:ascii="Times New Roman" w:eastAsia="Times New Roman" w:hAnsi="Times New Roman" w:cs="Times New Roman"/>
      <w:b/>
      <w:bCs/>
      <w:sz w:val="20"/>
      <w:szCs w:val="20"/>
    </w:rPr>
  </w:style>
  <w:style w:type="character" w:customStyle="1" w:styleId="NichtaufgelsteErwhnung2">
    <w:name w:val="Nicht aufgelöste Erwähnung2"/>
    <w:basedOn w:val="DefaultParagraphFont"/>
    <w:uiPriority w:val="99"/>
    <w:semiHidden/>
    <w:unhideWhenUsed/>
    <w:rsid w:val="006A37DC"/>
    <w:rPr>
      <w:color w:val="605E5C"/>
      <w:shd w:val="clear" w:color="auto" w:fill="E1DFDD"/>
    </w:rPr>
  </w:style>
  <w:style w:type="table" w:styleId="TableGrid">
    <w:name w:val="Table Grid"/>
    <w:basedOn w:val="TableNormal"/>
    <w:uiPriority w:val="39"/>
    <w:rsid w:val="00745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E63628"/>
    <w:rPr>
      <w:rFonts w:ascii="Lucida Grande" w:hAnsi="Lucida Grande" w:cs="Lucida Grande"/>
    </w:rPr>
  </w:style>
  <w:style w:type="character" w:customStyle="1" w:styleId="DocumentMapChar">
    <w:name w:val="Document Map Char"/>
    <w:basedOn w:val="DefaultParagraphFont"/>
    <w:link w:val="DocumentMap"/>
    <w:uiPriority w:val="99"/>
    <w:semiHidden/>
    <w:rsid w:val="00E63628"/>
    <w:rPr>
      <w:rFonts w:ascii="Lucida Grande" w:eastAsia="Times New Roman" w:hAnsi="Lucida Grande" w:cs="Lucida Grande"/>
    </w:rPr>
  </w:style>
  <w:style w:type="character" w:customStyle="1" w:styleId="acopre">
    <w:name w:val="acopre"/>
    <w:basedOn w:val="DefaultParagraphFont"/>
    <w:rsid w:val="006558E4"/>
  </w:style>
  <w:style w:type="character" w:customStyle="1" w:styleId="Heading2Char">
    <w:name w:val="Heading 2 Char"/>
    <w:basedOn w:val="DefaultParagraphFont"/>
    <w:link w:val="Heading2"/>
    <w:uiPriority w:val="9"/>
    <w:semiHidden/>
    <w:rsid w:val="00A62AF4"/>
    <w:rPr>
      <w:rFonts w:asciiTheme="majorHAnsi" w:eastAsiaTheme="majorEastAsia" w:hAnsiTheme="majorHAnsi" w:cstheme="majorBidi"/>
      <w:color w:val="2F5496" w:themeColor="accent1" w:themeShade="BF"/>
      <w:sz w:val="26"/>
      <w:szCs w:val="26"/>
    </w:rPr>
  </w:style>
  <w:style w:type="character" w:customStyle="1" w:styleId="NichtaufgelsteErwhnung3">
    <w:name w:val="Nicht aufgelöste Erwähnung3"/>
    <w:basedOn w:val="DefaultParagraphFont"/>
    <w:uiPriority w:val="99"/>
    <w:semiHidden/>
    <w:unhideWhenUsed/>
    <w:rsid w:val="006026EA"/>
    <w:rPr>
      <w:color w:val="605E5C"/>
      <w:shd w:val="clear" w:color="auto" w:fill="E1DFDD"/>
    </w:rPr>
  </w:style>
  <w:style w:type="paragraph" w:styleId="Header">
    <w:name w:val="header"/>
    <w:basedOn w:val="Normal"/>
    <w:link w:val="HeaderChar"/>
    <w:uiPriority w:val="99"/>
    <w:unhideWhenUsed/>
    <w:rsid w:val="002F6DEE"/>
    <w:pPr>
      <w:tabs>
        <w:tab w:val="center" w:pos="4513"/>
        <w:tab w:val="right" w:pos="9026"/>
      </w:tabs>
    </w:pPr>
  </w:style>
  <w:style w:type="character" w:customStyle="1" w:styleId="HeaderChar">
    <w:name w:val="Header Char"/>
    <w:basedOn w:val="DefaultParagraphFont"/>
    <w:link w:val="Header"/>
    <w:uiPriority w:val="99"/>
    <w:rsid w:val="002F6DEE"/>
  </w:style>
  <w:style w:type="paragraph" w:styleId="Footer">
    <w:name w:val="footer"/>
    <w:basedOn w:val="Normal"/>
    <w:link w:val="FooterChar"/>
    <w:uiPriority w:val="99"/>
    <w:unhideWhenUsed/>
    <w:rsid w:val="002F6DEE"/>
    <w:pPr>
      <w:tabs>
        <w:tab w:val="center" w:pos="4513"/>
        <w:tab w:val="right" w:pos="9026"/>
      </w:tabs>
    </w:pPr>
  </w:style>
  <w:style w:type="character" w:customStyle="1" w:styleId="FooterChar">
    <w:name w:val="Footer Char"/>
    <w:basedOn w:val="DefaultParagraphFont"/>
    <w:link w:val="Footer"/>
    <w:uiPriority w:val="99"/>
    <w:rsid w:val="002F6DEE"/>
  </w:style>
  <w:style w:type="character" w:styleId="PageNumber">
    <w:name w:val="page number"/>
    <w:basedOn w:val="DefaultParagraphFont"/>
    <w:uiPriority w:val="99"/>
    <w:semiHidden/>
    <w:unhideWhenUsed/>
    <w:rsid w:val="00D24F47"/>
  </w:style>
  <w:style w:type="character" w:customStyle="1" w:styleId="NichtaufgelsteErwhnung4">
    <w:name w:val="Nicht aufgelöste Erwähnung4"/>
    <w:basedOn w:val="DefaultParagraphFont"/>
    <w:uiPriority w:val="99"/>
    <w:semiHidden/>
    <w:unhideWhenUsed/>
    <w:rsid w:val="00CB4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7617">
      <w:bodyDiv w:val="1"/>
      <w:marLeft w:val="0"/>
      <w:marRight w:val="0"/>
      <w:marTop w:val="0"/>
      <w:marBottom w:val="0"/>
      <w:divBdr>
        <w:top w:val="none" w:sz="0" w:space="0" w:color="auto"/>
        <w:left w:val="none" w:sz="0" w:space="0" w:color="auto"/>
        <w:bottom w:val="none" w:sz="0" w:space="0" w:color="auto"/>
        <w:right w:val="none" w:sz="0" w:space="0" w:color="auto"/>
      </w:divBdr>
    </w:div>
    <w:div w:id="140318562">
      <w:bodyDiv w:val="1"/>
      <w:marLeft w:val="0"/>
      <w:marRight w:val="0"/>
      <w:marTop w:val="0"/>
      <w:marBottom w:val="0"/>
      <w:divBdr>
        <w:top w:val="none" w:sz="0" w:space="0" w:color="auto"/>
        <w:left w:val="none" w:sz="0" w:space="0" w:color="auto"/>
        <w:bottom w:val="none" w:sz="0" w:space="0" w:color="auto"/>
        <w:right w:val="none" w:sz="0" w:space="0" w:color="auto"/>
      </w:divBdr>
    </w:div>
    <w:div w:id="190920861">
      <w:bodyDiv w:val="1"/>
      <w:marLeft w:val="0"/>
      <w:marRight w:val="0"/>
      <w:marTop w:val="0"/>
      <w:marBottom w:val="0"/>
      <w:divBdr>
        <w:top w:val="none" w:sz="0" w:space="0" w:color="auto"/>
        <w:left w:val="none" w:sz="0" w:space="0" w:color="auto"/>
        <w:bottom w:val="none" w:sz="0" w:space="0" w:color="auto"/>
        <w:right w:val="none" w:sz="0" w:space="0" w:color="auto"/>
      </w:divBdr>
    </w:div>
    <w:div w:id="237640860">
      <w:bodyDiv w:val="1"/>
      <w:marLeft w:val="0"/>
      <w:marRight w:val="0"/>
      <w:marTop w:val="0"/>
      <w:marBottom w:val="0"/>
      <w:divBdr>
        <w:top w:val="none" w:sz="0" w:space="0" w:color="auto"/>
        <w:left w:val="none" w:sz="0" w:space="0" w:color="auto"/>
        <w:bottom w:val="none" w:sz="0" w:space="0" w:color="auto"/>
        <w:right w:val="none" w:sz="0" w:space="0" w:color="auto"/>
      </w:divBdr>
    </w:div>
    <w:div w:id="242031745">
      <w:bodyDiv w:val="1"/>
      <w:marLeft w:val="0"/>
      <w:marRight w:val="0"/>
      <w:marTop w:val="0"/>
      <w:marBottom w:val="0"/>
      <w:divBdr>
        <w:top w:val="none" w:sz="0" w:space="0" w:color="auto"/>
        <w:left w:val="none" w:sz="0" w:space="0" w:color="auto"/>
        <w:bottom w:val="none" w:sz="0" w:space="0" w:color="auto"/>
        <w:right w:val="none" w:sz="0" w:space="0" w:color="auto"/>
      </w:divBdr>
    </w:div>
    <w:div w:id="298532773">
      <w:bodyDiv w:val="1"/>
      <w:marLeft w:val="0"/>
      <w:marRight w:val="0"/>
      <w:marTop w:val="0"/>
      <w:marBottom w:val="0"/>
      <w:divBdr>
        <w:top w:val="none" w:sz="0" w:space="0" w:color="auto"/>
        <w:left w:val="none" w:sz="0" w:space="0" w:color="auto"/>
        <w:bottom w:val="none" w:sz="0" w:space="0" w:color="auto"/>
        <w:right w:val="none" w:sz="0" w:space="0" w:color="auto"/>
      </w:divBdr>
    </w:div>
    <w:div w:id="431359196">
      <w:bodyDiv w:val="1"/>
      <w:marLeft w:val="0"/>
      <w:marRight w:val="0"/>
      <w:marTop w:val="0"/>
      <w:marBottom w:val="0"/>
      <w:divBdr>
        <w:top w:val="none" w:sz="0" w:space="0" w:color="auto"/>
        <w:left w:val="none" w:sz="0" w:space="0" w:color="auto"/>
        <w:bottom w:val="none" w:sz="0" w:space="0" w:color="auto"/>
        <w:right w:val="none" w:sz="0" w:space="0" w:color="auto"/>
      </w:divBdr>
      <w:divsChild>
        <w:div w:id="398985145">
          <w:marLeft w:val="360"/>
          <w:marRight w:val="0"/>
          <w:marTop w:val="0"/>
          <w:marBottom w:val="0"/>
          <w:divBdr>
            <w:top w:val="none" w:sz="0" w:space="0" w:color="auto"/>
            <w:left w:val="none" w:sz="0" w:space="0" w:color="auto"/>
            <w:bottom w:val="none" w:sz="0" w:space="0" w:color="auto"/>
            <w:right w:val="none" w:sz="0" w:space="0" w:color="auto"/>
          </w:divBdr>
        </w:div>
        <w:div w:id="157112547">
          <w:marLeft w:val="360"/>
          <w:marRight w:val="0"/>
          <w:marTop w:val="0"/>
          <w:marBottom w:val="0"/>
          <w:divBdr>
            <w:top w:val="none" w:sz="0" w:space="0" w:color="auto"/>
            <w:left w:val="none" w:sz="0" w:space="0" w:color="auto"/>
            <w:bottom w:val="none" w:sz="0" w:space="0" w:color="auto"/>
            <w:right w:val="none" w:sz="0" w:space="0" w:color="auto"/>
          </w:divBdr>
        </w:div>
      </w:divsChild>
    </w:div>
    <w:div w:id="549536954">
      <w:bodyDiv w:val="1"/>
      <w:marLeft w:val="0"/>
      <w:marRight w:val="0"/>
      <w:marTop w:val="0"/>
      <w:marBottom w:val="0"/>
      <w:divBdr>
        <w:top w:val="none" w:sz="0" w:space="0" w:color="auto"/>
        <w:left w:val="none" w:sz="0" w:space="0" w:color="auto"/>
        <w:bottom w:val="none" w:sz="0" w:space="0" w:color="auto"/>
        <w:right w:val="none" w:sz="0" w:space="0" w:color="auto"/>
      </w:divBdr>
    </w:div>
    <w:div w:id="553154467">
      <w:bodyDiv w:val="1"/>
      <w:marLeft w:val="0"/>
      <w:marRight w:val="0"/>
      <w:marTop w:val="0"/>
      <w:marBottom w:val="0"/>
      <w:divBdr>
        <w:top w:val="none" w:sz="0" w:space="0" w:color="auto"/>
        <w:left w:val="none" w:sz="0" w:space="0" w:color="auto"/>
        <w:bottom w:val="none" w:sz="0" w:space="0" w:color="auto"/>
        <w:right w:val="none" w:sz="0" w:space="0" w:color="auto"/>
      </w:divBdr>
    </w:div>
    <w:div w:id="561259811">
      <w:bodyDiv w:val="1"/>
      <w:marLeft w:val="0"/>
      <w:marRight w:val="0"/>
      <w:marTop w:val="0"/>
      <w:marBottom w:val="0"/>
      <w:divBdr>
        <w:top w:val="none" w:sz="0" w:space="0" w:color="auto"/>
        <w:left w:val="none" w:sz="0" w:space="0" w:color="auto"/>
        <w:bottom w:val="none" w:sz="0" w:space="0" w:color="auto"/>
        <w:right w:val="none" w:sz="0" w:space="0" w:color="auto"/>
      </w:divBdr>
    </w:div>
    <w:div w:id="565578976">
      <w:bodyDiv w:val="1"/>
      <w:marLeft w:val="0"/>
      <w:marRight w:val="0"/>
      <w:marTop w:val="0"/>
      <w:marBottom w:val="0"/>
      <w:divBdr>
        <w:top w:val="none" w:sz="0" w:space="0" w:color="auto"/>
        <w:left w:val="none" w:sz="0" w:space="0" w:color="auto"/>
        <w:bottom w:val="none" w:sz="0" w:space="0" w:color="auto"/>
        <w:right w:val="none" w:sz="0" w:space="0" w:color="auto"/>
      </w:divBdr>
    </w:div>
    <w:div w:id="587083418">
      <w:bodyDiv w:val="1"/>
      <w:marLeft w:val="0"/>
      <w:marRight w:val="0"/>
      <w:marTop w:val="0"/>
      <w:marBottom w:val="0"/>
      <w:divBdr>
        <w:top w:val="none" w:sz="0" w:space="0" w:color="auto"/>
        <w:left w:val="none" w:sz="0" w:space="0" w:color="auto"/>
        <w:bottom w:val="none" w:sz="0" w:space="0" w:color="auto"/>
        <w:right w:val="none" w:sz="0" w:space="0" w:color="auto"/>
      </w:divBdr>
    </w:div>
    <w:div w:id="626013729">
      <w:bodyDiv w:val="1"/>
      <w:marLeft w:val="0"/>
      <w:marRight w:val="0"/>
      <w:marTop w:val="0"/>
      <w:marBottom w:val="0"/>
      <w:divBdr>
        <w:top w:val="none" w:sz="0" w:space="0" w:color="auto"/>
        <w:left w:val="none" w:sz="0" w:space="0" w:color="auto"/>
        <w:bottom w:val="none" w:sz="0" w:space="0" w:color="auto"/>
        <w:right w:val="none" w:sz="0" w:space="0" w:color="auto"/>
      </w:divBdr>
    </w:div>
    <w:div w:id="721714067">
      <w:bodyDiv w:val="1"/>
      <w:marLeft w:val="0"/>
      <w:marRight w:val="0"/>
      <w:marTop w:val="0"/>
      <w:marBottom w:val="0"/>
      <w:divBdr>
        <w:top w:val="none" w:sz="0" w:space="0" w:color="auto"/>
        <w:left w:val="none" w:sz="0" w:space="0" w:color="auto"/>
        <w:bottom w:val="none" w:sz="0" w:space="0" w:color="auto"/>
        <w:right w:val="none" w:sz="0" w:space="0" w:color="auto"/>
      </w:divBdr>
    </w:div>
    <w:div w:id="895507933">
      <w:bodyDiv w:val="1"/>
      <w:marLeft w:val="0"/>
      <w:marRight w:val="0"/>
      <w:marTop w:val="0"/>
      <w:marBottom w:val="0"/>
      <w:divBdr>
        <w:top w:val="none" w:sz="0" w:space="0" w:color="auto"/>
        <w:left w:val="none" w:sz="0" w:space="0" w:color="auto"/>
        <w:bottom w:val="none" w:sz="0" w:space="0" w:color="auto"/>
        <w:right w:val="none" w:sz="0" w:space="0" w:color="auto"/>
      </w:divBdr>
    </w:div>
    <w:div w:id="1069578025">
      <w:bodyDiv w:val="1"/>
      <w:marLeft w:val="0"/>
      <w:marRight w:val="0"/>
      <w:marTop w:val="0"/>
      <w:marBottom w:val="0"/>
      <w:divBdr>
        <w:top w:val="none" w:sz="0" w:space="0" w:color="auto"/>
        <w:left w:val="none" w:sz="0" w:space="0" w:color="auto"/>
        <w:bottom w:val="none" w:sz="0" w:space="0" w:color="auto"/>
        <w:right w:val="none" w:sz="0" w:space="0" w:color="auto"/>
      </w:divBdr>
    </w:div>
    <w:div w:id="1095203914">
      <w:bodyDiv w:val="1"/>
      <w:marLeft w:val="0"/>
      <w:marRight w:val="0"/>
      <w:marTop w:val="0"/>
      <w:marBottom w:val="0"/>
      <w:divBdr>
        <w:top w:val="none" w:sz="0" w:space="0" w:color="auto"/>
        <w:left w:val="none" w:sz="0" w:space="0" w:color="auto"/>
        <w:bottom w:val="none" w:sz="0" w:space="0" w:color="auto"/>
        <w:right w:val="none" w:sz="0" w:space="0" w:color="auto"/>
      </w:divBdr>
    </w:div>
    <w:div w:id="1133643022">
      <w:bodyDiv w:val="1"/>
      <w:marLeft w:val="0"/>
      <w:marRight w:val="0"/>
      <w:marTop w:val="0"/>
      <w:marBottom w:val="0"/>
      <w:divBdr>
        <w:top w:val="none" w:sz="0" w:space="0" w:color="auto"/>
        <w:left w:val="none" w:sz="0" w:space="0" w:color="auto"/>
        <w:bottom w:val="none" w:sz="0" w:space="0" w:color="auto"/>
        <w:right w:val="none" w:sz="0" w:space="0" w:color="auto"/>
      </w:divBdr>
    </w:div>
    <w:div w:id="1137722191">
      <w:bodyDiv w:val="1"/>
      <w:marLeft w:val="0"/>
      <w:marRight w:val="0"/>
      <w:marTop w:val="0"/>
      <w:marBottom w:val="0"/>
      <w:divBdr>
        <w:top w:val="none" w:sz="0" w:space="0" w:color="auto"/>
        <w:left w:val="none" w:sz="0" w:space="0" w:color="auto"/>
        <w:bottom w:val="none" w:sz="0" w:space="0" w:color="auto"/>
        <w:right w:val="none" w:sz="0" w:space="0" w:color="auto"/>
      </w:divBdr>
    </w:div>
    <w:div w:id="1304769891">
      <w:bodyDiv w:val="1"/>
      <w:marLeft w:val="0"/>
      <w:marRight w:val="0"/>
      <w:marTop w:val="0"/>
      <w:marBottom w:val="0"/>
      <w:divBdr>
        <w:top w:val="none" w:sz="0" w:space="0" w:color="auto"/>
        <w:left w:val="none" w:sz="0" w:space="0" w:color="auto"/>
        <w:bottom w:val="none" w:sz="0" w:space="0" w:color="auto"/>
        <w:right w:val="none" w:sz="0" w:space="0" w:color="auto"/>
      </w:divBdr>
    </w:div>
    <w:div w:id="1362852723">
      <w:bodyDiv w:val="1"/>
      <w:marLeft w:val="0"/>
      <w:marRight w:val="0"/>
      <w:marTop w:val="0"/>
      <w:marBottom w:val="0"/>
      <w:divBdr>
        <w:top w:val="none" w:sz="0" w:space="0" w:color="auto"/>
        <w:left w:val="none" w:sz="0" w:space="0" w:color="auto"/>
        <w:bottom w:val="none" w:sz="0" w:space="0" w:color="auto"/>
        <w:right w:val="none" w:sz="0" w:space="0" w:color="auto"/>
      </w:divBdr>
    </w:div>
    <w:div w:id="1363896490">
      <w:bodyDiv w:val="1"/>
      <w:marLeft w:val="0"/>
      <w:marRight w:val="0"/>
      <w:marTop w:val="0"/>
      <w:marBottom w:val="0"/>
      <w:divBdr>
        <w:top w:val="none" w:sz="0" w:space="0" w:color="auto"/>
        <w:left w:val="none" w:sz="0" w:space="0" w:color="auto"/>
        <w:bottom w:val="none" w:sz="0" w:space="0" w:color="auto"/>
        <w:right w:val="none" w:sz="0" w:space="0" w:color="auto"/>
      </w:divBdr>
    </w:div>
    <w:div w:id="1626765212">
      <w:bodyDiv w:val="1"/>
      <w:marLeft w:val="0"/>
      <w:marRight w:val="0"/>
      <w:marTop w:val="0"/>
      <w:marBottom w:val="0"/>
      <w:divBdr>
        <w:top w:val="none" w:sz="0" w:space="0" w:color="auto"/>
        <w:left w:val="none" w:sz="0" w:space="0" w:color="auto"/>
        <w:bottom w:val="none" w:sz="0" w:space="0" w:color="auto"/>
        <w:right w:val="none" w:sz="0" w:space="0" w:color="auto"/>
      </w:divBdr>
    </w:div>
    <w:div w:id="1722053195">
      <w:bodyDiv w:val="1"/>
      <w:marLeft w:val="0"/>
      <w:marRight w:val="0"/>
      <w:marTop w:val="0"/>
      <w:marBottom w:val="0"/>
      <w:divBdr>
        <w:top w:val="none" w:sz="0" w:space="0" w:color="auto"/>
        <w:left w:val="none" w:sz="0" w:space="0" w:color="auto"/>
        <w:bottom w:val="none" w:sz="0" w:space="0" w:color="auto"/>
        <w:right w:val="none" w:sz="0" w:space="0" w:color="auto"/>
      </w:divBdr>
    </w:div>
    <w:div w:id="1732147112">
      <w:bodyDiv w:val="1"/>
      <w:marLeft w:val="0"/>
      <w:marRight w:val="0"/>
      <w:marTop w:val="0"/>
      <w:marBottom w:val="0"/>
      <w:divBdr>
        <w:top w:val="none" w:sz="0" w:space="0" w:color="auto"/>
        <w:left w:val="none" w:sz="0" w:space="0" w:color="auto"/>
        <w:bottom w:val="none" w:sz="0" w:space="0" w:color="auto"/>
        <w:right w:val="none" w:sz="0" w:space="0" w:color="auto"/>
      </w:divBdr>
    </w:div>
    <w:div w:id="1733430334">
      <w:bodyDiv w:val="1"/>
      <w:marLeft w:val="0"/>
      <w:marRight w:val="0"/>
      <w:marTop w:val="0"/>
      <w:marBottom w:val="0"/>
      <w:divBdr>
        <w:top w:val="none" w:sz="0" w:space="0" w:color="auto"/>
        <w:left w:val="none" w:sz="0" w:space="0" w:color="auto"/>
        <w:bottom w:val="none" w:sz="0" w:space="0" w:color="auto"/>
        <w:right w:val="none" w:sz="0" w:space="0" w:color="auto"/>
      </w:divBdr>
    </w:div>
    <w:div w:id="1745059729">
      <w:bodyDiv w:val="1"/>
      <w:marLeft w:val="0"/>
      <w:marRight w:val="0"/>
      <w:marTop w:val="0"/>
      <w:marBottom w:val="0"/>
      <w:divBdr>
        <w:top w:val="none" w:sz="0" w:space="0" w:color="auto"/>
        <w:left w:val="none" w:sz="0" w:space="0" w:color="auto"/>
        <w:bottom w:val="none" w:sz="0" w:space="0" w:color="auto"/>
        <w:right w:val="none" w:sz="0" w:space="0" w:color="auto"/>
      </w:divBdr>
    </w:div>
    <w:div w:id="187835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6362E-B4C3-417F-83FB-2914D1C73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472</Words>
  <Characters>2695</Characters>
  <Application>Microsoft Office Word</Application>
  <DocSecurity>0</DocSecurity>
  <Lines>22</Lines>
  <Paragraphs>6</Paragraphs>
  <ScaleCrop>false</ScaleCrop>
  <HeadingPairs>
    <vt:vector size="6" baseType="variant">
      <vt:variant>
        <vt:lpstr>Titel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Office-Benutzer</dc:creator>
  <cp:lastModifiedBy>Euegen Jaiseelan</cp:lastModifiedBy>
  <cp:revision>11</cp:revision>
  <cp:lastPrinted>2023-09-28T08:24:00Z</cp:lastPrinted>
  <dcterms:created xsi:type="dcterms:W3CDTF">2023-11-02T14:32:00Z</dcterms:created>
  <dcterms:modified xsi:type="dcterms:W3CDTF">2024-06-05T05:56:00Z</dcterms:modified>
</cp:coreProperties>
</file>