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4ACD" w14:textId="7287EAEF" w:rsidR="009046B9" w:rsidRPr="009046B9" w:rsidRDefault="00556660" w:rsidP="009046B9">
      <w:pPr>
        <w:pStyle w:val="SupplementaryMaterial"/>
      </w:pPr>
      <w:bookmarkStart w:id="0" w:name="OLE_LINK27"/>
      <w:r>
        <w:t xml:space="preserve"> </w:t>
      </w:r>
      <w:r w:rsidR="008710AE" w:rsidRPr="001549D3">
        <w:t>Supplementary Material</w:t>
      </w:r>
      <w:bookmarkEnd w:id="0"/>
    </w:p>
    <w:p w14:paraId="3E0CEC53" w14:textId="056A22E1" w:rsidR="00D95C2F" w:rsidRDefault="00B51737" w:rsidP="000607C1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53C8D22D" wp14:editId="67B7A5DD">
            <wp:extent cx="6120130" cy="3815080"/>
            <wp:effectExtent l="0" t="0" r="0" b="0"/>
            <wp:docPr id="618085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850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05738" w14:textId="2CFD9791" w:rsidR="00D95C2F" w:rsidRPr="009046B9" w:rsidRDefault="009046B9" w:rsidP="00E41BA8">
      <w:pPr>
        <w:widowControl/>
        <w:spacing w:line="300" w:lineRule="auto"/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</w:pPr>
      <w:r w:rsidRPr="00555E4E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Supplementary Figure </w:t>
      </w:r>
      <w:r w:rsidR="006C5F31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>S</w:t>
      </w:r>
      <w:r w:rsidRPr="00555E4E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1: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C2BAB">
        <w:rPr>
          <w:rFonts w:ascii="Times New Roman" w:hAnsi="Times New Roman" w:cs="Times New Roman"/>
          <w:sz w:val="24"/>
          <w:szCs w:val="24"/>
        </w:rPr>
        <w:t>xplanation of the Node-RADS scoring system</w: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PEVuZE5vdGU+PENpdGU+PEF1dGhvcj5FbHNob2x0ejwvQXV0aG9yPjxZZWFyPjIwMjE8L1llYXI+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=
</w:fldData>
        </w:fldChar>
      </w:r>
      <w:r w:rsidR="00C11010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C11010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PEVuZE5vdGU+PENpdGU+PEF1dGhvcj5FbHNob2x0ejwvQXV0aG9yPjxZZWFyPjIwMjE8L1llYXI+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=
</w:fldData>
        </w:fldChar>
      </w:r>
      <w:r w:rsidR="00C11010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C11010">
        <w:rPr>
          <w:rFonts w:ascii="Times New Roman" w:hAnsi="Times New Roman" w:cs="Times New Roman"/>
          <w:sz w:val="24"/>
          <w:szCs w:val="24"/>
        </w:rPr>
      </w:r>
      <w:r w:rsidR="00C1101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C11010">
        <w:rPr>
          <w:rFonts w:ascii="Times New Roman" w:hAnsi="Times New Roman" w:cs="Times New Roman"/>
          <w:noProof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bidi="ar"/>
        </w:rPr>
        <w:t xml:space="preserve">. </w:t>
      </w:r>
      <w:r w:rsidRPr="009046B9">
        <w:rPr>
          <w:rFonts w:ascii="Times New Roman" w:hAnsi="Times New Roman" w:cs="Times New Roman"/>
          <w:kern w:val="0"/>
          <w:sz w:val="24"/>
          <w:szCs w:val="24"/>
        </w:rPr>
        <w:t>The assessment categories considered</w:t>
      </w:r>
      <w:r w:rsidRPr="009046B9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Pr="009046B9">
        <w:rPr>
          <w:rFonts w:ascii="Times New Roman" w:hAnsi="Times New Roman" w:cs="Times New Roman"/>
          <w:kern w:val="0"/>
          <w:sz w:val="24"/>
          <w:szCs w:val="24"/>
        </w:rPr>
        <w:t xml:space="preserve">level 1 and level 2 addressing size and configuration criteria respectively and level 3 providing Node-RADS score. Size criterion divides LN sizes in normal, enlarged (between normal and bulk criteria) and bulk (longest diameter ≥30 mm). Of note, Node-RADS recommendations provide distinct "normal" size criteria for LN in different locations. Configuration criterion is obtained from the summed numerical values from three sub-categories of texture, border and shape. Texture refers to the internal structure of lymph nodes (homogeneous, heterogeneous, focal necrosis, gross necrosis and entity-specific findings). Border refers to possible extranodal extension of the disease (smooth, irregular or ill-defined). Shape refers to geometric shape and the delineation of fatty hilum (preserved fatty hilum, oval or spheric without fatty hilum). Radiologist must choose one feature from each sub-category with a minimum configuration score of 0 and a maximum of 5. Both "size" and "configuration" contribute to the final LN category. The Node-RADS score range from 1 to 5, reflecting the probability levels of malignancy: "1 - Very low"; "2 - Low"; "3 - Equivocal "; "4 - High"; "5 - Very high." </w:t>
      </w:r>
    </w:p>
    <w:p w14:paraId="192E6754" w14:textId="77777777" w:rsidR="00D95C2F" w:rsidRDefault="00D95C2F" w:rsidP="000607C1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00549C2" w14:textId="77777777" w:rsidR="00C11010" w:rsidRPr="00C11010" w:rsidRDefault="00E41BA8" w:rsidP="00C11010">
      <w:pPr>
        <w:pStyle w:val="EndNoteBibliography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C11010" w:rsidRPr="00C11010">
        <w:t>1.</w:t>
      </w:r>
      <w:r w:rsidR="00C11010" w:rsidRPr="00C11010">
        <w:tab/>
        <w:t>Elsholtz FHJ, Asbach P, Haas M, Becker M, Beets-Tan RGH, Thoeny HC, et al. Introducing the Node Reporting and Data System 1.0 (Node-RADS): a concept for standardized assessment of lymph nodes in cancer. Eur Radiol. 2021;31(8):6116-24.</w:t>
      </w:r>
    </w:p>
    <w:p w14:paraId="1DD110E0" w14:textId="4A8D0BAA" w:rsidR="00E41BA8" w:rsidRDefault="00E41BA8" w:rsidP="00E41BA8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43A33603" w14:textId="0337E50D" w:rsidR="000607C1" w:rsidRDefault="00D95C2F" w:rsidP="00E3337D">
      <w:pPr>
        <w:widowControl/>
        <w:rPr>
          <w:rFonts w:ascii="Times New Roman" w:hAnsi="Times New Roman" w:cs="Times New Roman"/>
          <w:sz w:val="24"/>
          <w:szCs w:val="24"/>
        </w:rPr>
      </w:pPr>
      <w:bookmarkStart w:id="1" w:name="OLE_LINK73"/>
      <w:r w:rsidRPr="00CD2E0D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able</w:t>
      </w:r>
      <w:r w:rsidRPr="00CD2E0D">
        <w:rPr>
          <w:rFonts w:ascii="Times New Roman" w:hAnsi="Times New Roman" w:cs="Times New Roman"/>
          <w:sz w:val="24"/>
          <w:szCs w:val="24"/>
        </w:rPr>
        <w:t xml:space="preserve"> </w:t>
      </w:r>
      <w:r w:rsidR="00C508B6">
        <w:rPr>
          <w:rFonts w:ascii="Times New Roman" w:hAnsi="Times New Roman" w:cs="Times New Roman"/>
          <w:sz w:val="24"/>
          <w:szCs w:val="24"/>
        </w:rPr>
        <w:t>S</w:t>
      </w:r>
      <w:r w:rsidRPr="00CD2E0D">
        <w:rPr>
          <w:rFonts w:ascii="Times New Roman" w:hAnsi="Times New Roman" w:cs="Times New Roman"/>
          <w:sz w:val="24"/>
          <w:szCs w:val="24"/>
        </w:rPr>
        <w:t>1</w:t>
      </w:r>
      <w:r w:rsidRPr="00E3337D">
        <w:rPr>
          <w:rFonts w:ascii="Times New Roman" w:hAnsi="Times New Roman" w:cs="Times New Roman"/>
          <w:sz w:val="24"/>
          <w:szCs w:val="24"/>
        </w:rPr>
        <w:t>.</w:t>
      </w:r>
      <w:bookmarkEnd w:id="1"/>
      <w:r w:rsidRPr="00E3337D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OLE_LINK197"/>
      <w:r w:rsidR="00DB5240" w:rsidRPr="00DB5240">
        <w:rPr>
          <w:rFonts w:ascii="Times New Roman" w:hAnsi="Times New Roman" w:cs="Times New Roman"/>
          <w:sz w:val="24"/>
          <w:szCs w:val="24"/>
        </w:rPr>
        <w:t xml:space="preserve">Diagnostic </w:t>
      </w:r>
      <w:r w:rsidR="00DB5240">
        <w:rPr>
          <w:rFonts w:ascii="Times New Roman" w:hAnsi="Times New Roman" w:cs="Times New Roman"/>
          <w:sz w:val="24"/>
          <w:szCs w:val="24"/>
        </w:rPr>
        <w:t>p</w:t>
      </w:r>
      <w:r w:rsidR="00DB5240" w:rsidRPr="00DB5240">
        <w:rPr>
          <w:rFonts w:ascii="Times New Roman" w:hAnsi="Times New Roman" w:cs="Times New Roman"/>
          <w:sz w:val="24"/>
          <w:szCs w:val="24"/>
        </w:rPr>
        <w:t xml:space="preserve">erformance of </w:t>
      </w:r>
      <w:r w:rsidR="00455963">
        <w:rPr>
          <w:rFonts w:ascii="Times New Roman" w:hAnsi="Times New Roman" w:cs="Times New Roman"/>
          <w:sz w:val="24"/>
          <w:szCs w:val="24"/>
        </w:rPr>
        <w:t>d</w:t>
      </w:r>
      <w:r w:rsidR="00DB5240" w:rsidRPr="00DB5240">
        <w:rPr>
          <w:rFonts w:ascii="Times New Roman" w:hAnsi="Times New Roman" w:cs="Times New Roman"/>
          <w:sz w:val="24"/>
          <w:szCs w:val="24"/>
        </w:rPr>
        <w:t xml:space="preserve">ifferent </w:t>
      </w:r>
      <w:r w:rsidR="00455963">
        <w:rPr>
          <w:rFonts w:ascii="Times New Roman" w:hAnsi="Times New Roman" w:cs="Times New Roman"/>
          <w:sz w:val="24"/>
          <w:szCs w:val="24"/>
        </w:rPr>
        <w:t>c</w:t>
      </w:r>
      <w:r w:rsidR="00DB5240" w:rsidRPr="00DB5240">
        <w:rPr>
          <w:rFonts w:ascii="Times New Roman" w:hAnsi="Times New Roman" w:cs="Times New Roman"/>
          <w:sz w:val="24"/>
          <w:szCs w:val="24"/>
        </w:rPr>
        <w:t>ut</w:t>
      </w:r>
      <w:r w:rsidR="00455963">
        <w:rPr>
          <w:rFonts w:ascii="Times New Roman" w:hAnsi="Times New Roman" w:cs="Times New Roman"/>
          <w:sz w:val="24"/>
          <w:szCs w:val="24"/>
        </w:rPr>
        <w:t>-</w:t>
      </w:r>
      <w:r w:rsidR="00DB5240" w:rsidRPr="00DB5240">
        <w:rPr>
          <w:rFonts w:ascii="Times New Roman" w:hAnsi="Times New Roman" w:cs="Times New Roman"/>
          <w:sz w:val="24"/>
          <w:szCs w:val="24"/>
        </w:rPr>
        <w:t>off</w:t>
      </w:r>
      <w:r w:rsidR="00455963">
        <w:rPr>
          <w:rFonts w:ascii="Times New Roman" w:hAnsi="Times New Roman" w:cs="Times New Roman"/>
          <w:sz w:val="24"/>
          <w:szCs w:val="24"/>
        </w:rPr>
        <w:t xml:space="preserve">s </w:t>
      </w:r>
      <w:r w:rsidR="00D72988">
        <w:rPr>
          <w:rFonts w:ascii="Times New Roman" w:hAnsi="Times New Roman" w:cs="Times New Roman"/>
          <w:sz w:val="24"/>
          <w:szCs w:val="24"/>
        </w:rPr>
        <w:t>of</w:t>
      </w:r>
      <w:r w:rsidR="00DB5240" w:rsidRPr="00DB5240">
        <w:rPr>
          <w:rFonts w:ascii="Times New Roman" w:hAnsi="Times New Roman" w:cs="Times New Roman"/>
          <w:sz w:val="24"/>
          <w:szCs w:val="24"/>
        </w:rPr>
        <w:t xml:space="preserve"> Node-RADS1 </w:t>
      </w:r>
      <w:r w:rsidR="00E41BA8">
        <w:rPr>
          <w:rFonts w:ascii="Times New Roman" w:hAnsi="Times New Roman" w:cs="Times New Roman"/>
          <w:sz w:val="24"/>
          <w:szCs w:val="24"/>
        </w:rPr>
        <w:t>score o</w:t>
      </w:r>
      <w:r w:rsidR="00DB5240" w:rsidRPr="00DB5240">
        <w:rPr>
          <w:rFonts w:ascii="Times New Roman" w:hAnsi="Times New Roman" w:cs="Times New Roman"/>
          <w:sz w:val="24"/>
          <w:szCs w:val="24"/>
        </w:rPr>
        <w:t xml:space="preserve">n </w:t>
      </w:r>
      <w:r w:rsidR="0042702E">
        <w:rPr>
          <w:rFonts w:ascii="Times New Roman" w:hAnsi="Times New Roman" w:cs="Times New Roman"/>
          <w:sz w:val="24"/>
          <w:szCs w:val="24"/>
        </w:rPr>
        <w:t>p</w:t>
      </w:r>
      <w:r w:rsidR="00DB5240" w:rsidRPr="00DB5240">
        <w:rPr>
          <w:rFonts w:ascii="Times New Roman" w:hAnsi="Times New Roman" w:cs="Times New Roman"/>
          <w:sz w:val="24"/>
          <w:szCs w:val="24"/>
        </w:rPr>
        <w:t xml:space="preserve">redicting pN </w:t>
      </w:r>
      <w:r w:rsidR="0042702E">
        <w:rPr>
          <w:rFonts w:ascii="Times New Roman" w:hAnsi="Times New Roman" w:cs="Times New Roman"/>
          <w:sz w:val="24"/>
          <w:szCs w:val="24"/>
        </w:rPr>
        <w:t>s</w:t>
      </w:r>
      <w:r w:rsidR="00DB5240" w:rsidRPr="00DB5240">
        <w:rPr>
          <w:rFonts w:ascii="Times New Roman" w:hAnsi="Times New Roman" w:cs="Times New Roman"/>
          <w:sz w:val="24"/>
          <w:szCs w:val="24"/>
        </w:rPr>
        <w:t>tatus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42"/>
        <w:gridCol w:w="1527"/>
        <w:gridCol w:w="1542"/>
        <w:gridCol w:w="1920"/>
        <w:gridCol w:w="1035"/>
        <w:gridCol w:w="1180"/>
        <w:gridCol w:w="1392"/>
      </w:tblGrid>
      <w:tr w:rsidR="00A45C38" w:rsidRPr="00742E05" w14:paraId="136755C9" w14:textId="77777777" w:rsidTr="00644935">
        <w:trPr>
          <w:trHeight w:val="300"/>
          <w:jc w:val="center"/>
        </w:trPr>
        <w:tc>
          <w:tcPr>
            <w:tcW w:w="54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2"/>
          <w:p w14:paraId="09D7A42F" w14:textId="77777777" w:rsidR="00A45C38" w:rsidRPr="00742E05" w:rsidRDefault="00A45C38" w:rsidP="00734A3B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Cutoff</w:t>
            </w:r>
          </w:p>
        </w:tc>
        <w:tc>
          <w:tcPr>
            <w:tcW w:w="7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26270" w14:textId="77777777" w:rsidR="00A45C38" w:rsidRPr="00742E05" w:rsidRDefault="00A45C38" w:rsidP="00734A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Sensitivity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7217B" w14:textId="77777777" w:rsidR="00A45C38" w:rsidRPr="00742E05" w:rsidRDefault="00A45C38" w:rsidP="00734A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Specificity </w:t>
            </w:r>
          </w:p>
        </w:tc>
        <w:tc>
          <w:tcPr>
            <w:tcW w:w="99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E673413" w14:textId="6EF16001" w:rsidR="00A45C38" w:rsidRPr="00742E05" w:rsidRDefault="00A45C38" w:rsidP="00734A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ouden index</w:t>
            </w:r>
          </w:p>
        </w:tc>
        <w:tc>
          <w:tcPr>
            <w:tcW w:w="53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C2767" w14:textId="20F627F2" w:rsidR="00A45C38" w:rsidRPr="00742E05" w:rsidRDefault="00A45C38" w:rsidP="00734A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PPV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06B56" w14:textId="77777777" w:rsidR="00A45C38" w:rsidRPr="00742E05" w:rsidRDefault="00A45C38" w:rsidP="00734A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NPV</w:t>
            </w:r>
          </w:p>
        </w:tc>
        <w:tc>
          <w:tcPr>
            <w:tcW w:w="72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2C909" w14:textId="77777777" w:rsidR="00A45C38" w:rsidRPr="00742E05" w:rsidRDefault="00A45C38" w:rsidP="00734A3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Accuracy</w:t>
            </w:r>
          </w:p>
        </w:tc>
      </w:tr>
      <w:tr w:rsidR="00A45C38" w:rsidRPr="00742E05" w14:paraId="56DE0BCC" w14:textId="77777777" w:rsidTr="00644935">
        <w:trPr>
          <w:trHeight w:val="280"/>
          <w:jc w:val="center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A8B4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F36E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39.0%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DAE7B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1EB7FF97" w14:textId="720BCD12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.3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979F" w14:textId="7845897A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A12D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55.4%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82347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64.4%</w:t>
            </w:r>
          </w:p>
        </w:tc>
      </w:tr>
      <w:tr w:rsidR="00A45C38" w:rsidRPr="00742E05" w14:paraId="030C397A" w14:textId="77777777" w:rsidTr="00644935">
        <w:trPr>
          <w:trHeight w:val="280"/>
          <w:jc w:val="center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6302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0BA8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73.2%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1442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81.3%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6C27094A" w14:textId="49C7176F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5C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F4DA" w14:textId="13D4F77C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83.3%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136F9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70.3%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B7F7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76.7%</w:t>
            </w:r>
          </w:p>
        </w:tc>
      </w:tr>
      <w:tr w:rsidR="00A45C38" w:rsidRPr="00742E05" w14:paraId="28963ED2" w14:textId="77777777" w:rsidTr="00644935">
        <w:trPr>
          <w:trHeight w:val="280"/>
          <w:jc w:val="center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C063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38E3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92.7%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194D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40.6%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783818BD" w14:textId="75DAECBD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A45C3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0.33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05613" w14:textId="309C5365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66.7%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FC2F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81.3%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8EF5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69.9%</w:t>
            </w:r>
          </w:p>
        </w:tc>
      </w:tr>
      <w:tr w:rsidR="00A45C38" w:rsidRPr="00742E05" w14:paraId="56EDCC9E" w14:textId="77777777" w:rsidTr="00644935">
        <w:trPr>
          <w:trHeight w:val="290"/>
          <w:jc w:val="center"/>
        </w:trPr>
        <w:tc>
          <w:tcPr>
            <w:tcW w:w="5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4D4D5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5C15A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100.0%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76899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10.9%</w:t>
            </w:r>
          </w:p>
        </w:tc>
        <w:tc>
          <w:tcPr>
            <w:tcW w:w="99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004A8D" w14:textId="210A3990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.1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09</w:t>
            </w:r>
          </w:p>
        </w:tc>
        <w:tc>
          <w:tcPr>
            <w:tcW w:w="5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47352" w14:textId="1B19FCB4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59.0%</w:t>
            </w: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90466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100.0%</w:t>
            </w:r>
          </w:p>
        </w:tc>
        <w:tc>
          <w:tcPr>
            <w:tcW w:w="7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AC7C0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61.0%</w:t>
            </w:r>
          </w:p>
        </w:tc>
      </w:tr>
    </w:tbl>
    <w:p w14:paraId="76EED8B2" w14:textId="0F3429B5" w:rsidR="00A2275B" w:rsidRPr="00A2275B" w:rsidRDefault="00A2275B" w:rsidP="002F2A42">
      <w:pPr>
        <w:widowControl/>
        <w:rPr>
          <w:rFonts w:ascii="Times New Roman" w:hAnsi="Times New Roman" w:cs="Times New Roman"/>
          <w:sz w:val="24"/>
          <w:szCs w:val="24"/>
        </w:rPr>
      </w:pPr>
      <w:bookmarkStart w:id="3" w:name="OLE_LINK202"/>
      <w:r w:rsidRPr="00FD113F">
        <w:rPr>
          <w:rFonts w:ascii="Times New Roman" w:hAnsi="Times New Roman" w:cs="Times New Roman"/>
          <w:sz w:val="24"/>
          <w:szCs w:val="24"/>
        </w:rPr>
        <w:t>Abbreviations: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F743E6" w:rsidRPr="005B0EF5">
        <w:rPr>
          <w:rFonts w:ascii="Times New Roman" w:hAnsi="Times New Roman" w:cs="Times New Roman"/>
          <w:sz w:val="24"/>
          <w:szCs w:val="24"/>
        </w:rPr>
        <w:t>Node</w:t>
      </w:r>
      <w:r w:rsidR="00F743E6">
        <w:rPr>
          <w:rFonts w:ascii="Times New Roman" w:hAnsi="Times New Roman" w:cs="Times New Roman"/>
          <w:sz w:val="24"/>
          <w:szCs w:val="24"/>
        </w:rPr>
        <w:t>-</w:t>
      </w:r>
      <w:r w:rsidR="00F743E6" w:rsidRPr="005B0EF5">
        <w:rPr>
          <w:rFonts w:ascii="Times New Roman" w:hAnsi="Times New Roman" w:cs="Times New Roman"/>
          <w:sz w:val="24"/>
          <w:szCs w:val="24"/>
        </w:rPr>
        <w:t>RADS1</w:t>
      </w:r>
      <w:r w:rsidR="00F743E6">
        <w:rPr>
          <w:rFonts w:ascii="Times New Roman" w:hAnsi="Times New Roman" w:cs="Times New Roman"/>
          <w:sz w:val="24"/>
          <w:szCs w:val="24"/>
        </w:rPr>
        <w:t>:</w:t>
      </w:r>
      <w:r w:rsidR="00F743E6" w:rsidRPr="005B0EF5">
        <w:rPr>
          <w:rFonts w:ascii="Times New Roman" w:hAnsi="Times New Roman" w:cs="Times New Roman"/>
          <w:sz w:val="24"/>
          <w:szCs w:val="24"/>
        </w:rPr>
        <w:t xml:space="preserve"> Node</w:t>
      </w:r>
      <w:r w:rsidR="00F743E6">
        <w:rPr>
          <w:rFonts w:ascii="Times New Roman" w:hAnsi="Times New Roman" w:cs="Times New Roman"/>
          <w:sz w:val="24"/>
          <w:szCs w:val="24"/>
        </w:rPr>
        <w:t>-</w:t>
      </w:r>
      <w:r w:rsidR="00F743E6" w:rsidRPr="005B0EF5">
        <w:rPr>
          <w:rFonts w:ascii="Times New Roman" w:hAnsi="Times New Roman" w:cs="Times New Roman"/>
          <w:sz w:val="24"/>
          <w:szCs w:val="24"/>
        </w:rPr>
        <w:t>RADS</w:t>
      </w:r>
      <w:r w:rsidR="00F743E6">
        <w:rPr>
          <w:rFonts w:ascii="Times New Roman" w:hAnsi="Times New Roman" w:cs="Times New Roman"/>
          <w:sz w:val="24"/>
          <w:szCs w:val="24"/>
        </w:rPr>
        <w:t xml:space="preserve"> score of t</w:t>
      </w:r>
      <w:r w:rsidR="00F743E6" w:rsidRPr="00706CE3">
        <w:rPr>
          <w:rFonts w:ascii="Times New Roman" w:hAnsi="Times New Roman" w:cs="Times New Roman"/>
          <w:sz w:val="24"/>
          <w:szCs w:val="24"/>
        </w:rPr>
        <w:t xml:space="preserve">he </w:t>
      </w:r>
      <w:r w:rsidR="00EB7D81">
        <w:rPr>
          <w:rFonts w:ascii="Times New Roman" w:hAnsi="Times New Roman" w:cs="Times New Roman"/>
          <w:sz w:val="24"/>
          <w:szCs w:val="24"/>
        </w:rPr>
        <w:t>s</w:t>
      </w:r>
      <w:r w:rsidR="00F743E6" w:rsidRPr="00BE5548">
        <w:rPr>
          <w:rFonts w:ascii="Times New Roman" w:hAnsi="Times New Roman" w:cs="Times New Roman"/>
          <w:sz w:val="24"/>
          <w:szCs w:val="24"/>
        </w:rPr>
        <w:t>ize-</w:t>
      </w:r>
      <w:r w:rsidR="00EB7D81">
        <w:rPr>
          <w:rFonts w:ascii="Times New Roman" w:hAnsi="Times New Roman" w:cs="Times New Roman"/>
          <w:sz w:val="24"/>
          <w:szCs w:val="24"/>
        </w:rPr>
        <w:t>p</w:t>
      </w:r>
      <w:r w:rsidR="00F743E6" w:rsidRPr="00BE5548">
        <w:rPr>
          <w:rFonts w:ascii="Times New Roman" w:hAnsi="Times New Roman" w:cs="Times New Roman"/>
          <w:sz w:val="24"/>
          <w:szCs w:val="24"/>
        </w:rPr>
        <w:t>rioritized</w:t>
      </w:r>
      <w:r w:rsidR="00F743E6" w:rsidRPr="00706CE3">
        <w:rPr>
          <w:rFonts w:ascii="Times New Roman" w:hAnsi="Times New Roman" w:cs="Times New Roman"/>
          <w:sz w:val="24"/>
          <w:szCs w:val="24"/>
        </w:rPr>
        <w:t xml:space="preserve"> lymph node</w:t>
      </w:r>
      <w:bookmarkStart w:id="4" w:name="OLE_LINK201"/>
      <w:r>
        <w:rPr>
          <w:rFonts w:ascii="Times New Roman" w:hAnsi="Times New Roman" w:cs="Times New Roman" w:hint="eastAsia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PPV: positive predictive value; NPV: negative predictive value</w:t>
      </w:r>
      <w:bookmarkEnd w:id="4"/>
    </w:p>
    <w:p w14:paraId="29EB8775" w14:textId="77777777" w:rsidR="003C5FF0" w:rsidRDefault="003C5FF0" w:rsidP="00734A3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lk132710171"/>
      <w:bookmarkEnd w:id="5"/>
    </w:p>
    <w:p w14:paraId="2636AE6D" w14:textId="712E7F0F" w:rsidR="00D95C2F" w:rsidRPr="00F2284D" w:rsidRDefault="00D95C2F" w:rsidP="00E3337D">
      <w:pPr>
        <w:widowControl/>
        <w:rPr>
          <w:rFonts w:ascii="Times New Roman" w:hAnsi="Times New Roman" w:cs="Times New Roman"/>
          <w:sz w:val="24"/>
          <w:szCs w:val="24"/>
        </w:rPr>
      </w:pPr>
      <w:r w:rsidRPr="00CD2E0D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 w:hint="eastAsia"/>
          <w:sz w:val="24"/>
          <w:szCs w:val="24"/>
        </w:rPr>
        <w:t>able</w:t>
      </w:r>
      <w:r w:rsidRPr="00CD2E0D">
        <w:rPr>
          <w:rFonts w:ascii="Times New Roman" w:hAnsi="Times New Roman" w:cs="Times New Roman"/>
          <w:sz w:val="24"/>
          <w:szCs w:val="24"/>
        </w:rPr>
        <w:t xml:space="preserve"> </w:t>
      </w:r>
      <w:r w:rsidR="00C508B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31B8">
        <w:rPr>
          <w:rFonts w:ascii="Times New Roman" w:hAnsi="Times New Roman" w:cs="Times New Roman"/>
          <w:sz w:val="24"/>
          <w:szCs w:val="24"/>
        </w:rPr>
        <w:t>.</w:t>
      </w:r>
      <w:r w:rsidRPr="00E3337D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OLE_LINK198"/>
      <w:r w:rsidR="00F2284D">
        <w:rPr>
          <w:rFonts w:ascii="Times New Roman" w:hAnsi="Times New Roman" w:cs="Times New Roman"/>
          <w:sz w:val="24"/>
          <w:szCs w:val="24"/>
        </w:rPr>
        <w:t xml:space="preserve">Diagnostic performance of different cut-offs </w:t>
      </w:r>
      <w:r w:rsidR="00D72988">
        <w:rPr>
          <w:rFonts w:ascii="Times New Roman" w:hAnsi="Times New Roman" w:cs="Times New Roman"/>
          <w:sz w:val="24"/>
          <w:szCs w:val="24"/>
        </w:rPr>
        <w:t>of</w:t>
      </w:r>
      <w:r w:rsidR="00F2284D">
        <w:rPr>
          <w:rFonts w:ascii="Times New Roman" w:hAnsi="Times New Roman" w:cs="Times New Roman"/>
          <w:sz w:val="24"/>
          <w:szCs w:val="24"/>
        </w:rPr>
        <w:t xml:space="preserve"> Node-RADS2 </w:t>
      </w:r>
      <w:r w:rsidR="00E41BA8">
        <w:rPr>
          <w:rFonts w:ascii="Times New Roman" w:hAnsi="Times New Roman" w:cs="Times New Roman"/>
          <w:sz w:val="24"/>
          <w:szCs w:val="24"/>
        </w:rPr>
        <w:t>score o</w:t>
      </w:r>
      <w:r w:rsidR="00F2284D">
        <w:rPr>
          <w:rFonts w:ascii="Times New Roman" w:hAnsi="Times New Roman" w:cs="Times New Roman"/>
          <w:sz w:val="24"/>
          <w:szCs w:val="24"/>
        </w:rPr>
        <w:t>n predicting pN status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2"/>
        <w:gridCol w:w="1527"/>
        <w:gridCol w:w="1542"/>
        <w:gridCol w:w="1920"/>
        <w:gridCol w:w="1035"/>
        <w:gridCol w:w="1180"/>
        <w:gridCol w:w="1392"/>
      </w:tblGrid>
      <w:tr w:rsidR="00A45C38" w:rsidRPr="00742E05" w14:paraId="28E0D788" w14:textId="77777777" w:rsidTr="00A45C38">
        <w:trPr>
          <w:trHeight w:val="300"/>
        </w:trPr>
        <w:tc>
          <w:tcPr>
            <w:tcW w:w="54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6"/>
          <w:p w14:paraId="7BDE1A42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Cutoff</w:t>
            </w:r>
          </w:p>
        </w:tc>
        <w:tc>
          <w:tcPr>
            <w:tcW w:w="7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24F70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Sensitivity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E4018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Specificity </w:t>
            </w:r>
          </w:p>
        </w:tc>
        <w:tc>
          <w:tcPr>
            <w:tcW w:w="99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7CCB316" w14:textId="1B33AC61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ouden index</w:t>
            </w:r>
          </w:p>
        </w:tc>
        <w:tc>
          <w:tcPr>
            <w:tcW w:w="53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DD2B4" w14:textId="25AAE2D4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PPV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91223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NPV</w:t>
            </w:r>
          </w:p>
        </w:tc>
        <w:tc>
          <w:tcPr>
            <w:tcW w:w="72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9C540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Accuracy</w:t>
            </w:r>
          </w:p>
        </w:tc>
      </w:tr>
      <w:tr w:rsidR="00A45C38" w:rsidRPr="00742E05" w14:paraId="02F1D608" w14:textId="77777777" w:rsidTr="00A45C38">
        <w:trPr>
          <w:trHeight w:val="280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477C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5109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C32C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98.4%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4142863E" w14:textId="42700692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.2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16753" w14:textId="72FF2530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83D8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9AC9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56.2%</w:t>
            </w:r>
          </w:p>
        </w:tc>
      </w:tr>
      <w:tr w:rsidR="00A45C38" w:rsidRPr="00742E05" w14:paraId="591ED31C" w14:textId="77777777" w:rsidTr="00A45C38">
        <w:trPr>
          <w:trHeight w:val="280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AF8D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6203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48.8%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B088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89.1%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0F568F15" w14:textId="0F6DB6F4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.3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C2807" w14:textId="3024D044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85.1%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471E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57.6%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3B0B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66.4%</w:t>
            </w:r>
          </w:p>
        </w:tc>
      </w:tr>
      <w:tr w:rsidR="00A45C38" w:rsidRPr="00742E05" w14:paraId="6985E169" w14:textId="77777777" w:rsidTr="00A45C38">
        <w:trPr>
          <w:trHeight w:val="280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C945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055B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78.0%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2AC1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60.9%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6D8C39BD" w14:textId="7F10566D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.39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1EE2" w14:textId="06BBCBF5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71.9%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B85BE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68.4%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81FF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70.5%</w:t>
            </w:r>
          </w:p>
        </w:tc>
      </w:tr>
      <w:tr w:rsidR="00A45C38" w:rsidRPr="00742E05" w14:paraId="68598DCB" w14:textId="77777777" w:rsidTr="00A45C38">
        <w:trPr>
          <w:trHeight w:val="290"/>
        </w:trPr>
        <w:tc>
          <w:tcPr>
            <w:tcW w:w="5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567D0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C7B44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100.0%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1BE56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1.6%</w:t>
            </w:r>
          </w:p>
        </w:tc>
        <w:tc>
          <w:tcPr>
            <w:tcW w:w="99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F5AFCC" w14:textId="6265764B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.0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FD2E4" w14:textId="378FE94B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56.6%</w:t>
            </w: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A5303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100.0%</w:t>
            </w:r>
          </w:p>
        </w:tc>
        <w:tc>
          <w:tcPr>
            <w:tcW w:w="7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F804A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56.8%</w:t>
            </w:r>
          </w:p>
        </w:tc>
      </w:tr>
    </w:tbl>
    <w:p w14:paraId="4E4AA6D9" w14:textId="40946089" w:rsidR="00D95C2F" w:rsidRPr="00F743E6" w:rsidRDefault="002F2A42" w:rsidP="002F2A42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OLE_LINK203"/>
      <w:r w:rsidRPr="00FD113F">
        <w:rPr>
          <w:rFonts w:ascii="Times New Roman" w:hAnsi="Times New Roman" w:cs="Times New Roman"/>
          <w:sz w:val="24"/>
          <w:szCs w:val="24"/>
        </w:rPr>
        <w:t>Abbreviations: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 w:rsidR="00F743E6" w:rsidRPr="005B0EF5">
        <w:rPr>
          <w:rFonts w:ascii="Times New Roman" w:hAnsi="Times New Roman" w:cs="Times New Roman"/>
          <w:sz w:val="24"/>
          <w:szCs w:val="24"/>
        </w:rPr>
        <w:t>Node</w:t>
      </w:r>
      <w:r w:rsidR="00F743E6">
        <w:rPr>
          <w:rFonts w:ascii="Times New Roman" w:hAnsi="Times New Roman" w:cs="Times New Roman"/>
          <w:sz w:val="24"/>
          <w:szCs w:val="24"/>
        </w:rPr>
        <w:t>-</w:t>
      </w:r>
      <w:r w:rsidR="00F743E6" w:rsidRPr="005B0EF5">
        <w:rPr>
          <w:rFonts w:ascii="Times New Roman" w:hAnsi="Times New Roman" w:cs="Times New Roman"/>
          <w:sz w:val="24"/>
          <w:szCs w:val="24"/>
        </w:rPr>
        <w:t>RADS</w:t>
      </w:r>
      <w:r w:rsidR="00F743E6">
        <w:rPr>
          <w:rFonts w:ascii="Times New Roman" w:hAnsi="Times New Roman" w:cs="Times New Roman"/>
          <w:sz w:val="24"/>
          <w:szCs w:val="24"/>
        </w:rPr>
        <w:t>2:</w:t>
      </w:r>
      <w:r w:rsidR="00F743E6" w:rsidRPr="005B0EF5">
        <w:rPr>
          <w:rFonts w:ascii="Times New Roman" w:hAnsi="Times New Roman" w:cs="Times New Roman"/>
          <w:sz w:val="24"/>
          <w:szCs w:val="24"/>
        </w:rPr>
        <w:t xml:space="preserve"> Node</w:t>
      </w:r>
      <w:r w:rsidR="00F743E6">
        <w:rPr>
          <w:rFonts w:ascii="Times New Roman" w:hAnsi="Times New Roman" w:cs="Times New Roman"/>
          <w:sz w:val="24"/>
          <w:szCs w:val="24"/>
        </w:rPr>
        <w:t>-</w:t>
      </w:r>
      <w:r w:rsidR="00F743E6" w:rsidRPr="005B0EF5">
        <w:rPr>
          <w:rFonts w:ascii="Times New Roman" w:hAnsi="Times New Roman" w:cs="Times New Roman"/>
          <w:sz w:val="24"/>
          <w:szCs w:val="24"/>
        </w:rPr>
        <w:t>RADS</w:t>
      </w:r>
      <w:r w:rsidR="00F743E6">
        <w:rPr>
          <w:rFonts w:ascii="Times New Roman" w:hAnsi="Times New Roman" w:cs="Times New Roman"/>
          <w:sz w:val="24"/>
          <w:szCs w:val="24"/>
        </w:rPr>
        <w:t xml:space="preserve"> score of the </w:t>
      </w:r>
      <w:r w:rsidR="004A56EC">
        <w:rPr>
          <w:rFonts w:ascii="Times New Roman" w:hAnsi="Times New Roman" w:cs="Times New Roman"/>
          <w:sz w:val="24"/>
          <w:szCs w:val="24"/>
        </w:rPr>
        <w:t>m</w:t>
      </w:r>
      <w:r w:rsidR="00F743E6" w:rsidRPr="00BE5548">
        <w:rPr>
          <w:rFonts w:ascii="Times New Roman" w:hAnsi="Times New Roman" w:cs="Times New Roman"/>
          <w:sz w:val="24"/>
          <w:szCs w:val="24"/>
        </w:rPr>
        <w:t>orphology-</w:t>
      </w:r>
      <w:r w:rsidR="004A56EC">
        <w:rPr>
          <w:rFonts w:ascii="Times New Roman" w:hAnsi="Times New Roman" w:cs="Times New Roman"/>
          <w:sz w:val="24"/>
          <w:szCs w:val="24"/>
        </w:rPr>
        <w:t>p</w:t>
      </w:r>
      <w:r w:rsidR="00F743E6" w:rsidRPr="00BE5548">
        <w:rPr>
          <w:rFonts w:ascii="Times New Roman" w:hAnsi="Times New Roman" w:cs="Times New Roman"/>
          <w:sz w:val="24"/>
          <w:szCs w:val="24"/>
        </w:rPr>
        <w:t>rioritized</w:t>
      </w:r>
      <w:r w:rsidR="00F743E6">
        <w:rPr>
          <w:rFonts w:ascii="Times New Roman" w:hAnsi="Times New Roman" w:cs="Times New Roman"/>
          <w:sz w:val="24"/>
          <w:szCs w:val="24"/>
        </w:rPr>
        <w:t xml:space="preserve"> lymph node</w:t>
      </w:r>
      <w:r>
        <w:rPr>
          <w:rFonts w:ascii="Times New Roman" w:hAnsi="Times New Roman" w:cs="Times New Roman"/>
          <w:sz w:val="24"/>
          <w:szCs w:val="24"/>
        </w:rPr>
        <w:t>;</w:t>
      </w:r>
      <w:bookmarkStart w:id="8" w:name="OLE_LINK204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PPV: positive predictive value; NPV: negative predictive value</w:t>
      </w:r>
    </w:p>
    <w:bookmarkEnd w:id="8"/>
    <w:p w14:paraId="7B3F520C" w14:textId="77777777" w:rsidR="003C5FF0" w:rsidRPr="00D95C2F" w:rsidRDefault="003C5FF0" w:rsidP="00734A3B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491A36" w14:textId="795197FA" w:rsidR="00F2284D" w:rsidRDefault="00D95C2F" w:rsidP="00E3337D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C508B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3</w:t>
      </w:r>
      <w:r w:rsidR="007A31B8">
        <w:rPr>
          <w:rFonts w:ascii="Times New Roman" w:hAnsi="Times New Roman" w:cs="Times New Roman"/>
          <w:sz w:val="24"/>
          <w:szCs w:val="24"/>
        </w:rPr>
        <w:t>.</w:t>
      </w:r>
      <w:r w:rsidRPr="00E3337D">
        <w:rPr>
          <w:rFonts w:ascii="Times New Roman" w:hAnsi="Times New Roman" w:cs="Times New Roman"/>
          <w:sz w:val="24"/>
          <w:szCs w:val="24"/>
        </w:rPr>
        <w:t xml:space="preserve"> </w:t>
      </w:r>
      <w:r w:rsidR="00F2284D">
        <w:rPr>
          <w:rFonts w:ascii="Times New Roman" w:hAnsi="Times New Roman" w:cs="Times New Roman"/>
          <w:sz w:val="24"/>
          <w:szCs w:val="24"/>
        </w:rPr>
        <w:t xml:space="preserve">Diagnostic performance of different cut-offs </w:t>
      </w:r>
      <w:r w:rsidR="00D72988">
        <w:rPr>
          <w:rFonts w:ascii="Times New Roman" w:hAnsi="Times New Roman" w:cs="Times New Roman"/>
          <w:sz w:val="24"/>
          <w:szCs w:val="24"/>
        </w:rPr>
        <w:t>of</w:t>
      </w:r>
      <w:r w:rsidR="00F2284D">
        <w:rPr>
          <w:rFonts w:ascii="Times New Roman" w:hAnsi="Times New Roman" w:cs="Times New Roman"/>
          <w:sz w:val="24"/>
          <w:szCs w:val="24"/>
        </w:rPr>
        <w:t xml:space="preserve"> Node-RADSmax </w:t>
      </w:r>
      <w:r w:rsidR="00E41BA8">
        <w:rPr>
          <w:rFonts w:ascii="Times New Roman" w:hAnsi="Times New Roman" w:cs="Times New Roman"/>
          <w:sz w:val="24"/>
          <w:szCs w:val="24"/>
        </w:rPr>
        <w:t>score o</w:t>
      </w:r>
      <w:r w:rsidR="00F2284D">
        <w:rPr>
          <w:rFonts w:ascii="Times New Roman" w:hAnsi="Times New Roman" w:cs="Times New Roman"/>
          <w:sz w:val="24"/>
          <w:szCs w:val="24"/>
        </w:rPr>
        <w:t>n predicting pN status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2"/>
        <w:gridCol w:w="1527"/>
        <w:gridCol w:w="1542"/>
        <w:gridCol w:w="1920"/>
        <w:gridCol w:w="1035"/>
        <w:gridCol w:w="1180"/>
        <w:gridCol w:w="1392"/>
      </w:tblGrid>
      <w:tr w:rsidR="00A45C38" w:rsidRPr="00742E05" w14:paraId="6FB8D0D9" w14:textId="77777777" w:rsidTr="00A45C38">
        <w:trPr>
          <w:trHeight w:val="300"/>
        </w:trPr>
        <w:tc>
          <w:tcPr>
            <w:tcW w:w="54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E4341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Cutoff</w:t>
            </w:r>
          </w:p>
        </w:tc>
        <w:tc>
          <w:tcPr>
            <w:tcW w:w="79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6BFB2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Sensitivity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34FA84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Specificity </w:t>
            </w:r>
          </w:p>
        </w:tc>
        <w:tc>
          <w:tcPr>
            <w:tcW w:w="99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C189DE5" w14:textId="77A559F4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ouden index</w:t>
            </w:r>
          </w:p>
        </w:tc>
        <w:tc>
          <w:tcPr>
            <w:tcW w:w="53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B4E2F" w14:textId="08C72D11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PPV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30556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NPV</w:t>
            </w:r>
          </w:p>
        </w:tc>
        <w:tc>
          <w:tcPr>
            <w:tcW w:w="72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0B126" w14:textId="77777777" w:rsidR="00A45C38" w:rsidRPr="00742E05" w:rsidRDefault="00A45C38" w:rsidP="00A45C3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Accuracy</w:t>
            </w:r>
          </w:p>
        </w:tc>
      </w:tr>
      <w:tr w:rsidR="00A45C38" w:rsidRPr="00742E05" w14:paraId="60E323C0" w14:textId="77777777" w:rsidTr="00A45C38">
        <w:trPr>
          <w:trHeight w:val="280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1111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&gt;4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72F3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48.8%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E897A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95.3%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1CB1A758" w14:textId="69781168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.44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E5D0" w14:textId="376E474A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93.0%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23E5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59.2%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DF08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69.2%</w:t>
            </w:r>
          </w:p>
        </w:tc>
      </w:tr>
      <w:tr w:rsidR="00A45C38" w:rsidRPr="00742E05" w14:paraId="7AD29752" w14:textId="77777777" w:rsidTr="00A45C38">
        <w:trPr>
          <w:trHeight w:val="280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6188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5DA6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75.6%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6877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78.1%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162F03DF" w14:textId="04CEA1AE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.5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AA227" w14:textId="666D9D0E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81.6%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9501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71.4%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FEAE1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76.7%</w:t>
            </w:r>
          </w:p>
        </w:tc>
      </w:tr>
      <w:tr w:rsidR="00A45C38" w:rsidRPr="00742E05" w14:paraId="72FE65D9" w14:textId="77777777" w:rsidTr="00A45C38">
        <w:trPr>
          <w:trHeight w:val="280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1FF8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5E9C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93.9%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67B3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34.4%</w:t>
            </w: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</w:tcPr>
          <w:p w14:paraId="30B12B5E" w14:textId="061D4125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.28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46DA" w14:textId="24B43710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64.7%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6C062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81.5%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495D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67.8%</w:t>
            </w:r>
          </w:p>
        </w:tc>
      </w:tr>
      <w:tr w:rsidR="00A45C38" w:rsidRPr="00742E05" w14:paraId="49CFB384" w14:textId="77777777" w:rsidTr="00A45C38">
        <w:trPr>
          <w:trHeight w:val="290"/>
        </w:trPr>
        <w:tc>
          <w:tcPr>
            <w:tcW w:w="5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639C8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kern w:val="0"/>
                <w:sz w:val="22"/>
              </w:rPr>
              <w:t>&gt;1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3828D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100.0%</w:t>
            </w:r>
          </w:p>
        </w:tc>
        <w:tc>
          <w:tcPr>
            <w:tcW w:w="8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42D57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1.6%</w:t>
            </w:r>
          </w:p>
        </w:tc>
        <w:tc>
          <w:tcPr>
            <w:tcW w:w="99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C5834E" w14:textId="6B8E6724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.0</w:t>
            </w:r>
            <w:r w:rsidR="0062341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C65CD" w14:textId="17D984BA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56.6%</w:t>
            </w: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A6BC6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100.0%</w:t>
            </w:r>
          </w:p>
        </w:tc>
        <w:tc>
          <w:tcPr>
            <w:tcW w:w="7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55FF9" w14:textId="77777777" w:rsidR="00A45C38" w:rsidRPr="00742E05" w:rsidRDefault="00A45C38" w:rsidP="0064493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42E0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56.8%</w:t>
            </w:r>
          </w:p>
        </w:tc>
      </w:tr>
    </w:tbl>
    <w:p w14:paraId="44E2EFB5" w14:textId="3EFB28BF" w:rsidR="009610FA" w:rsidRPr="00F743E6" w:rsidRDefault="006F4BA0" w:rsidP="009610FA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FD113F">
        <w:rPr>
          <w:rFonts w:ascii="Times New Roman" w:hAnsi="Times New Roman" w:cs="Times New Roman"/>
          <w:sz w:val="24"/>
          <w:szCs w:val="24"/>
        </w:rPr>
        <w:t>Abbreviations: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2604" w:rsidRPr="005B0EF5">
        <w:rPr>
          <w:rFonts w:ascii="Times New Roman" w:hAnsi="Times New Roman" w:cs="Times New Roman"/>
          <w:sz w:val="24"/>
          <w:szCs w:val="24"/>
        </w:rPr>
        <w:t>Node</w:t>
      </w:r>
      <w:r w:rsidR="00042604">
        <w:rPr>
          <w:rFonts w:ascii="Times New Roman" w:hAnsi="Times New Roman" w:cs="Times New Roman"/>
          <w:sz w:val="24"/>
          <w:szCs w:val="24"/>
        </w:rPr>
        <w:t>-</w:t>
      </w:r>
      <w:r w:rsidR="00042604" w:rsidRPr="005B0EF5">
        <w:rPr>
          <w:rFonts w:ascii="Times New Roman" w:hAnsi="Times New Roman" w:cs="Times New Roman"/>
          <w:sz w:val="24"/>
          <w:szCs w:val="24"/>
        </w:rPr>
        <w:t>RADS</w:t>
      </w:r>
      <w:r w:rsidR="00042604">
        <w:rPr>
          <w:rFonts w:ascii="Times New Roman" w:hAnsi="Times New Roman" w:cs="Times New Roman"/>
          <w:sz w:val="24"/>
          <w:szCs w:val="24"/>
        </w:rPr>
        <w:t>max:</w:t>
      </w:r>
      <w:r w:rsidR="00042604" w:rsidRPr="007F512A">
        <w:t xml:space="preserve"> </w:t>
      </w:r>
      <w:r w:rsidR="00734A3B">
        <w:rPr>
          <w:rFonts w:ascii="Times New Roman" w:hAnsi="Times New Roman" w:cs="Times New Roman"/>
          <w:kern w:val="0"/>
          <w:sz w:val="24"/>
          <w:szCs w:val="24"/>
        </w:rPr>
        <w:t>taking the higher score between Node-RADS1 and Node-RADS2 as the Node-RADSmax score</w:t>
      </w:r>
      <w:r w:rsidR="009610FA">
        <w:rPr>
          <w:rFonts w:ascii="Times New Roman" w:hAnsi="Times New Roman" w:cs="Times New Roman"/>
          <w:sz w:val="24"/>
          <w:szCs w:val="24"/>
        </w:rPr>
        <w:t xml:space="preserve">; </w:t>
      </w:r>
      <w:r w:rsidR="009610FA">
        <w:rPr>
          <w:rFonts w:ascii="Times New Roman" w:hAnsi="Times New Roman" w:cs="Times New Roman"/>
          <w:kern w:val="0"/>
          <w:sz w:val="24"/>
          <w:szCs w:val="24"/>
        </w:rPr>
        <w:t>PPV: positive predictive value; NPV: negative predictive value</w:t>
      </w:r>
    </w:p>
    <w:p w14:paraId="29474E5E" w14:textId="5112CBEB" w:rsidR="00E82BF7" w:rsidRPr="009610FA" w:rsidRDefault="00E82BF7" w:rsidP="00734A3B">
      <w:pPr>
        <w:rPr>
          <w:rFonts w:ascii="Times New Roman" w:hAnsi="Times New Roman" w:cs="Times New Roman"/>
          <w:sz w:val="24"/>
          <w:szCs w:val="24"/>
        </w:rPr>
      </w:pPr>
    </w:p>
    <w:p w14:paraId="453CAE74" w14:textId="77777777" w:rsidR="009046B9" w:rsidRPr="006F4BA0" w:rsidRDefault="009046B9" w:rsidP="00E86A7B">
      <w:pPr>
        <w:rPr>
          <w:rFonts w:ascii="Times New Roman" w:hAnsi="Times New Roman" w:cs="Times New Roman"/>
          <w:sz w:val="24"/>
          <w:szCs w:val="24"/>
        </w:rPr>
      </w:pPr>
    </w:p>
    <w:p w14:paraId="6AEE142B" w14:textId="77777777" w:rsidR="009046B9" w:rsidRDefault="009046B9" w:rsidP="00E86A7B">
      <w:pPr>
        <w:rPr>
          <w:rFonts w:ascii="Times New Roman" w:hAnsi="Times New Roman" w:cs="Times New Roman"/>
          <w:sz w:val="24"/>
          <w:szCs w:val="24"/>
        </w:rPr>
      </w:pPr>
    </w:p>
    <w:p w14:paraId="735B8F4F" w14:textId="5211BC5B" w:rsidR="009D09DC" w:rsidRPr="00E86A7B" w:rsidRDefault="009D09DC" w:rsidP="00E86A7B">
      <w:pPr>
        <w:rPr>
          <w:rFonts w:ascii="Times New Roman" w:hAnsi="Times New Roman" w:cs="Times New Roman"/>
          <w:sz w:val="24"/>
          <w:szCs w:val="24"/>
        </w:rPr>
      </w:pPr>
    </w:p>
    <w:sectPr w:rsidR="009D09DC" w:rsidRPr="00E86A7B" w:rsidSect="00955960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42E93" w14:textId="77777777" w:rsidR="00955960" w:rsidRDefault="00955960" w:rsidP="0058136A">
      <w:r>
        <w:separator/>
      </w:r>
    </w:p>
  </w:endnote>
  <w:endnote w:type="continuationSeparator" w:id="0">
    <w:p w14:paraId="1DA38327" w14:textId="77777777" w:rsidR="00955960" w:rsidRDefault="00955960" w:rsidP="005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BEDCB" w14:textId="77777777" w:rsidR="00955960" w:rsidRDefault="00955960" w:rsidP="0058136A">
      <w:r>
        <w:separator/>
      </w:r>
    </w:p>
  </w:footnote>
  <w:footnote w:type="continuationSeparator" w:id="0">
    <w:p w14:paraId="57CFBEC8" w14:textId="77777777" w:rsidR="00955960" w:rsidRDefault="00955960" w:rsidP="00581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80C39"/>
    <w:multiLevelType w:val="hybridMultilevel"/>
    <w:tmpl w:val="D3309982"/>
    <w:lvl w:ilvl="0" w:tplc="656A296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29436D4"/>
    <w:multiLevelType w:val="hybridMultilevel"/>
    <w:tmpl w:val="99F26B12"/>
    <w:lvl w:ilvl="0" w:tplc="5D306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B334836"/>
    <w:multiLevelType w:val="hybridMultilevel"/>
    <w:tmpl w:val="F940960C"/>
    <w:lvl w:ilvl="0" w:tplc="74CAE1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DED75CC"/>
    <w:multiLevelType w:val="hybridMultilevel"/>
    <w:tmpl w:val="971809D0"/>
    <w:lvl w:ilvl="0" w:tplc="6D6E821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65687886">
    <w:abstractNumId w:val="1"/>
  </w:num>
  <w:num w:numId="2" w16cid:durableId="2101176538">
    <w:abstractNumId w:val="2"/>
  </w:num>
  <w:num w:numId="3" w16cid:durableId="808939955">
    <w:abstractNumId w:val="3"/>
  </w:num>
  <w:num w:numId="4" w16cid:durableId="197016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2wv00xh0tv2yervw5vrpt35pzrpsazrfes&quot;&gt;My EndNote Library&lt;record-ids&gt;&lt;item&gt;274&lt;/item&gt;&lt;/record-ids&gt;&lt;/item&gt;&lt;/Libraries&gt;"/>
  </w:docVars>
  <w:rsids>
    <w:rsidRoot w:val="006966B2"/>
    <w:rsid w:val="00003E92"/>
    <w:rsid w:val="000056D2"/>
    <w:rsid w:val="00006763"/>
    <w:rsid w:val="0001377B"/>
    <w:rsid w:val="000364D3"/>
    <w:rsid w:val="00042604"/>
    <w:rsid w:val="000607C1"/>
    <w:rsid w:val="00064271"/>
    <w:rsid w:val="00075B73"/>
    <w:rsid w:val="00082CD3"/>
    <w:rsid w:val="000A0F7C"/>
    <w:rsid w:val="000A5558"/>
    <w:rsid w:val="000B2074"/>
    <w:rsid w:val="000C4FEC"/>
    <w:rsid w:val="000C57FD"/>
    <w:rsid w:val="000C6D10"/>
    <w:rsid w:val="000D6043"/>
    <w:rsid w:val="000E5E26"/>
    <w:rsid w:val="00111600"/>
    <w:rsid w:val="001119E9"/>
    <w:rsid w:val="0012322B"/>
    <w:rsid w:val="00132297"/>
    <w:rsid w:val="0013728D"/>
    <w:rsid w:val="00145DF4"/>
    <w:rsid w:val="001476C2"/>
    <w:rsid w:val="00161955"/>
    <w:rsid w:val="00167036"/>
    <w:rsid w:val="001C645E"/>
    <w:rsid w:val="0021438C"/>
    <w:rsid w:val="002303B4"/>
    <w:rsid w:val="0023680A"/>
    <w:rsid w:val="00283735"/>
    <w:rsid w:val="002C28E8"/>
    <w:rsid w:val="002C2BAB"/>
    <w:rsid w:val="002E3C9C"/>
    <w:rsid w:val="002F22BF"/>
    <w:rsid w:val="002F2A42"/>
    <w:rsid w:val="002F6DE3"/>
    <w:rsid w:val="002F777A"/>
    <w:rsid w:val="00300C9E"/>
    <w:rsid w:val="00311AA8"/>
    <w:rsid w:val="00320383"/>
    <w:rsid w:val="00354910"/>
    <w:rsid w:val="003556C7"/>
    <w:rsid w:val="00360DCE"/>
    <w:rsid w:val="003862C6"/>
    <w:rsid w:val="00387757"/>
    <w:rsid w:val="003909B9"/>
    <w:rsid w:val="003972AC"/>
    <w:rsid w:val="00397400"/>
    <w:rsid w:val="00397C51"/>
    <w:rsid w:val="003B1DA2"/>
    <w:rsid w:val="003C032C"/>
    <w:rsid w:val="003C5FF0"/>
    <w:rsid w:val="003E0015"/>
    <w:rsid w:val="00402E47"/>
    <w:rsid w:val="00414E59"/>
    <w:rsid w:val="004174F3"/>
    <w:rsid w:val="0042414D"/>
    <w:rsid w:val="0042702E"/>
    <w:rsid w:val="00451447"/>
    <w:rsid w:val="00455963"/>
    <w:rsid w:val="004632A4"/>
    <w:rsid w:val="00492B3D"/>
    <w:rsid w:val="00493358"/>
    <w:rsid w:val="004A4986"/>
    <w:rsid w:val="004A56EC"/>
    <w:rsid w:val="004A7498"/>
    <w:rsid w:val="004B6068"/>
    <w:rsid w:val="004C11B2"/>
    <w:rsid w:val="004D1C32"/>
    <w:rsid w:val="004D6F59"/>
    <w:rsid w:val="004F08E4"/>
    <w:rsid w:val="004F204E"/>
    <w:rsid w:val="00512FD3"/>
    <w:rsid w:val="00514C61"/>
    <w:rsid w:val="0053181B"/>
    <w:rsid w:val="00555E4E"/>
    <w:rsid w:val="00556551"/>
    <w:rsid w:val="00556660"/>
    <w:rsid w:val="0058136A"/>
    <w:rsid w:val="00583BFB"/>
    <w:rsid w:val="00593375"/>
    <w:rsid w:val="005B1CBF"/>
    <w:rsid w:val="005C7D6C"/>
    <w:rsid w:val="005F228B"/>
    <w:rsid w:val="005F4BCE"/>
    <w:rsid w:val="00623410"/>
    <w:rsid w:val="00635A7E"/>
    <w:rsid w:val="00644935"/>
    <w:rsid w:val="00650EB3"/>
    <w:rsid w:val="006627EA"/>
    <w:rsid w:val="0068190E"/>
    <w:rsid w:val="00682FD4"/>
    <w:rsid w:val="006966B2"/>
    <w:rsid w:val="006B362B"/>
    <w:rsid w:val="006B5A3F"/>
    <w:rsid w:val="006C5F31"/>
    <w:rsid w:val="006D06D6"/>
    <w:rsid w:val="006D4FE5"/>
    <w:rsid w:val="006D5486"/>
    <w:rsid w:val="006F4BA0"/>
    <w:rsid w:val="00712F75"/>
    <w:rsid w:val="00734A3B"/>
    <w:rsid w:val="00742E05"/>
    <w:rsid w:val="0078004E"/>
    <w:rsid w:val="007804CB"/>
    <w:rsid w:val="007A31B8"/>
    <w:rsid w:val="007C520D"/>
    <w:rsid w:val="007E44CB"/>
    <w:rsid w:val="007E6FD1"/>
    <w:rsid w:val="007E73D9"/>
    <w:rsid w:val="00802562"/>
    <w:rsid w:val="00814D02"/>
    <w:rsid w:val="00863942"/>
    <w:rsid w:val="008710AE"/>
    <w:rsid w:val="008802B1"/>
    <w:rsid w:val="008A139B"/>
    <w:rsid w:val="008A4DF2"/>
    <w:rsid w:val="008B406A"/>
    <w:rsid w:val="008C6228"/>
    <w:rsid w:val="008D2EDA"/>
    <w:rsid w:val="008D4B62"/>
    <w:rsid w:val="00903691"/>
    <w:rsid w:val="009046B9"/>
    <w:rsid w:val="00917870"/>
    <w:rsid w:val="00925400"/>
    <w:rsid w:val="00933D93"/>
    <w:rsid w:val="00940D3D"/>
    <w:rsid w:val="009437F1"/>
    <w:rsid w:val="00953DA2"/>
    <w:rsid w:val="00955960"/>
    <w:rsid w:val="009567C6"/>
    <w:rsid w:val="009610FA"/>
    <w:rsid w:val="0097736E"/>
    <w:rsid w:val="009B2C62"/>
    <w:rsid w:val="009B67CC"/>
    <w:rsid w:val="009B7079"/>
    <w:rsid w:val="009C0BD1"/>
    <w:rsid w:val="009D09DC"/>
    <w:rsid w:val="009D342D"/>
    <w:rsid w:val="00A2275B"/>
    <w:rsid w:val="00A301AE"/>
    <w:rsid w:val="00A45C38"/>
    <w:rsid w:val="00A73620"/>
    <w:rsid w:val="00A77203"/>
    <w:rsid w:val="00A85827"/>
    <w:rsid w:val="00AC6F7B"/>
    <w:rsid w:val="00AD5ED3"/>
    <w:rsid w:val="00AF5C7C"/>
    <w:rsid w:val="00B06567"/>
    <w:rsid w:val="00B17B07"/>
    <w:rsid w:val="00B22811"/>
    <w:rsid w:val="00B46984"/>
    <w:rsid w:val="00B508F6"/>
    <w:rsid w:val="00B51737"/>
    <w:rsid w:val="00B57846"/>
    <w:rsid w:val="00B87D07"/>
    <w:rsid w:val="00B93B4E"/>
    <w:rsid w:val="00BE1E7D"/>
    <w:rsid w:val="00C01856"/>
    <w:rsid w:val="00C020B2"/>
    <w:rsid w:val="00C11010"/>
    <w:rsid w:val="00C1355B"/>
    <w:rsid w:val="00C21DDB"/>
    <w:rsid w:val="00C3090E"/>
    <w:rsid w:val="00C508B6"/>
    <w:rsid w:val="00C52229"/>
    <w:rsid w:val="00C55370"/>
    <w:rsid w:val="00C77E43"/>
    <w:rsid w:val="00C967B3"/>
    <w:rsid w:val="00CA3D1A"/>
    <w:rsid w:val="00CB3CB2"/>
    <w:rsid w:val="00CB4616"/>
    <w:rsid w:val="00CC1953"/>
    <w:rsid w:val="00CD2E0D"/>
    <w:rsid w:val="00CD4627"/>
    <w:rsid w:val="00CE4B28"/>
    <w:rsid w:val="00CE68C4"/>
    <w:rsid w:val="00D000D9"/>
    <w:rsid w:val="00D03E4A"/>
    <w:rsid w:val="00D04594"/>
    <w:rsid w:val="00D0622D"/>
    <w:rsid w:val="00D24E11"/>
    <w:rsid w:val="00D441D2"/>
    <w:rsid w:val="00D50830"/>
    <w:rsid w:val="00D50940"/>
    <w:rsid w:val="00D5469C"/>
    <w:rsid w:val="00D669DD"/>
    <w:rsid w:val="00D72988"/>
    <w:rsid w:val="00D913AB"/>
    <w:rsid w:val="00D95C2F"/>
    <w:rsid w:val="00DB5240"/>
    <w:rsid w:val="00DC7425"/>
    <w:rsid w:val="00DE2D3E"/>
    <w:rsid w:val="00DE6A4C"/>
    <w:rsid w:val="00DF31E4"/>
    <w:rsid w:val="00DF7D88"/>
    <w:rsid w:val="00E06145"/>
    <w:rsid w:val="00E3337D"/>
    <w:rsid w:val="00E41BA8"/>
    <w:rsid w:val="00E41C2F"/>
    <w:rsid w:val="00E6364F"/>
    <w:rsid w:val="00E7194C"/>
    <w:rsid w:val="00E76EB3"/>
    <w:rsid w:val="00E775E9"/>
    <w:rsid w:val="00E82BF7"/>
    <w:rsid w:val="00E86A7B"/>
    <w:rsid w:val="00E94767"/>
    <w:rsid w:val="00E94FA1"/>
    <w:rsid w:val="00EA7FDB"/>
    <w:rsid w:val="00EB04FB"/>
    <w:rsid w:val="00EB7D81"/>
    <w:rsid w:val="00ED0434"/>
    <w:rsid w:val="00ED36F1"/>
    <w:rsid w:val="00EE7365"/>
    <w:rsid w:val="00EF0672"/>
    <w:rsid w:val="00F2284D"/>
    <w:rsid w:val="00F22CEA"/>
    <w:rsid w:val="00F33894"/>
    <w:rsid w:val="00F53044"/>
    <w:rsid w:val="00F72A2F"/>
    <w:rsid w:val="00F743E6"/>
    <w:rsid w:val="00F874A2"/>
    <w:rsid w:val="00F96FB4"/>
    <w:rsid w:val="00F9798B"/>
    <w:rsid w:val="00FA3C99"/>
    <w:rsid w:val="00FA4860"/>
    <w:rsid w:val="00FB0B62"/>
    <w:rsid w:val="00FB0E10"/>
    <w:rsid w:val="00FB6BDE"/>
    <w:rsid w:val="00FE1E63"/>
    <w:rsid w:val="00FE33B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68A5D"/>
  <w15:chartTrackingRefBased/>
  <w15:docId w15:val="{011C1D4A-2CF8-4BA3-99BB-83C981F1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36A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13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136A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5813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136A"/>
    <w:rPr>
      <w:sz w:val="18"/>
      <w:szCs w:val="18"/>
      <w14:ligatures w14:val="none"/>
    </w:rPr>
  </w:style>
  <w:style w:type="table" w:styleId="a7">
    <w:name w:val="Table Grid"/>
    <w:basedOn w:val="a1"/>
    <w:uiPriority w:val="39"/>
    <w:qFormat/>
    <w:rsid w:val="00581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50EB3"/>
    <w:pPr>
      <w:ind w:firstLineChars="200" w:firstLine="420"/>
    </w:pPr>
  </w:style>
  <w:style w:type="paragraph" w:customStyle="1" w:styleId="SupplementaryMaterial">
    <w:name w:val="Supplementary Material"/>
    <w:basedOn w:val="a9"/>
    <w:next w:val="a9"/>
    <w:qFormat/>
    <w:rsid w:val="008710AE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8710A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标题 字符"/>
    <w:basedOn w:val="a0"/>
    <w:link w:val="a9"/>
    <w:uiPriority w:val="10"/>
    <w:rsid w:val="008710AE"/>
    <w:rPr>
      <w:rFonts w:asciiTheme="majorHAnsi" w:eastAsiaTheme="majorEastAsia" w:hAnsiTheme="majorHAnsi" w:cstheme="majorBidi"/>
      <w:b/>
      <w:bCs/>
      <w:sz w:val="32"/>
      <w:szCs w:val="32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E82BF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82BF7"/>
    <w:rPr>
      <w:rFonts w:ascii="等线" w:eastAsia="等线" w:hAnsi="等线"/>
      <w:noProof/>
      <w:sz w:val="20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E82BF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82BF7"/>
    <w:rPr>
      <w:rFonts w:ascii="等线" w:eastAsia="等线" w:hAnsi="等线"/>
      <w:noProof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0F469-F041-4DBB-9DF7-126CBAD07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Niu</dc:creator>
  <cp:keywords/>
  <dc:description/>
  <cp:lastModifiedBy>Yue Niu</cp:lastModifiedBy>
  <cp:revision>27</cp:revision>
  <dcterms:created xsi:type="dcterms:W3CDTF">2023-11-05T12:15:00Z</dcterms:created>
  <dcterms:modified xsi:type="dcterms:W3CDTF">2024-02-23T13:27:00Z</dcterms:modified>
</cp:coreProperties>
</file>