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EF31F" w14:textId="2FB16959" w:rsidR="00177314" w:rsidRDefault="004E32E4" w:rsidP="0017731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E32E4">
        <w:rPr>
          <w:rFonts w:asciiTheme="majorBidi" w:hAnsiTheme="majorBidi" w:cstheme="majorBidi"/>
          <w:b/>
          <w:bCs/>
          <w:sz w:val="24"/>
          <w:szCs w:val="24"/>
        </w:rPr>
        <w:t>upplementary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Table 1</w:t>
      </w:r>
      <w:r w:rsidR="00177314" w:rsidRPr="00005140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324917" w:rsidRPr="009E5E25">
        <w:rPr>
          <w:rFonts w:asciiTheme="majorBidi" w:hAnsiTheme="majorBidi" w:cstheme="majorBidi"/>
          <w:sz w:val="24"/>
          <w:szCs w:val="24"/>
        </w:rPr>
        <w:t xml:space="preserve">The </w:t>
      </w:r>
      <w:bookmarkStart w:id="0" w:name="OLE_LINK8"/>
      <w:r w:rsidR="00324917" w:rsidRPr="009E5E25">
        <w:rPr>
          <w:rFonts w:asciiTheme="majorBidi" w:hAnsiTheme="majorBidi" w:cstheme="majorBidi"/>
          <w:sz w:val="24"/>
          <w:szCs w:val="24"/>
        </w:rPr>
        <w:t xml:space="preserve">main food sources of </w:t>
      </w:r>
      <w:r w:rsidR="00177314" w:rsidRPr="009E5E25">
        <w:rPr>
          <w:rFonts w:asciiTheme="majorBidi" w:hAnsiTheme="majorBidi" w:cstheme="majorBidi"/>
          <w:sz w:val="24"/>
          <w:szCs w:val="24"/>
        </w:rPr>
        <w:t>potassium intake</w:t>
      </w:r>
      <w:r w:rsidR="00324917" w:rsidRPr="009E5E25">
        <w:rPr>
          <w:rFonts w:asciiTheme="majorBidi" w:hAnsiTheme="majorBidi" w:cstheme="majorBidi"/>
          <w:sz w:val="24"/>
          <w:szCs w:val="24"/>
        </w:rPr>
        <w:t xml:space="preserve"> </w:t>
      </w:r>
      <w:bookmarkEnd w:id="0"/>
      <w:r w:rsidR="00324917" w:rsidRPr="009E5E25">
        <w:rPr>
          <w:rFonts w:asciiTheme="majorBidi" w:hAnsiTheme="majorBidi" w:cstheme="majorBidi"/>
          <w:sz w:val="24"/>
          <w:szCs w:val="24"/>
        </w:rPr>
        <w:t>among all participants</w:t>
      </w:r>
      <w:r w:rsidR="00177314" w:rsidRPr="009E5E25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pPr w:leftFromText="180" w:rightFromText="180" w:horzAnchor="margin" w:tblpY="710"/>
        <w:tblW w:w="94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139"/>
        <w:gridCol w:w="3139"/>
      </w:tblGrid>
      <w:tr w:rsidR="00432F7A" w14:paraId="0F70AD3F" w14:textId="77777777" w:rsidTr="003036C4">
        <w:trPr>
          <w:trHeight w:val="540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14:paraId="087D8BBF" w14:textId="77777777" w:rsidR="00432F7A" w:rsidRDefault="00432F7A" w:rsidP="00EC4F2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14:paraId="5366D981" w14:textId="211EE704" w:rsidR="00432F7A" w:rsidRDefault="00432F7A" w:rsidP="00EC4F2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mg intake of </w:t>
            </w:r>
            <w:r w:rsidR="002442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potassium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14:paraId="2BB30FC4" w14:textId="167F9014" w:rsidR="00432F7A" w:rsidRDefault="00432F7A" w:rsidP="00EC4F2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Percent of total </w:t>
            </w:r>
            <w:r w:rsidR="002442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potassium</w:t>
            </w:r>
          </w:p>
        </w:tc>
      </w:tr>
      <w:tr w:rsidR="00432F7A" w14:paraId="09798675" w14:textId="77777777" w:rsidTr="003036C4">
        <w:trPr>
          <w:trHeight w:val="532"/>
        </w:trPr>
        <w:tc>
          <w:tcPr>
            <w:tcW w:w="3138" w:type="dxa"/>
            <w:tcBorders>
              <w:top w:val="single" w:sz="4" w:space="0" w:color="auto"/>
            </w:tcBorders>
          </w:tcPr>
          <w:p w14:paraId="70B2F199" w14:textId="727C968D" w:rsidR="00432F7A" w:rsidRPr="003036C4" w:rsidRDefault="001E21CF" w:rsidP="00EC4F2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OLE_LINK4"/>
            <w:r w:rsidRPr="003036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Plant sources</w:t>
            </w:r>
            <w:bookmarkEnd w:id="1"/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1BEB5EC4" w14:textId="40940F31" w:rsidR="00432F7A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2903 ± 988</w:t>
            </w: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2F9F3323" w14:textId="4256CF11" w:rsidR="00432F7A" w:rsidRPr="003036C4" w:rsidRDefault="003036C4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69.6</w:t>
            </w:r>
          </w:p>
        </w:tc>
      </w:tr>
      <w:tr w:rsidR="00432F7A" w14:paraId="2817DF04" w14:textId="77777777" w:rsidTr="003036C4">
        <w:trPr>
          <w:trHeight w:val="540"/>
        </w:trPr>
        <w:tc>
          <w:tcPr>
            <w:tcW w:w="3138" w:type="dxa"/>
          </w:tcPr>
          <w:p w14:paraId="1627E796" w14:textId="7B6A4EC6" w:rsidR="00432F7A" w:rsidRPr="003036C4" w:rsidRDefault="00B5417D" w:rsidP="00EC4F2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OLE_LINK1"/>
            <w:r w:rsidRPr="003036C4">
              <w:rPr>
                <w:rFonts w:asciiTheme="majorBidi" w:hAnsiTheme="majorBidi" w:cstheme="majorBidi"/>
                <w:sz w:val="24"/>
                <w:szCs w:val="24"/>
              </w:rPr>
              <w:t>Fruit and vegetables</w:t>
            </w:r>
            <w:bookmarkEnd w:id="2"/>
          </w:p>
        </w:tc>
        <w:tc>
          <w:tcPr>
            <w:tcW w:w="3139" w:type="dxa"/>
          </w:tcPr>
          <w:p w14:paraId="13EC17FF" w14:textId="11E0F5DF" w:rsidR="00432F7A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1982 ± 756</w:t>
            </w:r>
          </w:p>
        </w:tc>
        <w:tc>
          <w:tcPr>
            <w:tcW w:w="3139" w:type="dxa"/>
          </w:tcPr>
          <w:p w14:paraId="63615572" w14:textId="7AAA1516" w:rsidR="00432F7A" w:rsidRPr="003036C4" w:rsidRDefault="00F31B24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47.1</w:t>
            </w:r>
          </w:p>
        </w:tc>
      </w:tr>
      <w:tr w:rsidR="00432F7A" w14:paraId="4AF53675" w14:textId="77777777" w:rsidTr="003036C4">
        <w:trPr>
          <w:trHeight w:val="540"/>
        </w:trPr>
        <w:tc>
          <w:tcPr>
            <w:tcW w:w="3138" w:type="dxa"/>
          </w:tcPr>
          <w:p w14:paraId="36D365CF" w14:textId="40FA1E21" w:rsidR="00432F7A" w:rsidRPr="003036C4" w:rsidRDefault="00E93AD7" w:rsidP="00EC4F2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3" w:name="OLE_LINK2"/>
            <w:r w:rsidRPr="003036C4">
              <w:rPr>
                <w:rFonts w:asciiTheme="majorBidi" w:hAnsiTheme="majorBidi" w:cstheme="majorBidi"/>
                <w:sz w:val="24"/>
                <w:szCs w:val="24"/>
              </w:rPr>
              <w:t>Grains</w:t>
            </w:r>
            <w:bookmarkEnd w:id="3"/>
          </w:p>
        </w:tc>
        <w:tc>
          <w:tcPr>
            <w:tcW w:w="3139" w:type="dxa"/>
          </w:tcPr>
          <w:p w14:paraId="66F5895E" w14:textId="28F8A4B2" w:rsidR="00432F7A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379 ± 223</w:t>
            </w:r>
          </w:p>
        </w:tc>
        <w:tc>
          <w:tcPr>
            <w:tcW w:w="3139" w:type="dxa"/>
          </w:tcPr>
          <w:p w14:paraId="74A3CCD0" w14:textId="69F7EA7F" w:rsidR="00432F7A" w:rsidRPr="003036C4" w:rsidRDefault="00C6617D" w:rsidP="003036C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9.3</w:t>
            </w:r>
            <w:r w:rsidR="000D34E9" w:rsidRPr="003036C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32F7A" w14:paraId="41D16B7A" w14:textId="77777777" w:rsidTr="003036C4">
        <w:trPr>
          <w:trHeight w:val="532"/>
        </w:trPr>
        <w:tc>
          <w:tcPr>
            <w:tcW w:w="3138" w:type="dxa"/>
          </w:tcPr>
          <w:p w14:paraId="3C36F9C0" w14:textId="3CB1D71E" w:rsidR="00432F7A" w:rsidRPr="003036C4" w:rsidRDefault="00E93AD7" w:rsidP="00EC4F2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4" w:name="OLE_LINK3"/>
            <w:r w:rsidRPr="003036C4">
              <w:rPr>
                <w:rFonts w:asciiTheme="majorBidi" w:hAnsiTheme="majorBidi" w:cstheme="majorBidi"/>
                <w:sz w:val="24"/>
                <w:szCs w:val="24"/>
              </w:rPr>
              <w:t>Legume and nuts</w:t>
            </w:r>
            <w:bookmarkEnd w:id="4"/>
          </w:p>
        </w:tc>
        <w:tc>
          <w:tcPr>
            <w:tcW w:w="3139" w:type="dxa"/>
          </w:tcPr>
          <w:p w14:paraId="24180D06" w14:textId="6AF2B2D1" w:rsidR="00432F7A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240 ± 182</w:t>
            </w:r>
          </w:p>
        </w:tc>
        <w:tc>
          <w:tcPr>
            <w:tcW w:w="3139" w:type="dxa"/>
          </w:tcPr>
          <w:p w14:paraId="49B86397" w14:textId="66EBED91" w:rsidR="00432F7A" w:rsidRPr="003036C4" w:rsidRDefault="00F31B24" w:rsidP="003036C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 xml:space="preserve">5.6 </w:t>
            </w:r>
          </w:p>
        </w:tc>
      </w:tr>
      <w:tr w:rsidR="00F31B24" w14:paraId="69187AB1" w14:textId="77777777" w:rsidTr="003036C4">
        <w:trPr>
          <w:trHeight w:val="540"/>
        </w:trPr>
        <w:tc>
          <w:tcPr>
            <w:tcW w:w="3138" w:type="dxa"/>
          </w:tcPr>
          <w:p w14:paraId="221056A0" w14:textId="4D6E844D" w:rsidR="00F31B24" w:rsidRPr="003036C4" w:rsidRDefault="0093327A" w:rsidP="00EC4F2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5" w:name="OLE_LINK5"/>
            <w:r w:rsidRPr="003036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Animal sources</w:t>
            </w:r>
            <w:bookmarkEnd w:id="5"/>
          </w:p>
        </w:tc>
        <w:tc>
          <w:tcPr>
            <w:tcW w:w="3139" w:type="dxa"/>
          </w:tcPr>
          <w:p w14:paraId="67D80872" w14:textId="197E0C47" w:rsidR="00F31B24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1279 ± 687</w:t>
            </w:r>
          </w:p>
        </w:tc>
        <w:tc>
          <w:tcPr>
            <w:tcW w:w="3139" w:type="dxa"/>
          </w:tcPr>
          <w:p w14:paraId="65C8F2D3" w14:textId="0405AEF1" w:rsidR="00F31B24" w:rsidRPr="003036C4" w:rsidRDefault="00F31B24" w:rsidP="003036C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29.9</w:t>
            </w:r>
            <w:r w:rsidRPr="003036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32F7A" w14:paraId="3974F427" w14:textId="77777777" w:rsidTr="003036C4">
        <w:trPr>
          <w:trHeight w:val="540"/>
        </w:trPr>
        <w:tc>
          <w:tcPr>
            <w:tcW w:w="3138" w:type="dxa"/>
          </w:tcPr>
          <w:p w14:paraId="1B953D90" w14:textId="6D8EF79A" w:rsidR="00432F7A" w:rsidRPr="003036C4" w:rsidRDefault="00825AE8" w:rsidP="00EC4F2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6" w:name="OLE_LINK6"/>
            <w:r w:rsidRPr="003036C4">
              <w:rPr>
                <w:rFonts w:asciiTheme="majorBidi" w:hAnsiTheme="majorBidi" w:cstheme="majorBidi"/>
                <w:sz w:val="24"/>
                <w:szCs w:val="24"/>
              </w:rPr>
              <w:t>Dairy</w:t>
            </w:r>
            <w:bookmarkEnd w:id="6"/>
          </w:p>
        </w:tc>
        <w:tc>
          <w:tcPr>
            <w:tcW w:w="3139" w:type="dxa"/>
          </w:tcPr>
          <w:p w14:paraId="476775CF" w14:textId="09BDA37F" w:rsidR="00432F7A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1025 ± 665</w:t>
            </w:r>
          </w:p>
        </w:tc>
        <w:tc>
          <w:tcPr>
            <w:tcW w:w="3139" w:type="dxa"/>
          </w:tcPr>
          <w:p w14:paraId="671F5E63" w14:textId="6915102A" w:rsidR="00432F7A" w:rsidRPr="003036C4" w:rsidRDefault="000D34E9" w:rsidP="003036C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 xml:space="preserve">23.6 </w:t>
            </w:r>
          </w:p>
        </w:tc>
      </w:tr>
      <w:tr w:rsidR="00432F7A" w14:paraId="77F17651" w14:textId="77777777" w:rsidTr="003036C4">
        <w:trPr>
          <w:trHeight w:val="532"/>
        </w:trPr>
        <w:tc>
          <w:tcPr>
            <w:tcW w:w="3138" w:type="dxa"/>
          </w:tcPr>
          <w:p w14:paraId="56C73D21" w14:textId="37B79EFE" w:rsidR="00432F7A" w:rsidRPr="003036C4" w:rsidRDefault="00825AE8" w:rsidP="00EC4F2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7" w:name="OLE_LINK7"/>
            <w:r w:rsidRPr="003036C4">
              <w:rPr>
                <w:rFonts w:asciiTheme="majorBidi" w:hAnsiTheme="majorBidi" w:cstheme="majorBidi"/>
                <w:sz w:val="24"/>
                <w:szCs w:val="24"/>
              </w:rPr>
              <w:t>Meat</w:t>
            </w:r>
            <w:bookmarkEnd w:id="7"/>
          </w:p>
        </w:tc>
        <w:tc>
          <w:tcPr>
            <w:tcW w:w="3139" w:type="dxa"/>
          </w:tcPr>
          <w:p w14:paraId="34810756" w14:textId="247A8624" w:rsidR="00432F7A" w:rsidRPr="003036C4" w:rsidRDefault="00630E8A" w:rsidP="00EC4F2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>215 ± 112</w:t>
            </w:r>
          </w:p>
        </w:tc>
        <w:tc>
          <w:tcPr>
            <w:tcW w:w="3139" w:type="dxa"/>
          </w:tcPr>
          <w:p w14:paraId="55033ABE" w14:textId="681A196F" w:rsidR="00432F7A" w:rsidRPr="003036C4" w:rsidRDefault="000D34E9" w:rsidP="003036C4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36C4">
              <w:rPr>
                <w:rFonts w:asciiTheme="majorBidi" w:hAnsiTheme="majorBidi" w:cstheme="majorBidi"/>
                <w:sz w:val="24"/>
                <w:szCs w:val="24"/>
              </w:rPr>
              <w:t xml:space="preserve">5.3 </w:t>
            </w:r>
          </w:p>
        </w:tc>
      </w:tr>
    </w:tbl>
    <w:p w14:paraId="549AF225" w14:textId="31F87444" w:rsidR="00177314" w:rsidRPr="003036C4" w:rsidRDefault="004A0F18">
      <w:pPr>
        <w:rPr>
          <w:rFonts w:asciiTheme="majorBidi" w:hAnsiTheme="majorBidi" w:cstheme="majorBidi"/>
          <w:b/>
          <w:bCs/>
        </w:rPr>
      </w:pPr>
      <w:bookmarkStart w:id="8" w:name="_GoBack"/>
      <w:bookmarkEnd w:id="8"/>
      <w:r w:rsidRPr="003036C4">
        <w:rPr>
          <w:rFonts w:asciiTheme="majorBidi" w:hAnsiTheme="majorBidi" w:cstheme="majorBidi"/>
          <w:b/>
          <w:bCs/>
        </w:rPr>
        <w:t xml:space="preserve">Abbreviation: </w:t>
      </w:r>
      <w:r w:rsidRPr="003036C4">
        <w:rPr>
          <w:rFonts w:asciiTheme="majorBidi" w:hAnsiTheme="majorBidi" w:cstheme="majorBidi"/>
        </w:rPr>
        <w:t>mg, milligrams.</w:t>
      </w:r>
    </w:p>
    <w:sectPr w:rsidR="00177314" w:rsidRPr="00303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c0NzCwNDMyMjQ0MTBX0lEKTi0uzszPAykwNKgFACvBlBQtAAAA"/>
  </w:docVars>
  <w:rsids>
    <w:rsidRoot w:val="00400405"/>
    <w:rsid w:val="00005140"/>
    <w:rsid w:val="000313E8"/>
    <w:rsid w:val="000D34E9"/>
    <w:rsid w:val="00177314"/>
    <w:rsid w:val="001C594A"/>
    <w:rsid w:val="001E21CF"/>
    <w:rsid w:val="001F4AB6"/>
    <w:rsid w:val="0024425E"/>
    <w:rsid w:val="003036C4"/>
    <w:rsid w:val="00324917"/>
    <w:rsid w:val="00346B40"/>
    <w:rsid w:val="003601D4"/>
    <w:rsid w:val="003A3EF5"/>
    <w:rsid w:val="003D0EB6"/>
    <w:rsid w:val="00400405"/>
    <w:rsid w:val="00432F7A"/>
    <w:rsid w:val="004A0F18"/>
    <w:rsid w:val="004E32E4"/>
    <w:rsid w:val="0058326B"/>
    <w:rsid w:val="005E1D76"/>
    <w:rsid w:val="005E4369"/>
    <w:rsid w:val="00602553"/>
    <w:rsid w:val="00630E8A"/>
    <w:rsid w:val="00766274"/>
    <w:rsid w:val="00825AE8"/>
    <w:rsid w:val="0093327A"/>
    <w:rsid w:val="009E5E25"/>
    <w:rsid w:val="00A25FC4"/>
    <w:rsid w:val="00B5417D"/>
    <w:rsid w:val="00B639DF"/>
    <w:rsid w:val="00C1529D"/>
    <w:rsid w:val="00C6617D"/>
    <w:rsid w:val="00CD366A"/>
    <w:rsid w:val="00E12846"/>
    <w:rsid w:val="00E93AD7"/>
    <w:rsid w:val="00EC0549"/>
    <w:rsid w:val="00EC4F2A"/>
    <w:rsid w:val="00F31B24"/>
    <w:rsid w:val="00F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73D40C"/>
  <w15:chartTrackingRefBased/>
  <w15:docId w15:val="{7AE5BD3A-6031-4B19-8783-2F283116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4A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فرشاد تیموری</dc:creator>
  <cp:keywords/>
  <dc:description/>
  <cp:lastModifiedBy>Hp</cp:lastModifiedBy>
  <cp:revision>96</cp:revision>
  <dcterms:created xsi:type="dcterms:W3CDTF">2023-04-27T14:56:00Z</dcterms:created>
  <dcterms:modified xsi:type="dcterms:W3CDTF">2024-01-04T23:48:00Z</dcterms:modified>
</cp:coreProperties>
</file>