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en-US"/>
        </w:rPr>
      </w:pPr>
      <w:bookmarkStart w:id="0" w:name="_GoBack"/>
      <w:r>
        <w:rPr>
          <w:rFonts w:hint="default"/>
          <w:lang w:val="en-US"/>
        </w:rPr>
        <w:drawing>
          <wp:inline distT="0" distB="0" distL="114300" distR="114300">
            <wp:extent cx="5255895" cy="3372485"/>
            <wp:effectExtent l="0" t="0" r="1905" b="571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Figure S1. Sensitivity analysis of CR</w:t>
      </w:r>
    </w:p>
    <w:p/>
    <w:p/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55895" cy="3372485"/>
            <wp:effectExtent l="0" t="0" r="1905" b="5715"/>
            <wp:docPr id="8" name="图片 8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337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Figure S2. Sensitivity analysis of CRc</w:t>
      </w: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325" cy="3509645"/>
            <wp:effectExtent l="0" t="0" r="15875" b="20955"/>
            <wp:docPr id="9" name="图片 9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Figure S3. Sensitivity analysis of PR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325" cy="3509645"/>
            <wp:effectExtent l="0" t="0" r="15875" b="20955"/>
            <wp:docPr id="10" name="图片 10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Figure S4. Sensitivity analysis of MRD- CRc</w:t>
      </w:r>
    </w:p>
    <w:p>
      <w:pPr>
        <w:rPr>
          <w:rFonts w:hint="default"/>
          <w:lang w:val="en-US"/>
        </w:rPr>
      </w:pPr>
    </w:p>
    <w:p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67325" cy="3509645"/>
            <wp:effectExtent l="0" t="0" r="15875" b="20955"/>
            <wp:docPr id="11" name="图片 11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50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/>
          <w:lang w:val="en-US"/>
        </w:rPr>
      </w:pPr>
      <w:r>
        <w:rPr>
          <w:rFonts w:hint="default"/>
          <w:lang w:val="en-US"/>
        </w:rPr>
        <w:t>Figure S5. Sensitivity analysis of MLFS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1129C"/>
    <w:rsid w:val="7FFF24B3"/>
    <w:rsid w:val="F7B751E0"/>
    <w:rsid w:val="FFF1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Office_6.2.2.8394_F1E327BC-269C-435d-A152-05C5408002CA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2024-09-19T17:29:00Z</dcterms:created>
  <dc:creator>Huang铭耀</dc:creator>
  <cp:lastModifiedBy>Huang铭耀</cp:lastModifiedBy>
  <dcterms:modified xsi:type="dcterms:W3CDTF">2024-09-19T10:19:55Z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2052-6.2.2.8394</vt:lpwstr>
  </property>
  <property fmtid="{D5CDD505-2E9C-101B-9397-08002B2CF9AE}" pid="3" name="ICV">
    <vt:lpwstr>A3822DD83D236029627EEB667B20E8F3_41</vt:lpwstr>
  </property>
</Properties>
</file>