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91A4F3">
      <w:pPr>
        <w:jc w:val="center"/>
        <w:rPr>
          <w:rFonts w:ascii="Times New Roman" w:hAnsi="Times New Roman"/>
          <w:sz w:val="24"/>
          <w:szCs w:val="24"/>
        </w:rPr>
      </w:pPr>
      <w:r>
        <w:rPr>
          <w:rFonts w:ascii="Times New Roman" w:hAnsi="Times New Roman"/>
          <w:sz w:val="24"/>
          <w:szCs w:val="24"/>
        </w:rPr>
        <w:t>Appendix A</w:t>
      </w:r>
    </w:p>
    <w:p w14:paraId="3FC70073">
      <w:pPr>
        <w:jc w:val="left"/>
        <w:rPr>
          <w:rFonts w:hint="default" w:ascii="Times New Roman" w:hAnsi="Times New Roman" w:cs="Times New Roman"/>
          <w:b/>
          <w:bCs/>
          <w:sz w:val="20"/>
          <w:szCs w:val="20"/>
          <w:lang w:val="en-US" w:eastAsia="zh-CN"/>
        </w:rPr>
      </w:pPr>
      <w:bookmarkStart w:id="0" w:name="_Ref12000"/>
    </w:p>
    <w:p w14:paraId="752FC5FC">
      <w:pPr>
        <w:jc w:val="left"/>
        <w:rPr>
          <w:rFonts w:ascii="Times New Roman" w:hAnsi="Times New Roman"/>
          <w:sz w:val="24"/>
          <w:szCs w:val="24"/>
        </w:rPr>
      </w:pPr>
      <w:bookmarkStart w:id="1" w:name="_GoBack"/>
      <w:r>
        <w:rPr>
          <w:rFonts w:hint="eastAsia" w:ascii="Times New Roman" w:hAnsi="Times New Roman" w:eastAsia="Times New Roman" w:cs="Calibri"/>
          <w:b/>
          <w:bCs/>
          <w:color w:val="auto"/>
          <w:sz w:val="20"/>
          <w:szCs w:val="20"/>
          <w:lang w:val="en-US" w:eastAsia="zh-CN"/>
        </w:rPr>
        <w:t>Supplementary Table 1</w:t>
      </w:r>
      <w:bookmarkEnd w:id="1"/>
      <w:r>
        <w:rPr>
          <w:rFonts w:hint="eastAsia" w:ascii="Times New Roman" w:hAnsi="Times New Roman"/>
          <w:b w:val="0"/>
          <w:bCs w:val="0"/>
          <w:sz w:val="20"/>
          <w:szCs w:val="20"/>
          <w:lang w:val="en-US" w:eastAsia="zh-CN"/>
        </w:rPr>
        <w:t xml:space="preserve"> Interview guide topics</w:t>
      </w:r>
      <w:bookmarkEnd w:id="0"/>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6"/>
        <w:gridCol w:w="3453"/>
        <w:gridCol w:w="3453"/>
      </w:tblGrid>
      <w:tr w14:paraId="6FBEF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vMerge w:val="restart"/>
            <w:tcBorders>
              <w:left w:val="nil"/>
              <w:right w:val="nil"/>
            </w:tcBorders>
            <w:vAlign w:val="center"/>
          </w:tcPr>
          <w:p w14:paraId="748734BE">
            <w:pPr>
              <w:keepNext w:val="0"/>
              <w:keepLines w:val="0"/>
              <w:pageBreakBefore w:val="0"/>
              <w:kinsoku/>
              <w:overflowPunct/>
              <w:topLinePunct w:val="0"/>
              <w:autoSpaceDE/>
              <w:autoSpaceDN/>
              <w:bidi w:val="0"/>
              <w:adjustRightInd/>
              <w:snapToGrid/>
              <w:spacing w:line="280" w:lineRule="exact"/>
              <w:jc w:val="center"/>
              <w:rPr>
                <w:rFonts w:hint="default"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Topical Dimension</w:t>
            </w:r>
          </w:p>
        </w:tc>
        <w:tc>
          <w:tcPr>
            <w:tcW w:w="6906" w:type="dxa"/>
            <w:gridSpan w:val="2"/>
            <w:tcBorders>
              <w:left w:val="nil"/>
              <w:right w:val="nil"/>
            </w:tcBorders>
          </w:tcPr>
          <w:p w14:paraId="583B3154">
            <w:pPr>
              <w:keepNext w:val="0"/>
              <w:keepLines w:val="0"/>
              <w:pageBreakBefore w:val="0"/>
              <w:kinsoku/>
              <w:overflowPunct/>
              <w:topLinePunct w:val="0"/>
              <w:autoSpaceDE/>
              <w:autoSpaceDN/>
              <w:bidi w:val="0"/>
              <w:adjustRightInd/>
              <w:snapToGrid/>
              <w:spacing w:line="280" w:lineRule="exact"/>
              <w:jc w:val="center"/>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Example of Questions</w:t>
            </w:r>
          </w:p>
        </w:tc>
      </w:tr>
      <w:tr w14:paraId="5CB1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vMerge w:val="continue"/>
            <w:tcBorders>
              <w:left w:val="nil"/>
              <w:right w:val="nil"/>
            </w:tcBorders>
          </w:tcPr>
          <w:p w14:paraId="4B92F860">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p>
        </w:tc>
        <w:tc>
          <w:tcPr>
            <w:tcW w:w="3453" w:type="dxa"/>
            <w:tcBorders>
              <w:left w:val="nil"/>
              <w:right w:val="nil"/>
            </w:tcBorders>
            <w:shd w:val="clear" w:color="auto" w:fill="auto"/>
            <w:vAlign w:val="center"/>
          </w:tcPr>
          <w:p w14:paraId="2EE29F8B">
            <w:pPr>
              <w:keepNext w:val="0"/>
              <w:keepLines w:val="0"/>
              <w:pageBreakBefore w:val="0"/>
              <w:widowControl/>
              <w:suppressLineNumbers w:val="0"/>
              <w:kinsoku/>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Patients</w:t>
            </w:r>
          </w:p>
        </w:tc>
        <w:tc>
          <w:tcPr>
            <w:tcW w:w="3453" w:type="dxa"/>
            <w:tcBorders>
              <w:left w:val="nil"/>
              <w:right w:val="nil"/>
            </w:tcBorders>
            <w:shd w:val="clear" w:color="auto" w:fill="auto"/>
            <w:vAlign w:val="center"/>
          </w:tcPr>
          <w:p w14:paraId="53B5615F">
            <w:pPr>
              <w:keepNext w:val="0"/>
              <w:keepLines w:val="0"/>
              <w:pageBreakBefore w:val="0"/>
              <w:widowControl/>
              <w:suppressLineNumbers w:val="0"/>
              <w:kinsoku/>
              <w:overflowPunct/>
              <w:topLinePunct w:val="0"/>
              <w:autoSpaceDE/>
              <w:autoSpaceDN/>
              <w:bidi w:val="0"/>
              <w:adjustRightInd/>
              <w:snapToGrid/>
              <w:spacing w:line="280" w:lineRule="exact"/>
              <w:jc w:val="center"/>
              <w:textAlignment w:val="center"/>
              <w:rPr>
                <w:rFonts w:hint="eastAsia" w:ascii="Times New Roman" w:hAnsi="Times New Roman" w:eastAsia="宋体" w:cs="Times New Roman"/>
                <w:i w:val="0"/>
                <w:iCs w:val="0"/>
                <w:color w:val="000000"/>
                <w:kern w:val="2"/>
                <w:sz w:val="20"/>
                <w:szCs w:val="20"/>
                <w:u w:val="none"/>
                <w:lang w:val="en-US" w:eastAsia="zh-CN" w:bidi="ar-SA"/>
              </w:rPr>
            </w:pPr>
            <w:r>
              <w:rPr>
                <w:rFonts w:hint="default" w:ascii="Times New Roman" w:hAnsi="Times New Roman" w:eastAsia="宋体" w:cs="Times New Roman"/>
                <w:i w:val="0"/>
                <w:iCs w:val="0"/>
                <w:color w:val="000000"/>
                <w:kern w:val="0"/>
                <w:sz w:val="20"/>
                <w:szCs w:val="20"/>
                <w:u w:val="none"/>
                <w:lang w:val="en-US" w:eastAsia="zh-CN" w:bidi="ar"/>
              </w:rPr>
              <w:t>Caregivers</w:t>
            </w:r>
          </w:p>
        </w:tc>
      </w:tr>
      <w:tr w14:paraId="70B6D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tcBorders>
              <w:left w:val="nil"/>
              <w:bottom w:val="nil"/>
              <w:right w:val="nil"/>
            </w:tcBorders>
          </w:tcPr>
          <w:p w14:paraId="6D2D634E">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color w:val="auto"/>
                <w:sz w:val="20"/>
                <w:szCs w:val="20"/>
                <w:vertAlign w:val="baseline"/>
                <w:lang w:val="en-US" w:eastAsia="zh-CN"/>
              </w:rPr>
            </w:pPr>
            <w:r>
              <w:rPr>
                <w:rFonts w:hint="eastAsia" w:ascii="Times New Roman" w:hAnsi="Times New Roman"/>
                <w:b w:val="0"/>
                <w:bCs w:val="0"/>
                <w:color w:val="auto"/>
                <w:sz w:val="20"/>
                <w:szCs w:val="20"/>
                <w:vertAlign w:val="baseline"/>
                <w:lang w:val="en-US" w:eastAsia="zh-CN"/>
              </w:rPr>
              <w:t>Context</w:t>
            </w:r>
          </w:p>
        </w:tc>
        <w:tc>
          <w:tcPr>
            <w:tcW w:w="3453" w:type="dxa"/>
            <w:tcBorders>
              <w:left w:val="nil"/>
              <w:bottom w:val="nil"/>
              <w:right w:val="nil"/>
            </w:tcBorders>
          </w:tcPr>
          <w:p w14:paraId="399CFFA4">
            <w:pPr>
              <w:keepNext w:val="0"/>
              <w:keepLines w:val="0"/>
              <w:pageBreakBefore w:val="0"/>
              <w:numPr>
                <w:ilvl w:val="0"/>
                <w:numId w:val="0"/>
              </w:numPr>
              <w:kinsoku/>
              <w:overflowPunct/>
              <w:topLinePunct w:val="0"/>
              <w:autoSpaceDE/>
              <w:autoSpaceDN/>
              <w:bidi w:val="0"/>
              <w:adjustRightInd/>
              <w:snapToGrid/>
              <w:spacing w:line="280" w:lineRule="exact"/>
              <w:rPr>
                <w:rFonts w:hint="default" w:ascii="Times New Roman" w:hAnsi="Times New Roman"/>
                <w:b w:val="0"/>
                <w:bCs w:val="0"/>
                <w:color w:val="auto"/>
                <w:sz w:val="20"/>
                <w:szCs w:val="20"/>
                <w:vertAlign w:val="baseline"/>
                <w:lang w:val="en-US" w:eastAsia="zh-CN"/>
              </w:rPr>
            </w:pPr>
            <w:r>
              <w:rPr>
                <w:rFonts w:hint="default" w:ascii="Times New Roman" w:hAnsi="Times New Roman" w:eastAsiaTheme="minorEastAsia" w:cstheme="minorBidi"/>
                <w:b w:val="0"/>
                <w:bCs w:val="0"/>
                <w:color w:val="auto"/>
                <w:kern w:val="2"/>
                <w:sz w:val="20"/>
                <w:szCs w:val="20"/>
                <w:vertAlign w:val="baseline"/>
                <w:lang w:val="en-US" w:eastAsia="zh-CN" w:bidi="ar-SA"/>
              </w:rPr>
              <w:t>1.</w:t>
            </w:r>
            <w:r>
              <w:rPr>
                <w:rFonts w:hint="eastAsia" w:ascii="Times New Roman" w:hAnsi="Times New Roman"/>
                <w:b w:val="0"/>
                <w:bCs w:val="0"/>
                <w:color w:val="auto"/>
                <w:sz w:val="20"/>
                <w:szCs w:val="20"/>
                <w:vertAlign w:val="baseline"/>
                <w:lang w:val="en-US" w:eastAsia="zh-CN"/>
              </w:rPr>
              <w:t>Can you describe your experience with GC?</w:t>
            </w:r>
          </w:p>
          <w:p w14:paraId="4EC464D5">
            <w:pPr>
              <w:keepNext w:val="0"/>
              <w:keepLines w:val="0"/>
              <w:pageBreakBefore w:val="0"/>
              <w:numPr>
                <w:ilvl w:val="0"/>
                <w:numId w:val="1"/>
              </w:numPr>
              <w:kinsoku/>
              <w:overflowPunct/>
              <w:topLinePunct w:val="0"/>
              <w:autoSpaceDE/>
              <w:autoSpaceDN/>
              <w:bidi w:val="0"/>
              <w:adjustRightInd/>
              <w:snapToGrid/>
              <w:spacing w:line="280" w:lineRule="exact"/>
              <w:ind w:left="420" w:leftChars="0" w:hanging="420" w:firstLineChars="0"/>
              <w:rPr>
                <w:rFonts w:hint="default" w:ascii="Times New Roman" w:hAnsi="Times New Roman"/>
                <w:b w:val="0"/>
                <w:bCs w:val="0"/>
                <w:color w:val="auto"/>
                <w:sz w:val="20"/>
                <w:szCs w:val="20"/>
                <w:vertAlign w:val="baseline"/>
                <w:lang w:val="en-US" w:eastAsia="zh-CN"/>
              </w:rPr>
            </w:pPr>
            <w:r>
              <w:rPr>
                <w:rFonts w:hint="default" w:ascii="Times New Roman" w:hAnsi="Times New Roman"/>
                <w:b w:val="0"/>
                <w:bCs w:val="0"/>
                <w:color w:val="auto"/>
                <w:sz w:val="20"/>
                <w:szCs w:val="20"/>
                <w:vertAlign w:val="baseline"/>
                <w:lang w:val="en-US" w:eastAsia="zh-CN"/>
              </w:rPr>
              <w:t>Cancer diagnosis story</w:t>
            </w:r>
            <w:r>
              <w:rPr>
                <w:rFonts w:hint="eastAsia" w:ascii="Times New Roman" w:hAnsi="Times New Roman"/>
                <w:b w:val="0"/>
                <w:bCs w:val="0"/>
                <w:color w:val="auto"/>
                <w:sz w:val="20"/>
                <w:szCs w:val="20"/>
                <w:vertAlign w:val="baseline"/>
                <w:lang w:val="en-US" w:eastAsia="zh-CN"/>
              </w:rPr>
              <w:t>.</w:t>
            </w:r>
          </w:p>
          <w:p w14:paraId="2F5283B7">
            <w:pPr>
              <w:keepNext w:val="0"/>
              <w:keepLines w:val="0"/>
              <w:pageBreakBefore w:val="0"/>
              <w:numPr>
                <w:ilvl w:val="0"/>
                <w:numId w:val="1"/>
              </w:numPr>
              <w:kinsoku/>
              <w:overflowPunct/>
              <w:topLinePunct w:val="0"/>
              <w:autoSpaceDE/>
              <w:autoSpaceDN/>
              <w:bidi w:val="0"/>
              <w:adjustRightInd/>
              <w:snapToGrid/>
              <w:spacing w:line="280" w:lineRule="exact"/>
              <w:ind w:left="420" w:leftChars="0" w:hanging="420" w:firstLineChars="0"/>
              <w:rPr>
                <w:rFonts w:hint="default" w:ascii="Times New Roman" w:hAnsi="Times New Roman"/>
                <w:b w:val="0"/>
                <w:bCs w:val="0"/>
                <w:color w:val="auto"/>
                <w:sz w:val="20"/>
                <w:szCs w:val="20"/>
                <w:vertAlign w:val="baseline"/>
                <w:lang w:val="en-US" w:eastAsia="zh-CN"/>
              </w:rPr>
            </w:pPr>
            <w:r>
              <w:rPr>
                <w:rFonts w:hint="default" w:ascii="Times New Roman" w:hAnsi="Times New Roman"/>
                <w:b w:val="0"/>
                <w:bCs w:val="0"/>
                <w:color w:val="auto"/>
                <w:sz w:val="20"/>
                <w:szCs w:val="20"/>
                <w:vertAlign w:val="baseline"/>
                <w:lang w:val="en-US" w:eastAsia="zh-CN"/>
              </w:rPr>
              <w:t>How did you find out you had cancer?</w:t>
            </w:r>
          </w:p>
        </w:tc>
        <w:tc>
          <w:tcPr>
            <w:tcW w:w="3453" w:type="dxa"/>
            <w:tcBorders>
              <w:left w:val="nil"/>
              <w:bottom w:val="nil"/>
              <w:right w:val="nil"/>
            </w:tcBorders>
          </w:tcPr>
          <w:p w14:paraId="2EF36045">
            <w:pPr>
              <w:keepNext w:val="0"/>
              <w:keepLines w:val="0"/>
              <w:pageBreakBefore w:val="0"/>
              <w:numPr>
                <w:ilvl w:val="0"/>
                <w:numId w:val="0"/>
              </w:numPr>
              <w:kinsoku/>
              <w:overflowPunct/>
              <w:topLinePunct w:val="0"/>
              <w:autoSpaceDE/>
              <w:autoSpaceDN/>
              <w:bidi w:val="0"/>
              <w:adjustRightInd/>
              <w:snapToGrid/>
              <w:spacing w:line="280" w:lineRule="exact"/>
              <w:rPr>
                <w:rFonts w:hint="eastAsia" w:ascii="Times New Roman" w:hAnsi="Times New Roman"/>
                <w:b w:val="0"/>
                <w:bCs w:val="0"/>
                <w:color w:val="auto"/>
                <w:sz w:val="20"/>
                <w:szCs w:val="20"/>
                <w:vertAlign w:val="baseline"/>
                <w:lang w:val="en-US" w:eastAsia="zh-CN"/>
              </w:rPr>
            </w:pPr>
            <w:r>
              <w:rPr>
                <w:rFonts w:hint="eastAsia" w:ascii="Times New Roman" w:hAnsi="Times New Roman" w:eastAsiaTheme="minorEastAsia" w:cstheme="minorBidi"/>
                <w:b w:val="0"/>
                <w:bCs w:val="0"/>
                <w:color w:val="auto"/>
                <w:kern w:val="2"/>
                <w:sz w:val="20"/>
                <w:szCs w:val="20"/>
                <w:vertAlign w:val="baseline"/>
                <w:lang w:val="en-US" w:eastAsia="zh-CN" w:bidi="ar-SA"/>
              </w:rPr>
              <w:t>1.</w:t>
            </w:r>
            <w:r>
              <w:rPr>
                <w:rFonts w:hint="eastAsia" w:ascii="Times New Roman" w:hAnsi="Times New Roman"/>
                <w:b w:val="0"/>
                <w:bCs w:val="0"/>
                <w:color w:val="auto"/>
                <w:sz w:val="20"/>
                <w:szCs w:val="20"/>
                <w:vertAlign w:val="baseline"/>
                <w:lang w:val="en-US" w:eastAsia="zh-CN"/>
              </w:rPr>
              <w:t>Can you describe your experience of caring for a patient?</w:t>
            </w:r>
          </w:p>
          <w:p w14:paraId="5A426E97">
            <w:pPr>
              <w:keepNext w:val="0"/>
              <w:keepLines w:val="0"/>
              <w:pageBreakBefore w:val="0"/>
              <w:numPr>
                <w:ilvl w:val="0"/>
                <w:numId w:val="2"/>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color w:val="auto"/>
                <w:sz w:val="20"/>
                <w:szCs w:val="20"/>
                <w:vertAlign w:val="baseline"/>
                <w:lang w:val="en-US" w:eastAsia="zh-CN"/>
              </w:rPr>
            </w:pPr>
            <w:r>
              <w:rPr>
                <w:rFonts w:hint="eastAsia" w:ascii="Times New Roman" w:hAnsi="Times New Roman"/>
                <w:b w:val="0"/>
                <w:bCs w:val="0"/>
                <w:color w:val="auto"/>
                <w:sz w:val="20"/>
                <w:szCs w:val="20"/>
                <w:vertAlign w:val="baseline"/>
                <w:lang w:val="en-US" w:eastAsia="zh-CN"/>
              </w:rPr>
              <w:t>When did you start taking care of the patient? Were you present when the patient was diagnosed? What is the most memorable thing about your caregiving experience?</w:t>
            </w:r>
          </w:p>
        </w:tc>
      </w:tr>
      <w:tr w14:paraId="287A2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tcBorders>
              <w:top w:val="nil"/>
              <w:left w:val="nil"/>
              <w:bottom w:val="nil"/>
              <w:right w:val="nil"/>
            </w:tcBorders>
          </w:tcPr>
          <w:p w14:paraId="32173F19">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color w:val="auto"/>
                <w:sz w:val="20"/>
                <w:szCs w:val="20"/>
                <w:vertAlign w:val="baseline"/>
                <w:lang w:val="en-US" w:eastAsia="zh-CN"/>
              </w:rPr>
            </w:pPr>
          </w:p>
        </w:tc>
        <w:tc>
          <w:tcPr>
            <w:tcW w:w="3453" w:type="dxa"/>
            <w:tcBorders>
              <w:top w:val="nil"/>
              <w:left w:val="nil"/>
              <w:bottom w:val="nil"/>
              <w:right w:val="nil"/>
            </w:tcBorders>
          </w:tcPr>
          <w:p w14:paraId="28E72896">
            <w:pPr>
              <w:keepNext w:val="0"/>
              <w:keepLines w:val="0"/>
              <w:pageBreakBefore w:val="0"/>
              <w:numPr>
                <w:ilvl w:val="0"/>
                <w:numId w:val="0"/>
              </w:numPr>
              <w:kinsoku/>
              <w:overflowPunct/>
              <w:topLinePunct w:val="0"/>
              <w:autoSpaceDE/>
              <w:autoSpaceDN/>
              <w:bidi w:val="0"/>
              <w:adjustRightInd/>
              <w:snapToGrid/>
              <w:spacing w:line="280" w:lineRule="exact"/>
              <w:rPr>
                <w:rFonts w:hint="eastAsia" w:ascii="Times New Roman" w:hAnsi="Times New Roman"/>
                <w:b w:val="0"/>
                <w:bCs w:val="0"/>
                <w:color w:val="auto"/>
                <w:sz w:val="20"/>
                <w:szCs w:val="20"/>
                <w:vertAlign w:val="baseline"/>
                <w:lang w:val="en-US" w:eastAsia="zh-CN"/>
              </w:rPr>
            </w:pPr>
            <w:r>
              <w:rPr>
                <w:rFonts w:hint="eastAsia" w:ascii="Times New Roman" w:hAnsi="Times New Roman" w:eastAsiaTheme="minorEastAsia" w:cstheme="minorBidi"/>
                <w:b w:val="0"/>
                <w:bCs w:val="0"/>
                <w:color w:val="auto"/>
                <w:kern w:val="2"/>
                <w:sz w:val="20"/>
                <w:szCs w:val="20"/>
                <w:vertAlign w:val="baseline"/>
                <w:lang w:val="en-US" w:eastAsia="zh-CN" w:bidi="ar-SA"/>
              </w:rPr>
              <w:t>2.</w:t>
            </w:r>
            <w:r>
              <w:rPr>
                <w:rFonts w:hint="eastAsia" w:ascii="Times New Roman" w:hAnsi="Times New Roman"/>
                <w:b w:val="0"/>
                <w:bCs w:val="0"/>
                <w:color w:val="auto"/>
                <w:sz w:val="20"/>
                <w:szCs w:val="20"/>
                <w:vertAlign w:val="baseline"/>
                <w:lang w:val="en-US" w:eastAsia="zh-CN"/>
              </w:rPr>
              <w:t>Can you describe the symptoms you experienced after the surgery? How have these symptoms affected your life?</w:t>
            </w:r>
          </w:p>
          <w:p w14:paraId="4DEA979B">
            <w:pPr>
              <w:keepNext w:val="0"/>
              <w:keepLines w:val="0"/>
              <w:pageBreakBefore w:val="0"/>
              <w:numPr>
                <w:ilvl w:val="0"/>
                <w:numId w:val="2"/>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color w:val="auto"/>
                <w:sz w:val="20"/>
                <w:szCs w:val="20"/>
                <w:vertAlign w:val="baseline"/>
                <w:lang w:val="en-US" w:eastAsia="zh-CN"/>
              </w:rPr>
            </w:pPr>
            <w:r>
              <w:rPr>
                <w:rFonts w:hint="eastAsia" w:ascii="Times New Roman" w:hAnsi="Times New Roman"/>
                <w:b w:val="0"/>
                <w:bCs w:val="0"/>
                <w:color w:val="auto"/>
                <w:sz w:val="20"/>
                <w:szCs w:val="20"/>
                <w:vertAlign w:val="baseline"/>
                <w:lang w:val="en-US" w:eastAsia="zh-CN"/>
              </w:rPr>
              <w:t>Which symptom do you consider to be the most severe/least severe? How have these symptoms affected your life? In what ways have they impacted your life? Can you give an example? How did you manage these impacts?</w:t>
            </w:r>
          </w:p>
          <w:p w14:paraId="784D4125">
            <w:pPr>
              <w:keepNext w:val="0"/>
              <w:keepLines w:val="0"/>
              <w:pageBreakBefore w:val="0"/>
              <w:numPr>
                <w:ilvl w:val="0"/>
                <w:numId w:val="2"/>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color w:val="auto"/>
                <w:sz w:val="20"/>
                <w:szCs w:val="20"/>
                <w:vertAlign w:val="baseline"/>
                <w:lang w:val="en-US" w:eastAsia="zh-CN"/>
              </w:rPr>
            </w:pPr>
            <w:r>
              <w:rPr>
                <w:rFonts w:hint="eastAsia" w:ascii="Times New Roman" w:hAnsi="Times New Roman"/>
                <w:b w:val="0"/>
                <w:bCs w:val="0"/>
                <w:color w:val="auto"/>
                <w:sz w:val="20"/>
                <w:szCs w:val="20"/>
                <w:vertAlign w:val="baseline"/>
                <w:lang w:val="en-US" w:eastAsia="zh-CN"/>
              </w:rPr>
              <w:t>Some people say they look different after cancer, do you think you look different now?</w:t>
            </w:r>
          </w:p>
        </w:tc>
        <w:tc>
          <w:tcPr>
            <w:tcW w:w="3453" w:type="dxa"/>
            <w:tcBorders>
              <w:top w:val="nil"/>
              <w:left w:val="nil"/>
              <w:bottom w:val="nil"/>
              <w:right w:val="nil"/>
            </w:tcBorders>
          </w:tcPr>
          <w:p w14:paraId="68CD3832">
            <w:pPr>
              <w:keepNext w:val="0"/>
              <w:keepLines w:val="0"/>
              <w:pageBreakBefore w:val="0"/>
              <w:numPr>
                <w:ilvl w:val="0"/>
                <w:numId w:val="0"/>
              </w:numPr>
              <w:kinsoku/>
              <w:overflowPunct/>
              <w:topLinePunct w:val="0"/>
              <w:autoSpaceDE/>
              <w:autoSpaceDN/>
              <w:bidi w:val="0"/>
              <w:adjustRightInd/>
              <w:snapToGrid/>
              <w:spacing w:line="280" w:lineRule="exact"/>
              <w:ind w:left="0" w:leftChars="0" w:firstLine="0" w:firstLineChars="0"/>
              <w:rPr>
                <w:rFonts w:hint="eastAsia" w:ascii="Times New Roman" w:hAnsi="Times New Roman"/>
                <w:b w:val="0"/>
                <w:bCs w:val="0"/>
                <w:color w:val="auto"/>
                <w:sz w:val="20"/>
                <w:szCs w:val="20"/>
                <w:vertAlign w:val="baseline"/>
                <w:lang w:val="en-US" w:eastAsia="zh-CN"/>
              </w:rPr>
            </w:pPr>
            <w:r>
              <w:rPr>
                <w:rFonts w:hint="eastAsia" w:ascii="Times New Roman" w:hAnsi="Times New Roman" w:cstheme="minorBidi"/>
                <w:b w:val="0"/>
                <w:bCs w:val="0"/>
                <w:color w:val="auto"/>
                <w:kern w:val="2"/>
                <w:sz w:val="20"/>
                <w:szCs w:val="20"/>
                <w:vertAlign w:val="baseline"/>
                <w:lang w:val="en-US" w:eastAsia="zh-CN" w:bidi="ar-SA"/>
              </w:rPr>
              <w:t>2</w:t>
            </w:r>
            <w:r>
              <w:rPr>
                <w:rFonts w:hint="eastAsia" w:ascii="Times New Roman" w:hAnsi="Times New Roman" w:eastAsiaTheme="minorEastAsia" w:cstheme="minorBidi"/>
                <w:b w:val="0"/>
                <w:bCs w:val="0"/>
                <w:color w:val="auto"/>
                <w:kern w:val="2"/>
                <w:sz w:val="20"/>
                <w:szCs w:val="20"/>
                <w:vertAlign w:val="baseline"/>
                <w:lang w:val="en-US" w:eastAsia="zh-CN" w:bidi="ar-SA"/>
              </w:rPr>
              <w:t>.</w:t>
            </w:r>
            <w:r>
              <w:rPr>
                <w:rFonts w:hint="eastAsia" w:ascii="Times New Roman" w:hAnsi="Times New Roman"/>
                <w:b w:val="0"/>
                <w:bCs w:val="0"/>
                <w:color w:val="auto"/>
                <w:sz w:val="20"/>
                <w:szCs w:val="20"/>
                <w:vertAlign w:val="baseline"/>
                <w:lang w:val="en-US" w:eastAsia="zh-CN"/>
              </w:rPr>
              <w:t>Can you describe the symptoms your patient experienced after surgery? How have these symptoms affected your life?</w:t>
            </w:r>
          </w:p>
          <w:p w14:paraId="38A29927">
            <w:pPr>
              <w:keepNext w:val="0"/>
              <w:keepLines w:val="0"/>
              <w:pageBreakBefore w:val="0"/>
              <w:numPr>
                <w:ilvl w:val="0"/>
                <w:numId w:val="2"/>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color w:val="auto"/>
                <w:sz w:val="20"/>
                <w:szCs w:val="20"/>
                <w:vertAlign w:val="baseline"/>
                <w:lang w:val="en-US" w:eastAsia="zh-CN"/>
              </w:rPr>
            </w:pPr>
            <w:r>
              <w:rPr>
                <w:rFonts w:hint="eastAsia" w:ascii="Times New Roman" w:hAnsi="Times New Roman"/>
                <w:b w:val="0"/>
                <w:bCs w:val="0"/>
                <w:color w:val="auto"/>
                <w:sz w:val="20"/>
                <w:szCs w:val="20"/>
                <w:vertAlign w:val="baseline"/>
                <w:lang w:val="en-US" w:eastAsia="zh-CN"/>
              </w:rPr>
              <w:t>What did the patient tell you was the most severe/least severe symptom he/she experienced? Has your life been affected? If so, could you describe how it has impacted your life? In what aspects of life has it affected you? How have you managed these impacts?</w:t>
            </w:r>
          </w:p>
          <w:p w14:paraId="5F889734">
            <w:pPr>
              <w:keepNext w:val="0"/>
              <w:keepLines w:val="0"/>
              <w:pageBreakBefore w:val="0"/>
              <w:numPr>
                <w:ilvl w:val="0"/>
                <w:numId w:val="2"/>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color w:val="auto"/>
                <w:sz w:val="20"/>
                <w:szCs w:val="20"/>
                <w:vertAlign w:val="baseline"/>
                <w:lang w:val="en-US" w:eastAsia="zh-CN"/>
              </w:rPr>
            </w:pPr>
            <w:r>
              <w:rPr>
                <w:rFonts w:hint="eastAsia" w:ascii="Times New Roman" w:hAnsi="Times New Roman"/>
                <w:b w:val="0"/>
                <w:bCs w:val="0"/>
                <w:color w:val="auto"/>
                <w:sz w:val="20"/>
                <w:szCs w:val="20"/>
                <w:vertAlign w:val="baseline"/>
                <w:lang w:val="en-US" w:eastAsia="zh-CN"/>
              </w:rPr>
              <w:t>Some people say that patients look different after cancer; do you think the patient looks different now?</w:t>
            </w:r>
          </w:p>
        </w:tc>
      </w:tr>
      <w:tr w14:paraId="4C911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tcBorders>
              <w:top w:val="nil"/>
              <w:left w:val="nil"/>
              <w:bottom w:val="nil"/>
              <w:right w:val="nil"/>
            </w:tcBorders>
          </w:tcPr>
          <w:p w14:paraId="2A18CE34">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lang w:val="en-US" w:eastAsia="zh-CN"/>
              </w:rPr>
              <w:t>Knowledge and Beliefs</w:t>
            </w:r>
          </w:p>
        </w:tc>
        <w:tc>
          <w:tcPr>
            <w:tcW w:w="3453" w:type="dxa"/>
            <w:tcBorders>
              <w:top w:val="nil"/>
              <w:left w:val="nil"/>
              <w:bottom w:val="nil"/>
              <w:right w:val="nil"/>
            </w:tcBorders>
          </w:tcPr>
          <w:p w14:paraId="75B88432">
            <w:pPr>
              <w:keepNext w:val="0"/>
              <w:keepLines w:val="0"/>
              <w:pageBreakBefore w:val="0"/>
              <w:numPr>
                <w:ilvl w:val="0"/>
                <w:numId w:val="0"/>
              </w:numPr>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eastAsiaTheme="minorEastAsia" w:cstheme="minorBidi"/>
                <w:b w:val="0"/>
                <w:bCs w:val="0"/>
                <w:kern w:val="2"/>
                <w:sz w:val="20"/>
                <w:szCs w:val="20"/>
                <w:vertAlign w:val="baseline"/>
                <w:lang w:val="en-US" w:eastAsia="zh-CN" w:bidi="ar-SA"/>
              </w:rPr>
              <w:t>3.</w:t>
            </w:r>
            <w:r>
              <w:rPr>
                <w:rFonts w:hint="eastAsia" w:ascii="Times New Roman" w:hAnsi="Times New Roman"/>
                <w:b w:val="0"/>
                <w:bCs w:val="0"/>
                <w:sz w:val="20"/>
                <w:szCs w:val="20"/>
                <w:vertAlign w:val="baseline"/>
                <w:lang w:val="en-US" w:eastAsia="zh-CN"/>
              </w:rPr>
              <w:t>What do you know about GC? What do you think causes GC?</w:t>
            </w:r>
          </w:p>
          <w:p w14:paraId="00D64F5F">
            <w:pPr>
              <w:keepNext w:val="0"/>
              <w:keepLines w:val="0"/>
              <w:pageBreakBefore w:val="0"/>
              <w:numPr>
                <w:ilvl w:val="0"/>
                <w:numId w:val="2"/>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What do you think might have caused your illness?</w:t>
            </w:r>
          </w:p>
        </w:tc>
        <w:tc>
          <w:tcPr>
            <w:tcW w:w="3453" w:type="dxa"/>
            <w:tcBorders>
              <w:top w:val="nil"/>
              <w:left w:val="nil"/>
              <w:bottom w:val="nil"/>
              <w:right w:val="nil"/>
            </w:tcBorders>
          </w:tcPr>
          <w:p w14:paraId="508938CD">
            <w:pPr>
              <w:keepNext w:val="0"/>
              <w:keepLines w:val="0"/>
              <w:pageBreakBefore w:val="0"/>
              <w:numPr>
                <w:ilvl w:val="0"/>
                <w:numId w:val="0"/>
              </w:numPr>
              <w:kinsoku/>
              <w:overflowPunct/>
              <w:topLinePunct w:val="0"/>
              <w:autoSpaceDE/>
              <w:autoSpaceDN/>
              <w:bidi w:val="0"/>
              <w:adjustRightInd/>
              <w:snapToGrid/>
              <w:spacing w:line="280" w:lineRule="exact"/>
              <w:rPr>
                <w:rFonts w:hint="default" w:ascii="Times New Roman" w:hAnsi="Times New Roman"/>
                <w:b w:val="0"/>
                <w:bCs w:val="0"/>
                <w:sz w:val="20"/>
                <w:szCs w:val="20"/>
                <w:vertAlign w:val="baseline"/>
                <w:lang w:val="en-US" w:eastAsia="zh-CN"/>
              </w:rPr>
            </w:pPr>
            <w:r>
              <w:rPr>
                <w:rFonts w:hint="default" w:ascii="Times New Roman" w:hAnsi="Times New Roman" w:eastAsiaTheme="minorEastAsia" w:cstheme="minorBidi"/>
                <w:b w:val="0"/>
                <w:bCs w:val="0"/>
                <w:kern w:val="2"/>
                <w:sz w:val="20"/>
                <w:szCs w:val="20"/>
                <w:vertAlign w:val="baseline"/>
                <w:lang w:val="en-US" w:eastAsia="zh-CN" w:bidi="ar-SA"/>
              </w:rPr>
              <w:t>3.</w:t>
            </w:r>
            <w:r>
              <w:rPr>
                <w:rFonts w:hint="eastAsia" w:ascii="Times New Roman" w:hAnsi="Times New Roman"/>
                <w:b w:val="0"/>
                <w:bCs w:val="0"/>
                <w:sz w:val="20"/>
                <w:szCs w:val="20"/>
                <w:vertAlign w:val="baseline"/>
                <w:lang w:val="en-US" w:eastAsia="zh-CN"/>
              </w:rPr>
              <w:t>What do you know about GC? What do you think causes GC?</w:t>
            </w:r>
          </w:p>
          <w:p w14:paraId="329350BF">
            <w:pPr>
              <w:keepNext w:val="0"/>
              <w:keepLines w:val="0"/>
              <w:pageBreakBefore w:val="0"/>
              <w:numPr>
                <w:ilvl w:val="0"/>
                <w:numId w:val="2"/>
              </w:numPr>
              <w:kinsoku/>
              <w:overflowPunct/>
              <w:topLinePunct w:val="0"/>
              <w:autoSpaceDE/>
              <w:autoSpaceDN/>
              <w:bidi w:val="0"/>
              <w:adjustRightInd/>
              <w:snapToGrid/>
              <w:spacing w:line="280" w:lineRule="exact"/>
              <w:ind w:left="420" w:leftChars="0" w:hanging="420" w:firstLineChars="0"/>
              <w:rPr>
                <w:rFonts w:hint="default" w:ascii="Times New Roman" w:hAnsi="Times New Roman"/>
                <w:b w:val="0"/>
                <w:bCs w:val="0"/>
                <w:sz w:val="20"/>
                <w:szCs w:val="20"/>
                <w:vertAlign w:val="baseline"/>
                <w:lang w:val="en-US" w:eastAsia="zh-CN"/>
              </w:rPr>
            </w:pPr>
            <w:r>
              <w:rPr>
                <w:rFonts w:hint="default" w:ascii="Times New Roman" w:hAnsi="Times New Roman"/>
                <w:b w:val="0"/>
                <w:bCs w:val="0"/>
                <w:sz w:val="20"/>
                <w:szCs w:val="20"/>
                <w:vertAlign w:val="baseline"/>
                <w:lang w:val="en-US" w:eastAsia="zh-CN"/>
              </w:rPr>
              <w:t>What do you think might have caused the patient's illness?</w:t>
            </w:r>
          </w:p>
        </w:tc>
      </w:tr>
      <w:tr w14:paraId="03D26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tcBorders>
              <w:top w:val="nil"/>
              <w:left w:val="nil"/>
              <w:bottom w:val="nil"/>
              <w:right w:val="nil"/>
            </w:tcBorders>
          </w:tcPr>
          <w:p w14:paraId="4CCCBA6A">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p>
        </w:tc>
        <w:tc>
          <w:tcPr>
            <w:tcW w:w="3453" w:type="dxa"/>
            <w:tcBorders>
              <w:top w:val="nil"/>
              <w:left w:val="nil"/>
              <w:bottom w:val="nil"/>
              <w:right w:val="nil"/>
            </w:tcBorders>
          </w:tcPr>
          <w:p w14:paraId="0E6DC0CE">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4. How did you obtain knowledge and information about GC? What difficulties did you encounter in the process? How did you overcome these difficulties? Do you have confidence to overcome the disease?</w:t>
            </w:r>
          </w:p>
        </w:tc>
        <w:tc>
          <w:tcPr>
            <w:tcW w:w="3453" w:type="dxa"/>
            <w:tcBorders>
              <w:top w:val="nil"/>
              <w:left w:val="nil"/>
              <w:bottom w:val="nil"/>
              <w:right w:val="nil"/>
            </w:tcBorders>
          </w:tcPr>
          <w:p w14:paraId="3849E558">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4. How did you obtain knowledge and information about GC? What difficulties did you encounter in the process? How did you overcome these difficulties? Do you have confidence to overcome the disease?</w:t>
            </w:r>
          </w:p>
        </w:tc>
      </w:tr>
      <w:tr w14:paraId="6FC45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tcBorders>
              <w:top w:val="nil"/>
              <w:left w:val="nil"/>
              <w:bottom w:val="nil"/>
              <w:right w:val="nil"/>
            </w:tcBorders>
          </w:tcPr>
          <w:p w14:paraId="396AE5CC">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lang w:val="en-US" w:eastAsia="zh-CN"/>
              </w:rPr>
              <w:t>Self-Regulation</w:t>
            </w:r>
          </w:p>
        </w:tc>
        <w:tc>
          <w:tcPr>
            <w:tcW w:w="3453" w:type="dxa"/>
            <w:tcBorders>
              <w:top w:val="nil"/>
              <w:left w:val="nil"/>
              <w:bottom w:val="nil"/>
              <w:right w:val="nil"/>
            </w:tcBorders>
          </w:tcPr>
          <w:p w14:paraId="461D0BD6">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5. What problems (difficulties or challenges) did you encounter during GC treatment? How have these problems affected your life? What solutions would you take to address these problems?</w:t>
            </w:r>
          </w:p>
        </w:tc>
        <w:tc>
          <w:tcPr>
            <w:tcW w:w="3453" w:type="dxa"/>
            <w:tcBorders>
              <w:top w:val="nil"/>
              <w:left w:val="nil"/>
              <w:bottom w:val="nil"/>
              <w:right w:val="nil"/>
            </w:tcBorders>
          </w:tcPr>
          <w:p w14:paraId="75CF5AD1">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5. What problems (difficulties or challenges) did you encounter during GC treatment? How have these problems affected your life? What solutions would you take to address these problems?</w:t>
            </w:r>
          </w:p>
        </w:tc>
      </w:tr>
      <w:tr w14:paraId="1449E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tcBorders>
              <w:top w:val="nil"/>
              <w:left w:val="nil"/>
              <w:bottom w:val="nil"/>
              <w:right w:val="nil"/>
            </w:tcBorders>
          </w:tcPr>
          <w:p w14:paraId="3298CA5D">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lang w:val="en-US" w:eastAsia="zh-CN"/>
              </w:rPr>
            </w:pPr>
          </w:p>
        </w:tc>
        <w:tc>
          <w:tcPr>
            <w:tcW w:w="3453" w:type="dxa"/>
            <w:tcBorders>
              <w:top w:val="nil"/>
              <w:left w:val="nil"/>
              <w:bottom w:val="nil"/>
              <w:right w:val="nil"/>
            </w:tcBorders>
          </w:tcPr>
          <w:p w14:paraId="756FF929">
            <w:pPr>
              <w:keepNext w:val="0"/>
              <w:keepLines w:val="0"/>
              <w:pageBreakBefore w:val="0"/>
              <w:numPr>
                <w:ilvl w:val="0"/>
                <w:numId w:val="3"/>
              </w:numPr>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What changes have occurred in your inner feelings since the surgery? How have you coped with these changes?</w:t>
            </w:r>
          </w:p>
          <w:p w14:paraId="1659DAF8">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When you were diagnosed, what were you thinking? Was there anything particularly striking? Has your personality changed after the diagnosis? What changes have occurred? What do you think caused these changes? How did you deal with these changes? Do caregivers treat you the same as usual? If not, what changes have emerged?</w:t>
            </w:r>
          </w:p>
        </w:tc>
        <w:tc>
          <w:tcPr>
            <w:tcW w:w="3453" w:type="dxa"/>
            <w:tcBorders>
              <w:top w:val="nil"/>
              <w:left w:val="nil"/>
              <w:bottom w:val="nil"/>
              <w:right w:val="nil"/>
            </w:tcBorders>
          </w:tcPr>
          <w:p w14:paraId="43D475C2">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6. What changes have occurred in your inner feelings since the patient's surgery? How have you coped with these changes?</w:t>
            </w:r>
          </w:p>
          <w:p w14:paraId="2B849655">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What were you thinking when the patient received the diagnosis? Was there anything that particularly stood out? Has your personality changed after the diagnosis? What changes have you noticed? What do you think caused these changes? How have you been coping with these changes? Has the patient's treatment of you been the same as usual? If not, what differences have you observed?</w:t>
            </w:r>
          </w:p>
        </w:tc>
      </w:tr>
      <w:tr w14:paraId="069F7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tcBorders>
              <w:top w:val="nil"/>
              <w:left w:val="nil"/>
              <w:bottom w:val="nil"/>
              <w:right w:val="nil"/>
            </w:tcBorders>
          </w:tcPr>
          <w:p w14:paraId="2EE6619B">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lang w:val="en-US" w:eastAsia="zh-CN"/>
              </w:rPr>
              <w:t>Social Facilitation</w:t>
            </w:r>
          </w:p>
        </w:tc>
        <w:tc>
          <w:tcPr>
            <w:tcW w:w="3453" w:type="dxa"/>
            <w:tcBorders>
              <w:top w:val="nil"/>
              <w:left w:val="nil"/>
              <w:bottom w:val="nil"/>
              <w:right w:val="nil"/>
            </w:tcBorders>
          </w:tcPr>
          <w:p w14:paraId="759C7EC1">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7. What help and support have you received since your surgery? What other help and support do you need?</w:t>
            </w:r>
          </w:p>
          <w:p w14:paraId="3654B2C9">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Family members, relatives, friends, social contacts, and medical staff</w:t>
            </w:r>
          </w:p>
          <w:p w14:paraId="020322E1">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What other needs do you still have that are not being met?</w:t>
            </w:r>
          </w:p>
        </w:tc>
        <w:tc>
          <w:tcPr>
            <w:tcW w:w="3453" w:type="dxa"/>
            <w:tcBorders>
              <w:top w:val="nil"/>
              <w:left w:val="nil"/>
              <w:bottom w:val="nil"/>
              <w:right w:val="nil"/>
            </w:tcBorders>
          </w:tcPr>
          <w:p w14:paraId="27AACD60">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7. What help and support have you received since the patient's surgery? What other help and support do you need?</w:t>
            </w:r>
          </w:p>
          <w:p w14:paraId="0EF9482F">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Family members, relatives, friends, social contacts, and medical staff</w:t>
            </w:r>
          </w:p>
          <w:p w14:paraId="28497A3D">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What other needs do you still have that are not being met?</w:t>
            </w:r>
          </w:p>
        </w:tc>
      </w:tr>
      <w:tr w14:paraId="2F5EC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tcBorders>
              <w:top w:val="nil"/>
              <w:left w:val="nil"/>
              <w:bottom w:val="nil"/>
              <w:right w:val="nil"/>
            </w:tcBorders>
          </w:tcPr>
          <w:p w14:paraId="016FDD66">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lang w:val="en-US" w:eastAsia="zh-CN"/>
              </w:rPr>
            </w:pPr>
          </w:p>
        </w:tc>
        <w:tc>
          <w:tcPr>
            <w:tcW w:w="3453" w:type="dxa"/>
            <w:tcBorders>
              <w:top w:val="nil"/>
              <w:left w:val="nil"/>
              <w:bottom w:val="nil"/>
              <w:right w:val="nil"/>
            </w:tcBorders>
          </w:tcPr>
          <w:p w14:paraId="11791B50">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8. Does the state of the caregiver affect you? What are the effects?</w:t>
            </w:r>
          </w:p>
          <w:p w14:paraId="7EA89899">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After being diagnosed with GC, has your relationship with your caregivers changed? If so, what changes have occurred? Has there been a decrease in autonomy or freedom?</w:t>
            </w:r>
          </w:p>
        </w:tc>
        <w:tc>
          <w:tcPr>
            <w:tcW w:w="3453" w:type="dxa"/>
            <w:tcBorders>
              <w:top w:val="nil"/>
              <w:left w:val="nil"/>
              <w:bottom w:val="nil"/>
              <w:right w:val="nil"/>
            </w:tcBorders>
          </w:tcPr>
          <w:p w14:paraId="413A9A4C">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8. Does the state of the patient affect you? What are the effects?</w:t>
            </w:r>
          </w:p>
          <w:p w14:paraId="0F954D89">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After the patient was diagnosed with GC, has your relationship with the patient changed? If so, what changes have occurred? Has there been a reduction in the patient's autonomy or freedom?</w:t>
            </w:r>
          </w:p>
        </w:tc>
      </w:tr>
      <w:tr w14:paraId="2C5B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tcBorders>
              <w:top w:val="nil"/>
              <w:left w:val="nil"/>
              <w:bottom w:val="nil"/>
              <w:right w:val="nil"/>
            </w:tcBorders>
          </w:tcPr>
          <w:p w14:paraId="58A8D922">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lang w:val="en-US" w:eastAsia="zh-CN"/>
              </w:rPr>
            </w:pPr>
            <w:r>
              <w:rPr>
                <w:rFonts w:hint="eastAsia" w:ascii="Times New Roman" w:hAnsi="Times New Roman"/>
                <w:b w:val="0"/>
                <w:bCs w:val="0"/>
                <w:sz w:val="20"/>
                <w:szCs w:val="20"/>
                <w:lang w:val="en-US" w:eastAsia="zh-CN"/>
              </w:rPr>
              <w:t>QoL</w:t>
            </w:r>
          </w:p>
        </w:tc>
        <w:tc>
          <w:tcPr>
            <w:tcW w:w="3453" w:type="dxa"/>
            <w:tcBorders>
              <w:top w:val="nil"/>
              <w:left w:val="nil"/>
              <w:bottom w:val="nil"/>
              <w:right w:val="nil"/>
            </w:tcBorders>
          </w:tcPr>
          <w:p w14:paraId="62F65E97">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9. What do you understand by "QoL"? Does the caregiver's QoL affect your QoL? What are the implications?</w:t>
            </w:r>
          </w:p>
        </w:tc>
        <w:tc>
          <w:tcPr>
            <w:tcW w:w="3453" w:type="dxa"/>
            <w:tcBorders>
              <w:top w:val="nil"/>
              <w:left w:val="nil"/>
              <w:bottom w:val="nil"/>
              <w:right w:val="nil"/>
            </w:tcBorders>
          </w:tcPr>
          <w:p w14:paraId="7D7E007E">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9. What do you understand by "QoL"? Does the patient's QoL affect your QoL? What are the implications?</w:t>
            </w:r>
          </w:p>
        </w:tc>
      </w:tr>
      <w:tr w14:paraId="40663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tcBorders>
              <w:top w:val="nil"/>
              <w:left w:val="nil"/>
              <w:bottom w:val="nil"/>
              <w:right w:val="nil"/>
            </w:tcBorders>
          </w:tcPr>
          <w:p w14:paraId="1605D942">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lang w:val="en-US" w:eastAsia="zh-CN"/>
              </w:rPr>
            </w:pPr>
          </w:p>
        </w:tc>
        <w:tc>
          <w:tcPr>
            <w:tcW w:w="3453" w:type="dxa"/>
            <w:tcBorders>
              <w:top w:val="nil"/>
              <w:left w:val="nil"/>
              <w:bottom w:val="nil"/>
              <w:right w:val="nil"/>
            </w:tcBorders>
          </w:tcPr>
          <w:p w14:paraId="40351902">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10. How do you feel about your life now? What changes have occurred compared to your previous life? What do you usually do to improve your QoL?</w:t>
            </w:r>
          </w:p>
          <w:p w14:paraId="6853CBB5">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For you, what does cancer mean?</w:t>
            </w:r>
          </w:p>
          <w:p w14:paraId="5585E344">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After being diagnosed with cancer, has the way you see or think about the world changed? Have your goals or beliefs about the future changed?</w:t>
            </w:r>
          </w:p>
        </w:tc>
        <w:tc>
          <w:tcPr>
            <w:tcW w:w="3453" w:type="dxa"/>
            <w:tcBorders>
              <w:top w:val="nil"/>
              <w:left w:val="nil"/>
              <w:bottom w:val="nil"/>
              <w:right w:val="nil"/>
            </w:tcBorders>
          </w:tcPr>
          <w:p w14:paraId="55D1D4F7">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10. How do you feel about your life now? What changes have occurred compared to your previous life? What do you usually do to improve your QoL?</w:t>
            </w:r>
          </w:p>
          <w:p w14:paraId="5699DF23">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For you, what does cancer mean?</w:t>
            </w:r>
          </w:p>
          <w:p w14:paraId="109B86A5">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After the patient was diagnosed with cancer, has the way you see or think about the world changed? Have your goals or beliefs about the future changed?</w:t>
            </w:r>
          </w:p>
        </w:tc>
      </w:tr>
      <w:tr w14:paraId="588F1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16" w:type="dxa"/>
            <w:tcBorders>
              <w:top w:val="nil"/>
              <w:left w:val="nil"/>
              <w:right w:val="nil"/>
            </w:tcBorders>
          </w:tcPr>
          <w:p w14:paraId="509D1DEC">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lang w:val="en-US" w:eastAsia="zh-CN"/>
              </w:rPr>
            </w:pPr>
          </w:p>
        </w:tc>
        <w:tc>
          <w:tcPr>
            <w:tcW w:w="3453" w:type="dxa"/>
            <w:tcBorders>
              <w:top w:val="nil"/>
              <w:left w:val="nil"/>
              <w:right w:val="nil"/>
            </w:tcBorders>
          </w:tcPr>
          <w:p w14:paraId="483E6A15">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11. What things do you feel make life worth living?</w:t>
            </w:r>
          </w:p>
          <w:p w14:paraId="4EB0AB41">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After being diagnosed with GC, what was your happiest moment?</w:t>
            </w:r>
          </w:p>
          <w:p w14:paraId="70D8D84C">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Do you have any final thoughts you'd like to share with me? How can we make life better for GC survivors?</w:t>
            </w:r>
          </w:p>
        </w:tc>
        <w:tc>
          <w:tcPr>
            <w:tcW w:w="3453" w:type="dxa"/>
            <w:tcBorders>
              <w:top w:val="nil"/>
              <w:left w:val="nil"/>
              <w:right w:val="nil"/>
            </w:tcBorders>
          </w:tcPr>
          <w:p w14:paraId="593B3F88">
            <w:pPr>
              <w:keepNext w:val="0"/>
              <w:keepLines w:val="0"/>
              <w:pageBreakBefore w:val="0"/>
              <w:kinsoku/>
              <w:overflowPunct/>
              <w:topLinePunct w:val="0"/>
              <w:autoSpaceDE/>
              <w:autoSpaceDN/>
              <w:bidi w:val="0"/>
              <w:adjustRightInd/>
              <w:snapToGrid/>
              <w:spacing w:line="280" w:lineRule="exact"/>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11. What things do you feel make life worth living?</w:t>
            </w:r>
          </w:p>
          <w:p w14:paraId="07497BAF">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imes New Roman" w:hAnsi="Times New Roman"/>
                <w:b w:val="0"/>
                <w:bCs w:val="0"/>
                <w:sz w:val="20"/>
                <w:szCs w:val="20"/>
                <w:vertAlign w:val="baseline"/>
                <w:lang w:val="en-US" w:eastAsia="zh-CN"/>
              </w:rPr>
            </w:pPr>
            <w:r>
              <w:rPr>
                <w:rFonts w:hint="eastAsia" w:ascii="Times New Roman" w:hAnsi="Times New Roman"/>
                <w:b w:val="0"/>
                <w:bCs w:val="0"/>
                <w:sz w:val="20"/>
                <w:szCs w:val="20"/>
                <w:vertAlign w:val="baseline"/>
                <w:lang w:val="en-US" w:eastAsia="zh-CN"/>
              </w:rPr>
              <w:t>After the patient was diagnosed with GC, what was your happiest moment?</w:t>
            </w:r>
          </w:p>
          <w:p w14:paraId="08677392">
            <w:pPr>
              <w:keepNext w:val="0"/>
              <w:keepLines w:val="0"/>
              <w:pageBreakBefore w:val="0"/>
              <w:numPr>
                <w:ilvl w:val="0"/>
                <w:numId w:val="4"/>
              </w:numPr>
              <w:kinsoku/>
              <w:overflowPunct/>
              <w:topLinePunct w:val="0"/>
              <w:autoSpaceDE/>
              <w:autoSpaceDN/>
              <w:bidi w:val="0"/>
              <w:adjustRightInd/>
              <w:snapToGrid/>
              <w:spacing w:line="280" w:lineRule="exact"/>
              <w:ind w:left="420" w:leftChars="0" w:hanging="420" w:firstLineChars="0"/>
              <w:rPr>
                <w:rFonts w:hint="eastAsia" w:asciiTheme="minorHAnsi" w:hAnsiTheme="minorHAnsi" w:eastAsiaTheme="minorEastAsia" w:cstheme="minorBidi"/>
                <w:kern w:val="2"/>
                <w:sz w:val="21"/>
                <w:szCs w:val="24"/>
                <w:lang w:val="en-US" w:eastAsia="zh-CN" w:bidi="ar-SA"/>
              </w:rPr>
            </w:pPr>
            <w:r>
              <w:rPr>
                <w:rFonts w:hint="eastAsia" w:ascii="Times New Roman" w:hAnsi="Times New Roman"/>
                <w:b w:val="0"/>
                <w:bCs w:val="0"/>
                <w:sz w:val="20"/>
                <w:szCs w:val="20"/>
                <w:vertAlign w:val="baseline"/>
                <w:lang w:val="en-US" w:eastAsia="zh-CN"/>
              </w:rPr>
              <w:t>Do you have any final thoughts you'd like to share with me? How can we make life better for GC survivors?</w:t>
            </w:r>
          </w:p>
        </w:tc>
      </w:tr>
    </w:tbl>
    <w:p w14:paraId="6DCE285B">
      <w:pPr>
        <w:jc w:val="both"/>
        <w:rPr>
          <w:rFonts w:ascii="Times New Roman" w:hAnsi="Times New Roman"/>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9B9802"/>
    <w:multiLevelType w:val="singleLevel"/>
    <w:tmpl w:val="8E9B9802"/>
    <w:lvl w:ilvl="0" w:tentative="0">
      <w:start w:val="1"/>
      <w:numFmt w:val="bullet"/>
      <w:lvlText w:val=""/>
      <w:lvlJc w:val="left"/>
      <w:pPr>
        <w:ind w:left="420" w:hanging="420"/>
      </w:pPr>
      <w:rPr>
        <w:rFonts w:hint="default" w:ascii="Wingdings" w:hAnsi="Wingdings"/>
      </w:rPr>
    </w:lvl>
  </w:abstractNum>
  <w:abstractNum w:abstractNumId="1">
    <w:nsid w:val="8FCD020E"/>
    <w:multiLevelType w:val="singleLevel"/>
    <w:tmpl w:val="8FCD020E"/>
    <w:lvl w:ilvl="0" w:tentative="0">
      <w:start w:val="1"/>
      <w:numFmt w:val="bullet"/>
      <w:lvlText w:val=""/>
      <w:lvlJc w:val="left"/>
      <w:pPr>
        <w:ind w:left="420" w:hanging="420"/>
      </w:pPr>
      <w:rPr>
        <w:rFonts w:hint="default" w:ascii="Wingdings" w:hAnsi="Wingdings"/>
      </w:rPr>
    </w:lvl>
  </w:abstractNum>
  <w:abstractNum w:abstractNumId="2">
    <w:nsid w:val="AD7581E5"/>
    <w:multiLevelType w:val="singleLevel"/>
    <w:tmpl w:val="AD7581E5"/>
    <w:lvl w:ilvl="0" w:tentative="0">
      <w:start w:val="1"/>
      <w:numFmt w:val="bullet"/>
      <w:lvlText w:val=""/>
      <w:lvlJc w:val="left"/>
      <w:pPr>
        <w:ind w:left="420" w:hanging="420"/>
      </w:pPr>
      <w:rPr>
        <w:rFonts w:hint="default" w:ascii="Wingdings" w:hAnsi="Wingdings"/>
      </w:rPr>
    </w:lvl>
  </w:abstractNum>
  <w:abstractNum w:abstractNumId="3">
    <w:nsid w:val="757E6A86"/>
    <w:multiLevelType w:val="singleLevel"/>
    <w:tmpl w:val="757E6A86"/>
    <w:lvl w:ilvl="0" w:tentative="0">
      <w:start w:val="6"/>
      <w:numFmt w:val="decimal"/>
      <w:suff w:val="space"/>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554867"/>
    <w:rsid w:val="1B554867"/>
    <w:rsid w:val="75E50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943</Words>
  <Characters>4648</Characters>
  <Lines>0</Lines>
  <Paragraphs>0</Paragraphs>
  <TotalTime>0</TotalTime>
  <ScaleCrop>false</ScaleCrop>
  <LinksUpToDate>false</LinksUpToDate>
  <CharactersWithSpaces>5533</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2024-12-10T18:30:00Z</dcterms:created>
  <dc:creator>Edith</dc:creator>
  <cp:lastModifiedBy>Edith</cp:lastModifiedBy>
  <dcterms:modified xsi:type="dcterms:W3CDTF">2024-12-10T19:36:51Z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31BE4A1ED17E450D974E4B4AD321810F_11</vt:lpwstr>
  </property>
</Properties>
</file>