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85E1C" w14:textId="282C4466" w:rsidR="00BA7D70" w:rsidRPr="00411B30" w:rsidRDefault="00BA7D70" w:rsidP="00BA7D7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b/>
          <w:bCs/>
          <w:i/>
          <w:color w:val="000000" w:themeColor="text1"/>
        </w:rPr>
      </w:pPr>
      <w:r w:rsidRPr="00411B3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Additional file 3. </w:t>
      </w:r>
      <w:r w:rsidR="00786BF3" w:rsidRPr="00411B3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Results Table: </w:t>
      </w:r>
      <w:r w:rsidRPr="00411B3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Scales of understanding the main concepts of the trial</w:t>
      </w:r>
    </w:p>
    <w:p w14:paraId="70E6ACAE" w14:textId="6B1D9191" w:rsidR="002409F9" w:rsidRPr="00996C9D" w:rsidRDefault="002409F9" w:rsidP="002409F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Cs/>
          <w:color w:val="000000"/>
          <w:sz w:val="22"/>
          <w:szCs w:val="22"/>
        </w:rPr>
      </w:pPr>
    </w:p>
    <w:tbl>
      <w:tblPr>
        <w:tblW w:w="904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604"/>
        <w:gridCol w:w="709"/>
        <w:gridCol w:w="708"/>
        <w:gridCol w:w="709"/>
        <w:gridCol w:w="709"/>
        <w:gridCol w:w="850"/>
        <w:gridCol w:w="755"/>
      </w:tblGrid>
      <w:tr w:rsidR="002409F9" w:rsidRPr="00D762D0" w14:paraId="72336F4E" w14:textId="77777777" w:rsidTr="003D7692">
        <w:trPr>
          <w:trHeight w:val="504"/>
        </w:trPr>
        <w:tc>
          <w:tcPr>
            <w:tcW w:w="46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B963B" w14:textId="77777777" w:rsidR="002409F9" w:rsidRPr="00D762D0" w:rsidRDefault="002409F9" w:rsidP="003D7692"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How well did you understand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…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3F3B6A" w14:textId="77777777" w:rsidR="002409F9" w:rsidRPr="00D762D0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 w:rsidRPr="00D762D0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1-Not at all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D70D26" w14:textId="77777777" w:rsidR="002409F9" w:rsidRPr="00D762D0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 w:rsidRPr="00D762D0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205B20" w14:textId="77777777" w:rsidR="002409F9" w:rsidRPr="00D762D0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 w:rsidRPr="00D762D0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5498E4" w14:textId="77777777" w:rsidR="002409F9" w:rsidRPr="00D762D0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 w:rsidRPr="00D762D0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7A3A7E" w14:textId="77777777" w:rsidR="002409F9" w:rsidRPr="00D762D0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 w:rsidRPr="00D762D0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5-Very well</w:t>
            </w:r>
          </w:p>
        </w:tc>
        <w:tc>
          <w:tcPr>
            <w:tcW w:w="755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2E18B" w14:textId="77777777" w:rsidR="002409F9" w:rsidRPr="00D762D0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 w:rsidRPr="00D762D0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Total</w:t>
            </w:r>
          </w:p>
        </w:tc>
      </w:tr>
      <w:tr w:rsidR="002409F9" w:rsidRPr="008272BC" w14:paraId="7DA4F75B" w14:textId="77777777" w:rsidTr="003D7692">
        <w:trPr>
          <w:trHeight w:val="509"/>
        </w:trPr>
        <w:tc>
          <w:tcPr>
            <w:tcW w:w="4604" w:type="dxa"/>
            <w:tcBorders>
              <w:top w:val="single" w:sz="8" w:space="0" w:color="000000"/>
              <w:left w:val="nil"/>
              <w:bottom w:val="single" w:sz="6" w:space="0" w:color="A67DA6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1ED0F" w14:textId="77777777" w:rsidR="002409F9" w:rsidRPr="00D762D0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… 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the design of the trial (</w:t>
            </w:r>
            <w:proofErr w:type="spellStart"/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randomisation</w:t>
            </w:r>
            <w:proofErr w:type="spellEnd"/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, two arms)?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03DAE" w14:textId="77777777" w:rsidR="002409F9" w:rsidRPr="00D762D0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0.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5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% (1)</w:t>
            </w:r>
          </w:p>
        </w:tc>
        <w:tc>
          <w:tcPr>
            <w:tcW w:w="708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AFEE5" w14:textId="77777777" w:rsidR="002409F9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% </w:t>
            </w:r>
          </w:p>
          <w:p w14:paraId="7FD18A5A" w14:textId="77777777" w:rsidR="002409F9" w:rsidRPr="00D762D0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4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5A5F1" w14:textId="77777777" w:rsidR="002409F9" w:rsidRPr="00D762D0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.1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% (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8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BE325" w14:textId="77777777" w:rsidR="002409F9" w:rsidRPr="00D762D0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% (2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4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5DF0D" w14:textId="77777777" w:rsidR="002409F9" w:rsidRPr="00D762D0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81.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% (1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59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755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BAE30B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100% (196)</w:t>
            </w:r>
          </w:p>
        </w:tc>
      </w:tr>
      <w:tr w:rsidR="002409F9" w:rsidRPr="008272BC" w14:paraId="031679A0" w14:textId="77777777" w:rsidTr="003D7692">
        <w:trPr>
          <w:trHeight w:val="501"/>
        </w:trPr>
        <w:tc>
          <w:tcPr>
            <w:tcW w:w="4604" w:type="dxa"/>
            <w:tcBorders>
              <w:top w:val="single" w:sz="6" w:space="0" w:color="A67DA6"/>
              <w:left w:val="nil"/>
              <w:bottom w:val="single" w:sz="6" w:space="0" w:color="A67DA6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26082" w14:textId="77777777" w:rsidR="002409F9" w:rsidRPr="00D762D0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…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the concept of breast cancer risk estimation?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D3E35" w14:textId="77777777" w:rsidR="002409F9" w:rsidRPr="00D762D0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1.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5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% (3)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84F12" w14:textId="77777777" w:rsidR="002409F9" w:rsidRPr="00D762D0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0.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5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% (1)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E3AE3" w14:textId="77777777" w:rsidR="002409F9" w:rsidRPr="00D762D0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2.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5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% (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5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5C5AB" w14:textId="77777777" w:rsidR="002409F9" w:rsidRPr="00D762D0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24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7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% (4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9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D1B99" w14:textId="77777777" w:rsidR="002409F9" w:rsidRPr="00D762D0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0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7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% (1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40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75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87468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100% (198)</w:t>
            </w:r>
          </w:p>
        </w:tc>
      </w:tr>
      <w:tr w:rsidR="002409F9" w:rsidRPr="008272BC" w14:paraId="0CD417C4" w14:textId="77777777" w:rsidTr="003D7692">
        <w:trPr>
          <w:trHeight w:val="504"/>
        </w:trPr>
        <w:tc>
          <w:tcPr>
            <w:tcW w:w="4604" w:type="dxa"/>
            <w:tcBorders>
              <w:top w:val="single" w:sz="6" w:space="0" w:color="A67DA6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449950" w14:textId="77777777" w:rsidR="002409F9" w:rsidRPr="00D762D0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… 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genotyping based on 313 SNPs/DNA polymorphisms?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A4FA8" w14:textId="77777777" w:rsidR="002409F9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2.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5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%</w:t>
            </w:r>
          </w:p>
          <w:p w14:paraId="308EB65A" w14:textId="77777777" w:rsidR="002409F9" w:rsidRPr="00D762D0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5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657C2" w14:textId="77777777" w:rsidR="002409F9" w:rsidRPr="00D762D0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12.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6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% (2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5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1AF1B" w14:textId="77777777" w:rsidR="002409F9" w:rsidRPr="00D762D0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23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.2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% (4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6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75B6D" w14:textId="77777777" w:rsidR="002409F9" w:rsidRPr="00D762D0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2.3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% (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64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B3C6B" w14:textId="77777777" w:rsidR="002409F9" w:rsidRPr="00D762D0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9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3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% (5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8</w:t>
            </w:r>
            <w:r w:rsidRPr="00D762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755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983DA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100% (198)</w:t>
            </w:r>
          </w:p>
        </w:tc>
      </w:tr>
    </w:tbl>
    <w:p w14:paraId="3FA07E50" w14:textId="77777777" w:rsidR="002409F9" w:rsidRDefault="002409F9" w:rsidP="002409F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564"/>
        </w:tabs>
        <w:rPr>
          <w:rFonts w:ascii="Calibri" w:eastAsia="Calibri" w:hAnsi="Calibri" w:cs="Calibri"/>
          <w:b/>
          <w:color w:val="000000" w:themeColor="text1"/>
          <w:sz w:val="22"/>
          <w:szCs w:val="22"/>
        </w:rPr>
      </w:pPr>
    </w:p>
    <w:p w14:paraId="0B1AA12D" w14:textId="77777777" w:rsidR="002409F9" w:rsidRDefault="002409F9" w:rsidP="002409F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564"/>
        </w:tabs>
        <w:rPr>
          <w:rFonts w:ascii="Calibri" w:eastAsia="Calibri" w:hAnsi="Calibri" w:cs="Calibri"/>
          <w:b/>
          <w:color w:val="000000" w:themeColor="text1"/>
          <w:sz w:val="22"/>
          <w:szCs w:val="22"/>
        </w:rPr>
      </w:pPr>
    </w:p>
    <w:p w14:paraId="17A5F439" w14:textId="77777777" w:rsidR="002409F9" w:rsidRDefault="002409F9" w:rsidP="002409F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564"/>
        </w:tabs>
        <w:rPr>
          <w:rFonts w:ascii="Calibri" w:eastAsia="Calibri" w:hAnsi="Calibri" w:cs="Calibri"/>
          <w:b/>
          <w:color w:val="000000" w:themeColor="text1"/>
          <w:sz w:val="22"/>
          <w:szCs w:val="22"/>
        </w:rPr>
      </w:pPr>
    </w:p>
    <w:p w14:paraId="5496DD03" w14:textId="14E4D253" w:rsidR="002409F9" w:rsidRDefault="00BA7D70" w:rsidP="002409F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564"/>
        </w:tabs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411B3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Additional file 4</w:t>
      </w:r>
      <w:r w:rsidR="002409F9" w:rsidRPr="00411B3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. </w:t>
      </w:r>
      <w:r w:rsidR="00786BF3" w:rsidRPr="00411B3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Results Table: </w:t>
      </w:r>
      <w:r w:rsidR="002409F9" w:rsidRPr="00411B3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Impact of Covid-19 restrictions on recruitment (multiple answers possible)</w:t>
      </w:r>
    </w:p>
    <w:p w14:paraId="719396FD" w14:textId="77777777" w:rsidR="00411B30" w:rsidRPr="00411B30" w:rsidRDefault="00411B30" w:rsidP="002409F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564"/>
        </w:tabs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tbl>
      <w:tblPr>
        <w:tblW w:w="906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7405"/>
        <w:gridCol w:w="1659"/>
      </w:tblGrid>
      <w:tr w:rsidR="002409F9" w:rsidRPr="00162E7E" w14:paraId="1AFFC088" w14:textId="77777777" w:rsidTr="003D7692">
        <w:trPr>
          <w:trHeight w:val="244"/>
        </w:trPr>
        <w:tc>
          <w:tcPr>
            <w:tcW w:w="7405" w:type="dxa"/>
            <w:tcBorders>
              <w:top w:val="single" w:sz="6" w:space="0" w:color="A67DA6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A99FAC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Impact Covid-19 on recruitment: </w:t>
            </w:r>
          </w:p>
        </w:tc>
        <w:tc>
          <w:tcPr>
            <w:tcW w:w="1659" w:type="dxa"/>
            <w:tcBorders>
              <w:top w:val="single" w:sz="6" w:space="0" w:color="A67DA6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F4C53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% Obs. (N)</w:t>
            </w:r>
          </w:p>
        </w:tc>
      </w:tr>
      <w:tr w:rsidR="002409F9" w:rsidRPr="00162E7E" w14:paraId="5028842D" w14:textId="77777777" w:rsidTr="003D7692">
        <w:trPr>
          <w:trHeight w:val="241"/>
        </w:trPr>
        <w:tc>
          <w:tcPr>
            <w:tcW w:w="740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89D39B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Information is now given remotely (by phone, by e-mail or by letter)</w:t>
            </w:r>
          </w:p>
        </w:tc>
        <w:tc>
          <w:tcPr>
            <w:tcW w:w="165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7D5F9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20.7% (39)</w:t>
            </w:r>
          </w:p>
        </w:tc>
      </w:tr>
      <w:tr w:rsidR="002409F9" w:rsidRPr="00162E7E" w14:paraId="3A1D90D3" w14:textId="77777777" w:rsidTr="003D7692">
        <w:trPr>
          <w:trHeight w:val="231"/>
        </w:trPr>
        <w:tc>
          <w:tcPr>
            <w:tcW w:w="7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3A091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Decrease in the frequency of recruitment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3BBEF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55.9% (105)</w:t>
            </w:r>
          </w:p>
        </w:tc>
      </w:tr>
      <w:tr w:rsidR="002409F9" w:rsidRPr="00162E7E" w14:paraId="32BF13FF" w14:textId="77777777" w:rsidTr="003D7692">
        <w:trPr>
          <w:trHeight w:val="231"/>
        </w:trPr>
        <w:tc>
          <w:tcPr>
            <w:tcW w:w="7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9AFB1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We had to find a new place for women to fill in questionnaires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5E640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5.9% (11)</w:t>
            </w:r>
          </w:p>
        </w:tc>
      </w:tr>
      <w:tr w:rsidR="002409F9" w:rsidRPr="00162E7E" w14:paraId="7752979E" w14:textId="77777777" w:rsidTr="003D7692">
        <w:trPr>
          <w:trHeight w:val="231"/>
        </w:trPr>
        <w:tc>
          <w:tcPr>
            <w:tcW w:w="7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EE2F1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Women now fill in questionnaires partially or totally at home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5386E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10.6% (20)</w:t>
            </w:r>
          </w:p>
        </w:tc>
      </w:tr>
      <w:tr w:rsidR="002409F9" w:rsidRPr="00162E7E" w14:paraId="4E4D0C96" w14:textId="77777777" w:rsidTr="003D7692">
        <w:trPr>
          <w:trHeight w:val="231"/>
        </w:trPr>
        <w:tc>
          <w:tcPr>
            <w:tcW w:w="7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8F896D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I/We stopped the recruitment temporarily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7EC32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55.9% (105)</w:t>
            </w:r>
          </w:p>
        </w:tc>
      </w:tr>
      <w:tr w:rsidR="002409F9" w:rsidRPr="00162E7E" w14:paraId="579F638B" w14:textId="77777777" w:rsidTr="003D7692">
        <w:trPr>
          <w:trHeight w:val="231"/>
        </w:trPr>
        <w:tc>
          <w:tcPr>
            <w:tcW w:w="7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8A8D6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I/We stopped the recruitment permanently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20B7D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2.7% (5)</w:t>
            </w:r>
          </w:p>
        </w:tc>
      </w:tr>
      <w:tr w:rsidR="002409F9" w:rsidRPr="00162E7E" w14:paraId="09197D0E" w14:textId="77777777" w:rsidTr="003D7692">
        <w:trPr>
          <w:trHeight w:val="226"/>
        </w:trPr>
        <w:tc>
          <w:tcPr>
            <w:tcW w:w="740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AC0FD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Other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A5631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10.1% (19)</w:t>
            </w:r>
          </w:p>
        </w:tc>
      </w:tr>
      <w:tr w:rsidR="002409F9" w:rsidRPr="00162E7E" w14:paraId="656C9E19" w14:textId="77777777" w:rsidTr="003D7692">
        <w:trPr>
          <w:trHeight w:val="236"/>
        </w:trPr>
        <w:tc>
          <w:tcPr>
            <w:tcW w:w="7405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F411A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Total</w:t>
            </w:r>
          </w:p>
        </w:tc>
        <w:tc>
          <w:tcPr>
            <w:tcW w:w="1659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15311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100% (188)</w:t>
            </w:r>
          </w:p>
        </w:tc>
      </w:tr>
    </w:tbl>
    <w:p w14:paraId="12FA06A4" w14:textId="77777777" w:rsidR="002409F9" w:rsidRPr="00162E7E" w:rsidRDefault="002409F9" w:rsidP="002409F9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1CDD8817" w14:textId="77777777" w:rsidR="002409F9" w:rsidRDefault="002409F9" w:rsidP="002409F9">
      <w:pPr>
        <w:rPr>
          <w:rFonts w:ascii="Calibri" w:eastAsia="Calibri" w:hAnsi="Calibri" w:cs="Calibri"/>
          <w:b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/>
          <w:color w:val="000000" w:themeColor="text1"/>
          <w:sz w:val="22"/>
          <w:szCs w:val="22"/>
        </w:rPr>
        <w:br w:type="page"/>
      </w:r>
    </w:p>
    <w:p w14:paraId="79BA8AE8" w14:textId="29658070" w:rsidR="002409F9" w:rsidRDefault="00BA7D70" w:rsidP="002409F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564"/>
        </w:tabs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411B3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lastRenderedPageBreak/>
        <w:t>Additional file 5</w:t>
      </w:r>
      <w:r w:rsidR="002409F9" w:rsidRPr="00411B3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. </w:t>
      </w:r>
      <w:r w:rsidR="00786BF3" w:rsidRPr="00411B3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Results Table: </w:t>
      </w:r>
      <w:r w:rsidR="002409F9" w:rsidRPr="00411B3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Agreement with the statement that risk-based approaches carry the hope of improving breast cancer screening, by country and type of professional (row percentages)</w:t>
      </w:r>
    </w:p>
    <w:p w14:paraId="464730CB" w14:textId="77777777" w:rsidR="00411B30" w:rsidRPr="00411B30" w:rsidRDefault="00411B30" w:rsidP="002409F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564"/>
        </w:tabs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tbl>
      <w:tblPr>
        <w:tblW w:w="8936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2295"/>
        <w:gridCol w:w="1041"/>
        <w:gridCol w:w="1013"/>
        <w:gridCol w:w="1033"/>
        <w:gridCol w:w="1162"/>
        <w:gridCol w:w="1194"/>
        <w:gridCol w:w="1198"/>
      </w:tblGrid>
      <w:tr w:rsidR="002409F9" w:rsidRPr="00162E7E" w14:paraId="43046D6C" w14:textId="77777777" w:rsidTr="003D7692">
        <w:trPr>
          <w:trHeight w:val="504"/>
        </w:trPr>
        <w:tc>
          <w:tcPr>
            <w:tcW w:w="2295" w:type="dxa"/>
            <w:tcBorders>
              <w:top w:val="single" w:sz="6" w:space="0" w:color="A67DA6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6FDB19" w14:textId="77777777" w:rsidR="002409F9" w:rsidRPr="00162E7E" w:rsidRDefault="002409F9" w:rsidP="003D7692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single" w:sz="6" w:space="0" w:color="A67DA6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350873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Strongly disagree</w:t>
            </w:r>
          </w:p>
        </w:tc>
        <w:tc>
          <w:tcPr>
            <w:tcW w:w="1013" w:type="dxa"/>
            <w:tcBorders>
              <w:top w:val="single" w:sz="6" w:space="0" w:color="A67DA6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9210B9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Disagree</w:t>
            </w:r>
          </w:p>
        </w:tc>
        <w:tc>
          <w:tcPr>
            <w:tcW w:w="1033" w:type="dxa"/>
            <w:tcBorders>
              <w:top w:val="single" w:sz="6" w:space="0" w:color="A67DA6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986718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Neutral</w:t>
            </w:r>
          </w:p>
        </w:tc>
        <w:tc>
          <w:tcPr>
            <w:tcW w:w="1162" w:type="dxa"/>
            <w:tcBorders>
              <w:top w:val="single" w:sz="6" w:space="0" w:color="A67DA6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B7CE0D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Agree</w:t>
            </w:r>
          </w:p>
        </w:tc>
        <w:tc>
          <w:tcPr>
            <w:tcW w:w="1194" w:type="dxa"/>
            <w:tcBorders>
              <w:top w:val="single" w:sz="6" w:space="0" w:color="A67DA6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88364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Strongly agree</w:t>
            </w:r>
          </w:p>
        </w:tc>
        <w:tc>
          <w:tcPr>
            <w:tcW w:w="1198" w:type="dxa"/>
            <w:tcBorders>
              <w:top w:val="single" w:sz="6" w:space="0" w:color="A67DA6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575C9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Total</w:t>
            </w:r>
          </w:p>
        </w:tc>
      </w:tr>
      <w:tr w:rsidR="002409F9" w:rsidRPr="00162E7E" w14:paraId="0FEEE538" w14:textId="77777777" w:rsidTr="003D7692">
        <w:trPr>
          <w:trHeight w:val="491"/>
        </w:trPr>
        <w:tc>
          <w:tcPr>
            <w:tcW w:w="22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69410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Total</w:t>
            </w:r>
          </w:p>
        </w:tc>
        <w:tc>
          <w:tcPr>
            <w:tcW w:w="10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AFCC1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1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F7B3D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7A80E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6.6% (13)</w:t>
            </w:r>
          </w:p>
        </w:tc>
        <w:tc>
          <w:tcPr>
            <w:tcW w:w="11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6F334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27.3% (54)</w:t>
            </w:r>
          </w:p>
        </w:tc>
        <w:tc>
          <w:tcPr>
            <w:tcW w:w="11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D1517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66.2% (131)</w:t>
            </w:r>
          </w:p>
        </w:tc>
        <w:tc>
          <w:tcPr>
            <w:tcW w:w="11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EEF4B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100% (198)</w:t>
            </w:r>
          </w:p>
        </w:tc>
      </w:tr>
      <w:tr w:rsidR="002409F9" w:rsidRPr="00162E7E" w14:paraId="4FC5B341" w14:textId="77777777" w:rsidTr="003D7692">
        <w:trPr>
          <w:trHeight w:val="246"/>
        </w:trPr>
        <w:tc>
          <w:tcPr>
            <w:tcW w:w="8936" w:type="dxa"/>
            <w:gridSpan w:val="7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C4812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Country</w:t>
            </w:r>
          </w:p>
        </w:tc>
      </w:tr>
      <w:tr w:rsidR="002409F9" w:rsidRPr="008272BC" w14:paraId="777B6DD4" w14:textId="77777777" w:rsidTr="003D7692">
        <w:trPr>
          <w:trHeight w:val="226"/>
        </w:trPr>
        <w:tc>
          <w:tcPr>
            <w:tcW w:w="229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AA0D9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BEL</w:t>
            </w:r>
          </w:p>
        </w:tc>
        <w:tc>
          <w:tcPr>
            <w:tcW w:w="104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995AC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1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6FD674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2FA6E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12.5% (1)</w:t>
            </w:r>
          </w:p>
        </w:tc>
        <w:tc>
          <w:tcPr>
            <w:tcW w:w="11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E2314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12.5% (1)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49D4B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75% (6)</w:t>
            </w:r>
          </w:p>
        </w:tc>
        <w:tc>
          <w:tcPr>
            <w:tcW w:w="119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316B8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100% (8)</w:t>
            </w:r>
          </w:p>
        </w:tc>
      </w:tr>
      <w:tr w:rsidR="002409F9" w:rsidRPr="008272BC" w14:paraId="7BC417DC" w14:textId="77777777" w:rsidTr="003D7692">
        <w:trPr>
          <w:trHeight w:val="231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147D0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FRA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CE2AF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13189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62610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4.4% (4)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AF3716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21.1% (19)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129D3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74.4% (67)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E4D9B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100% (90)</w:t>
            </w:r>
          </w:p>
        </w:tc>
      </w:tr>
      <w:tr w:rsidR="002409F9" w:rsidRPr="008272BC" w14:paraId="72A11682" w14:textId="77777777" w:rsidTr="003D7692">
        <w:trPr>
          <w:trHeight w:val="231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449FC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ISR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71426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CDA35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C0C60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3B901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23.1% (3)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D5E69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76.9% (10)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BD682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100% (13)</w:t>
            </w:r>
          </w:p>
        </w:tc>
      </w:tr>
      <w:tr w:rsidR="002409F9" w:rsidRPr="008272BC" w14:paraId="7E0864D0" w14:textId="77777777" w:rsidTr="003D7692">
        <w:trPr>
          <w:trHeight w:val="231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97EE6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ITA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B61932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F14C43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7698D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9.8% (6)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91D71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37.7% (23)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B3C03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52.5% (32)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A0F44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100% (61)</w:t>
            </w:r>
          </w:p>
        </w:tc>
      </w:tr>
      <w:tr w:rsidR="002409F9" w:rsidRPr="008272BC" w14:paraId="6DE1C78E" w14:textId="77777777" w:rsidTr="003D7692">
        <w:trPr>
          <w:trHeight w:val="231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079D9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SPA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F3E17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DE467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01A68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7.1% (1)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20391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28.6% (4)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F87DA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64.3% (9)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B7630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100% (14)</w:t>
            </w:r>
          </w:p>
        </w:tc>
      </w:tr>
      <w:tr w:rsidR="002409F9" w:rsidRPr="008272BC" w14:paraId="0555710F" w14:textId="77777777" w:rsidTr="003D7692">
        <w:trPr>
          <w:trHeight w:val="231"/>
        </w:trPr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194AA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UK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0FDD1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646BE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4BE9E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8.3% (1)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5173D6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33.3% (4)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5BAAC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58.3% (7)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741D6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100% (12)</w:t>
            </w:r>
          </w:p>
        </w:tc>
      </w:tr>
      <w:tr w:rsidR="002409F9" w:rsidRPr="00162E7E" w14:paraId="399FE932" w14:textId="77777777" w:rsidTr="003D7692">
        <w:trPr>
          <w:trHeight w:val="246"/>
        </w:trPr>
        <w:tc>
          <w:tcPr>
            <w:tcW w:w="8936" w:type="dxa"/>
            <w:gridSpan w:val="7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DEF669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 xml:space="preserve">Main professional role in </w:t>
            </w:r>
            <w:proofErr w:type="spellStart"/>
            <w:r w:rsidRPr="00162E7E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MyPeBS</w:t>
            </w:r>
            <w:proofErr w:type="spellEnd"/>
          </w:p>
        </w:tc>
      </w:tr>
      <w:tr w:rsidR="002409F9" w:rsidRPr="008272BC" w14:paraId="4726E339" w14:textId="77777777" w:rsidTr="003D7692">
        <w:trPr>
          <w:trHeight w:val="226"/>
        </w:trPr>
        <w:tc>
          <w:tcPr>
            <w:tcW w:w="229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1EED7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Radiologist</w:t>
            </w:r>
          </w:p>
        </w:tc>
        <w:tc>
          <w:tcPr>
            <w:tcW w:w="104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4997B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1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0C252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BBE4B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10.5% (4)</w:t>
            </w:r>
          </w:p>
        </w:tc>
        <w:tc>
          <w:tcPr>
            <w:tcW w:w="11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6042D9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21.1% (8)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1657D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68.4% (26)</w:t>
            </w:r>
          </w:p>
        </w:tc>
        <w:tc>
          <w:tcPr>
            <w:tcW w:w="119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F1A0A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100% (38)</w:t>
            </w:r>
          </w:p>
        </w:tc>
      </w:tr>
      <w:tr w:rsidR="002409F9" w:rsidRPr="008272BC" w14:paraId="7838616E" w14:textId="77777777" w:rsidTr="003D7692">
        <w:trPr>
          <w:trHeight w:val="231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E7E9A2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Oncologist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AC339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00D3D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8CB75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2095D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E2807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100% (5)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255F5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100% (5)</w:t>
            </w:r>
          </w:p>
        </w:tc>
      </w:tr>
      <w:tr w:rsidR="002409F9" w:rsidRPr="008272BC" w14:paraId="0C9917E7" w14:textId="77777777" w:rsidTr="003D7692">
        <w:trPr>
          <w:trHeight w:val="231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EB977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Gynecologist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DD17D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FA7848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55420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90DBD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26.1% (6)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0FBC1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73.9% (17)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6EAC4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100% (23)</w:t>
            </w:r>
          </w:p>
        </w:tc>
      </w:tr>
      <w:tr w:rsidR="002409F9" w:rsidRPr="008272BC" w14:paraId="5DDC2F29" w14:textId="77777777" w:rsidTr="003D7692">
        <w:trPr>
          <w:trHeight w:val="231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36C352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General practitioner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008CB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E0BB7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45F9E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8.9% (4)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51F11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22.2% (10)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5B3E1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68.9% (31)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29D5F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100% (45)</w:t>
            </w:r>
          </w:p>
        </w:tc>
      </w:tr>
      <w:tr w:rsidR="002409F9" w:rsidRPr="008272BC" w14:paraId="10C9D35F" w14:textId="77777777" w:rsidTr="003D7692">
        <w:trPr>
          <w:trHeight w:val="231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A1614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Biologist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DE379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0C4324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8A008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03896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33.3% (1)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798A1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66.7% (2)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70C90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100% (3)</w:t>
            </w:r>
          </w:p>
        </w:tc>
      </w:tr>
      <w:tr w:rsidR="002409F9" w:rsidRPr="008272BC" w14:paraId="74B53815" w14:textId="77777777" w:rsidTr="003D7692">
        <w:trPr>
          <w:trHeight w:val="751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E9BEF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Nurse or nurse specialized in clinical research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0F10D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C2F4D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F83ED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E49B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40% (4)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2C90E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60% (6)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7E125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100% (10)</w:t>
            </w:r>
          </w:p>
        </w:tc>
      </w:tr>
      <w:tr w:rsidR="002409F9" w:rsidRPr="008272BC" w14:paraId="59E1A41B" w14:textId="77777777" w:rsidTr="003D7692">
        <w:trPr>
          <w:trHeight w:val="491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357BA8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Radiographer (technician)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5C9CE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B9B48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102E1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8.3% (1)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856E4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33.3% (4)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A4AE9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58.3% (7)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89D91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100% (12)</w:t>
            </w:r>
          </w:p>
        </w:tc>
      </w:tr>
      <w:tr w:rsidR="002409F9" w:rsidRPr="008272BC" w14:paraId="58BE7BEB" w14:textId="77777777" w:rsidTr="003D7692">
        <w:trPr>
          <w:trHeight w:val="231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1973F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Administrator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413E4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C0107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00BEF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6B7FA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16.7% (1)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CC332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83.3% (5)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912AF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100% (6)</w:t>
            </w:r>
          </w:p>
        </w:tc>
      </w:tr>
      <w:tr w:rsidR="002409F9" w:rsidRPr="008272BC" w14:paraId="1861F476" w14:textId="77777777" w:rsidTr="003D7692">
        <w:trPr>
          <w:trHeight w:val="231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4D6FE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Data / project manager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881FA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F1408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06A4D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7.7% (1)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AB4F4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30.8% (4)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D028F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61.5% (8)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7DC7A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100% (13)</w:t>
            </w:r>
          </w:p>
        </w:tc>
      </w:tr>
      <w:tr w:rsidR="002409F9" w:rsidRPr="008272BC" w14:paraId="3494F6E2" w14:textId="77777777" w:rsidTr="003D7692">
        <w:trPr>
          <w:trHeight w:val="231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C18EE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Epidemiologist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850F90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314DB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3D912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10% (1)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B5443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50% (5)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C8E8B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40% (4)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753C3F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100% (10)</w:t>
            </w:r>
          </w:p>
        </w:tc>
      </w:tr>
      <w:tr w:rsidR="002409F9" w:rsidRPr="008272BC" w14:paraId="456B9654" w14:textId="77777777" w:rsidTr="003D7692">
        <w:trPr>
          <w:trHeight w:val="231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00634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Medical secretary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AEB62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4D70E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6B26BA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983F7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75% (3)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85EC4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25% (1)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85C59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100% (4)</w:t>
            </w:r>
          </w:p>
        </w:tc>
      </w:tr>
      <w:tr w:rsidR="002409F9" w:rsidRPr="008272BC" w14:paraId="157DF7BD" w14:textId="77777777" w:rsidTr="003D7692">
        <w:trPr>
          <w:trHeight w:val="231"/>
        </w:trPr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2DFBE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Other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E63F4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4D38A6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0% (0)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2E3D6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6.9% (2)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B7709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27.6% (8)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27C7F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65.5% (19)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2EE118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100% (29)</w:t>
            </w:r>
          </w:p>
        </w:tc>
      </w:tr>
    </w:tbl>
    <w:p w14:paraId="1C95D2F9" w14:textId="77777777" w:rsidR="002409F9" w:rsidRPr="00162E7E" w:rsidRDefault="002409F9" w:rsidP="002409F9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3ACB4E9C" w14:textId="77777777" w:rsidR="002409F9" w:rsidRPr="00162E7E" w:rsidRDefault="002409F9" w:rsidP="002409F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564"/>
        </w:tabs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24937A56" w14:textId="77777777" w:rsidR="002409F9" w:rsidRDefault="002409F9" w:rsidP="002409F9">
      <w:pPr>
        <w:rPr>
          <w:rFonts w:ascii="Calibri" w:eastAsia="Calibri" w:hAnsi="Calibri" w:cs="Calibri"/>
          <w:b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/>
          <w:color w:val="000000" w:themeColor="text1"/>
          <w:sz w:val="22"/>
          <w:szCs w:val="22"/>
        </w:rPr>
        <w:br w:type="page"/>
      </w:r>
    </w:p>
    <w:p w14:paraId="48C8E98B" w14:textId="35FD0AB3" w:rsidR="002409F9" w:rsidRDefault="00BA7D70" w:rsidP="002409F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564"/>
        </w:tabs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411B3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lastRenderedPageBreak/>
        <w:t>Additional file 6</w:t>
      </w:r>
      <w:r w:rsidR="002409F9" w:rsidRPr="00411B3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. </w:t>
      </w:r>
      <w:r w:rsidR="00786BF3" w:rsidRPr="00411B3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Results Table: </w:t>
      </w:r>
      <w:r w:rsidR="002409F9" w:rsidRPr="00411B3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Main issues to address before generalizing risk-based screening</w:t>
      </w:r>
    </w:p>
    <w:p w14:paraId="2EE2C590" w14:textId="77777777" w:rsidR="00411B30" w:rsidRPr="00411B30" w:rsidRDefault="00411B30" w:rsidP="002409F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564"/>
        </w:tabs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tbl>
      <w:tblPr>
        <w:tblW w:w="8936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6441"/>
        <w:gridCol w:w="1273"/>
        <w:gridCol w:w="1222"/>
      </w:tblGrid>
      <w:tr w:rsidR="002409F9" w:rsidRPr="00162E7E" w14:paraId="5DE595F9" w14:textId="77777777" w:rsidTr="003D7692">
        <w:trPr>
          <w:trHeight w:val="305"/>
        </w:trPr>
        <w:tc>
          <w:tcPr>
            <w:tcW w:w="6441" w:type="dxa"/>
            <w:tcBorders>
              <w:top w:val="single" w:sz="4" w:space="0" w:color="000000"/>
              <w:left w:val="single" w:sz="6" w:space="0" w:color="FFFFFF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B44B17" w14:textId="77777777" w:rsidR="002409F9" w:rsidRPr="00162E7E" w:rsidRDefault="002409F9" w:rsidP="003D7692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B1AA24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Importance</w:t>
            </w:r>
          </w:p>
        </w:tc>
        <w:tc>
          <w:tcPr>
            <w:tcW w:w="1222" w:type="dxa"/>
            <w:tcBorders>
              <w:top w:val="single" w:sz="4" w:space="0" w:color="000000"/>
              <w:left w:val="nil"/>
              <w:bottom w:val="single" w:sz="8" w:space="0" w:color="000000"/>
              <w:right w:val="single" w:sz="6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D8F96D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 xml:space="preserve">% </w:t>
            </w:r>
            <w:proofErr w:type="spellStart"/>
            <w:r w:rsidRPr="00162E7E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Obs</w:t>
            </w:r>
            <w:proofErr w:type="spellEnd"/>
            <w:r w:rsidRPr="00162E7E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 xml:space="preserve"> (N)</w:t>
            </w:r>
          </w:p>
        </w:tc>
      </w:tr>
      <w:tr w:rsidR="002409F9" w:rsidRPr="008272BC" w14:paraId="74B63FEB" w14:textId="77777777" w:rsidTr="003D7692">
        <w:trPr>
          <w:trHeight w:val="244"/>
        </w:trPr>
        <w:tc>
          <w:tcPr>
            <w:tcW w:w="644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76752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Confirmation of the validity of statistical models to predict risk</w:t>
            </w:r>
          </w:p>
        </w:tc>
        <w:tc>
          <w:tcPr>
            <w:tcW w:w="127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0383EA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1.59</w:t>
            </w:r>
          </w:p>
        </w:tc>
        <w:tc>
          <w:tcPr>
            <w:tcW w:w="122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87AA7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58% (102)</w:t>
            </w:r>
          </w:p>
        </w:tc>
      </w:tr>
      <w:tr w:rsidR="002409F9" w:rsidRPr="008272BC" w14:paraId="0962D9C6" w14:textId="77777777" w:rsidTr="003D7692">
        <w:trPr>
          <w:trHeight w:val="231"/>
        </w:trPr>
        <w:tc>
          <w:tcPr>
            <w:tcW w:w="6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EFFC1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Training of healthcare professionals in risk counselling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63972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6BC4D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37.5% (66)</w:t>
            </w:r>
          </w:p>
        </w:tc>
      </w:tr>
      <w:tr w:rsidR="002409F9" w:rsidRPr="008272BC" w14:paraId="63C5F659" w14:textId="77777777" w:rsidTr="003D7692">
        <w:trPr>
          <w:trHeight w:val="491"/>
        </w:trPr>
        <w:tc>
          <w:tcPr>
            <w:tcW w:w="6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947E3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Time management to explain risk-based screening during consultations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7A9D5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0.4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B061A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19.9% (35)</w:t>
            </w:r>
          </w:p>
        </w:tc>
      </w:tr>
      <w:tr w:rsidR="002409F9" w:rsidRPr="008272BC" w14:paraId="7F0931F1" w14:textId="77777777" w:rsidTr="003D7692">
        <w:trPr>
          <w:trHeight w:val="231"/>
        </w:trPr>
        <w:tc>
          <w:tcPr>
            <w:tcW w:w="6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8AB8B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Management and storage of personal and genetic data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9CCF5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0.28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8CE8F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15.3% (27)</w:t>
            </w:r>
          </w:p>
        </w:tc>
      </w:tr>
      <w:tr w:rsidR="002409F9" w:rsidRPr="008272BC" w14:paraId="754A9EC2" w14:textId="77777777" w:rsidTr="003D7692">
        <w:trPr>
          <w:trHeight w:val="491"/>
        </w:trPr>
        <w:tc>
          <w:tcPr>
            <w:tcW w:w="6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DDD45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Design a public information campaign to present the risk-stratified screening strategy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E5723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0.81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1C6F5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43.8% (77)</w:t>
            </w:r>
          </w:p>
        </w:tc>
      </w:tr>
      <w:tr w:rsidR="002409F9" w:rsidRPr="008272BC" w14:paraId="5B67E253" w14:textId="77777777" w:rsidTr="003D7692">
        <w:trPr>
          <w:trHeight w:val="491"/>
        </w:trPr>
        <w:tc>
          <w:tcPr>
            <w:tcW w:w="6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97F1F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Recruiting extra staff to deliver information and answer women's question about the screening system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EB1D6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0.18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0935F5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10.8% (19)</w:t>
            </w:r>
          </w:p>
        </w:tc>
      </w:tr>
      <w:tr w:rsidR="002409F9" w:rsidRPr="008272BC" w14:paraId="2209ED6D" w14:textId="77777777" w:rsidTr="003D7692">
        <w:trPr>
          <w:trHeight w:val="231"/>
        </w:trPr>
        <w:tc>
          <w:tcPr>
            <w:tcW w:w="6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280C4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Evaluation of the psychological issues raised by this new proposition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2A749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0.27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86B52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16.5% (29)</w:t>
            </w:r>
          </w:p>
        </w:tc>
      </w:tr>
      <w:tr w:rsidR="002409F9" w:rsidRPr="008272BC" w14:paraId="5A6125B6" w14:textId="77777777" w:rsidTr="003D7692">
        <w:trPr>
          <w:trHeight w:val="491"/>
        </w:trPr>
        <w:tc>
          <w:tcPr>
            <w:tcW w:w="6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630C2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Logistics of implementing the risk-based approach into existing population-based screening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96B3A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0.42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3675C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25% (44)</w:t>
            </w:r>
          </w:p>
        </w:tc>
      </w:tr>
      <w:tr w:rsidR="002409F9" w:rsidRPr="008272BC" w14:paraId="42D53AE5" w14:textId="77777777" w:rsidTr="003D7692">
        <w:trPr>
          <w:trHeight w:val="491"/>
        </w:trPr>
        <w:tc>
          <w:tcPr>
            <w:tcW w:w="6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0A988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Development of a screening strategy simple enough so it can be efficiently explained to and followed by all women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4AE42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0.86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DEA60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44.9% (79)</w:t>
            </w:r>
          </w:p>
        </w:tc>
      </w:tr>
      <w:tr w:rsidR="002409F9" w:rsidRPr="008272BC" w14:paraId="04FD3B49" w14:textId="77777777" w:rsidTr="003D7692">
        <w:trPr>
          <w:trHeight w:val="231"/>
        </w:trPr>
        <w:tc>
          <w:tcPr>
            <w:tcW w:w="6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12AC0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Equity in the access to screening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1CD23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0.33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772D5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18.8% (33)</w:t>
            </w:r>
          </w:p>
        </w:tc>
      </w:tr>
      <w:tr w:rsidR="002409F9" w:rsidRPr="008272BC" w14:paraId="7F2EECD3" w14:textId="77777777" w:rsidTr="003D7692">
        <w:trPr>
          <w:trHeight w:val="226"/>
        </w:trPr>
        <w:tc>
          <w:tcPr>
            <w:tcW w:w="64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81433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Other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8B903D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95857" w14:textId="77777777" w:rsidR="002409F9" w:rsidRPr="008272BC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272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3.4% (6)</w:t>
            </w:r>
          </w:p>
        </w:tc>
      </w:tr>
      <w:tr w:rsidR="002409F9" w:rsidRPr="00162E7E" w14:paraId="28E38260" w14:textId="77777777" w:rsidTr="003D7692">
        <w:trPr>
          <w:trHeight w:val="305"/>
        </w:trPr>
        <w:tc>
          <w:tcPr>
            <w:tcW w:w="6441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05815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Total</w:t>
            </w: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FFA04" w14:textId="77777777" w:rsidR="002409F9" w:rsidRPr="00162E7E" w:rsidRDefault="002409F9" w:rsidP="003D7692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743DF" w14:textId="77777777" w:rsidR="002409F9" w:rsidRPr="00162E7E" w:rsidRDefault="002409F9" w:rsidP="003D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62E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100% (176)</w:t>
            </w:r>
          </w:p>
        </w:tc>
      </w:tr>
    </w:tbl>
    <w:p w14:paraId="3B0D77D7" w14:textId="77777777" w:rsidR="002409F9" w:rsidRPr="00996C9D" w:rsidRDefault="002409F9" w:rsidP="002409F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564"/>
        </w:tabs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C778B7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Note: The question was </w:t>
      </w:r>
      <w:r w:rsidRPr="00C778B7">
        <w:rPr>
          <w:rFonts w:ascii="Calibri" w:eastAsia="Arimo" w:hAnsi="Calibri" w:cs="Calibri"/>
          <w:color w:val="000000" w:themeColor="text1"/>
          <w:sz w:val="20"/>
          <w:szCs w:val="20"/>
        </w:rPr>
        <w:t>“</w:t>
      </w:r>
      <w:r w:rsidRPr="00C778B7">
        <w:rPr>
          <w:rFonts w:ascii="Calibri" w:eastAsia="Calibri" w:hAnsi="Calibri" w:cs="Calibri"/>
          <w:color w:val="000000" w:themeColor="text1"/>
          <w:sz w:val="20"/>
          <w:szCs w:val="20"/>
        </w:rPr>
        <w:t>rank the three main issues we need to address before generali</w:t>
      </w:r>
      <w:r>
        <w:rPr>
          <w:rFonts w:ascii="Calibri" w:eastAsia="Calibri" w:hAnsi="Calibri" w:cs="Calibri"/>
          <w:color w:val="000000" w:themeColor="text1"/>
          <w:sz w:val="20"/>
          <w:szCs w:val="20"/>
        </w:rPr>
        <w:t>z</w:t>
      </w:r>
      <w:r w:rsidRPr="00C778B7">
        <w:rPr>
          <w:rFonts w:ascii="Calibri" w:eastAsia="Calibri" w:hAnsi="Calibri" w:cs="Calibri"/>
          <w:color w:val="000000" w:themeColor="text1"/>
          <w:sz w:val="20"/>
          <w:szCs w:val="20"/>
        </w:rPr>
        <w:t>ing risk-based screening to a population level”</w:t>
      </w:r>
      <w:r w:rsidRPr="00C778B7">
        <w:rPr>
          <w:rFonts w:ascii="Calibri" w:eastAsia="Calibri" w:hAnsi="Calibri" w:cs="Calibri"/>
          <w:b/>
          <w:color w:val="000000" w:themeColor="text1"/>
          <w:sz w:val="20"/>
          <w:szCs w:val="20"/>
        </w:rPr>
        <w:t xml:space="preserve">. </w:t>
      </w:r>
      <w:r w:rsidRPr="00C778B7">
        <w:rPr>
          <w:rFonts w:ascii="Calibri" w:eastAsia="Calibri" w:hAnsi="Calibri" w:cs="Calibri"/>
          <w:color w:val="000000" w:themeColor="text1"/>
          <w:sz w:val="20"/>
          <w:szCs w:val="20"/>
        </w:rPr>
        <w:t>The importance is calculated as the average rank which the modality was quoted.</w:t>
      </w:r>
    </w:p>
    <w:p w14:paraId="2CBFF3C3" w14:textId="77777777" w:rsidR="00F17E27" w:rsidRDefault="00F17E27"/>
    <w:sectPr w:rsidR="00F17E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mo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9F9"/>
    <w:rsid w:val="001A4E9B"/>
    <w:rsid w:val="002409F9"/>
    <w:rsid w:val="00411B30"/>
    <w:rsid w:val="00786BF3"/>
    <w:rsid w:val="008272BC"/>
    <w:rsid w:val="008A744B"/>
    <w:rsid w:val="00BA7D70"/>
    <w:rsid w:val="00C70257"/>
    <w:rsid w:val="00D74B4E"/>
    <w:rsid w:val="00E817A3"/>
    <w:rsid w:val="00F1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BD4D7C"/>
  <w15:chartTrackingRefBased/>
  <w15:docId w15:val="{6004148A-3DC0-0741-BEBD-0950B674F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9F9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560</Words>
  <Characters>3366</Characters>
  <Application>Microsoft Office Word</Application>
  <DocSecurity>0</DocSecurity>
  <Lines>55</Lines>
  <Paragraphs>14</Paragraphs>
  <ScaleCrop>false</ScaleCrop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auteur</dc:creator>
  <cp:keywords/>
  <dc:description/>
  <cp:lastModifiedBy>Sandrine de Montgolfier</cp:lastModifiedBy>
  <cp:revision>6</cp:revision>
  <dcterms:created xsi:type="dcterms:W3CDTF">2025-01-30T10:51:00Z</dcterms:created>
  <dcterms:modified xsi:type="dcterms:W3CDTF">2025-01-30T13:23:00Z</dcterms:modified>
</cp:coreProperties>
</file>