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C90" w:rsidRPr="001C76C9" w:rsidRDefault="00322C90" w:rsidP="00322C90">
      <w:pPr>
        <w:pStyle w:val="TableTitle"/>
        <w:jc w:val="center"/>
        <w:rPr>
          <w:b/>
          <w:bCs/>
          <w:sz w:val="28"/>
          <w:szCs w:val="28"/>
        </w:rPr>
      </w:pPr>
      <w:bookmarkStart w:id="0" w:name="_GoBack"/>
      <w:bookmarkEnd w:id="0"/>
      <w:r w:rsidRPr="001C76C9">
        <w:rPr>
          <w:b/>
          <w:bCs/>
          <w:sz w:val="28"/>
          <w:szCs w:val="28"/>
        </w:rPr>
        <w:t>Supplementary Material 1</w:t>
      </w:r>
    </w:p>
    <w:p w:rsidR="003B1FDE" w:rsidRPr="00E13E88" w:rsidRDefault="003B1FDE" w:rsidP="00322C90">
      <w:pPr>
        <w:pStyle w:val="TableTitle"/>
        <w:jc w:val="center"/>
        <w:rPr>
          <w:b/>
          <w:bCs/>
          <w:szCs w:val="24"/>
        </w:rPr>
      </w:pPr>
    </w:p>
    <w:p w:rsidR="002602FB" w:rsidRPr="00E13E88" w:rsidRDefault="003B1FDE" w:rsidP="001C76C9">
      <w:pPr>
        <w:pStyle w:val="TableTitle"/>
        <w:spacing w:line="240" w:lineRule="auto"/>
        <w:rPr>
          <w:rFonts w:hint="eastAsia"/>
          <w:szCs w:val="24"/>
          <w:lang w:eastAsia="zh-CN"/>
        </w:rPr>
      </w:pPr>
      <w:r w:rsidRPr="00E13E88">
        <w:rPr>
          <w:rFonts w:hint="eastAsia"/>
          <w:szCs w:val="24"/>
          <w:lang w:eastAsia="zh-CN"/>
        </w:rPr>
        <w:t>Consort</w:t>
      </w:r>
      <w:r w:rsidR="00D87AF7" w:rsidRPr="00E13E88">
        <w:rPr>
          <w:szCs w:val="24"/>
        </w:rPr>
        <w:t xml:space="preserve"> </w:t>
      </w:r>
      <w:r w:rsidR="00F0752A" w:rsidRPr="00E13E88">
        <w:rPr>
          <w:szCs w:val="24"/>
        </w:rPr>
        <w:t>S</w:t>
      </w:r>
      <w:r w:rsidR="00D87AF7" w:rsidRPr="00E13E88">
        <w:rPr>
          <w:szCs w:val="24"/>
        </w:rPr>
        <w:t>tatement—</w:t>
      </w:r>
      <w:r w:rsidR="00CE4480" w:rsidRPr="00E13E88">
        <w:rPr>
          <w:szCs w:val="24"/>
        </w:rPr>
        <w:t>C</w:t>
      </w:r>
      <w:r w:rsidR="00D87AF7" w:rsidRPr="00E13E88">
        <w:rPr>
          <w:szCs w:val="24"/>
        </w:rPr>
        <w:t xml:space="preserve">hecklist of items </w:t>
      </w:r>
      <w:r w:rsidRPr="00E13E88">
        <w:rPr>
          <w:rFonts w:hint="eastAsia"/>
          <w:szCs w:val="24"/>
          <w:lang w:eastAsia="zh-CN"/>
        </w:rPr>
        <w:t>to include when reporting a Randomized Control Trial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921"/>
        <w:gridCol w:w="4661"/>
        <w:gridCol w:w="1260"/>
      </w:tblGrid>
      <w:tr w:rsidR="003B1FDE">
        <w:trPr>
          <w:jc w:val="center"/>
        </w:trPr>
        <w:tc>
          <w:tcPr>
            <w:tcW w:w="1913" w:type="dxa"/>
            <w:shd w:val="clear" w:color="auto" w:fill="auto"/>
          </w:tcPr>
          <w:p w:rsidR="003B1FDE" w:rsidRDefault="003B1FDE">
            <w:pPr>
              <w:pStyle w:val="TableNote"/>
              <w:tabs>
                <w:tab w:val="left" w:pos="5400"/>
              </w:tabs>
              <w:spacing w:line="240" w:lineRule="auto"/>
              <w:jc w:val="center"/>
              <w:rPr>
                <w:rFonts w:eastAsia="DengXian" w:hint="eastAsia"/>
                <w:b/>
                <w:bCs/>
                <w:szCs w:val="24"/>
                <w:lang w:eastAsia="zh-CN"/>
              </w:rPr>
            </w:pPr>
            <w:r>
              <w:rPr>
                <w:rFonts w:eastAsia="DengXian" w:hint="eastAsia"/>
                <w:b/>
                <w:bCs/>
                <w:szCs w:val="24"/>
                <w:lang w:eastAsia="zh-CN"/>
              </w:rPr>
              <w:t>Section and Topic</w:t>
            </w:r>
          </w:p>
        </w:tc>
        <w:tc>
          <w:tcPr>
            <w:tcW w:w="921" w:type="dxa"/>
            <w:shd w:val="clear" w:color="auto" w:fill="auto"/>
          </w:tcPr>
          <w:p w:rsidR="003B1FDE" w:rsidRDefault="003B1FDE">
            <w:pPr>
              <w:pStyle w:val="TableNote"/>
              <w:tabs>
                <w:tab w:val="left" w:pos="5400"/>
              </w:tabs>
              <w:spacing w:line="240" w:lineRule="auto"/>
              <w:jc w:val="center"/>
              <w:rPr>
                <w:rFonts w:eastAsia="DengXian" w:hint="eastAsia"/>
                <w:b/>
                <w:bCs/>
                <w:szCs w:val="24"/>
                <w:lang w:eastAsia="zh-CN"/>
              </w:rPr>
            </w:pPr>
            <w:r>
              <w:rPr>
                <w:rFonts w:eastAsia="DengXian" w:hint="eastAsia"/>
                <w:b/>
                <w:bCs/>
                <w:szCs w:val="24"/>
                <w:lang w:eastAsia="zh-CN"/>
              </w:rPr>
              <w:t>Item #</w:t>
            </w:r>
          </w:p>
        </w:tc>
        <w:tc>
          <w:tcPr>
            <w:tcW w:w="4661" w:type="dxa"/>
            <w:shd w:val="clear" w:color="auto" w:fill="auto"/>
          </w:tcPr>
          <w:p w:rsidR="003B1FDE" w:rsidRDefault="003B1FDE">
            <w:pPr>
              <w:pStyle w:val="TableNote"/>
              <w:tabs>
                <w:tab w:val="left" w:pos="5400"/>
              </w:tabs>
              <w:spacing w:line="240" w:lineRule="auto"/>
              <w:jc w:val="center"/>
              <w:rPr>
                <w:rFonts w:eastAsia="DengXian" w:hint="eastAsia"/>
                <w:b/>
                <w:bCs/>
                <w:szCs w:val="24"/>
                <w:lang w:eastAsia="zh-CN"/>
              </w:rPr>
            </w:pPr>
            <w:r>
              <w:rPr>
                <w:rFonts w:eastAsia="DengXian" w:hint="eastAsia"/>
                <w:b/>
                <w:bCs/>
                <w:szCs w:val="24"/>
                <w:lang w:eastAsia="zh-CN"/>
              </w:rPr>
              <w:t>Descriptor</w:t>
            </w:r>
          </w:p>
        </w:tc>
        <w:tc>
          <w:tcPr>
            <w:tcW w:w="1260" w:type="dxa"/>
            <w:shd w:val="clear" w:color="auto" w:fill="auto"/>
          </w:tcPr>
          <w:p w:rsidR="003B1FDE" w:rsidRDefault="003B1FDE">
            <w:pPr>
              <w:pStyle w:val="TableNote"/>
              <w:tabs>
                <w:tab w:val="left" w:pos="5400"/>
              </w:tabs>
              <w:spacing w:line="240" w:lineRule="auto"/>
              <w:jc w:val="center"/>
              <w:rPr>
                <w:rFonts w:eastAsia="DengXian" w:hint="eastAsia"/>
                <w:b/>
                <w:bCs/>
                <w:szCs w:val="24"/>
                <w:lang w:eastAsia="zh-CN"/>
              </w:rPr>
            </w:pPr>
            <w:r>
              <w:rPr>
                <w:rFonts w:eastAsia="DengXian" w:hint="eastAsia"/>
                <w:b/>
                <w:bCs/>
                <w:szCs w:val="24"/>
                <w:lang w:eastAsia="zh-CN"/>
              </w:rPr>
              <w:t>Reported on Page #</w:t>
            </w:r>
          </w:p>
        </w:tc>
      </w:tr>
      <w:tr w:rsidR="003B1FDE">
        <w:trPr>
          <w:jc w:val="center"/>
        </w:trPr>
        <w:tc>
          <w:tcPr>
            <w:tcW w:w="1913"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Title and Abstract</w:t>
            </w:r>
          </w:p>
        </w:tc>
        <w:tc>
          <w:tcPr>
            <w:tcW w:w="921"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1</w:t>
            </w:r>
          </w:p>
        </w:tc>
        <w:tc>
          <w:tcPr>
            <w:tcW w:w="4661"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How participants were allocated to interventions (eg, </w:t>
            </w:r>
            <w:r>
              <w:rPr>
                <w:rFonts w:eastAsia="DengXian"/>
                <w:szCs w:val="24"/>
                <w:lang w:eastAsia="zh-CN"/>
              </w:rPr>
              <w:t>“</w:t>
            </w:r>
            <w:r>
              <w:rPr>
                <w:rFonts w:eastAsia="DengXian" w:hint="eastAsia"/>
                <w:szCs w:val="24"/>
                <w:lang w:eastAsia="zh-CN"/>
              </w:rPr>
              <w:t>random allocation,</w:t>
            </w:r>
            <w:r>
              <w:rPr>
                <w:rFonts w:eastAsia="DengXian"/>
                <w:szCs w:val="24"/>
                <w:lang w:eastAsia="zh-CN"/>
              </w:rPr>
              <w:t>”</w:t>
            </w:r>
            <w:r>
              <w:rPr>
                <w:rFonts w:eastAsia="DengXian" w:hint="eastAsia"/>
                <w:szCs w:val="24"/>
                <w:lang w:eastAsia="zh-CN"/>
              </w:rPr>
              <w:t xml:space="preserve"> </w:t>
            </w:r>
            <w:r>
              <w:rPr>
                <w:rFonts w:eastAsia="DengXian"/>
                <w:szCs w:val="24"/>
                <w:lang w:eastAsia="zh-CN"/>
              </w:rPr>
              <w:t>“</w:t>
            </w:r>
            <w:r>
              <w:rPr>
                <w:rFonts w:eastAsia="DengXian" w:hint="eastAsia"/>
                <w:szCs w:val="24"/>
                <w:lang w:eastAsia="zh-CN"/>
              </w:rPr>
              <w:t>randomized,</w:t>
            </w:r>
            <w:r>
              <w:rPr>
                <w:rFonts w:eastAsia="DengXian"/>
                <w:szCs w:val="24"/>
                <w:lang w:eastAsia="zh-CN"/>
              </w:rPr>
              <w:t>”</w:t>
            </w:r>
            <w:r>
              <w:rPr>
                <w:rFonts w:eastAsia="DengXian" w:hint="eastAsia"/>
                <w:szCs w:val="24"/>
                <w:lang w:eastAsia="zh-CN"/>
              </w:rPr>
              <w:t xml:space="preserve"> or </w:t>
            </w:r>
            <w:r>
              <w:rPr>
                <w:rFonts w:eastAsia="DengXian"/>
                <w:szCs w:val="24"/>
                <w:lang w:eastAsia="zh-CN"/>
              </w:rPr>
              <w:t>“</w:t>
            </w:r>
            <w:r>
              <w:rPr>
                <w:rFonts w:eastAsia="DengXian" w:hint="eastAsia"/>
                <w:szCs w:val="24"/>
                <w:lang w:eastAsia="zh-CN"/>
              </w:rPr>
              <w:t>randomly assigned</w:t>
            </w:r>
            <w:r>
              <w:rPr>
                <w:rFonts w:eastAsia="DengXian"/>
                <w:szCs w:val="24"/>
                <w:lang w:eastAsia="zh-CN"/>
              </w:rPr>
              <w:t>”</w:t>
            </w:r>
            <w:r>
              <w:rPr>
                <w:rFonts w:eastAsia="DengXian" w:hint="eastAsia"/>
                <w:szCs w:val="24"/>
                <w:lang w:eastAsia="zh-CN"/>
              </w:rPr>
              <w:t>).</w:t>
            </w:r>
          </w:p>
        </w:tc>
        <w:tc>
          <w:tcPr>
            <w:tcW w:w="1260" w:type="dxa"/>
            <w:shd w:val="clear" w:color="auto" w:fill="auto"/>
          </w:tcPr>
          <w:p w:rsidR="003B1FDE" w:rsidRDefault="000C2CF9">
            <w:pPr>
              <w:pStyle w:val="TableNote"/>
              <w:tabs>
                <w:tab w:val="left" w:pos="5400"/>
              </w:tabs>
              <w:spacing w:line="240" w:lineRule="auto"/>
              <w:rPr>
                <w:rFonts w:eastAsia="DengXian" w:hint="eastAsia"/>
                <w:szCs w:val="24"/>
                <w:lang w:eastAsia="zh-CN"/>
              </w:rPr>
            </w:pPr>
            <w:r>
              <w:rPr>
                <w:rFonts w:eastAsia="DengXian" w:hint="eastAsia"/>
                <w:szCs w:val="24"/>
                <w:lang w:eastAsia="zh-CN"/>
              </w:rPr>
              <w:t>P1</w:t>
            </w:r>
            <w:r w:rsidR="00E2620B">
              <w:rPr>
                <w:rFonts w:eastAsia="DengXian" w:hint="eastAsia"/>
                <w:szCs w:val="24"/>
                <w:lang w:eastAsia="zh-CN"/>
              </w:rPr>
              <w:t>-3</w:t>
            </w:r>
          </w:p>
        </w:tc>
      </w:tr>
      <w:tr w:rsidR="003B1FDE">
        <w:trPr>
          <w:jc w:val="center"/>
        </w:trPr>
        <w:tc>
          <w:tcPr>
            <w:tcW w:w="1913"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Introduction </w:t>
            </w:r>
          </w:p>
        </w:tc>
        <w:tc>
          <w:tcPr>
            <w:tcW w:w="921" w:type="dxa"/>
            <w:shd w:val="clear" w:color="auto" w:fill="auto"/>
          </w:tcPr>
          <w:p w:rsidR="003B1FDE" w:rsidRDefault="003B1FDE">
            <w:pPr>
              <w:pStyle w:val="TableNote"/>
              <w:tabs>
                <w:tab w:val="left" w:pos="5400"/>
              </w:tabs>
              <w:spacing w:line="240" w:lineRule="auto"/>
              <w:rPr>
                <w:szCs w:val="24"/>
              </w:rPr>
            </w:pPr>
          </w:p>
        </w:tc>
        <w:tc>
          <w:tcPr>
            <w:tcW w:w="4661" w:type="dxa"/>
            <w:shd w:val="clear" w:color="auto" w:fill="auto"/>
          </w:tcPr>
          <w:p w:rsidR="003B1FDE" w:rsidRDefault="003B1FDE">
            <w:pPr>
              <w:pStyle w:val="TableNote"/>
              <w:tabs>
                <w:tab w:val="left" w:pos="5400"/>
              </w:tabs>
              <w:spacing w:line="240" w:lineRule="auto"/>
              <w:rPr>
                <w:szCs w:val="24"/>
              </w:rPr>
            </w:pPr>
          </w:p>
        </w:tc>
        <w:tc>
          <w:tcPr>
            <w:tcW w:w="1260" w:type="dxa"/>
            <w:shd w:val="clear" w:color="auto" w:fill="auto"/>
          </w:tcPr>
          <w:p w:rsidR="003B1FDE" w:rsidRDefault="003B1FDE">
            <w:pPr>
              <w:pStyle w:val="TableNote"/>
              <w:tabs>
                <w:tab w:val="left" w:pos="5400"/>
              </w:tabs>
              <w:spacing w:line="240" w:lineRule="auto"/>
              <w:rPr>
                <w:szCs w:val="24"/>
              </w:rPr>
            </w:pPr>
          </w:p>
        </w:tc>
      </w:tr>
      <w:tr w:rsidR="003B1FDE">
        <w:trPr>
          <w:jc w:val="center"/>
        </w:trPr>
        <w:tc>
          <w:tcPr>
            <w:tcW w:w="1913" w:type="dxa"/>
            <w:shd w:val="clear" w:color="auto" w:fill="auto"/>
          </w:tcPr>
          <w:p w:rsidR="003B1FDE" w:rsidRDefault="00877EF5">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Background</w:t>
            </w:r>
          </w:p>
        </w:tc>
        <w:tc>
          <w:tcPr>
            <w:tcW w:w="921"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2</w:t>
            </w:r>
          </w:p>
        </w:tc>
        <w:tc>
          <w:tcPr>
            <w:tcW w:w="4661" w:type="dxa"/>
            <w:shd w:val="clear" w:color="auto" w:fill="auto"/>
          </w:tcPr>
          <w:p w:rsidR="003B1FDE" w:rsidRDefault="00877EF5">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Scientific background and explanation of rationale. </w:t>
            </w:r>
          </w:p>
        </w:tc>
        <w:tc>
          <w:tcPr>
            <w:tcW w:w="1260" w:type="dxa"/>
            <w:shd w:val="clear" w:color="auto" w:fill="auto"/>
          </w:tcPr>
          <w:p w:rsidR="003B1FDE" w:rsidRDefault="000C2CF9">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4-</w:t>
            </w:r>
            <w:r w:rsidR="0067043A">
              <w:rPr>
                <w:rFonts w:eastAsia="DengXian" w:hint="eastAsia"/>
                <w:szCs w:val="24"/>
                <w:lang w:eastAsia="zh-CN"/>
              </w:rPr>
              <w:t>7</w:t>
            </w:r>
          </w:p>
        </w:tc>
      </w:tr>
      <w:tr w:rsidR="003B1FDE">
        <w:trPr>
          <w:jc w:val="center"/>
        </w:trPr>
        <w:tc>
          <w:tcPr>
            <w:tcW w:w="1913" w:type="dxa"/>
            <w:shd w:val="clear" w:color="auto" w:fill="auto"/>
          </w:tcPr>
          <w:p w:rsidR="003B1FDE" w:rsidRDefault="00E13E88">
            <w:pPr>
              <w:pStyle w:val="TableNote"/>
              <w:tabs>
                <w:tab w:val="left" w:pos="5400"/>
              </w:tabs>
              <w:spacing w:line="240" w:lineRule="auto"/>
              <w:rPr>
                <w:rFonts w:eastAsia="DengXian" w:hint="eastAsia"/>
                <w:szCs w:val="24"/>
                <w:lang w:eastAsia="zh-CN"/>
              </w:rPr>
            </w:pPr>
            <w:r>
              <w:rPr>
                <w:rFonts w:eastAsia="DengXian" w:hint="eastAsia"/>
                <w:szCs w:val="24"/>
                <w:lang w:eastAsia="zh-CN"/>
              </w:rPr>
              <w:t>Methods</w:t>
            </w:r>
          </w:p>
        </w:tc>
        <w:tc>
          <w:tcPr>
            <w:tcW w:w="921" w:type="dxa"/>
            <w:shd w:val="clear" w:color="auto" w:fill="auto"/>
          </w:tcPr>
          <w:p w:rsidR="003B1FDE" w:rsidRDefault="003B1FDE">
            <w:pPr>
              <w:pStyle w:val="TableNote"/>
              <w:tabs>
                <w:tab w:val="left" w:pos="5400"/>
              </w:tabs>
              <w:spacing w:line="240" w:lineRule="auto"/>
              <w:rPr>
                <w:szCs w:val="24"/>
              </w:rPr>
            </w:pPr>
          </w:p>
        </w:tc>
        <w:tc>
          <w:tcPr>
            <w:tcW w:w="4661" w:type="dxa"/>
            <w:shd w:val="clear" w:color="auto" w:fill="auto"/>
          </w:tcPr>
          <w:p w:rsidR="003B1FDE" w:rsidRDefault="003B1FDE">
            <w:pPr>
              <w:pStyle w:val="TableNote"/>
              <w:tabs>
                <w:tab w:val="left" w:pos="5400"/>
              </w:tabs>
              <w:spacing w:line="240" w:lineRule="auto"/>
              <w:rPr>
                <w:szCs w:val="24"/>
              </w:rPr>
            </w:pPr>
          </w:p>
        </w:tc>
        <w:tc>
          <w:tcPr>
            <w:tcW w:w="1260" w:type="dxa"/>
            <w:shd w:val="clear" w:color="auto" w:fill="auto"/>
          </w:tcPr>
          <w:p w:rsidR="003B1FDE" w:rsidRDefault="003B1FDE">
            <w:pPr>
              <w:pStyle w:val="TableNote"/>
              <w:tabs>
                <w:tab w:val="left" w:pos="5400"/>
              </w:tabs>
              <w:spacing w:line="240" w:lineRule="auto"/>
              <w:rPr>
                <w:szCs w:val="24"/>
              </w:rPr>
            </w:pPr>
          </w:p>
        </w:tc>
      </w:tr>
      <w:tr w:rsidR="003B1FDE">
        <w:trPr>
          <w:jc w:val="center"/>
        </w:trPr>
        <w:tc>
          <w:tcPr>
            <w:tcW w:w="1913" w:type="dxa"/>
            <w:shd w:val="clear" w:color="auto" w:fill="auto"/>
          </w:tcPr>
          <w:p w:rsidR="003B1FDE" w:rsidRDefault="000331AE">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Participants</w:t>
            </w:r>
          </w:p>
        </w:tc>
        <w:tc>
          <w:tcPr>
            <w:tcW w:w="921" w:type="dxa"/>
            <w:shd w:val="clear" w:color="auto" w:fill="auto"/>
          </w:tcPr>
          <w:p w:rsidR="003B1FDE" w:rsidRDefault="000331AE">
            <w:pPr>
              <w:pStyle w:val="TableNote"/>
              <w:tabs>
                <w:tab w:val="left" w:pos="5400"/>
              </w:tabs>
              <w:spacing w:line="240" w:lineRule="auto"/>
              <w:rPr>
                <w:rFonts w:eastAsia="DengXian" w:hint="eastAsia"/>
                <w:szCs w:val="24"/>
                <w:lang w:eastAsia="zh-CN"/>
              </w:rPr>
            </w:pPr>
            <w:r>
              <w:rPr>
                <w:rFonts w:eastAsia="DengXian" w:hint="eastAsia"/>
                <w:szCs w:val="24"/>
                <w:lang w:eastAsia="zh-CN"/>
              </w:rPr>
              <w:t>3</w:t>
            </w:r>
          </w:p>
        </w:tc>
        <w:tc>
          <w:tcPr>
            <w:tcW w:w="4661" w:type="dxa"/>
            <w:shd w:val="clear" w:color="auto" w:fill="auto"/>
          </w:tcPr>
          <w:p w:rsidR="003B1FDE" w:rsidRDefault="000331AE">
            <w:pPr>
              <w:pStyle w:val="TableNote"/>
              <w:tabs>
                <w:tab w:val="left" w:pos="5400"/>
              </w:tabs>
              <w:spacing w:line="240" w:lineRule="auto"/>
              <w:rPr>
                <w:rFonts w:eastAsia="DengXian" w:hint="eastAsia"/>
                <w:szCs w:val="24"/>
                <w:lang w:eastAsia="zh-CN"/>
              </w:rPr>
            </w:pPr>
            <w:r>
              <w:rPr>
                <w:rFonts w:eastAsia="DengXian" w:hint="eastAsia"/>
                <w:szCs w:val="24"/>
                <w:lang w:eastAsia="zh-CN"/>
              </w:rPr>
              <w:t>Eligibility criteria for participants and the settings and locations where the data were collected.</w:t>
            </w:r>
          </w:p>
        </w:tc>
        <w:tc>
          <w:tcPr>
            <w:tcW w:w="1260" w:type="dxa"/>
            <w:shd w:val="clear" w:color="auto" w:fill="auto"/>
          </w:tcPr>
          <w:p w:rsidR="003B1FDE" w:rsidRDefault="00CA72D8">
            <w:pPr>
              <w:pStyle w:val="TableNote"/>
              <w:tabs>
                <w:tab w:val="left" w:pos="5400"/>
              </w:tabs>
              <w:spacing w:line="240" w:lineRule="auto"/>
              <w:rPr>
                <w:rFonts w:eastAsia="DengXian" w:hint="eastAsia"/>
                <w:szCs w:val="24"/>
                <w:lang w:eastAsia="zh-CN"/>
              </w:rPr>
            </w:pPr>
            <w:r>
              <w:rPr>
                <w:rFonts w:eastAsia="DengXian" w:hint="eastAsia"/>
                <w:szCs w:val="24"/>
                <w:lang w:eastAsia="zh-CN"/>
              </w:rPr>
              <w:t>P8-9, L159-1</w:t>
            </w:r>
            <w:r w:rsidR="0067043A">
              <w:rPr>
                <w:rFonts w:eastAsia="DengXian" w:hint="eastAsia"/>
                <w:szCs w:val="24"/>
                <w:lang w:eastAsia="zh-CN"/>
              </w:rPr>
              <w:t>83</w:t>
            </w:r>
          </w:p>
        </w:tc>
      </w:tr>
      <w:tr w:rsidR="003B1FDE">
        <w:trPr>
          <w:jc w:val="center"/>
        </w:trPr>
        <w:tc>
          <w:tcPr>
            <w:tcW w:w="1913" w:type="dxa"/>
            <w:shd w:val="clear" w:color="auto" w:fill="auto"/>
          </w:tcPr>
          <w:p w:rsidR="003B1FDE" w:rsidRDefault="000331AE">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Intervention</w:t>
            </w:r>
          </w:p>
        </w:tc>
        <w:tc>
          <w:tcPr>
            <w:tcW w:w="921" w:type="dxa"/>
            <w:shd w:val="clear" w:color="auto" w:fill="auto"/>
          </w:tcPr>
          <w:p w:rsidR="003B1FDE" w:rsidRDefault="000331AE">
            <w:pPr>
              <w:pStyle w:val="TableNote"/>
              <w:tabs>
                <w:tab w:val="left" w:pos="5400"/>
              </w:tabs>
              <w:spacing w:line="240" w:lineRule="auto"/>
              <w:rPr>
                <w:rFonts w:eastAsia="DengXian" w:hint="eastAsia"/>
                <w:szCs w:val="24"/>
                <w:lang w:eastAsia="zh-CN"/>
              </w:rPr>
            </w:pPr>
            <w:r>
              <w:rPr>
                <w:rFonts w:eastAsia="DengXian" w:hint="eastAsia"/>
                <w:szCs w:val="24"/>
                <w:lang w:eastAsia="zh-CN"/>
              </w:rPr>
              <w:t>4</w:t>
            </w:r>
          </w:p>
        </w:tc>
        <w:tc>
          <w:tcPr>
            <w:tcW w:w="4661" w:type="dxa"/>
            <w:shd w:val="clear" w:color="auto" w:fill="auto"/>
          </w:tcPr>
          <w:p w:rsidR="003B1FDE" w:rsidRDefault="000331AE">
            <w:pPr>
              <w:pStyle w:val="TableNote"/>
              <w:tabs>
                <w:tab w:val="left" w:pos="5400"/>
              </w:tabs>
              <w:spacing w:line="240" w:lineRule="auto"/>
              <w:rPr>
                <w:rFonts w:eastAsia="DengXian" w:hint="eastAsia"/>
                <w:szCs w:val="24"/>
                <w:lang w:eastAsia="zh-CN"/>
              </w:rPr>
            </w:pPr>
            <w:r>
              <w:rPr>
                <w:rFonts w:eastAsia="DengXian" w:hint="eastAsia"/>
                <w:szCs w:val="24"/>
                <w:lang w:eastAsia="zh-CN"/>
              </w:rPr>
              <w:t>Precise details of the intervention intended for each group and how and when they were actually administered.</w:t>
            </w:r>
          </w:p>
        </w:tc>
        <w:tc>
          <w:tcPr>
            <w:tcW w:w="1260" w:type="dxa"/>
            <w:shd w:val="clear" w:color="auto" w:fill="auto"/>
          </w:tcPr>
          <w:p w:rsidR="003B1FDE" w:rsidRDefault="000C2CF9">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67043A">
              <w:rPr>
                <w:rFonts w:eastAsia="DengXian" w:hint="eastAsia"/>
                <w:szCs w:val="24"/>
                <w:lang w:eastAsia="zh-CN"/>
              </w:rPr>
              <w:t>8, L156-160</w:t>
            </w:r>
          </w:p>
        </w:tc>
      </w:tr>
      <w:tr w:rsidR="003B1FDE">
        <w:trPr>
          <w:jc w:val="center"/>
        </w:trPr>
        <w:tc>
          <w:tcPr>
            <w:tcW w:w="1913" w:type="dxa"/>
            <w:shd w:val="clear" w:color="auto" w:fill="auto"/>
          </w:tcPr>
          <w:p w:rsidR="003B1FDE" w:rsidRDefault="00977F7B">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Objectives</w:t>
            </w:r>
          </w:p>
        </w:tc>
        <w:tc>
          <w:tcPr>
            <w:tcW w:w="921" w:type="dxa"/>
            <w:shd w:val="clear" w:color="auto" w:fill="auto"/>
          </w:tcPr>
          <w:p w:rsidR="003B1FDE" w:rsidRDefault="000331AE">
            <w:pPr>
              <w:pStyle w:val="TableNote"/>
              <w:tabs>
                <w:tab w:val="left" w:pos="5400"/>
              </w:tabs>
              <w:spacing w:line="240" w:lineRule="auto"/>
              <w:rPr>
                <w:rFonts w:eastAsia="DengXian" w:hint="eastAsia"/>
                <w:szCs w:val="24"/>
                <w:lang w:eastAsia="zh-CN"/>
              </w:rPr>
            </w:pPr>
            <w:r>
              <w:rPr>
                <w:rFonts w:eastAsia="DengXian" w:hint="eastAsia"/>
                <w:szCs w:val="24"/>
                <w:lang w:eastAsia="zh-CN"/>
              </w:rPr>
              <w:t>5</w:t>
            </w:r>
          </w:p>
        </w:tc>
        <w:tc>
          <w:tcPr>
            <w:tcW w:w="4661" w:type="dxa"/>
            <w:shd w:val="clear" w:color="auto" w:fill="auto"/>
          </w:tcPr>
          <w:p w:rsidR="003B1FDE" w:rsidRDefault="00977F7B">
            <w:pPr>
              <w:pStyle w:val="TableNote"/>
              <w:tabs>
                <w:tab w:val="left" w:pos="5400"/>
              </w:tabs>
              <w:spacing w:line="240" w:lineRule="auto"/>
              <w:rPr>
                <w:rFonts w:eastAsia="DengXian" w:hint="eastAsia"/>
                <w:szCs w:val="24"/>
                <w:lang w:eastAsia="zh-CN"/>
              </w:rPr>
            </w:pPr>
            <w:r>
              <w:rPr>
                <w:rFonts w:eastAsia="DengXian" w:hint="eastAsia"/>
                <w:szCs w:val="24"/>
                <w:lang w:eastAsia="zh-CN"/>
              </w:rPr>
              <w:t>Specific objectives and hypotheses.</w:t>
            </w:r>
          </w:p>
        </w:tc>
        <w:tc>
          <w:tcPr>
            <w:tcW w:w="1260" w:type="dxa"/>
            <w:shd w:val="clear" w:color="auto" w:fill="auto"/>
          </w:tcPr>
          <w:p w:rsidR="003B1FDE" w:rsidRDefault="000C2CF9">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CA72D8">
              <w:rPr>
                <w:rFonts w:eastAsia="DengXian" w:hint="eastAsia"/>
                <w:szCs w:val="24"/>
                <w:lang w:eastAsia="zh-CN"/>
              </w:rPr>
              <w:t>6</w:t>
            </w:r>
            <w:r w:rsidR="0067043A">
              <w:rPr>
                <w:rFonts w:eastAsia="DengXian" w:hint="eastAsia"/>
                <w:szCs w:val="24"/>
                <w:lang w:eastAsia="zh-CN"/>
              </w:rPr>
              <w:t>-7</w:t>
            </w:r>
            <w:r>
              <w:rPr>
                <w:rFonts w:eastAsia="DengXian" w:hint="eastAsia"/>
                <w:szCs w:val="24"/>
                <w:lang w:eastAsia="zh-CN"/>
              </w:rPr>
              <w:t>, L</w:t>
            </w:r>
            <w:r w:rsidR="0001540B">
              <w:rPr>
                <w:rFonts w:eastAsia="DengXian" w:hint="eastAsia"/>
                <w:szCs w:val="24"/>
                <w:lang w:eastAsia="zh-CN"/>
              </w:rPr>
              <w:t>1</w:t>
            </w:r>
            <w:r w:rsidR="0067043A">
              <w:rPr>
                <w:rFonts w:eastAsia="DengXian" w:hint="eastAsia"/>
                <w:szCs w:val="24"/>
                <w:lang w:eastAsia="zh-CN"/>
              </w:rPr>
              <w:t>24</w:t>
            </w:r>
            <w:r>
              <w:rPr>
                <w:rFonts w:eastAsia="DengXian" w:hint="eastAsia"/>
                <w:szCs w:val="24"/>
                <w:lang w:eastAsia="zh-CN"/>
              </w:rPr>
              <w:t>-1</w:t>
            </w:r>
            <w:r w:rsidR="0067043A">
              <w:rPr>
                <w:rFonts w:eastAsia="DengXian" w:hint="eastAsia"/>
                <w:szCs w:val="24"/>
                <w:lang w:eastAsia="zh-CN"/>
              </w:rPr>
              <w:t>34</w:t>
            </w:r>
          </w:p>
        </w:tc>
      </w:tr>
      <w:tr w:rsidR="000331AE">
        <w:trPr>
          <w:jc w:val="center"/>
        </w:trPr>
        <w:tc>
          <w:tcPr>
            <w:tcW w:w="1913" w:type="dxa"/>
            <w:shd w:val="clear" w:color="auto" w:fill="auto"/>
          </w:tcPr>
          <w:p w:rsidR="000331AE" w:rsidRDefault="00977F7B">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Outcomes</w:t>
            </w:r>
          </w:p>
        </w:tc>
        <w:tc>
          <w:tcPr>
            <w:tcW w:w="921" w:type="dxa"/>
            <w:shd w:val="clear" w:color="auto" w:fill="auto"/>
          </w:tcPr>
          <w:p w:rsidR="000331AE" w:rsidRDefault="00977F7B">
            <w:pPr>
              <w:pStyle w:val="TableNote"/>
              <w:tabs>
                <w:tab w:val="left" w:pos="5400"/>
              </w:tabs>
              <w:spacing w:line="240" w:lineRule="auto"/>
              <w:rPr>
                <w:rFonts w:eastAsia="DengXian" w:hint="eastAsia"/>
                <w:szCs w:val="24"/>
                <w:lang w:eastAsia="zh-CN"/>
              </w:rPr>
            </w:pPr>
            <w:r>
              <w:rPr>
                <w:rFonts w:eastAsia="DengXian" w:hint="eastAsia"/>
                <w:szCs w:val="24"/>
                <w:lang w:eastAsia="zh-CN"/>
              </w:rPr>
              <w:t>6</w:t>
            </w:r>
          </w:p>
        </w:tc>
        <w:tc>
          <w:tcPr>
            <w:tcW w:w="4661" w:type="dxa"/>
            <w:shd w:val="clear" w:color="auto" w:fill="auto"/>
          </w:tcPr>
          <w:p w:rsidR="000331AE" w:rsidRDefault="00977F7B">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Clearly defined </w:t>
            </w:r>
            <w:r>
              <w:rPr>
                <w:rFonts w:eastAsia="DengXian"/>
                <w:szCs w:val="24"/>
                <w:lang w:eastAsia="zh-CN"/>
              </w:rPr>
              <w:t>primary</w:t>
            </w:r>
            <w:r>
              <w:rPr>
                <w:rFonts w:eastAsia="DengXian" w:hint="eastAsia"/>
                <w:szCs w:val="24"/>
                <w:lang w:eastAsia="zh-CN"/>
              </w:rPr>
              <w:t xml:space="preserve"> and </w:t>
            </w:r>
            <w:r>
              <w:rPr>
                <w:rFonts w:eastAsia="DengXian"/>
                <w:szCs w:val="24"/>
                <w:lang w:eastAsia="zh-CN"/>
              </w:rPr>
              <w:t>secondary</w:t>
            </w:r>
            <w:r>
              <w:rPr>
                <w:rFonts w:eastAsia="DengXian" w:hint="eastAsia"/>
                <w:szCs w:val="24"/>
                <w:lang w:eastAsia="zh-CN"/>
              </w:rPr>
              <w:t xml:space="preserve"> outcome measures and, when applicable, any methods used to enhance the </w:t>
            </w:r>
            <w:r>
              <w:rPr>
                <w:rFonts w:eastAsia="DengXian"/>
                <w:szCs w:val="24"/>
                <w:lang w:eastAsia="zh-CN"/>
              </w:rPr>
              <w:t>quality</w:t>
            </w:r>
            <w:r>
              <w:rPr>
                <w:rFonts w:eastAsia="DengXian" w:hint="eastAsia"/>
                <w:szCs w:val="24"/>
                <w:lang w:eastAsia="zh-CN"/>
              </w:rPr>
              <w:t xml:space="preserve"> of measurements (eg, multiple observations, training of assessors).</w:t>
            </w:r>
          </w:p>
        </w:tc>
        <w:tc>
          <w:tcPr>
            <w:tcW w:w="1260" w:type="dxa"/>
            <w:shd w:val="clear" w:color="auto" w:fill="auto"/>
          </w:tcPr>
          <w:p w:rsidR="000331AE" w:rsidRDefault="00FD3C7A">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916C3C">
              <w:rPr>
                <w:rFonts w:eastAsia="DengXian" w:hint="eastAsia"/>
                <w:szCs w:val="24"/>
                <w:lang w:eastAsia="zh-CN"/>
              </w:rPr>
              <w:t>1</w:t>
            </w:r>
            <w:r w:rsidR="0067043A">
              <w:rPr>
                <w:rFonts w:eastAsia="DengXian" w:hint="eastAsia"/>
                <w:szCs w:val="24"/>
                <w:lang w:eastAsia="zh-CN"/>
              </w:rPr>
              <w:t>2</w:t>
            </w:r>
            <w:r w:rsidR="00916C3C">
              <w:rPr>
                <w:rFonts w:eastAsia="DengXian" w:hint="eastAsia"/>
                <w:szCs w:val="24"/>
                <w:lang w:eastAsia="zh-CN"/>
              </w:rPr>
              <w:t>-1</w:t>
            </w:r>
            <w:r w:rsidR="0067043A">
              <w:rPr>
                <w:rFonts w:eastAsia="DengXian" w:hint="eastAsia"/>
                <w:szCs w:val="24"/>
                <w:lang w:eastAsia="zh-CN"/>
              </w:rPr>
              <w:t>5</w:t>
            </w:r>
            <w:r>
              <w:rPr>
                <w:rFonts w:eastAsia="DengXian" w:hint="eastAsia"/>
                <w:szCs w:val="24"/>
                <w:lang w:eastAsia="zh-CN"/>
              </w:rPr>
              <w:t>, L</w:t>
            </w:r>
            <w:r w:rsidR="00916C3C">
              <w:rPr>
                <w:rFonts w:eastAsia="DengXian" w:hint="eastAsia"/>
                <w:szCs w:val="24"/>
                <w:lang w:eastAsia="zh-CN"/>
              </w:rPr>
              <w:t>2</w:t>
            </w:r>
            <w:r w:rsidR="0067043A">
              <w:rPr>
                <w:rFonts w:eastAsia="DengXian" w:hint="eastAsia"/>
                <w:szCs w:val="24"/>
                <w:lang w:eastAsia="zh-CN"/>
              </w:rPr>
              <w:t>59</w:t>
            </w:r>
            <w:r>
              <w:rPr>
                <w:rFonts w:eastAsia="DengXian" w:hint="eastAsia"/>
                <w:szCs w:val="24"/>
                <w:lang w:eastAsia="zh-CN"/>
              </w:rPr>
              <w:t>-</w:t>
            </w:r>
            <w:r w:rsidR="0067043A">
              <w:rPr>
                <w:rFonts w:eastAsia="DengXian" w:hint="eastAsia"/>
                <w:szCs w:val="24"/>
                <w:lang w:eastAsia="zh-CN"/>
              </w:rPr>
              <w:t>318</w:t>
            </w:r>
          </w:p>
        </w:tc>
      </w:tr>
      <w:tr w:rsidR="000331AE">
        <w:trPr>
          <w:jc w:val="center"/>
        </w:trPr>
        <w:tc>
          <w:tcPr>
            <w:tcW w:w="1913" w:type="dxa"/>
            <w:shd w:val="clear" w:color="auto" w:fill="auto"/>
          </w:tcPr>
          <w:p w:rsidR="000331AE" w:rsidRDefault="00DE7DE4">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Sample size</w:t>
            </w:r>
          </w:p>
        </w:tc>
        <w:tc>
          <w:tcPr>
            <w:tcW w:w="921" w:type="dxa"/>
            <w:shd w:val="clear" w:color="auto" w:fill="auto"/>
          </w:tcPr>
          <w:p w:rsidR="000331AE" w:rsidRDefault="00DE7DE4">
            <w:pPr>
              <w:pStyle w:val="TableNote"/>
              <w:tabs>
                <w:tab w:val="left" w:pos="5400"/>
              </w:tabs>
              <w:spacing w:line="240" w:lineRule="auto"/>
              <w:rPr>
                <w:rFonts w:eastAsia="DengXian" w:hint="eastAsia"/>
                <w:szCs w:val="24"/>
                <w:lang w:eastAsia="zh-CN"/>
              </w:rPr>
            </w:pPr>
            <w:r>
              <w:rPr>
                <w:rFonts w:eastAsia="DengXian" w:hint="eastAsia"/>
                <w:szCs w:val="24"/>
                <w:lang w:eastAsia="zh-CN"/>
              </w:rPr>
              <w:t>7</w:t>
            </w:r>
          </w:p>
        </w:tc>
        <w:tc>
          <w:tcPr>
            <w:tcW w:w="4661" w:type="dxa"/>
            <w:shd w:val="clear" w:color="auto" w:fill="auto"/>
          </w:tcPr>
          <w:p w:rsidR="000331AE" w:rsidRDefault="00DE7DE4">
            <w:pPr>
              <w:pStyle w:val="TableNote"/>
              <w:tabs>
                <w:tab w:val="left" w:pos="5400"/>
              </w:tabs>
              <w:spacing w:line="240" w:lineRule="auto"/>
              <w:rPr>
                <w:rFonts w:eastAsia="DengXian" w:hint="eastAsia"/>
                <w:szCs w:val="24"/>
                <w:lang w:eastAsia="zh-CN"/>
              </w:rPr>
            </w:pPr>
            <w:r>
              <w:rPr>
                <w:rFonts w:eastAsia="DengXian" w:hint="eastAsia"/>
                <w:szCs w:val="24"/>
                <w:lang w:eastAsia="zh-CN"/>
              </w:rPr>
              <w:t>How sample size was determined and, when applicable, explanation of any interim analysis and stopping rules.</w:t>
            </w:r>
          </w:p>
        </w:tc>
        <w:tc>
          <w:tcPr>
            <w:tcW w:w="1260" w:type="dxa"/>
            <w:shd w:val="clear" w:color="auto" w:fill="auto"/>
          </w:tcPr>
          <w:p w:rsidR="000331AE" w:rsidRDefault="00A659EA">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9</w:t>
            </w:r>
            <w:r w:rsidR="0067043A">
              <w:rPr>
                <w:rFonts w:eastAsia="DengXian" w:hint="eastAsia"/>
                <w:szCs w:val="24"/>
                <w:lang w:eastAsia="zh-CN"/>
              </w:rPr>
              <w:t>-10</w:t>
            </w:r>
            <w:r>
              <w:rPr>
                <w:rFonts w:eastAsia="DengXian" w:hint="eastAsia"/>
                <w:szCs w:val="24"/>
                <w:lang w:eastAsia="zh-CN"/>
              </w:rPr>
              <w:t>, L1</w:t>
            </w:r>
            <w:r w:rsidR="0067043A">
              <w:rPr>
                <w:rFonts w:eastAsia="DengXian" w:hint="eastAsia"/>
                <w:szCs w:val="24"/>
                <w:lang w:eastAsia="zh-CN"/>
              </w:rPr>
              <w:t>91</w:t>
            </w:r>
            <w:r>
              <w:rPr>
                <w:rFonts w:eastAsia="DengXian" w:hint="eastAsia"/>
                <w:szCs w:val="24"/>
                <w:lang w:eastAsia="zh-CN"/>
              </w:rPr>
              <w:t>-</w:t>
            </w:r>
            <w:r w:rsidR="0067043A">
              <w:rPr>
                <w:rFonts w:eastAsia="DengXian" w:hint="eastAsia"/>
                <w:szCs w:val="24"/>
                <w:lang w:eastAsia="zh-CN"/>
              </w:rPr>
              <w:t>203</w:t>
            </w:r>
          </w:p>
        </w:tc>
      </w:tr>
      <w:tr w:rsidR="000331AE">
        <w:trPr>
          <w:jc w:val="center"/>
        </w:trPr>
        <w:tc>
          <w:tcPr>
            <w:tcW w:w="1913" w:type="dxa"/>
            <w:shd w:val="clear" w:color="auto" w:fill="auto"/>
          </w:tcPr>
          <w:p w:rsidR="000331AE" w:rsidRDefault="00DE7DE4">
            <w:pPr>
              <w:pStyle w:val="TableNote"/>
              <w:tabs>
                <w:tab w:val="left" w:pos="5400"/>
              </w:tabs>
              <w:spacing w:line="240" w:lineRule="auto"/>
              <w:rPr>
                <w:rFonts w:eastAsia="DengXian" w:hint="eastAsia"/>
                <w:szCs w:val="24"/>
                <w:lang w:eastAsia="zh-CN"/>
              </w:rPr>
            </w:pPr>
            <w:r>
              <w:rPr>
                <w:rFonts w:eastAsia="DengXian" w:hint="eastAsia"/>
                <w:szCs w:val="24"/>
                <w:lang w:eastAsia="zh-CN"/>
              </w:rPr>
              <w:t>Randomization</w:t>
            </w:r>
          </w:p>
        </w:tc>
        <w:tc>
          <w:tcPr>
            <w:tcW w:w="921" w:type="dxa"/>
            <w:shd w:val="clear" w:color="auto" w:fill="auto"/>
          </w:tcPr>
          <w:p w:rsidR="000331AE" w:rsidRDefault="000331AE">
            <w:pPr>
              <w:pStyle w:val="TableNote"/>
              <w:tabs>
                <w:tab w:val="left" w:pos="5400"/>
              </w:tabs>
              <w:spacing w:line="240" w:lineRule="auto"/>
              <w:rPr>
                <w:rFonts w:eastAsia="DengXian" w:hint="eastAsia"/>
                <w:szCs w:val="24"/>
                <w:lang w:eastAsia="zh-CN"/>
              </w:rPr>
            </w:pPr>
          </w:p>
        </w:tc>
        <w:tc>
          <w:tcPr>
            <w:tcW w:w="4661" w:type="dxa"/>
            <w:shd w:val="clear" w:color="auto" w:fill="auto"/>
          </w:tcPr>
          <w:p w:rsidR="000331AE" w:rsidRDefault="000331AE">
            <w:pPr>
              <w:pStyle w:val="TableNote"/>
              <w:tabs>
                <w:tab w:val="left" w:pos="5400"/>
              </w:tabs>
              <w:spacing w:line="240" w:lineRule="auto"/>
              <w:rPr>
                <w:szCs w:val="24"/>
              </w:rPr>
            </w:pPr>
          </w:p>
        </w:tc>
        <w:tc>
          <w:tcPr>
            <w:tcW w:w="1260" w:type="dxa"/>
            <w:shd w:val="clear" w:color="auto" w:fill="auto"/>
          </w:tcPr>
          <w:p w:rsidR="000331AE" w:rsidRDefault="000331AE">
            <w:pPr>
              <w:pStyle w:val="TableNote"/>
              <w:tabs>
                <w:tab w:val="left" w:pos="5400"/>
              </w:tabs>
              <w:spacing w:line="240" w:lineRule="auto"/>
              <w:rPr>
                <w:szCs w:val="24"/>
              </w:rPr>
            </w:pPr>
          </w:p>
        </w:tc>
      </w:tr>
      <w:tr w:rsidR="00DE7DE4">
        <w:trPr>
          <w:jc w:val="center"/>
        </w:trPr>
        <w:tc>
          <w:tcPr>
            <w:tcW w:w="1913" w:type="dxa"/>
            <w:shd w:val="clear" w:color="auto" w:fill="auto"/>
          </w:tcPr>
          <w:p w:rsidR="00DE7DE4" w:rsidRDefault="001678F5">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Sequence generation</w:t>
            </w:r>
          </w:p>
        </w:tc>
        <w:tc>
          <w:tcPr>
            <w:tcW w:w="921" w:type="dxa"/>
            <w:shd w:val="clear" w:color="auto" w:fill="auto"/>
          </w:tcPr>
          <w:p w:rsidR="00DE7DE4" w:rsidRDefault="00743167">
            <w:pPr>
              <w:pStyle w:val="TableNote"/>
              <w:tabs>
                <w:tab w:val="left" w:pos="5400"/>
              </w:tabs>
              <w:spacing w:line="240" w:lineRule="auto"/>
              <w:rPr>
                <w:rFonts w:eastAsia="DengXian" w:hint="eastAsia"/>
                <w:szCs w:val="24"/>
                <w:lang w:eastAsia="zh-CN"/>
              </w:rPr>
            </w:pPr>
            <w:r>
              <w:rPr>
                <w:rFonts w:eastAsia="DengXian" w:hint="eastAsia"/>
                <w:szCs w:val="24"/>
                <w:lang w:eastAsia="zh-CN"/>
              </w:rPr>
              <w:t>8</w:t>
            </w:r>
          </w:p>
        </w:tc>
        <w:tc>
          <w:tcPr>
            <w:tcW w:w="4661" w:type="dxa"/>
            <w:shd w:val="clear" w:color="auto" w:fill="auto"/>
          </w:tcPr>
          <w:p w:rsidR="00DE7DE4" w:rsidRDefault="001678F5">
            <w:pPr>
              <w:pStyle w:val="TableNote"/>
              <w:tabs>
                <w:tab w:val="left" w:pos="5400"/>
              </w:tabs>
              <w:spacing w:line="240" w:lineRule="auto"/>
              <w:rPr>
                <w:rFonts w:eastAsia="DengXian" w:hint="eastAsia"/>
                <w:szCs w:val="24"/>
                <w:lang w:eastAsia="zh-CN"/>
              </w:rPr>
            </w:pPr>
            <w:r>
              <w:rPr>
                <w:rFonts w:eastAsia="DengXian" w:hint="eastAsia"/>
                <w:szCs w:val="24"/>
                <w:lang w:eastAsia="zh-CN"/>
              </w:rPr>
              <w:t>Method used to generate the random allocation sequence, including details of any restriction (eg, blocking, stratification)</w:t>
            </w:r>
          </w:p>
        </w:tc>
        <w:tc>
          <w:tcPr>
            <w:tcW w:w="1260" w:type="dxa"/>
            <w:shd w:val="clear" w:color="auto" w:fill="auto"/>
          </w:tcPr>
          <w:p w:rsidR="00DE7DE4" w:rsidRDefault="008B135C">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8</w:t>
            </w:r>
            <w:r>
              <w:rPr>
                <w:rFonts w:eastAsia="DengXian" w:hint="eastAsia"/>
                <w:szCs w:val="24"/>
                <w:lang w:eastAsia="zh-CN"/>
              </w:rPr>
              <w:t>, L</w:t>
            </w:r>
            <w:r w:rsidR="0067043A">
              <w:rPr>
                <w:rFonts w:eastAsia="DengXian" w:hint="eastAsia"/>
                <w:szCs w:val="24"/>
                <w:lang w:eastAsia="zh-CN"/>
              </w:rPr>
              <w:t>156-170</w:t>
            </w:r>
          </w:p>
        </w:tc>
      </w:tr>
      <w:tr w:rsidR="001678F5">
        <w:trPr>
          <w:jc w:val="center"/>
        </w:trPr>
        <w:tc>
          <w:tcPr>
            <w:tcW w:w="1913" w:type="dxa"/>
            <w:shd w:val="clear" w:color="auto" w:fill="auto"/>
          </w:tcPr>
          <w:p w:rsidR="001678F5" w:rsidRDefault="00743167">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Allocation concealment</w:t>
            </w:r>
          </w:p>
        </w:tc>
        <w:tc>
          <w:tcPr>
            <w:tcW w:w="921" w:type="dxa"/>
            <w:shd w:val="clear" w:color="auto" w:fill="auto"/>
          </w:tcPr>
          <w:p w:rsidR="001678F5" w:rsidRDefault="00743167">
            <w:pPr>
              <w:pStyle w:val="TableNote"/>
              <w:tabs>
                <w:tab w:val="left" w:pos="5400"/>
              </w:tabs>
              <w:spacing w:line="240" w:lineRule="auto"/>
              <w:rPr>
                <w:rFonts w:eastAsia="DengXian" w:hint="eastAsia"/>
                <w:szCs w:val="24"/>
                <w:lang w:eastAsia="zh-CN"/>
              </w:rPr>
            </w:pPr>
            <w:r>
              <w:rPr>
                <w:rFonts w:eastAsia="DengXian" w:hint="eastAsia"/>
                <w:szCs w:val="24"/>
                <w:lang w:eastAsia="zh-CN"/>
              </w:rPr>
              <w:t>9</w:t>
            </w:r>
          </w:p>
        </w:tc>
        <w:tc>
          <w:tcPr>
            <w:tcW w:w="4661" w:type="dxa"/>
            <w:shd w:val="clear" w:color="auto" w:fill="auto"/>
          </w:tcPr>
          <w:p w:rsidR="001678F5" w:rsidRDefault="00743167">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Method used to implement the random allocation sequence (eg, numbered containers or central telephone) </w:t>
            </w:r>
            <w:r>
              <w:rPr>
                <w:rFonts w:eastAsia="DengXian"/>
                <w:szCs w:val="24"/>
                <w:lang w:eastAsia="zh-CN"/>
              </w:rPr>
              <w:t>clarifying</w:t>
            </w:r>
            <w:r>
              <w:rPr>
                <w:rFonts w:eastAsia="DengXian" w:hint="eastAsia"/>
                <w:szCs w:val="24"/>
                <w:lang w:eastAsia="zh-CN"/>
              </w:rPr>
              <w:t xml:space="preserve"> whether the sequence was concealed until interventions were assigned.</w:t>
            </w:r>
          </w:p>
        </w:tc>
        <w:tc>
          <w:tcPr>
            <w:tcW w:w="1260" w:type="dxa"/>
            <w:shd w:val="clear" w:color="auto" w:fill="auto"/>
          </w:tcPr>
          <w:p w:rsidR="001678F5" w:rsidRDefault="0067043A">
            <w:pPr>
              <w:pStyle w:val="TableNote"/>
              <w:tabs>
                <w:tab w:val="left" w:pos="5400"/>
              </w:tabs>
              <w:spacing w:line="240" w:lineRule="auto"/>
              <w:rPr>
                <w:rFonts w:hint="eastAsia"/>
                <w:szCs w:val="24"/>
              </w:rPr>
            </w:pPr>
            <w:r>
              <w:rPr>
                <w:rFonts w:eastAsia="DengXian" w:hint="eastAsia"/>
                <w:szCs w:val="24"/>
                <w:lang w:eastAsia="zh-CN"/>
              </w:rPr>
              <w:t>P8, L156-170</w:t>
            </w:r>
          </w:p>
        </w:tc>
      </w:tr>
      <w:tr w:rsidR="00810DE9">
        <w:trPr>
          <w:jc w:val="center"/>
        </w:trPr>
        <w:tc>
          <w:tcPr>
            <w:tcW w:w="1913" w:type="dxa"/>
            <w:shd w:val="clear" w:color="auto" w:fill="auto"/>
          </w:tcPr>
          <w:p w:rsidR="00810DE9" w:rsidRDefault="00810DE9">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Implementation</w:t>
            </w:r>
          </w:p>
        </w:tc>
        <w:tc>
          <w:tcPr>
            <w:tcW w:w="921" w:type="dxa"/>
            <w:shd w:val="clear" w:color="auto" w:fill="auto"/>
          </w:tcPr>
          <w:p w:rsidR="00810DE9" w:rsidRDefault="00810DE9">
            <w:pPr>
              <w:pStyle w:val="TableNote"/>
              <w:tabs>
                <w:tab w:val="left" w:pos="5400"/>
              </w:tabs>
              <w:spacing w:line="240" w:lineRule="auto"/>
              <w:rPr>
                <w:rFonts w:eastAsia="DengXian" w:hint="eastAsia"/>
                <w:szCs w:val="24"/>
                <w:lang w:eastAsia="zh-CN"/>
              </w:rPr>
            </w:pPr>
            <w:r>
              <w:rPr>
                <w:rFonts w:eastAsia="DengXian" w:hint="eastAsia"/>
                <w:szCs w:val="24"/>
                <w:lang w:eastAsia="zh-CN"/>
              </w:rPr>
              <w:t>10</w:t>
            </w:r>
          </w:p>
        </w:tc>
        <w:tc>
          <w:tcPr>
            <w:tcW w:w="4661" w:type="dxa"/>
            <w:shd w:val="clear" w:color="auto" w:fill="auto"/>
          </w:tcPr>
          <w:p w:rsidR="00810DE9" w:rsidRDefault="00810DE9">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Who generated the allocation sequence, who enrolled participants, and who assigned participants to their </w:t>
            </w:r>
            <w:proofErr w:type="gramStart"/>
            <w:r>
              <w:rPr>
                <w:rFonts w:eastAsia="DengXian" w:hint="eastAsia"/>
                <w:szCs w:val="24"/>
                <w:lang w:eastAsia="zh-CN"/>
              </w:rPr>
              <w:t>group.</w:t>
            </w:r>
            <w:proofErr w:type="gramEnd"/>
          </w:p>
        </w:tc>
        <w:tc>
          <w:tcPr>
            <w:tcW w:w="1260" w:type="dxa"/>
            <w:shd w:val="clear" w:color="auto" w:fill="auto"/>
          </w:tcPr>
          <w:p w:rsidR="00810DE9" w:rsidRDefault="0067043A">
            <w:pPr>
              <w:pStyle w:val="TableNote"/>
              <w:tabs>
                <w:tab w:val="left" w:pos="5400"/>
              </w:tabs>
              <w:spacing w:line="240" w:lineRule="auto"/>
              <w:rPr>
                <w:szCs w:val="24"/>
              </w:rPr>
            </w:pPr>
            <w:r>
              <w:rPr>
                <w:rFonts w:eastAsia="DengXian" w:hint="eastAsia"/>
                <w:szCs w:val="24"/>
                <w:lang w:eastAsia="zh-CN"/>
              </w:rPr>
              <w:t>P8, L156-170</w:t>
            </w:r>
          </w:p>
        </w:tc>
      </w:tr>
      <w:tr w:rsidR="00A8237E">
        <w:trPr>
          <w:jc w:val="center"/>
        </w:trPr>
        <w:tc>
          <w:tcPr>
            <w:tcW w:w="1913" w:type="dxa"/>
            <w:shd w:val="clear" w:color="auto" w:fill="auto"/>
          </w:tcPr>
          <w:p w:rsidR="00A8237E" w:rsidRDefault="007A6597">
            <w:pPr>
              <w:pStyle w:val="TableNote"/>
              <w:tabs>
                <w:tab w:val="left" w:pos="5400"/>
              </w:tabs>
              <w:spacing w:line="240" w:lineRule="auto"/>
              <w:rPr>
                <w:rFonts w:eastAsia="DengXian" w:hint="eastAsia"/>
                <w:szCs w:val="24"/>
                <w:lang w:eastAsia="zh-CN"/>
              </w:rPr>
            </w:pPr>
            <w:r>
              <w:rPr>
                <w:rFonts w:eastAsia="DengXian" w:hint="eastAsia"/>
                <w:szCs w:val="24"/>
                <w:lang w:eastAsia="zh-CN"/>
              </w:rPr>
              <w:t>Blinding</w:t>
            </w:r>
            <w:r w:rsidR="00ED6AB4">
              <w:rPr>
                <w:rFonts w:eastAsia="DengXian" w:hint="eastAsia"/>
                <w:szCs w:val="24"/>
                <w:lang w:eastAsia="zh-CN"/>
              </w:rPr>
              <w:t xml:space="preserve"> (masking)</w:t>
            </w:r>
          </w:p>
        </w:tc>
        <w:tc>
          <w:tcPr>
            <w:tcW w:w="921" w:type="dxa"/>
            <w:shd w:val="clear" w:color="auto" w:fill="auto"/>
          </w:tcPr>
          <w:p w:rsidR="00A8237E" w:rsidRDefault="007A6597">
            <w:pPr>
              <w:pStyle w:val="TableNote"/>
              <w:tabs>
                <w:tab w:val="left" w:pos="5400"/>
              </w:tabs>
              <w:spacing w:line="240" w:lineRule="auto"/>
              <w:rPr>
                <w:rFonts w:eastAsia="DengXian" w:hint="eastAsia"/>
                <w:szCs w:val="24"/>
                <w:lang w:eastAsia="zh-CN"/>
              </w:rPr>
            </w:pPr>
            <w:r>
              <w:rPr>
                <w:rFonts w:eastAsia="DengXian" w:hint="eastAsia"/>
                <w:szCs w:val="24"/>
                <w:lang w:eastAsia="zh-CN"/>
              </w:rPr>
              <w:t>11</w:t>
            </w:r>
          </w:p>
        </w:tc>
        <w:tc>
          <w:tcPr>
            <w:tcW w:w="4661" w:type="dxa"/>
            <w:shd w:val="clear" w:color="auto" w:fill="auto"/>
          </w:tcPr>
          <w:p w:rsidR="00A8237E" w:rsidRDefault="00ED6AB4">
            <w:pPr>
              <w:pStyle w:val="TableNote"/>
              <w:tabs>
                <w:tab w:val="left" w:pos="5400"/>
              </w:tabs>
              <w:spacing w:line="240" w:lineRule="auto"/>
              <w:rPr>
                <w:rFonts w:eastAsia="DengXian" w:hint="eastAsia"/>
                <w:szCs w:val="24"/>
                <w:lang w:eastAsia="zh-CN"/>
              </w:rPr>
            </w:pPr>
            <w:r>
              <w:rPr>
                <w:rFonts w:eastAsia="DengXian" w:hint="eastAsia"/>
                <w:szCs w:val="24"/>
                <w:lang w:eastAsia="zh-CN"/>
              </w:rPr>
              <w:t>Whether or not participants, those administering the interventions, and those assessing the outcomes were blinded to group assignment. If done, how the success of blinding was evaluated.</w:t>
            </w:r>
          </w:p>
        </w:tc>
        <w:tc>
          <w:tcPr>
            <w:tcW w:w="1260" w:type="dxa"/>
            <w:shd w:val="clear" w:color="auto" w:fill="auto"/>
          </w:tcPr>
          <w:p w:rsidR="00A8237E" w:rsidRDefault="008B135C">
            <w:pPr>
              <w:pStyle w:val="TableNote"/>
              <w:tabs>
                <w:tab w:val="left" w:pos="5400"/>
              </w:tabs>
              <w:spacing w:line="240" w:lineRule="auto"/>
              <w:rPr>
                <w:rFonts w:hint="eastAsia"/>
                <w:szCs w:val="24"/>
              </w:rPr>
            </w:pPr>
            <w:r>
              <w:rPr>
                <w:rFonts w:eastAsia="DengXian" w:hint="eastAsia"/>
                <w:szCs w:val="24"/>
                <w:lang w:eastAsia="zh-CN"/>
              </w:rPr>
              <w:t>P</w:t>
            </w:r>
            <w:r w:rsidR="0067043A">
              <w:rPr>
                <w:rFonts w:eastAsia="DengXian" w:hint="eastAsia"/>
                <w:szCs w:val="24"/>
                <w:lang w:eastAsia="zh-CN"/>
              </w:rPr>
              <w:t>8</w:t>
            </w:r>
            <w:r>
              <w:rPr>
                <w:rFonts w:eastAsia="DengXian" w:hint="eastAsia"/>
                <w:szCs w:val="24"/>
                <w:lang w:eastAsia="zh-CN"/>
              </w:rPr>
              <w:t>, L1</w:t>
            </w:r>
            <w:r w:rsidR="0067043A">
              <w:rPr>
                <w:rFonts w:eastAsia="DengXian" w:hint="eastAsia"/>
                <w:szCs w:val="24"/>
                <w:lang w:eastAsia="zh-CN"/>
              </w:rPr>
              <w:t>56</w:t>
            </w:r>
            <w:r>
              <w:rPr>
                <w:rFonts w:eastAsia="DengXian" w:hint="eastAsia"/>
                <w:szCs w:val="24"/>
                <w:lang w:eastAsia="zh-CN"/>
              </w:rPr>
              <w:t>-1</w:t>
            </w:r>
            <w:r w:rsidR="0067043A">
              <w:rPr>
                <w:rFonts w:eastAsia="DengXian" w:hint="eastAsia"/>
                <w:szCs w:val="24"/>
                <w:lang w:eastAsia="zh-CN"/>
              </w:rPr>
              <w:t>58</w:t>
            </w:r>
          </w:p>
        </w:tc>
      </w:tr>
      <w:tr w:rsidR="00A8237E">
        <w:trPr>
          <w:jc w:val="center"/>
        </w:trPr>
        <w:tc>
          <w:tcPr>
            <w:tcW w:w="1913" w:type="dxa"/>
            <w:shd w:val="clear" w:color="auto" w:fill="auto"/>
          </w:tcPr>
          <w:p w:rsidR="00A8237E" w:rsidRDefault="00ED6AB4">
            <w:pPr>
              <w:pStyle w:val="TableNote"/>
              <w:tabs>
                <w:tab w:val="left" w:pos="5400"/>
              </w:tabs>
              <w:spacing w:line="240" w:lineRule="auto"/>
              <w:rPr>
                <w:rFonts w:eastAsia="DengXian" w:hint="eastAsia"/>
                <w:szCs w:val="24"/>
                <w:lang w:eastAsia="zh-CN"/>
              </w:rPr>
            </w:pPr>
            <w:r>
              <w:rPr>
                <w:rFonts w:eastAsia="DengXian" w:hint="eastAsia"/>
                <w:szCs w:val="24"/>
                <w:lang w:eastAsia="zh-CN"/>
              </w:rPr>
              <w:t>Statistical methods</w:t>
            </w:r>
          </w:p>
        </w:tc>
        <w:tc>
          <w:tcPr>
            <w:tcW w:w="921" w:type="dxa"/>
            <w:shd w:val="clear" w:color="auto" w:fill="auto"/>
          </w:tcPr>
          <w:p w:rsidR="00A8237E" w:rsidRDefault="00ED6AB4">
            <w:pPr>
              <w:pStyle w:val="TableNote"/>
              <w:tabs>
                <w:tab w:val="left" w:pos="5400"/>
              </w:tabs>
              <w:spacing w:line="240" w:lineRule="auto"/>
              <w:rPr>
                <w:rFonts w:eastAsia="DengXian" w:hint="eastAsia"/>
                <w:szCs w:val="24"/>
                <w:lang w:eastAsia="zh-CN"/>
              </w:rPr>
            </w:pPr>
            <w:r>
              <w:rPr>
                <w:rFonts w:eastAsia="DengXian" w:hint="eastAsia"/>
                <w:szCs w:val="24"/>
                <w:lang w:eastAsia="zh-CN"/>
              </w:rPr>
              <w:t>12</w:t>
            </w:r>
          </w:p>
        </w:tc>
        <w:tc>
          <w:tcPr>
            <w:tcW w:w="4661" w:type="dxa"/>
            <w:shd w:val="clear" w:color="auto" w:fill="auto"/>
          </w:tcPr>
          <w:p w:rsidR="00A8237E" w:rsidRDefault="00C15192">
            <w:pPr>
              <w:pStyle w:val="TableNote"/>
              <w:tabs>
                <w:tab w:val="left" w:pos="5400"/>
              </w:tabs>
              <w:spacing w:line="240" w:lineRule="auto"/>
              <w:rPr>
                <w:rFonts w:eastAsia="DengXian" w:hint="eastAsia"/>
                <w:szCs w:val="24"/>
                <w:lang w:eastAsia="zh-CN"/>
              </w:rPr>
            </w:pPr>
            <w:r>
              <w:rPr>
                <w:rFonts w:eastAsia="DengXian" w:hint="eastAsia"/>
                <w:szCs w:val="24"/>
                <w:lang w:eastAsia="zh-CN"/>
              </w:rPr>
              <w:t>Statistical methods used to compare groups for primary outcome(s); methods for additional analyses, such as subgroup analyses and adjusted analyses.</w:t>
            </w:r>
          </w:p>
        </w:tc>
        <w:tc>
          <w:tcPr>
            <w:tcW w:w="1260" w:type="dxa"/>
            <w:shd w:val="clear" w:color="auto" w:fill="auto"/>
          </w:tcPr>
          <w:p w:rsidR="00A8237E" w:rsidRDefault="00E937D7">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1</w:t>
            </w:r>
            <w:r w:rsidR="0067043A">
              <w:rPr>
                <w:rFonts w:eastAsia="DengXian" w:hint="eastAsia"/>
                <w:szCs w:val="24"/>
                <w:lang w:eastAsia="zh-CN"/>
              </w:rPr>
              <w:t>6</w:t>
            </w:r>
            <w:r>
              <w:rPr>
                <w:rFonts w:eastAsia="DengXian" w:hint="eastAsia"/>
                <w:szCs w:val="24"/>
                <w:lang w:eastAsia="zh-CN"/>
              </w:rPr>
              <w:t>, L</w:t>
            </w:r>
            <w:r w:rsidR="00E2620B">
              <w:rPr>
                <w:rFonts w:eastAsia="DengXian" w:hint="eastAsia"/>
                <w:szCs w:val="24"/>
                <w:lang w:eastAsia="zh-CN"/>
              </w:rPr>
              <w:t>3</w:t>
            </w:r>
            <w:r w:rsidR="0067043A">
              <w:rPr>
                <w:rFonts w:eastAsia="DengXian" w:hint="eastAsia"/>
                <w:szCs w:val="24"/>
                <w:lang w:eastAsia="zh-CN"/>
              </w:rPr>
              <w:t>32</w:t>
            </w:r>
            <w:r>
              <w:rPr>
                <w:rFonts w:eastAsia="DengXian" w:hint="eastAsia"/>
                <w:szCs w:val="24"/>
                <w:lang w:eastAsia="zh-CN"/>
              </w:rPr>
              <w:t>-</w:t>
            </w:r>
            <w:r w:rsidR="00E2620B">
              <w:rPr>
                <w:rFonts w:eastAsia="DengXian" w:hint="eastAsia"/>
                <w:szCs w:val="24"/>
                <w:lang w:eastAsia="zh-CN"/>
              </w:rPr>
              <w:t>3</w:t>
            </w:r>
            <w:r w:rsidR="0067043A">
              <w:rPr>
                <w:rFonts w:eastAsia="DengXian" w:hint="eastAsia"/>
                <w:szCs w:val="24"/>
                <w:lang w:eastAsia="zh-CN"/>
              </w:rPr>
              <w:t>43</w:t>
            </w:r>
          </w:p>
        </w:tc>
      </w:tr>
      <w:tr w:rsidR="00A8237E">
        <w:trPr>
          <w:jc w:val="center"/>
        </w:trPr>
        <w:tc>
          <w:tcPr>
            <w:tcW w:w="1913" w:type="dxa"/>
            <w:shd w:val="clear" w:color="auto" w:fill="auto"/>
          </w:tcPr>
          <w:p w:rsidR="00A8237E" w:rsidRDefault="00C15192">
            <w:pPr>
              <w:pStyle w:val="TableNote"/>
              <w:tabs>
                <w:tab w:val="left" w:pos="5400"/>
              </w:tabs>
              <w:spacing w:line="240" w:lineRule="auto"/>
              <w:rPr>
                <w:rFonts w:eastAsia="DengXian" w:hint="eastAsia"/>
                <w:szCs w:val="24"/>
                <w:lang w:eastAsia="zh-CN"/>
              </w:rPr>
            </w:pPr>
            <w:r>
              <w:rPr>
                <w:rFonts w:eastAsia="DengXian" w:hint="eastAsia"/>
                <w:szCs w:val="24"/>
                <w:lang w:eastAsia="zh-CN"/>
              </w:rPr>
              <w:t>Results</w:t>
            </w:r>
          </w:p>
        </w:tc>
        <w:tc>
          <w:tcPr>
            <w:tcW w:w="921" w:type="dxa"/>
            <w:shd w:val="clear" w:color="auto" w:fill="auto"/>
          </w:tcPr>
          <w:p w:rsidR="00A8237E" w:rsidRDefault="00A8237E">
            <w:pPr>
              <w:pStyle w:val="TableNote"/>
              <w:tabs>
                <w:tab w:val="left" w:pos="5400"/>
              </w:tabs>
              <w:spacing w:line="240" w:lineRule="auto"/>
              <w:rPr>
                <w:rFonts w:eastAsia="DengXian" w:hint="eastAsia"/>
                <w:szCs w:val="24"/>
                <w:lang w:eastAsia="zh-CN"/>
              </w:rPr>
            </w:pPr>
          </w:p>
        </w:tc>
        <w:tc>
          <w:tcPr>
            <w:tcW w:w="4661" w:type="dxa"/>
            <w:shd w:val="clear" w:color="auto" w:fill="auto"/>
          </w:tcPr>
          <w:p w:rsidR="00A8237E" w:rsidRDefault="00A8237E">
            <w:pPr>
              <w:pStyle w:val="TableNote"/>
              <w:tabs>
                <w:tab w:val="left" w:pos="5400"/>
              </w:tabs>
              <w:spacing w:line="240" w:lineRule="auto"/>
              <w:rPr>
                <w:rFonts w:eastAsia="DengXian" w:hint="eastAsia"/>
                <w:szCs w:val="24"/>
                <w:lang w:eastAsia="zh-CN"/>
              </w:rPr>
            </w:pPr>
          </w:p>
        </w:tc>
        <w:tc>
          <w:tcPr>
            <w:tcW w:w="1260" w:type="dxa"/>
            <w:shd w:val="clear" w:color="auto" w:fill="auto"/>
          </w:tcPr>
          <w:p w:rsidR="00A8237E" w:rsidRDefault="00A8237E">
            <w:pPr>
              <w:pStyle w:val="TableNote"/>
              <w:tabs>
                <w:tab w:val="left" w:pos="5400"/>
              </w:tabs>
              <w:spacing w:line="240" w:lineRule="auto"/>
              <w:rPr>
                <w:szCs w:val="24"/>
              </w:rPr>
            </w:pPr>
          </w:p>
        </w:tc>
      </w:tr>
      <w:tr w:rsidR="00A8237E">
        <w:trPr>
          <w:jc w:val="center"/>
        </w:trPr>
        <w:tc>
          <w:tcPr>
            <w:tcW w:w="1913" w:type="dxa"/>
            <w:shd w:val="clear" w:color="auto" w:fill="auto"/>
          </w:tcPr>
          <w:p w:rsidR="00A8237E" w:rsidRDefault="00C15192">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Participant flow</w:t>
            </w:r>
          </w:p>
        </w:tc>
        <w:tc>
          <w:tcPr>
            <w:tcW w:w="921" w:type="dxa"/>
            <w:shd w:val="clear" w:color="auto" w:fill="auto"/>
          </w:tcPr>
          <w:p w:rsidR="00A8237E" w:rsidRDefault="00C15192">
            <w:pPr>
              <w:pStyle w:val="TableNote"/>
              <w:tabs>
                <w:tab w:val="left" w:pos="5400"/>
              </w:tabs>
              <w:spacing w:line="240" w:lineRule="auto"/>
              <w:rPr>
                <w:rFonts w:eastAsia="DengXian" w:hint="eastAsia"/>
                <w:szCs w:val="24"/>
                <w:lang w:eastAsia="zh-CN"/>
              </w:rPr>
            </w:pPr>
            <w:r>
              <w:rPr>
                <w:rFonts w:eastAsia="DengXian" w:hint="eastAsia"/>
                <w:szCs w:val="24"/>
                <w:lang w:eastAsia="zh-CN"/>
              </w:rPr>
              <w:t>13</w:t>
            </w:r>
          </w:p>
        </w:tc>
        <w:tc>
          <w:tcPr>
            <w:tcW w:w="4661" w:type="dxa"/>
            <w:shd w:val="clear" w:color="auto" w:fill="auto"/>
          </w:tcPr>
          <w:p w:rsidR="00A8237E" w:rsidRDefault="000344A2">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Flow of participants through each stage (a </w:t>
            </w:r>
            <w:r>
              <w:rPr>
                <w:rFonts w:eastAsia="DengXian" w:hint="eastAsia"/>
                <w:szCs w:val="24"/>
                <w:lang w:eastAsia="zh-CN"/>
              </w:rPr>
              <w:lastRenderedPageBreak/>
              <w:t>diagram is strongly recommended). Specifically, for each group report the numbers of participants randomly assigned, receiving intended treatment, completing the study protocol, and analyzed for the primary outcome. Describe protocol deviations from study as planned, together with reasons.</w:t>
            </w:r>
          </w:p>
        </w:tc>
        <w:tc>
          <w:tcPr>
            <w:tcW w:w="1260" w:type="dxa"/>
            <w:shd w:val="clear" w:color="auto" w:fill="auto"/>
          </w:tcPr>
          <w:p w:rsidR="00A8237E" w:rsidRDefault="00E937D7">
            <w:pPr>
              <w:pStyle w:val="TableNote"/>
              <w:tabs>
                <w:tab w:val="left" w:pos="5400"/>
              </w:tabs>
              <w:spacing w:line="240" w:lineRule="auto"/>
              <w:rPr>
                <w:rFonts w:eastAsia="DengXian" w:hint="eastAsia"/>
                <w:szCs w:val="24"/>
                <w:lang w:eastAsia="zh-CN"/>
              </w:rPr>
            </w:pPr>
            <w:r>
              <w:rPr>
                <w:rFonts w:eastAsia="DengXian" w:hint="eastAsia"/>
                <w:szCs w:val="24"/>
                <w:lang w:eastAsia="zh-CN"/>
              </w:rPr>
              <w:lastRenderedPageBreak/>
              <w:t>Fig.1</w:t>
            </w:r>
          </w:p>
        </w:tc>
      </w:tr>
      <w:tr w:rsidR="00A8237E">
        <w:trPr>
          <w:jc w:val="center"/>
        </w:trPr>
        <w:tc>
          <w:tcPr>
            <w:tcW w:w="1913" w:type="dxa"/>
            <w:shd w:val="clear" w:color="auto" w:fill="auto"/>
          </w:tcPr>
          <w:p w:rsidR="00A8237E" w:rsidRDefault="006B7EAB">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lastRenderedPageBreak/>
              <w:t>Recruitment</w:t>
            </w:r>
          </w:p>
        </w:tc>
        <w:tc>
          <w:tcPr>
            <w:tcW w:w="921" w:type="dxa"/>
            <w:shd w:val="clear" w:color="auto" w:fill="auto"/>
          </w:tcPr>
          <w:p w:rsidR="00A8237E" w:rsidRDefault="000344A2">
            <w:pPr>
              <w:pStyle w:val="TableNote"/>
              <w:tabs>
                <w:tab w:val="left" w:pos="5400"/>
              </w:tabs>
              <w:spacing w:line="240" w:lineRule="auto"/>
              <w:rPr>
                <w:rFonts w:eastAsia="DengXian" w:hint="eastAsia"/>
                <w:szCs w:val="24"/>
                <w:lang w:eastAsia="zh-CN"/>
              </w:rPr>
            </w:pPr>
            <w:r>
              <w:rPr>
                <w:rFonts w:eastAsia="DengXian" w:hint="eastAsia"/>
                <w:szCs w:val="24"/>
                <w:lang w:eastAsia="zh-CN"/>
              </w:rPr>
              <w:t>14</w:t>
            </w:r>
          </w:p>
        </w:tc>
        <w:tc>
          <w:tcPr>
            <w:tcW w:w="4661" w:type="dxa"/>
            <w:shd w:val="clear" w:color="auto" w:fill="auto"/>
          </w:tcPr>
          <w:p w:rsidR="00A8237E" w:rsidRDefault="006B7EAB">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Dates </w:t>
            </w:r>
            <w:r>
              <w:rPr>
                <w:rFonts w:eastAsia="DengXian"/>
                <w:szCs w:val="24"/>
                <w:lang w:eastAsia="zh-CN"/>
              </w:rPr>
              <w:t>defining</w:t>
            </w:r>
            <w:r>
              <w:rPr>
                <w:rFonts w:eastAsia="DengXian" w:hint="eastAsia"/>
                <w:szCs w:val="24"/>
                <w:lang w:eastAsia="zh-CN"/>
              </w:rPr>
              <w:t xml:space="preserve"> the periods of recruitment and follow-up.</w:t>
            </w:r>
          </w:p>
        </w:tc>
        <w:tc>
          <w:tcPr>
            <w:tcW w:w="1260" w:type="dxa"/>
            <w:shd w:val="clear" w:color="auto" w:fill="auto"/>
          </w:tcPr>
          <w:p w:rsidR="00A8237E" w:rsidRDefault="00E937D7">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1</w:t>
            </w:r>
            <w:r w:rsidR="00F22F73">
              <w:rPr>
                <w:rFonts w:eastAsia="DengXian" w:hint="eastAsia"/>
                <w:szCs w:val="24"/>
                <w:lang w:eastAsia="zh-CN"/>
              </w:rPr>
              <w:t>7</w:t>
            </w:r>
            <w:r>
              <w:rPr>
                <w:rFonts w:eastAsia="DengXian" w:hint="eastAsia"/>
                <w:szCs w:val="24"/>
                <w:lang w:eastAsia="zh-CN"/>
              </w:rPr>
              <w:t>, L</w:t>
            </w:r>
            <w:r w:rsidR="00E2620B">
              <w:rPr>
                <w:rFonts w:eastAsia="DengXian" w:hint="eastAsia"/>
                <w:szCs w:val="24"/>
                <w:lang w:eastAsia="zh-CN"/>
              </w:rPr>
              <w:t>3</w:t>
            </w:r>
            <w:r w:rsidR="0067043A">
              <w:rPr>
                <w:rFonts w:eastAsia="DengXian" w:hint="eastAsia"/>
                <w:szCs w:val="24"/>
                <w:lang w:eastAsia="zh-CN"/>
              </w:rPr>
              <w:t>56-369</w:t>
            </w:r>
          </w:p>
        </w:tc>
      </w:tr>
      <w:tr w:rsidR="00A8237E">
        <w:trPr>
          <w:jc w:val="center"/>
        </w:trPr>
        <w:tc>
          <w:tcPr>
            <w:tcW w:w="1913" w:type="dxa"/>
            <w:shd w:val="clear" w:color="auto" w:fill="auto"/>
          </w:tcPr>
          <w:p w:rsidR="00A8237E" w:rsidRDefault="006B7EAB">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Baseline data</w:t>
            </w:r>
          </w:p>
        </w:tc>
        <w:tc>
          <w:tcPr>
            <w:tcW w:w="921" w:type="dxa"/>
            <w:shd w:val="clear" w:color="auto" w:fill="auto"/>
          </w:tcPr>
          <w:p w:rsidR="00A8237E" w:rsidRDefault="006B7EAB">
            <w:pPr>
              <w:pStyle w:val="TableNote"/>
              <w:tabs>
                <w:tab w:val="left" w:pos="5400"/>
              </w:tabs>
              <w:spacing w:line="240" w:lineRule="auto"/>
              <w:rPr>
                <w:rFonts w:eastAsia="DengXian" w:hint="eastAsia"/>
                <w:szCs w:val="24"/>
                <w:lang w:eastAsia="zh-CN"/>
              </w:rPr>
            </w:pPr>
            <w:r>
              <w:rPr>
                <w:rFonts w:eastAsia="DengXian" w:hint="eastAsia"/>
                <w:szCs w:val="24"/>
                <w:lang w:eastAsia="zh-CN"/>
              </w:rPr>
              <w:t>15</w:t>
            </w:r>
          </w:p>
        </w:tc>
        <w:tc>
          <w:tcPr>
            <w:tcW w:w="4661" w:type="dxa"/>
            <w:shd w:val="clear" w:color="auto" w:fill="auto"/>
          </w:tcPr>
          <w:p w:rsidR="00A8237E" w:rsidRDefault="00E30032">
            <w:pPr>
              <w:pStyle w:val="TableNote"/>
              <w:tabs>
                <w:tab w:val="left" w:pos="5400"/>
              </w:tabs>
              <w:spacing w:line="240" w:lineRule="auto"/>
              <w:rPr>
                <w:rFonts w:eastAsia="DengXian" w:hint="eastAsia"/>
                <w:szCs w:val="24"/>
                <w:lang w:eastAsia="zh-CN"/>
              </w:rPr>
            </w:pPr>
            <w:r>
              <w:rPr>
                <w:rFonts w:eastAsia="DengXian" w:hint="eastAsia"/>
                <w:szCs w:val="24"/>
                <w:lang w:eastAsia="zh-CN"/>
              </w:rPr>
              <w:t>Baseline demographic and clinical characteristics of each group.</w:t>
            </w:r>
          </w:p>
        </w:tc>
        <w:tc>
          <w:tcPr>
            <w:tcW w:w="1260" w:type="dxa"/>
            <w:shd w:val="clear" w:color="auto" w:fill="auto"/>
          </w:tcPr>
          <w:p w:rsidR="00A8237E" w:rsidRDefault="0067043A">
            <w:pPr>
              <w:pStyle w:val="TableNote"/>
              <w:tabs>
                <w:tab w:val="left" w:pos="5400"/>
              </w:tabs>
              <w:spacing w:line="240" w:lineRule="auto"/>
              <w:rPr>
                <w:rFonts w:eastAsia="DengXian" w:hint="eastAsia"/>
                <w:szCs w:val="24"/>
                <w:lang w:eastAsia="zh-CN"/>
              </w:rPr>
            </w:pPr>
            <w:r>
              <w:rPr>
                <w:rFonts w:eastAsia="DengXian" w:hint="eastAsia"/>
                <w:szCs w:val="24"/>
                <w:lang w:eastAsia="zh-CN"/>
              </w:rPr>
              <w:t>P19, L394-404</w:t>
            </w:r>
          </w:p>
        </w:tc>
      </w:tr>
      <w:tr w:rsidR="00A8237E">
        <w:trPr>
          <w:jc w:val="center"/>
        </w:trPr>
        <w:tc>
          <w:tcPr>
            <w:tcW w:w="1913" w:type="dxa"/>
            <w:shd w:val="clear" w:color="auto" w:fill="auto"/>
          </w:tcPr>
          <w:p w:rsidR="00A8237E" w:rsidRDefault="00E30032">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Numbers analyzed</w:t>
            </w:r>
          </w:p>
        </w:tc>
        <w:tc>
          <w:tcPr>
            <w:tcW w:w="921" w:type="dxa"/>
            <w:shd w:val="clear" w:color="auto" w:fill="auto"/>
          </w:tcPr>
          <w:p w:rsidR="00A8237E" w:rsidRDefault="00E30032">
            <w:pPr>
              <w:pStyle w:val="TableNote"/>
              <w:tabs>
                <w:tab w:val="left" w:pos="5400"/>
              </w:tabs>
              <w:spacing w:line="240" w:lineRule="auto"/>
              <w:rPr>
                <w:rFonts w:eastAsia="DengXian" w:hint="eastAsia"/>
                <w:szCs w:val="24"/>
                <w:lang w:eastAsia="zh-CN"/>
              </w:rPr>
            </w:pPr>
            <w:r>
              <w:rPr>
                <w:rFonts w:eastAsia="DengXian" w:hint="eastAsia"/>
                <w:szCs w:val="24"/>
                <w:lang w:eastAsia="zh-CN"/>
              </w:rPr>
              <w:t>16</w:t>
            </w:r>
          </w:p>
        </w:tc>
        <w:tc>
          <w:tcPr>
            <w:tcW w:w="4661" w:type="dxa"/>
            <w:shd w:val="clear" w:color="auto" w:fill="auto"/>
          </w:tcPr>
          <w:p w:rsidR="00A8237E" w:rsidRDefault="00E30032">
            <w:pPr>
              <w:pStyle w:val="TableNote"/>
              <w:tabs>
                <w:tab w:val="left" w:pos="5400"/>
              </w:tabs>
              <w:spacing w:line="240" w:lineRule="auto"/>
              <w:rPr>
                <w:rFonts w:eastAsia="DengXian" w:hint="eastAsia"/>
                <w:szCs w:val="24"/>
                <w:lang w:eastAsia="zh-CN"/>
              </w:rPr>
            </w:pPr>
            <w:r>
              <w:rPr>
                <w:rFonts w:eastAsia="DengXian" w:hint="eastAsia"/>
                <w:szCs w:val="24"/>
                <w:lang w:eastAsia="zh-CN"/>
              </w:rPr>
              <w:t xml:space="preserve">Number of participants (denominator) in each group included in each analysis and whether the analysis was by </w:t>
            </w:r>
            <w:r>
              <w:rPr>
                <w:rFonts w:eastAsia="DengXian"/>
                <w:szCs w:val="24"/>
                <w:lang w:eastAsia="zh-CN"/>
              </w:rPr>
              <w:t>“</w:t>
            </w:r>
            <w:r>
              <w:rPr>
                <w:rFonts w:eastAsia="DengXian" w:hint="eastAsia"/>
                <w:szCs w:val="24"/>
                <w:lang w:eastAsia="zh-CN"/>
              </w:rPr>
              <w:t>intention-to-treat.</w:t>
            </w:r>
            <w:r>
              <w:rPr>
                <w:rFonts w:eastAsia="DengXian"/>
                <w:szCs w:val="24"/>
                <w:lang w:eastAsia="zh-CN"/>
              </w:rPr>
              <w:t>”</w:t>
            </w:r>
            <w:r>
              <w:rPr>
                <w:rFonts w:eastAsia="DengXian" w:hint="eastAsia"/>
                <w:szCs w:val="24"/>
                <w:lang w:eastAsia="zh-CN"/>
              </w:rPr>
              <w:t xml:space="preserve"> State the results in absolute numbers when feasible (eg, 10/20, not 50%)</w:t>
            </w:r>
          </w:p>
        </w:tc>
        <w:tc>
          <w:tcPr>
            <w:tcW w:w="1260" w:type="dxa"/>
            <w:shd w:val="clear" w:color="auto" w:fill="auto"/>
          </w:tcPr>
          <w:p w:rsidR="00A8237E" w:rsidRDefault="0067043A">
            <w:pPr>
              <w:pStyle w:val="TableNote"/>
              <w:tabs>
                <w:tab w:val="left" w:pos="5400"/>
              </w:tabs>
              <w:spacing w:line="240" w:lineRule="auto"/>
              <w:rPr>
                <w:rFonts w:eastAsia="DengXian" w:hint="eastAsia"/>
                <w:szCs w:val="24"/>
                <w:lang w:eastAsia="zh-CN"/>
              </w:rPr>
            </w:pPr>
            <w:r>
              <w:rPr>
                <w:rFonts w:eastAsia="DengXian" w:hint="eastAsia"/>
                <w:szCs w:val="24"/>
                <w:lang w:eastAsia="zh-CN"/>
              </w:rPr>
              <w:t>P19, L394-404</w:t>
            </w:r>
          </w:p>
        </w:tc>
      </w:tr>
      <w:tr w:rsidR="00A8237E">
        <w:trPr>
          <w:jc w:val="center"/>
        </w:trPr>
        <w:tc>
          <w:tcPr>
            <w:tcW w:w="1913" w:type="dxa"/>
            <w:shd w:val="clear" w:color="auto" w:fill="auto"/>
          </w:tcPr>
          <w:p w:rsidR="00A8237E" w:rsidRDefault="00EC51F7">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Outcomes and estimation</w:t>
            </w:r>
          </w:p>
        </w:tc>
        <w:tc>
          <w:tcPr>
            <w:tcW w:w="921" w:type="dxa"/>
            <w:shd w:val="clear" w:color="auto" w:fill="auto"/>
          </w:tcPr>
          <w:p w:rsidR="00A8237E" w:rsidRDefault="00EC51F7">
            <w:pPr>
              <w:pStyle w:val="TableNote"/>
              <w:tabs>
                <w:tab w:val="left" w:pos="5400"/>
              </w:tabs>
              <w:spacing w:line="240" w:lineRule="auto"/>
              <w:rPr>
                <w:rFonts w:eastAsia="DengXian" w:hint="eastAsia"/>
                <w:szCs w:val="24"/>
                <w:lang w:eastAsia="zh-CN"/>
              </w:rPr>
            </w:pPr>
            <w:r>
              <w:rPr>
                <w:rFonts w:eastAsia="DengXian" w:hint="eastAsia"/>
                <w:szCs w:val="24"/>
                <w:lang w:eastAsia="zh-CN"/>
              </w:rPr>
              <w:t>17</w:t>
            </w:r>
          </w:p>
        </w:tc>
        <w:tc>
          <w:tcPr>
            <w:tcW w:w="4661" w:type="dxa"/>
            <w:shd w:val="clear" w:color="auto" w:fill="auto"/>
          </w:tcPr>
          <w:p w:rsidR="00A8237E" w:rsidRDefault="00EC51F7">
            <w:pPr>
              <w:pStyle w:val="TableNote"/>
              <w:tabs>
                <w:tab w:val="left" w:pos="5400"/>
              </w:tabs>
              <w:spacing w:line="240" w:lineRule="auto"/>
              <w:rPr>
                <w:rFonts w:eastAsia="DengXian" w:hint="eastAsia"/>
                <w:szCs w:val="24"/>
                <w:lang w:eastAsia="zh-CN"/>
              </w:rPr>
            </w:pPr>
            <w:r>
              <w:rPr>
                <w:rFonts w:eastAsia="DengXian" w:hint="eastAsia"/>
                <w:szCs w:val="24"/>
                <w:lang w:eastAsia="zh-CN"/>
              </w:rPr>
              <w:t>For each primary and secondary outcome, a summary of results for each group, and the estimated effect size and its precision (eg, 95% confidence interval).</w:t>
            </w:r>
          </w:p>
        </w:tc>
        <w:tc>
          <w:tcPr>
            <w:tcW w:w="1260" w:type="dxa"/>
            <w:shd w:val="clear" w:color="auto" w:fill="auto"/>
          </w:tcPr>
          <w:p w:rsidR="00A8237E" w:rsidRDefault="00B95EBE">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1</w:t>
            </w:r>
            <w:r w:rsidR="00F22F73">
              <w:rPr>
                <w:rFonts w:eastAsia="DengXian" w:hint="eastAsia"/>
                <w:szCs w:val="24"/>
                <w:lang w:eastAsia="zh-CN"/>
              </w:rPr>
              <w:t>9</w:t>
            </w:r>
            <w:r w:rsidR="00E2620B">
              <w:rPr>
                <w:rFonts w:eastAsia="DengXian" w:hint="eastAsia"/>
                <w:szCs w:val="24"/>
                <w:lang w:eastAsia="zh-CN"/>
              </w:rPr>
              <w:t>-</w:t>
            </w:r>
            <w:r w:rsidR="00B14620">
              <w:rPr>
                <w:rFonts w:eastAsia="DengXian" w:hint="eastAsia"/>
                <w:szCs w:val="24"/>
                <w:lang w:eastAsia="zh-CN"/>
              </w:rPr>
              <w:t>2</w:t>
            </w:r>
            <w:r w:rsidR="00F22F73">
              <w:rPr>
                <w:rFonts w:eastAsia="DengXian" w:hint="eastAsia"/>
                <w:szCs w:val="24"/>
                <w:lang w:eastAsia="zh-CN"/>
              </w:rPr>
              <w:t>5</w:t>
            </w:r>
            <w:r>
              <w:rPr>
                <w:rFonts w:eastAsia="DengXian" w:hint="eastAsia"/>
                <w:szCs w:val="24"/>
                <w:lang w:eastAsia="zh-CN"/>
              </w:rPr>
              <w:t>, L</w:t>
            </w:r>
            <w:r w:rsidR="0067043A">
              <w:rPr>
                <w:rFonts w:eastAsia="DengXian" w:hint="eastAsia"/>
                <w:szCs w:val="24"/>
                <w:lang w:eastAsia="zh-CN"/>
              </w:rPr>
              <w:t>405</w:t>
            </w:r>
            <w:r>
              <w:rPr>
                <w:rFonts w:eastAsia="DengXian" w:hint="eastAsia"/>
                <w:szCs w:val="24"/>
                <w:lang w:eastAsia="zh-CN"/>
              </w:rPr>
              <w:t>-</w:t>
            </w:r>
            <w:r w:rsidR="00B14620">
              <w:rPr>
                <w:rFonts w:eastAsia="DengXian" w:hint="eastAsia"/>
                <w:szCs w:val="24"/>
                <w:lang w:eastAsia="zh-CN"/>
              </w:rPr>
              <w:t>4</w:t>
            </w:r>
            <w:r w:rsidR="0067043A">
              <w:rPr>
                <w:rFonts w:eastAsia="DengXian" w:hint="eastAsia"/>
                <w:szCs w:val="24"/>
                <w:lang w:eastAsia="zh-CN"/>
              </w:rPr>
              <w:t>49</w:t>
            </w:r>
            <w:r>
              <w:rPr>
                <w:rFonts w:eastAsia="DengXian" w:hint="eastAsia"/>
                <w:szCs w:val="24"/>
                <w:lang w:eastAsia="zh-CN"/>
              </w:rPr>
              <w:t>; Tab</w:t>
            </w:r>
            <w:r w:rsidR="00453054">
              <w:rPr>
                <w:rFonts w:eastAsia="DengXian" w:hint="eastAsia"/>
                <w:szCs w:val="24"/>
                <w:lang w:eastAsia="zh-CN"/>
              </w:rPr>
              <w:t xml:space="preserve"> </w:t>
            </w:r>
            <w:r>
              <w:rPr>
                <w:rFonts w:eastAsia="DengXian" w:hint="eastAsia"/>
                <w:szCs w:val="24"/>
                <w:lang w:eastAsia="zh-CN"/>
              </w:rPr>
              <w:t>1</w:t>
            </w:r>
            <w:r w:rsidR="00453054">
              <w:rPr>
                <w:rFonts w:eastAsia="DengXian" w:hint="eastAsia"/>
                <w:szCs w:val="24"/>
                <w:lang w:eastAsia="zh-CN"/>
              </w:rPr>
              <w:t xml:space="preserve"> and </w:t>
            </w:r>
            <w:r>
              <w:rPr>
                <w:rFonts w:eastAsia="DengXian" w:hint="eastAsia"/>
                <w:szCs w:val="24"/>
                <w:lang w:eastAsia="zh-CN"/>
              </w:rPr>
              <w:t>2</w:t>
            </w:r>
          </w:p>
        </w:tc>
      </w:tr>
      <w:tr w:rsidR="005F6348">
        <w:trPr>
          <w:jc w:val="center"/>
        </w:trPr>
        <w:tc>
          <w:tcPr>
            <w:tcW w:w="1913" w:type="dxa"/>
            <w:shd w:val="clear" w:color="auto" w:fill="auto"/>
          </w:tcPr>
          <w:p w:rsidR="005F6348" w:rsidRDefault="00BE4073">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Ancillary analyses</w:t>
            </w:r>
          </w:p>
        </w:tc>
        <w:tc>
          <w:tcPr>
            <w:tcW w:w="921" w:type="dxa"/>
            <w:shd w:val="clear" w:color="auto" w:fill="auto"/>
          </w:tcPr>
          <w:p w:rsidR="005F6348" w:rsidRDefault="005F6348">
            <w:pPr>
              <w:pStyle w:val="TableNote"/>
              <w:tabs>
                <w:tab w:val="left" w:pos="5400"/>
              </w:tabs>
              <w:spacing w:line="240" w:lineRule="auto"/>
              <w:rPr>
                <w:rFonts w:eastAsia="DengXian" w:hint="eastAsia"/>
                <w:szCs w:val="24"/>
                <w:lang w:eastAsia="zh-CN"/>
              </w:rPr>
            </w:pPr>
            <w:r>
              <w:rPr>
                <w:rFonts w:eastAsia="DengXian" w:hint="eastAsia"/>
                <w:szCs w:val="24"/>
                <w:lang w:eastAsia="zh-CN"/>
              </w:rPr>
              <w:t>18</w:t>
            </w:r>
          </w:p>
        </w:tc>
        <w:tc>
          <w:tcPr>
            <w:tcW w:w="4661" w:type="dxa"/>
            <w:shd w:val="clear" w:color="auto" w:fill="auto"/>
          </w:tcPr>
          <w:p w:rsidR="005F6348" w:rsidRDefault="00BE4073">
            <w:pPr>
              <w:pStyle w:val="TableNote"/>
              <w:tabs>
                <w:tab w:val="left" w:pos="5400"/>
              </w:tabs>
              <w:spacing w:line="240" w:lineRule="auto"/>
              <w:rPr>
                <w:rFonts w:eastAsia="DengXian" w:hint="eastAsia"/>
                <w:szCs w:val="24"/>
                <w:lang w:eastAsia="zh-CN"/>
              </w:rPr>
            </w:pPr>
            <w:r>
              <w:rPr>
                <w:rFonts w:eastAsia="DengXian" w:hint="eastAsia"/>
                <w:szCs w:val="24"/>
                <w:lang w:eastAsia="zh-CN"/>
              </w:rPr>
              <w:t>Address multiplicity by reporting any other analyses performed, including subgroup analyses and adjusted analyses, indicating those prespecified and those exploratory.</w:t>
            </w:r>
          </w:p>
        </w:tc>
        <w:tc>
          <w:tcPr>
            <w:tcW w:w="1260" w:type="dxa"/>
            <w:shd w:val="clear" w:color="auto" w:fill="auto"/>
          </w:tcPr>
          <w:p w:rsidR="005F6348" w:rsidRDefault="0067043A">
            <w:pPr>
              <w:pStyle w:val="TableNote"/>
              <w:tabs>
                <w:tab w:val="left" w:pos="5400"/>
              </w:tabs>
              <w:spacing w:line="240" w:lineRule="auto"/>
              <w:rPr>
                <w:rFonts w:eastAsia="DengXian" w:hint="eastAsia"/>
                <w:szCs w:val="24"/>
                <w:lang w:eastAsia="zh-CN"/>
              </w:rPr>
            </w:pPr>
            <w:r>
              <w:rPr>
                <w:rFonts w:eastAsia="DengXian" w:hint="eastAsia"/>
                <w:szCs w:val="24"/>
                <w:lang w:eastAsia="zh-CN"/>
              </w:rPr>
              <w:t>P19-25, L405-449</w:t>
            </w:r>
            <w:r w:rsidR="00831071">
              <w:rPr>
                <w:rFonts w:eastAsia="DengXian" w:hint="eastAsia"/>
                <w:szCs w:val="24"/>
                <w:lang w:eastAsia="zh-CN"/>
              </w:rPr>
              <w:t xml:space="preserve">; </w:t>
            </w:r>
            <w:r w:rsidR="00B14620">
              <w:rPr>
                <w:rFonts w:eastAsia="DengXian" w:hint="eastAsia"/>
                <w:szCs w:val="24"/>
                <w:lang w:eastAsia="zh-CN"/>
              </w:rPr>
              <w:t>Table 2</w:t>
            </w:r>
          </w:p>
        </w:tc>
      </w:tr>
      <w:tr w:rsidR="005F6348">
        <w:trPr>
          <w:jc w:val="center"/>
        </w:trPr>
        <w:tc>
          <w:tcPr>
            <w:tcW w:w="1913" w:type="dxa"/>
            <w:shd w:val="clear" w:color="auto" w:fill="auto"/>
          </w:tcPr>
          <w:p w:rsidR="005F6348" w:rsidRDefault="00BE4073">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Adverse events</w:t>
            </w:r>
          </w:p>
        </w:tc>
        <w:tc>
          <w:tcPr>
            <w:tcW w:w="921" w:type="dxa"/>
            <w:shd w:val="clear" w:color="auto" w:fill="auto"/>
          </w:tcPr>
          <w:p w:rsidR="005F6348" w:rsidRDefault="005F6348">
            <w:pPr>
              <w:pStyle w:val="TableNote"/>
              <w:tabs>
                <w:tab w:val="left" w:pos="5400"/>
              </w:tabs>
              <w:spacing w:line="240" w:lineRule="auto"/>
              <w:rPr>
                <w:rFonts w:eastAsia="DengXian" w:hint="eastAsia"/>
                <w:szCs w:val="24"/>
                <w:lang w:eastAsia="zh-CN"/>
              </w:rPr>
            </w:pPr>
            <w:r>
              <w:rPr>
                <w:rFonts w:eastAsia="DengXian" w:hint="eastAsia"/>
                <w:szCs w:val="24"/>
                <w:lang w:eastAsia="zh-CN"/>
              </w:rPr>
              <w:t>19</w:t>
            </w:r>
          </w:p>
        </w:tc>
        <w:tc>
          <w:tcPr>
            <w:tcW w:w="4661" w:type="dxa"/>
            <w:shd w:val="clear" w:color="auto" w:fill="auto"/>
          </w:tcPr>
          <w:p w:rsidR="005F6348" w:rsidRDefault="00BE4073">
            <w:pPr>
              <w:pStyle w:val="TableNote"/>
              <w:tabs>
                <w:tab w:val="left" w:pos="5400"/>
              </w:tabs>
              <w:spacing w:line="240" w:lineRule="auto"/>
              <w:rPr>
                <w:rFonts w:eastAsia="DengXian" w:hint="eastAsia"/>
                <w:szCs w:val="24"/>
                <w:lang w:eastAsia="zh-CN"/>
              </w:rPr>
            </w:pPr>
            <w:bookmarkStart w:id="1" w:name="OLE_LINK1"/>
            <w:r>
              <w:rPr>
                <w:rFonts w:eastAsia="DengXian" w:hint="eastAsia"/>
                <w:szCs w:val="24"/>
                <w:lang w:eastAsia="zh-CN"/>
              </w:rPr>
              <w:t>All important adverse events or side effects in each intervention group.</w:t>
            </w:r>
            <w:bookmarkEnd w:id="1"/>
          </w:p>
        </w:tc>
        <w:tc>
          <w:tcPr>
            <w:tcW w:w="1260" w:type="dxa"/>
            <w:shd w:val="clear" w:color="auto" w:fill="auto"/>
          </w:tcPr>
          <w:p w:rsidR="005F6348" w:rsidRDefault="00453054">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E2620B">
              <w:rPr>
                <w:rFonts w:eastAsia="DengXian" w:hint="eastAsia"/>
                <w:szCs w:val="24"/>
                <w:lang w:eastAsia="zh-CN"/>
              </w:rPr>
              <w:t>1</w:t>
            </w:r>
            <w:r w:rsidR="002102DF">
              <w:rPr>
                <w:rFonts w:eastAsia="DengXian" w:hint="eastAsia"/>
                <w:szCs w:val="24"/>
                <w:lang w:eastAsia="zh-CN"/>
              </w:rPr>
              <w:t>7</w:t>
            </w:r>
            <w:r>
              <w:rPr>
                <w:rFonts w:eastAsia="DengXian" w:hint="eastAsia"/>
                <w:szCs w:val="24"/>
                <w:lang w:eastAsia="zh-CN"/>
              </w:rPr>
              <w:t>, L3</w:t>
            </w:r>
            <w:r w:rsidR="0067043A">
              <w:rPr>
                <w:rFonts w:eastAsia="DengXian" w:hint="eastAsia"/>
                <w:szCs w:val="24"/>
                <w:lang w:eastAsia="zh-CN"/>
              </w:rPr>
              <w:t>68-369</w:t>
            </w:r>
          </w:p>
        </w:tc>
      </w:tr>
      <w:tr w:rsidR="00BE4073">
        <w:trPr>
          <w:jc w:val="center"/>
        </w:trPr>
        <w:tc>
          <w:tcPr>
            <w:tcW w:w="1913" w:type="dxa"/>
            <w:shd w:val="clear" w:color="auto" w:fill="auto"/>
          </w:tcPr>
          <w:p w:rsidR="00BE4073" w:rsidRDefault="00BE4073">
            <w:pPr>
              <w:pStyle w:val="TableNote"/>
              <w:tabs>
                <w:tab w:val="left" w:pos="5400"/>
              </w:tabs>
              <w:spacing w:line="240" w:lineRule="auto"/>
              <w:rPr>
                <w:rFonts w:eastAsia="DengXian" w:hint="eastAsia"/>
                <w:szCs w:val="24"/>
                <w:lang w:eastAsia="zh-CN"/>
              </w:rPr>
            </w:pPr>
            <w:r>
              <w:rPr>
                <w:rFonts w:eastAsia="DengXian" w:hint="eastAsia"/>
                <w:szCs w:val="24"/>
                <w:lang w:eastAsia="zh-CN"/>
              </w:rPr>
              <w:t>Comment</w:t>
            </w:r>
          </w:p>
        </w:tc>
        <w:tc>
          <w:tcPr>
            <w:tcW w:w="921" w:type="dxa"/>
            <w:shd w:val="clear" w:color="auto" w:fill="auto"/>
          </w:tcPr>
          <w:p w:rsidR="00BE4073" w:rsidRDefault="00BE4073">
            <w:pPr>
              <w:pStyle w:val="TableNote"/>
              <w:tabs>
                <w:tab w:val="left" w:pos="5400"/>
              </w:tabs>
              <w:spacing w:line="240" w:lineRule="auto"/>
              <w:rPr>
                <w:rFonts w:eastAsia="DengXian" w:hint="eastAsia"/>
                <w:szCs w:val="24"/>
                <w:lang w:eastAsia="zh-CN"/>
              </w:rPr>
            </w:pPr>
          </w:p>
        </w:tc>
        <w:tc>
          <w:tcPr>
            <w:tcW w:w="4661" w:type="dxa"/>
            <w:shd w:val="clear" w:color="auto" w:fill="auto"/>
          </w:tcPr>
          <w:p w:rsidR="00BE4073" w:rsidRDefault="00BE4073">
            <w:pPr>
              <w:pStyle w:val="TableNote"/>
              <w:tabs>
                <w:tab w:val="left" w:pos="5400"/>
              </w:tabs>
              <w:spacing w:line="240" w:lineRule="auto"/>
              <w:rPr>
                <w:rFonts w:eastAsia="DengXian" w:hint="eastAsia"/>
                <w:szCs w:val="24"/>
                <w:lang w:eastAsia="zh-CN"/>
              </w:rPr>
            </w:pPr>
          </w:p>
        </w:tc>
        <w:tc>
          <w:tcPr>
            <w:tcW w:w="1260" w:type="dxa"/>
            <w:shd w:val="clear" w:color="auto" w:fill="auto"/>
          </w:tcPr>
          <w:p w:rsidR="00BE4073" w:rsidRDefault="00BE4073">
            <w:pPr>
              <w:pStyle w:val="TableNote"/>
              <w:tabs>
                <w:tab w:val="left" w:pos="5400"/>
              </w:tabs>
              <w:spacing w:line="240" w:lineRule="auto"/>
              <w:rPr>
                <w:szCs w:val="24"/>
              </w:rPr>
            </w:pPr>
          </w:p>
        </w:tc>
      </w:tr>
      <w:tr w:rsidR="005F6348">
        <w:trPr>
          <w:jc w:val="center"/>
        </w:trPr>
        <w:tc>
          <w:tcPr>
            <w:tcW w:w="1913" w:type="dxa"/>
            <w:shd w:val="clear" w:color="auto" w:fill="auto"/>
          </w:tcPr>
          <w:p w:rsidR="005F6348" w:rsidRDefault="00BE4073">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Interpretation</w:t>
            </w:r>
          </w:p>
        </w:tc>
        <w:tc>
          <w:tcPr>
            <w:tcW w:w="921" w:type="dxa"/>
            <w:shd w:val="clear" w:color="auto" w:fill="auto"/>
          </w:tcPr>
          <w:p w:rsidR="005F6348" w:rsidRDefault="005F6348">
            <w:pPr>
              <w:pStyle w:val="TableNote"/>
              <w:tabs>
                <w:tab w:val="left" w:pos="5400"/>
              </w:tabs>
              <w:spacing w:line="240" w:lineRule="auto"/>
              <w:rPr>
                <w:rFonts w:eastAsia="DengXian" w:hint="eastAsia"/>
                <w:szCs w:val="24"/>
                <w:lang w:eastAsia="zh-CN"/>
              </w:rPr>
            </w:pPr>
            <w:r>
              <w:rPr>
                <w:rFonts w:eastAsia="DengXian" w:hint="eastAsia"/>
                <w:szCs w:val="24"/>
                <w:lang w:eastAsia="zh-CN"/>
              </w:rPr>
              <w:t>20</w:t>
            </w:r>
          </w:p>
        </w:tc>
        <w:tc>
          <w:tcPr>
            <w:tcW w:w="4661" w:type="dxa"/>
            <w:shd w:val="clear" w:color="auto" w:fill="auto"/>
          </w:tcPr>
          <w:p w:rsidR="005F6348" w:rsidRDefault="00BE4073">
            <w:pPr>
              <w:pStyle w:val="TableNote"/>
              <w:tabs>
                <w:tab w:val="left" w:pos="5400"/>
              </w:tabs>
              <w:spacing w:line="240" w:lineRule="auto"/>
              <w:rPr>
                <w:rFonts w:eastAsia="DengXian" w:hint="eastAsia"/>
                <w:szCs w:val="24"/>
                <w:lang w:eastAsia="zh-CN"/>
              </w:rPr>
            </w:pPr>
            <w:r>
              <w:rPr>
                <w:rFonts w:eastAsia="DengXian" w:hint="eastAsia"/>
                <w:szCs w:val="24"/>
                <w:lang w:eastAsia="zh-CN"/>
              </w:rPr>
              <w:t>Interpretation of the results, taking into account study hypotheses, sources of potential bias or imprecision, and the dangers associated with multiplicity of analyses and outcomes.</w:t>
            </w:r>
          </w:p>
        </w:tc>
        <w:tc>
          <w:tcPr>
            <w:tcW w:w="1260" w:type="dxa"/>
            <w:shd w:val="clear" w:color="auto" w:fill="auto"/>
          </w:tcPr>
          <w:p w:rsidR="005F6348" w:rsidRDefault="00453054">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B14620">
              <w:rPr>
                <w:rFonts w:eastAsia="DengXian" w:hint="eastAsia"/>
                <w:szCs w:val="24"/>
                <w:lang w:eastAsia="zh-CN"/>
              </w:rPr>
              <w:t>2</w:t>
            </w:r>
            <w:r w:rsidR="0067043A">
              <w:rPr>
                <w:rFonts w:eastAsia="DengXian" w:hint="eastAsia"/>
                <w:szCs w:val="24"/>
                <w:lang w:eastAsia="zh-CN"/>
              </w:rPr>
              <w:t>6</w:t>
            </w:r>
            <w:r>
              <w:rPr>
                <w:rFonts w:eastAsia="DengXian" w:hint="eastAsia"/>
                <w:szCs w:val="24"/>
                <w:lang w:eastAsia="zh-CN"/>
              </w:rPr>
              <w:t>-</w:t>
            </w:r>
            <w:r w:rsidR="00B14620">
              <w:rPr>
                <w:rFonts w:eastAsia="DengXian" w:hint="eastAsia"/>
                <w:szCs w:val="24"/>
                <w:lang w:eastAsia="zh-CN"/>
              </w:rPr>
              <w:t>3</w:t>
            </w:r>
            <w:r w:rsidR="00775425">
              <w:rPr>
                <w:rFonts w:eastAsia="DengXian" w:hint="eastAsia"/>
                <w:szCs w:val="24"/>
                <w:lang w:eastAsia="zh-CN"/>
              </w:rPr>
              <w:t>1, P4</w:t>
            </w:r>
            <w:r w:rsidR="0067043A">
              <w:rPr>
                <w:rFonts w:eastAsia="DengXian" w:hint="eastAsia"/>
                <w:szCs w:val="24"/>
                <w:lang w:eastAsia="zh-CN"/>
              </w:rPr>
              <w:t>71</w:t>
            </w:r>
            <w:r w:rsidR="00775425">
              <w:rPr>
                <w:rFonts w:eastAsia="DengXian" w:hint="eastAsia"/>
                <w:szCs w:val="24"/>
                <w:lang w:eastAsia="zh-CN"/>
              </w:rPr>
              <w:t>-5</w:t>
            </w:r>
            <w:r w:rsidR="0067043A">
              <w:rPr>
                <w:rFonts w:eastAsia="DengXian" w:hint="eastAsia"/>
                <w:szCs w:val="24"/>
                <w:lang w:eastAsia="zh-CN"/>
              </w:rPr>
              <w:t>92</w:t>
            </w:r>
          </w:p>
        </w:tc>
      </w:tr>
      <w:tr w:rsidR="005F6348">
        <w:trPr>
          <w:jc w:val="center"/>
        </w:trPr>
        <w:tc>
          <w:tcPr>
            <w:tcW w:w="1913" w:type="dxa"/>
            <w:shd w:val="clear" w:color="auto" w:fill="auto"/>
          </w:tcPr>
          <w:p w:rsidR="005F6348" w:rsidRDefault="00BE4073">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Generalizability</w:t>
            </w:r>
          </w:p>
        </w:tc>
        <w:tc>
          <w:tcPr>
            <w:tcW w:w="921" w:type="dxa"/>
            <w:shd w:val="clear" w:color="auto" w:fill="auto"/>
          </w:tcPr>
          <w:p w:rsidR="005F6348" w:rsidRDefault="005F6348">
            <w:pPr>
              <w:pStyle w:val="TableNote"/>
              <w:tabs>
                <w:tab w:val="left" w:pos="5400"/>
              </w:tabs>
              <w:spacing w:line="240" w:lineRule="auto"/>
              <w:rPr>
                <w:rFonts w:eastAsia="DengXian" w:hint="eastAsia"/>
                <w:szCs w:val="24"/>
                <w:lang w:eastAsia="zh-CN"/>
              </w:rPr>
            </w:pPr>
            <w:r>
              <w:rPr>
                <w:rFonts w:eastAsia="DengXian" w:hint="eastAsia"/>
                <w:szCs w:val="24"/>
                <w:lang w:eastAsia="zh-CN"/>
              </w:rPr>
              <w:t>21</w:t>
            </w:r>
          </w:p>
        </w:tc>
        <w:tc>
          <w:tcPr>
            <w:tcW w:w="4661" w:type="dxa"/>
            <w:shd w:val="clear" w:color="auto" w:fill="auto"/>
          </w:tcPr>
          <w:p w:rsidR="005F6348" w:rsidRDefault="006276DB">
            <w:pPr>
              <w:pStyle w:val="TableNote"/>
              <w:tabs>
                <w:tab w:val="left" w:pos="5400"/>
              </w:tabs>
              <w:spacing w:line="240" w:lineRule="auto"/>
              <w:rPr>
                <w:rFonts w:eastAsia="DengXian" w:hint="eastAsia"/>
                <w:szCs w:val="24"/>
                <w:lang w:eastAsia="zh-CN"/>
              </w:rPr>
            </w:pPr>
            <w:r>
              <w:rPr>
                <w:rFonts w:eastAsia="DengXian" w:hint="eastAsia"/>
                <w:szCs w:val="24"/>
                <w:lang w:eastAsia="zh-CN"/>
              </w:rPr>
              <w:t>Generalizability (external validity) of the trial findings.</w:t>
            </w:r>
          </w:p>
        </w:tc>
        <w:tc>
          <w:tcPr>
            <w:tcW w:w="1260" w:type="dxa"/>
            <w:shd w:val="clear" w:color="auto" w:fill="auto"/>
          </w:tcPr>
          <w:p w:rsidR="005F6348" w:rsidRDefault="0067043A">
            <w:pPr>
              <w:pStyle w:val="TableNote"/>
              <w:tabs>
                <w:tab w:val="left" w:pos="5400"/>
              </w:tabs>
              <w:spacing w:line="240" w:lineRule="auto"/>
              <w:rPr>
                <w:rFonts w:eastAsia="DengXian" w:hint="eastAsia"/>
                <w:szCs w:val="24"/>
                <w:lang w:eastAsia="zh-CN"/>
              </w:rPr>
            </w:pPr>
            <w:r>
              <w:rPr>
                <w:rFonts w:eastAsia="DengXian" w:hint="eastAsia"/>
                <w:szCs w:val="24"/>
                <w:lang w:eastAsia="zh-CN"/>
              </w:rPr>
              <w:t>P26-31, P471-592</w:t>
            </w:r>
          </w:p>
        </w:tc>
      </w:tr>
      <w:tr w:rsidR="005F6348">
        <w:trPr>
          <w:jc w:val="center"/>
        </w:trPr>
        <w:tc>
          <w:tcPr>
            <w:tcW w:w="1913" w:type="dxa"/>
            <w:shd w:val="clear" w:color="auto" w:fill="auto"/>
          </w:tcPr>
          <w:p w:rsidR="005F6348" w:rsidRDefault="006276DB">
            <w:pPr>
              <w:pStyle w:val="TableNote"/>
              <w:tabs>
                <w:tab w:val="left" w:pos="5400"/>
              </w:tabs>
              <w:spacing w:line="240" w:lineRule="auto"/>
              <w:jc w:val="center"/>
              <w:rPr>
                <w:rFonts w:eastAsia="DengXian" w:hint="eastAsia"/>
                <w:szCs w:val="24"/>
                <w:lang w:eastAsia="zh-CN"/>
              </w:rPr>
            </w:pPr>
            <w:r>
              <w:rPr>
                <w:rFonts w:eastAsia="DengXian" w:hint="eastAsia"/>
                <w:szCs w:val="24"/>
                <w:lang w:eastAsia="zh-CN"/>
              </w:rPr>
              <w:t>Overall evidence</w:t>
            </w:r>
          </w:p>
        </w:tc>
        <w:tc>
          <w:tcPr>
            <w:tcW w:w="921" w:type="dxa"/>
            <w:shd w:val="clear" w:color="auto" w:fill="auto"/>
          </w:tcPr>
          <w:p w:rsidR="005F6348" w:rsidRDefault="005F6348">
            <w:pPr>
              <w:pStyle w:val="TableNote"/>
              <w:tabs>
                <w:tab w:val="left" w:pos="5400"/>
              </w:tabs>
              <w:spacing w:line="240" w:lineRule="auto"/>
              <w:rPr>
                <w:rFonts w:eastAsia="DengXian" w:hint="eastAsia"/>
                <w:szCs w:val="24"/>
                <w:lang w:eastAsia="zh-CN"/>
              </w:rPr>
            </w:pPr>
            <w:r>
              <w:rPr>
                <w:rFonts w:eastAsia="DengXian" w:hint="eastAsia"/>
                <w:szCs w:val="24"/>
                <w:lang w:eastAsia="zh-CN"/>
              </w:rPr>
              <w:t>22</w:t>
            </w:r>
          </w:p>
        </w:tc>
        <w:tc>
          <w:tcPr>
            <w:tcW w:w="4661" w:type="dxa"/>
            <w:shd w:val="clear" w:color="auto" w:fill="auto"/>
          </w:tcPr>
          <w:p w:rsidR="005F6348" w:rsidRDefault="00DA62F5">
            <w:pPr>
              <w:pStyle w:val="TableNote"/>
              <w:tabs>
                <w:tab w:val="left" w:pos="5400"/>
              </w:tabs>
              <w:spacing w:line="240" w:lineRule="auto"/>
              <w:rPr>
                <w:rFonts w:eastAsia="DengXian" w:hint="eastAsia"/>
                <w:szCs w:val="24"/>
                <w:lang w:eastAsia="zh-CN"/>
              </w:rPr>
            </w:pPr>
            <w:r>
              <w:rPr>
                <w:rFonts w:eastAsia="DengXian" w:hint="eastAsia"/>
                <w:szCs w:val="24"/>
                <w:lang w:eastAsia="zh-CN"/>
              </w:rPr>
              <w:t>General interpretation of the results in the context of current evidence.</w:t>
            </w:r>
          </w:p>
        </w:tc>
        <w:tc>
          <w:tcPr>
            <w:tcW w:w="1260" w:type="dxa"/>
            <w:shd w:val="clear" w:color="auto" w:fill="auto"/>
          </w:tcPr>
          <w:p w:rsidR="005F6348" w:rsidRDefault="00453054">
            <w:pPr>
              <w:pStyle w:val="TableNote"/>
              <w:tabs>
                <w:tab w:val="left" w:pos="5400"/>
              </w:tabs>
              <w:spacing w:line="240" w:lineRule="auto"/>
              <w:rPr>
                <w:rFonts w:eastAsia="DengXian" w:hint="eastAsia"/>
                <w:szCs w:val="24"/>
                <w:lang w:eastAsia="zh-CN"/>
              </w:rPr>
            </w:pPr>
            <w:r>
              <w:rPr>
                <w:rFonts w:eastAsia="DengXian" w:hint="eastAsia"/>
                <w:szCs w:val="24"/>
                <w:lang w:eastAsia="zh-CN"/>
              </w:rPr>
              <w:t>P</w:t>
            </w:r>
            <w:r w:rsidR="00B14620">
              <w:rPr>
                <w:rFonts w:eastAsia="DengXian" w:hint="eastAsia"/>
                <w:szCs w:val="24"/>
                <w:lang w:eastAsia="zh-CN"/>
              </w:rPr>
              <w:t>3</w:t>
            </w:r>
            <w:r w:rsidR="00775425">
              <w:rPr>
                <w:rFonts w:eastAsia="DengXian" w:hint="eastAsia"/>
                <w:szCs w:val="24"/>
                <w:lang w:eastAsia="zh-CN"/>
              </w:rPr>
              <w:t>2</w:t>
            </w:r>
            <w:r w:rsidR="00B14620">
              <w:rPr>
                <w:rFonts w:eastAsia="DengXian" w:hint="eastAsia"/>
                <w:szCs w:val="24"/>
                <w:lang w:eastAsia="zh-CN"/>
              </w:rPr>
              <w:t>-3</w:t>
            </w:r>
            <w:r w:rsidR="00775425">
              <w:rPr>
                <w:rFonts w:eastAsia="DengXian" w:hint="eastAsia"/>
                <w:szCs w:val="24"/>
                <w:lang w:eastAsia="zh-CN"/>
              </w:rPr>
              <w:t>3</w:t>
            </w:r>
            <w:r w:rsidR="00B14620">
              <w:rPr>
                <w:rFonts w:eastAsia="DengXian" w:hint="eastAsia"/>
                <w:szCs w:val="24"/>
                <w:lang w:eastAsia="zh-CN"/>
              </w:rPr>
              <w:t>, L</w:t>
            </w:r>
            <w:r w:rsidR="00775425">
              <w:rPr>
                <w:rFonts w:eastAsia="DengXian" w:hint="eastAsia"/>
                <w:szCs w:val="24"/>
                <w:lang w:eastAsia="zh-CN"/>
              </w:rPr>
              <w:t>6</w:t>
            </w:r>
            <w:r w:rsidR="0067043A">
              <w:rPr>
                <w:rFonts w:eastAsia="DengXian" w:hint="eastAsia"/>
                <w:szCs w:val="24"/>
                <w:lang w:eastAsia="zh-CN"/>
              </w:rPr>
              <w:t>16</w:t>
            </w:r>
            <w:r w:rsidR="00B14620">
              <w:rPr>
                <w:rFonts w:eastAsia="DengXian" w:hint="eastAsia"/>
                <w:szCs w:val="24"/>
                <w:lang w:eastAsia="zh-CN"/>
              </w:rPr>
              <w:t>-6</w:t>
            </w:r>
            <w:r w:rsidR="0067043A">
              <w:rPr>
                <w:rFonts w:eastAsia="DengXian" w:hint="eastAsia"/>
                <w:szCs w:val="24"/>
                <w:lang w:eastAsia="zh-CN"/>
              </w:rPr>
              <w:t>34</w:t>
            </w:r>
          </w:p>
        </w:tc>
      </w:tr>
    </w:tbl>
    <w:p w:rsidR="00AE2C57" w:rsidRPr="00E13E88" w:rsidRDefault="00AE2C57" w:rsidP="0022554A">
      <w:pPr>
        <w:pStyle w:val="TableNote"/>
        <w:tabs>
          <w:tab w:val="left" w:pos="5400"/>
        </w:tabs>
        <w:rPr>
          <w:szCs w:val="24"/>
        </w:rPr>
      </w:pPr>
    </w:p>
    <w:p w:rsidR="00A42352" w:rsidRPr="00E13E88" w:rsidRDefault="00A42352" w:rsidP="002602FB">
      <w:pPr>
        <w:pStyle w:val="TableNote"/>
        <w:tabs>
          <w:tab w:val="left" w:pos="5400"/>
        </w:tabs>
        <w:rPr>
          <w:szCs w:val="24"/>
        </w:rPr>
      </w:pPr>
    </w:p>
    <w:sectPr w:rsidR="00A42352" w:rsidRPr="00E13E88"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E09" w:rsidRDefault="00326E09">
      <w:r>
        <w:separator/>
      </w:r>
    </w:p>
  </w:endnote>
  <w:endnote w:type="continuationSeparator" w:id="0">
    <w:p w:rsidR="00326E09" w:rsidRDefault="0032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45C79">
      <w:rPr>
        <w:rStyle w:val="PageNumber"/>
      </w:rPr>
      <w:fldChar w:fldCharType="separate"/>
    </w:r>
    <w:r w:rsidR="00D45C79">
      <w:rPr>
        <w:rStyle w:val="PageNumber"/>
        <w:noProof/>
      </w:rPr>
      <w:t>1</w: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439A">
      <w:rPr>
        <w:rStyle w:val="PageNumber"/>
        <w:noProof/>
      </w:rPr>
      <w:t>2</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E09" w:rsidRDefault="00326E09">
      <w:r>
        <w:separator/>
      </w:r>
    </w:p>
  </w:footnote>
  <w:footnote w:type="continuationSeparator" w:id="0">
    <w:p w:rsidR="00326E09" w:rsidRDefault="00326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540B"/>
    <w:rsid w:val="00023515"/>
    <w:rsid w:val="000331AE"/>
    <w:rsid w:val="000344A2"/>
    <w:rsid w:val="00093E3A"/>
    <w:rsid w:val="000B6FD4"/>
    <w:rsid w:val="000C2CF9"/>
    <w:rsid w:val="000C4651"/>
    <w:rsid w:val="000E691B"/>
    <w:rsid w:val="000F26ED"/>
    <w:rsid w:val="001023BA"/>
    <w:rsid w:val="00110BFB"/>
    <w:rsid w:val="00134AAC"/>
    <w:rsid w:val="001678F5"/>
    <w:rsid w:val="00183FA6"/>
    <w:rsid w:val="0019439A"/>
    <w:rsid w:val="001A495C"/>
    <w:rsid w:val="001A75E9"/>
    <w:rsid w:val="001B4FC6"/>
    <w:rsid w:val="001C76C9"/>
    <w:rsid w:val="001E02AD"/>
    <w:rsid w:val="002102DF"/>
    <w:rsid w:val="0021265E"/>
    <w:rsid w:val="00215E03"/>
    <w:rsid w:val="00224268"/>
    <w:rsid w:val="0022554A"/>
    <w:rsid w:val="00226A29"/>
    <w:rsid w:val="002552FD"/>
    <w:rsid w:val="002602FB"/>
    <w:rsid w:val="002A7573"/>
    <w:rsid w:val="002B385C"/>
    <w:rsid w:val="002B451B"/>
    <w:rsid w:val="002B509C"/>
    <w:rsid w:val="002C731D"/>
    <w:rsid w:val="002D06D0"/>
    <w:rsid w:val="002D1ABE"/>
    <w:rsid w:val="002D45A7"/>
    <w:rsid w:val="002F1A87"/>
    <w:rsid w:val="002F6AD5"/>
    <w:rsid w:val="00322C90"/>
    <w:rsid w:val="00326E09"/>
    <w:rsid w:val="003354B7"/>
    <w:rsid w:val="003424F4"/>
    <w:rsid w:val="0034525A"/>
    <w:rsid w:val="003508EF"/>
    <w:rsid w:val="00371FE9"/>
    <w:rsid w:val="00372129"/>
    <w:rsid w:val="00385050"/>
    <w:rsid w:val="003A2596"/>
    <w:rsid w:val="003A3FDD"/>
    <w:rsid w:val="003B1FDE"/>
    <w:rsid w:val="003F6072"/>
    <w:rsid w:val="00402CD6"/>
    <w:rsid w:val="00404D2C"/>
    <w:rsid w:val="004060E6"/>
    <w:rsid w:val="004243C8"/>
    <w:rsid w:val="00453054"/>
    <w:rsid w:val="0045419E"/>
    <w:rsid w:val="0045734B"/>
    <w:rsid w:val="00465542"/>
    <w:rsid w:val="00472DF5"/>
    <w:rsid w:val="00495204"/>
    <w:rsid w:val="004A31B3"/>
    <w:rsid w:val="004E1263"/>
    <w:rsid w:val="005044A6"/>
    <w:rsid w:val="00590F64"/>
    <w:rsid w:val="005923E5"/>
    <w:rsid w:val="00595ACF"/>
    <w:rsid w:val="005A3FF5"/>
    <w:rsid w:val="005A62CE"/>
    <w:rsid w:val="005B567D"/>
    <w:rsid w:val="005D0CFC"/>
    <w:rsid w:val="005D19F4"/>
    <w:rsid w:val="005F254A"/>
    <w:rsid w:val="005F6348"/>
    <w:rsid w:val="005F7A28"/>
    <w:rsid w:val="006276DB"/>
    <w:rsid w:val="0065657F"/>
    <w:rsid w:val="00666336"/>
    <w:rsid w:val="0067043A"/>
    <w:rsid w:val="00683E42"/>
    <w:rsid w:val="006A2F18"/>
    <w:rsid w:val="006A5DD9"/>
    <w:rsid w:val="006B2915"/>
    <w:rsid w:val="006B56D7"/>
    <w:rsid w:val="006B7EAB"/>
    <w:rsid w:val="006C0B63"/>
    <w:rsid w:val="006C7601"/>
    <w:rsid w:val="006D16AA"/>
    <w:rsid w:val="006F66AC"/>
    <w:rsid w:val="00701AC5"/>
    <w:rsid w:val="00711D81"/>
    <w:rsid w:val="00743167"/>
    <w:rsid w:val="0074576C"/>
    <w:rsid w:val="00754BA5"/>
    <w:rsid w:val="007562C3"/>
    <w:rsid w:val="00775425"/>
    <w:rsid w:val="007A6597"/>
    <w:rsid w:val="007C72F6"/>
    <w:rsid w:val="00810DE9"/>
    <w:rsid w:val="00816966"/>
    <w:rsid w:val="00817D26"/>
    <w:rsid w:val="00821CD4"/>
    <w:rsid w:val="00831071"/>
    <w:rsid w:val="008423A7"/>
    <w:rsid w:val="008440CC"/>
    <w:rsid w:val="00877EF5"/>
    <w:rsid w:val="0089107E"/>
    <w:rsid w:val="00891604"/>
    <w:rsid w:val="008B135C"/>
    <w:rsid w:val="008C181B"/>
    <w:rsid w:val="008D225B"/>
    <w:rsid w:val="008E2985"/>
    <w:rsid w:val="00916C3C"/>
    <w:rsid w:val="00921BF8"/>
    <w:rsid w:val="00921C42"/>
    <w:rsid w:val="00932278"/>
    <w:rsid w:val="009367F9"/>
    <w:rsid w:val="00956721"/>
    <w:rsid w:val="009642BE"/>
    <w:rsid w:val="00977F7B"/>
    <w:rsid w:val="009872CC"/>
    <w:rsid w:val="009A796D"/>
    <w:rsid w:val="009B10F1"/>
    <w:rsid w:val="009B368D"/>
    <w:rsid w:val="009C24D4"/>
    <w:rsid w:val="009E0429"/>
    <w:rsid w:val="009F5211"/>
    <w:rsid w:val="00A42352"/>
    <w:rsid w:val="00A527E4"/>
    <w:rsid w:val="00A5640D"/>
    <w:rsid w:val="00A659EA"/>
    <w:rsid w:val="00A729D6"/>
    <w:rsid w:val="00A77D43"/>
    <w:rsid w:val="00A8237E"/>
    <w:rsid w:val="00A86A34"/>
    <w:rsid w:val="00A938BF"/>
    <w:rsid w:val="00AE2C57"/>
    <w:rsid w:val="00AF4615"/>
    <w:rsid w:val="00B129F6"/>
    <w:rsid w:val="00B14620"/>
    <w:rsid w:val="00B50DF8"/>
    <w:rsid w:val="00B54EA0"/>
    <w:rsid w:val="00B60EFB"/>
    <w:rsid w:val="00B65366"/>
    <w:rsid w:val="00B74598"/>
    <w:rsid w:val="00B77807"/>
    <w:rsid w:val="00B940E9"/>
    <w:rsid w:val="00B95EBE"/>
    <w:rsid w:val="00BA1206"/>
    <w:rsid w:val="00BC7FE6"/>
    <w:rsid w:val="00BD1A27"/>
    <w:rsid w:val="00BE3709"/>
    <w:rsid w:val="00BE4073"/>
    <w:rsid w:val="00C15192"/>
    <w:rsid w:val="00CA4FA2"/>
    <w:rsid w:val="00CA72D8"/>
    <w:rsid w:val="00CB6CC8"/>
    <w:rsid w:val="00CC4C93"/>
    <w:rsid w:val="00CE4480"/>
    <w:rsid w:val="00D103C3"/>
    <w:rsid w:val="00D120D2"/>
    <w:rsid w:val="00D20D7C"/>
    <w:rsid w:val="00D26FCA"/>
    <w:rsid w:val="00D45C79"/>
    <w:rsid w:val="00D6152F"/>
    <w:rsid w:val="00D6407C"/>
    <w:rsid w:val="00D87AF7"/>
    <w:rsid w:val="00DA120C"/>
    <w:rsid w:val="00DA62F5"/>
    <w:rsid w:val="00DC0329"/>
    <w:rsid w:val="00DC4BEF"/>
    <w:rsid w:val="00DE7DE4"/>
    <w:rsid w:val="00DF09AD"/>
    <w:rsid w:val="00DF2275"/>
    <w:rsid w:val="00DF4B2D"/>
    <w:rsid w:val="00E10628"/>
    <w:rsid w:val="00E1387A"/>
    <w:rsid w:val="00E13E88"/>
    <w:rsid w:val="00E144CD"/>
    <w:rsid w:val="00E2292B"/>
    <w:rsid w:val="00E2620B"/>
    <w:rsid w:val="00E30032"/>
    <w:rsid w:val="00E77AA7"/>
    <w:rsid w:val="00E91D30"/>
    <w:rsid w:val="00E937D7"/>
    <w:rsid w:val="00EA298A"/>
    <w:rsid w:val="00EA6E28"/>
    <w:rsid w:val="00EB773D"/>
    <w:rsid w:val="00EC51F7"/>
    <w:rsid w:val="00ED6AB4"/>
    <w:rsid w:val="00F0752A"/>
    <w:rsid w:val="00F22F73"/>
    <w:rsid w:val="00F25C1A"/>
    <w:rsid w:val="00F378D0"/>
    <w:rsid w:val="00F76668"/>
    <w:rsid w:val="00F76A7F"/>
    <w:rsid w:val="00F838E1"/>
    <w:rsid w:val="00F842DC"/>
    <w:rsid w:val="00F876FF"/>
    <w:rsid w:val="00F93A89"/>
    <w:rsid w:val="00F970FA"/>
    <w:rsid w:val="00FA2721"/>
    <w:rsid w:val="00FA3D11"/>
    <w:rsid w:val="00FC3C5A"/>
    <w:rsid w:val="00FD3C7A"/>
    <w:rsid w:val="00FE41A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ngXia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Bibliography1">
    <w:name w:val="Bibliography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Quote1">
    <w:name w:val="Quote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table" w:styleId="TableGrid">
    <w:name w:val="Table Grid"/>
    <w:basedOn w:val="TableNormal"/>
    <w:rsid w:val="003B1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ngXia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Bibliography1">
    <w:name w:val="Bibliography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Quote1">
    <w:name w:val="Quote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table" w:styleId="TableGrid">
    <w:name w:val="Table Grid"/>
    <w:basedOn w:val="TableNormal"/>
    <w:rsid w:val="003B1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572</Words>
  <Characters>3262</Characters>
  <Application>Microsoft Office Word</Application>
  <DocSecurity>0</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Ledirose Tampepe Amado</cp:lastModifiedBy>
  <cp:revision>2</cp:revision>
  <cp:lastPrinted>2007-09-19T02:02:00Z</cp:lastPrinted>
  <dcterms:created xsi:type="dcterms:W3CDTF">2025-04-02T03:08:00Z</dcterms:created>
  <dcterms:modified xsi:type="dcterms:W3CDTF">2025-04-02T03:08:00Z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