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270C" w14:textId="77777777" w:rsidR="00F94B78" w:rsidRPr="00C07051" w:rsidRDefault="00F94B78" w:rsidP="00FC2B32">
      <w:pPr>
        <w:pStyle w:val="Heading1"/>
        <w:jc w:val="center"/>
      </w:pPr>
      <w:r w:rsidRPr="00C07051">
        <w:rPr>
          <w:rFonts w:eastAsia="Times New Roman"/>
          <w:lang w:eastAsia="nl-NL"/>
        </w:rPr>
        <w:t>Supplementary Material</w:t>
      </w:r>
    </w:p>
    <w:p w14:paraId="1B33AA50" w14:textId="77777777" w:rsidR="00F94B78" w:rsidRPr="00C07051" w:rsidRDefault="00F94B78" w:rsidP="00F94B78">
      <w:pPr>
        <w:spacing w:after="0" w:line="480" w:lineRule="auto"/>
        <w:jc w:val="center"/>
        <w:rPr>
          <w:rFonts w:eastAsia="Times New Roman" w:cs="Times New Roman"/>
          <w:sz w:val="22"/>
          <w:lang w:eastAsia="nl-NL"/>
        </w:rPr>
      </w:pPr>
    </w:p>
    <w:p w14:paraId="57571F51" w14:textId="77777777" w:rsidR="00F85A98" w:rsidRPr="00C07051" w:rsidRDefault="00F85A98" w:rsidP="006C0501">
      <w:pPr>
        <w:tabs>
          <w:tab w:val="left" w:pos="567"/>
        </w:tabs>
        <w:spacing w:after="0" w:line="480" w:lineRule="auto"/>
        <w:rPr>
          <w:rFonts w:asciiTheme="majorBidi" w:eastAsia="Times New Roman" w:hAnsiTheme="majorBidi" w:cstheme="majorBidi"/>
          <w:b/>
          <w:bCs/>
          <w:szCs w:val="24"/>
        </w:rPr>
      </w:pPr>
      <w:bookmarkStart w:id="0" w:name="_Hlk100615358"/>
      <w:r w:rsidRPr="00C07051">
        <w:rPr>
          <w:rFonts w:asciiTheme="majorBidi" w:eastAsia="Times New Roman" w:hAnsiTheme="majorBidi" w:cstheme="majorBidi"/>
          <w:b/>
          <w:bCs/>
          <w:szCs w:val="24"/>
        </w:rPr>
        <w:t>Effect of breast cancer surgery on levels of depression and anxiety: a systematic review and meta-analysis.</w:t>
      </w:r>
    </w:p>
    <w:p w14:paraId="68431A8B" w14:textId="7D0581F2" w:rsidR="006C0501" w:rsidRPr="00C07051" w:rsidRDefault="006A68F4" w:rsidP="006C0501">
      <w:pPr>
        <w:tabs>
          <w:tab w:val="left" w:pos="567"/>
        </w:tabs>
        <w:spacing w:after="0" w:line="480" w:lineRule="auto"/>
        <w:rPr>
          <w:rFonts w:eastAsia="Times New Roman" w:cs="Times New Roman"/>
          <w:spacing w:val="1"/>
          <w:sz w:val="22"/>
          <w:lang w:eastAsia="nl-NL"/>
        </w:rPr>
      </w:pPr>
      <w:r w:rsidRPr="00C07051">
        <w:rPr>
          <w:rFonts w:eastAsia="Times New Roman" w:cs="Times New Roman"/>
          <w:b/>
          <w:bCs/>
          <w:spacing w:val="1"/>
          <w:sz w:val="22"/>
          <w:lang w:eastAsia="nl-NL"/>
        </w:rPr>
        <w:t>Supplementary</w:t>
      </w:r>
      <w:r w:rsidR="00FC2B32" w:rsidRPr="00C07051">
        <w:rPr>
          <w:rFonts w:eastAsia="Times New Roman" w:cs="Times New Roman"/>
          <w:b/>
          <w:bCs/>
          <w:spacing w:val="1"/>
          <w:sz w:val="22"/>
          <w:lang w:eastAsia="nl-NL"/>
        </w:rPr>
        <w:t xml:space="preserve"> Table 1</w:t>
      </w:r>
      <w:r w:rsidR="00FC2B32" w:rsidRPr="00C07051">
        <w:rPr>
          <w:rFonts w:eastAsia="Times New Roman" w:cs="Times New Roman"/>
          <w:b/>
          <w:spacing w:val="1"/>
          <w:sz w:val="22"/>
          <w:lang w:eastAsia="nl-NL"/>
        </w:rPr>
        <w:t>.</w:t>
      </w:r>
      <w:r w:rsidR="00FC2B32" w:rsidRPr="00C07051">
        <w:rPr>
          <w:rFonts w:eastAsia="Times New Roman" w:cs="Times New Roman"/>
          <w:spacing w:val="1"/>
          <w:sz w:val="22"/>
          <w:lang w:eastAsia="nl-NL"/>
        </w:rPr>
        <w:t xml:space="preserve"> </w:t>
      </w:r>
      <w:r w:rsidR="006C0501" w:rsidRPr="00C07051">
        <w:rPr>
          <w:rFonts w:eastAsia="Times New Roman" w:cs="Times New Roman"/>
          <w:spacing w:val="1"/>
          <w:sz w:val="22"/>
          <w:lang w:eastAsia="nl-NL"/>
        </w:rPr>
        <w:t>Characteristics of included studies.</w:t>
      </w:r>
    </w:p>
    <w:p w14:paraId="6A39BD82" w14:textId="6C91970C" w:rsidR="00FC2B32" w:rsidRPr="00C07051" w:rsidRDefault="006A68F4" w:rsidP="00F94B78">
      <w:pPr>
        <w:shd w:val="clear" w:color="auto" w:fill="FFFFFF"/>
        <w:tabs>
          <w:tab w:val="left" w:pos="567"/>
        </w:tabs>
        <w:spacing w:after="0" w:line="480" w:lineRule="auto"/>
        <w:rPr>
          <w:rFonts w:cs="Times New Roman"/>
          <w:sz w:val="22"/>
        </w:rPr>
      </w:pPr>
      <w:r w:rsidRPr="00C07051">
        <w:rPr>
          <w:rFonts w:eastAsia="Times New Roman" w:cs="Times New Roman"/>
          <w:b/>
          <w:bCs/>
          <w:spacing w:val="1"/>
          <w:sz w:val="22"/>
          <w:lang w:eastAsia="nl-NL"/>
        </w:rPr>
        <w:t>Supplementary</w:t>
      </w:r>
      <w:r w:rsidR="00FC2B32" w:rsidRPr="00C07051">
        <w:rPr>
          <w:rFonts w:eastAsia="Times New Roman" w:cs="Times New Roman"/>
          <w:b/>
          <w:bCs/>
          <w:spacing w:val="1"/>
          <w:sz w:val="22"/>
          <w:lang w:eastAsia="nl-NL"/>
        </w:rPr>
        <w:t xml:space="preserve"> </w:t>
      </w:r>
      <w:r w:rsidR="00D77562" w:rsidRPr="00C07051">
        <w:rPr>
          <w:rFonts w:eastAsia="Times New Roman" w:cs="Times New Roman"/>
          <w:b/>
          <w:bCs/>
          <w:spacing w:val="1"/>
          <w:sz w:val="22"/>
          <w:lang w:eastAsia="nl-NL"/>
        </w:rPr>
        <w:t>Table</w:t>
      </w:r>
      <w:r w:rsidR="00FC2B32" w:rsidRPr="00C07051">
        <w:rPr>
          <w:rFonts w:eastAsia="Times New Roman" w:cs="Times New Roman"/>
          <w:b/>
          <w:bCs/>
          <w:spacing w:val="1"/>
          <w:sz w:val="22"/>
          <w:lang w:eastAsia="nl-NL"/>
        </w:rPr>
        <w:t xml:space="preserve"> </w:t>
      </w:r>
      <w:r w:rsidR="006C0501" w:rsidRPr="00C07051">
        <w:rPr>
          <w:rFonts w:eastAsia="Times New Roman" w:cs="Times New Roman"/>
          <w:b/>
          <w:bCs/>
          <w:spacing w:val="1"/>
          <w:sz w:val="22"/>
          <w:lang w:eastAsia="nl-NL"/>
        </w:rPr>
        <w:t>2</w:t>
      </w:r>
      <w:r w:rsidR="00FC2B32" w:rsidRPr="00C07051">
        <w:rPr>
          <w:rFonts w:eastAsia="Times New Roman" w:cs="Times New Roman"/>
          <w:b/>
          <w:spacing w:val="1"/>
          <w:sz w:val="22"/>
          <w:lang w:eastAsia="nl-NL"/>
        </w:rPr>
        <w:t>.</w:t>
      </w:r>
      <w:r w:rsidR="00FC2B32" w:rsidRPr="00C07051">
        <w:rPr>
          <w:rFonts w:eastAsia="Times New Roman" w:cs="Times New Roman"/>
          <w:spacing w:val="1"/>
          <w:sz w:val="22"/>
          <w:lang w:eastAsia="nl-NL"/>
        </w:rPr>
        <w:t xml:space="preserve"> </w:t>
      </w:r>
      <w:r w:rsidR="00FC2B32" w:rsidRPr="00C07051">
        <w:rPr>
          <w:rFonts w:cs="Times New Roman"/>
          <w:sz w:val="22"/>
        </w:rPr>
        <w:t>Risk of bias assessment for each included study</w:t>
      </w:r>
    </w:p>
    <w:p w14:paraId="32ADF52A" w14:textId="77777777" w:rsidR="00204D8F" w:rsidRPr="00C07051" w:rsidRDefault="00204D8F" w:rsidP="00F94B78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b/>
          <w:bCs/>
          <w:spacing w:val="1"/>
          <w:sz w:val="22"/>
          <w:lang w:eastAsia="nl-NL"/>
        </w:rPr>
      </w:pPr>
    </w:p>
    <w:bookmarkEnd w:id="0"/>
    <w:p w14:paraId="28929FD3" w14:textId="77777777" w:rsidR="00F94B78" w:rsidRPr="00C07051" w:rsidRDefault="00F94B78" w:rsidP="00F94B78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sz w:val="22"/>
          <w:lang w:eastAsia="nl-NL"/>
        </w:rPr>
      </w:pPr>
    </w:p>
    <w:p w14:paraId="1C0A3A98" w14:textId="77777777" w:rsidR="008877D5" w:rsidRPr="00C07051" w:rsidRDefault="008877D5" w:rsidP="00F94B78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sz w:val="22"/>
          <w:lang w:eastAsia="nl-NL"/>
        </w:rPr>
      </w:pPr>
    </w:p>
    <w:p w14:paraId="4F76A3FF" w14:textId="77777777" w:rsidR="008877D5" w:rsidRPr="00C07051" w:rsidRDefault="008877D5" w:rsidP="00F94B78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sz w:val="22"/>
          <w:lang w:eastAsia="nl-NL"/>
        </w:rPr>
      </w:pPr>
    </w:p>
    <w:p w14:paraId="157E521E" w14:textId="77777777" w:rsidR="008877D5" w:rsidRPr="00C07051" w:rsidRDefault="008877D5" w:rsidP="00F94B78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sz w:val="22"/>
          <w:lang w:eastAsia="nl-NL"/>
        </w:rPr>
      </w:pPr>
    </w:p>
    <w:p w14:paraId="2A2112A1" w14:textId="77777777" w:rsidR="008877D5" w:rsidRPr="00C07051" w:rsidRDefault="008877D5" w:rsidP="00F94B78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sz w:val="22"/>
          <w:lang w:eastAsia="nl-NL"/>
        </w:rPr>
      </w:pPr>
    </w:p>
    <w:p w14:paraId="51D47A23" w14:textId="77777777" w:rsidR="008877D5" w:rsidRPr="00C07051" w:rsidRDefault="008877D5" w:rsidP="00F94B78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sz w:val="22"/>
          <w:lang w:eastAsia="nl-NL"/>
        </w:rPr>
      </w:pPr>
    </w:p>
    <w:p w14:paraId="790026BD" w14:textId="77777777" w:rsidR="00F94B78" w:rsidRPr="00C07051" w:rsidRDefault="00F94B78" w:rsidP="00F94B78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spacing w:val="1"/>
          <w:sz w:val="22"/>
          <w:lang w:eastAsia="nl-NL"/>
        </w:rPr>
        <w:sectPr w:rsidR="00F94B78" w:rsidRPr="00C07051" w:rsidSect="00B82025">
          <w:headerReference w:type="default" r:id="rId7"/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  <w:r w:rsidRPr="00C07051">
        <w:rPr>
          <w:rFonts w:eastAsia="Times New Roman" w:cs="Times New Roman"/>
          <w:sz w:val="22"/>
          <w:lang w:eastAsia="nl-NL"/>
        </w:rPr>
        <w:t>This supplemental material has been provided by the authors to give readers additional information about their work.</w:t>
      </w:r>
    </w:p>
    <w:p w14:paraId="6A14DABF" w14:textId="77777777" w:rsidR="00885C09" w:rsidRPr="00C07051" w:rsidRDefault="00885C09" w:rsidP="00885C09">
      <w:pPr>
        <w:tabs>
          <w:tab w:val="left" w:pos="567"/>
        </w:tabs>
        <w:spacing w:after="0" w:line="480" w:lineRule="auto"/>
        <w:rPr>
          <w:rFonts w:eastAsia="Times New Roman" w:cs="Times New Roman"/>
          <w:spacing w:val="1"/>
          <w:sz w:val="22"/>
          <w:lang w:eastAsia="nl-NL"/>
        </w:rPr>
      </w:pPr>
      <w:r w:rsidRPr="00C07051">
        <w:rPr>
          <w:rFonts w:eastAsia="Times New Roman" w:cs="Times New Roman"/>
          <w:b/>
          <w:bCs/>
          <w:spacing w:val="1"/>
          <w:sz w:val="22"/>
          <w:lang w:eastAsia="nl-NL"/>
        </w:rPr>
        <w:lastRenderedPageBreak/>
        <w:t>Supplementary Table 1</w:t>
      </w:r>
      <w:r w:rsidRPr="00C07051">
        <w:rPr>
          <w:rFonts w:eastAsia="Times New Roman" w:cs="Times New Roman"/>
          <w:b/>
          <w:spacing w:val="1"/>
          <w:sz w:val="22"/>
          <w:lang w:eastAsia="nl-NL"/>
        </w:rPr>
        <w:t>.</w:t>
      </w:r>
      <w:r w:rsidRPr="00C07051">
        <w:rPr>
          <w:rFonts w:eastAsia="Times New Roman" w:cs="Times New Roman"/>
          <w:spacing w:val="1"/>
          <w:sz w:val="22"/>
          <w:lang w:eastAsia="nl-NL"/>
        </w:rPr>
        <w:t xml:space="preserve"> Characteristics of included studies.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"/>
        <w:gridCol w:w="1530"/>
        <w:gridCol w:w="1401"/>
        <w:gridCol w:w="1485"/>
        <w:gridCol w:w="2018"/>
        <w:gridCol w:w="1901"/>
        <w:gridCol w:w="1509"/>
        <w:gridCol w:w="2592"/>
        <w:gridCol w:w="1632"/>
      </w:tblGrid>
      <w:tr w:rsidR="00E42860" w:rsidRPr="00C07051" w14:paraId="6E65CEB6" w14:textId="77777777" w:rsidTr="00E42860">
        <w:trPr>
          <w:trHeight w:val="1320"/>
        </w:trPr>
        <w:tc>
          <w:tcPr>
            <w:tcW w:w="499" w:type="dxa"/>
            <w:shd w:val="clear" w:color="auto" w:fill="DEEAF6" w:themeFill="accent5" w:themeFillTint="33"/>
            <w:hideMark/>
          </w:tcPr>
          <w:p w14:paraId="435962E1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ID</w:t>
            </w:r>
          </w:p>
        </w:tc>
        <w:tc>
          <w:tcPr>
            <w:tcW w:w="1530" w:type="dxa"/>
            <w:shd w:val="clear" w:color="auto" w:fill="DEEAF6" w:themeFill="accent5" w:themeFillTint="33"/>
            <w:hideMark/>
          </w:tcPr>
          <w:p w14:paraId="5733187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Author</w:t>
            </w:r>
          </w:p>
        </w:tc>
        <w:tc>
          <w:tcPr>
            <w:tcW w:w="1401" w:type="dxa"/>
            <w:shd w:val="clear" w:color="auto" w:fill="DEEAF6" w:themeFill="accent5" w:themeFillTint="33"/>
            <w:hideMark/>
          </w:tcPr>
          <w:p w14:paraId="5E3E9F6A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Year of Publication</w:t>
            </w:r>
          </w:p>
        </w:tc>
        <w:tc>
          <w:tcPr>
            <w:tcW w:w="1485" w:type="dxa"/>
            <w:shd w:val="clear" w:color="auto" w:fill="DEEAF6" w:themeFill="accent5" w:themeFillTint="33"/>
            <w:hideMark/>
          </w:tcPr>
          <w:p w14:paraId="23768DF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Country</w:t>
            </w:r>
          </w:p>
        </w:tc>
        <w:tc>
          <w:tcPr>
            <w:tcW w:w="2018" w:type="dxa"/>
            <w:shd w:val="clear" w:color="auto" w:fill="DEEAF6" w:themeFill="accent5" w:themeFillTint="33"/>
            <w:hideMark/>
          </w:tcPr>
          <w:p w14:paraId="1630D1CA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Population</w:t>
            </w:r>
          </w:p>
        </w:tc>
        <w:tc>
          <w:tcPr>
            <w:tcW w:w="1901" w:type="dxa"/>
            <w:shd w:val="clear" w:color="auto" w:fill="DEEAF6" w:themeFill="accent5" w:themeFillTint="33"/>
            <w:hideMark/>
          </w:tcPr>
          <w:p w14:paraId="69ECE76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Mean/Median of Age</w:t>
            </w:r>
          </w:p>
        </w:tc>
        <w:tc>
          <w:tcPr>
            <w:tcW w:w="1509" w:type="dxa"/>
            <w:shd w:val="clear" w:color="auto" w:fill="DEEAF6" w:themeFill="accent5" w:themeFillTint="33"/>
            <w:hideMark/>
          </w:tcPr>
          <w:p w14:paraId="3D732250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Type of surgery</w:t>
            </w:r>
          </w:p>
        </w:tc>
        <w:tc>
          <w:tcPr>
            <w:tcW w:w="2592" w:type="dxa"/>
            <w:shd w:val="clear" w:color="auto" w:fill="DEEAF6" w:themeFill="accent5" w:themeFillTint="33"/>
            <w:hideMark/>
          </w:tcPr>
          <w:p w14:paraId="04F82D2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Assessment scale</w:t>
            </w:r>
          </w:p>
        </w:tc>
        <w:tc>
          <w:tcPr>
            <w:tcW w:w="1632" w:type="dxa"/>
            <w:shd w:val="clear" w:color="auto" w:fill="DEEAF6" w:themeFill="accent5" w:themeFillTint="33"/>
            <w:hideMark/>
          </w:tcPr>
          <w:p w14:paraId="3FE9260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b/>
                <w:bCs/>
                <w:spacing w:val="1"/>
                <w:sz w:val="18"/>
                <w:szCs w:val="18"/>
                <w:lang w:eastAsia="nl-NL"/>
              </w:rPr>
              <w:t>Quality Score</w:t>
            </w:r>
          </w:p>
        </w:tc>
      </w:tr>
      <w:tr w:rsidR="00854558" w:rsidRPr="00C07051" w14:paraId="5068A1EF" w14:textId="77777777" w:rsidTr="00E42860">
        <w:trPr>
          <w:trHeight w:val="665"/>
        </w:trPr>
        <w:tc>
          <w:tcPr>
            <w:tcW w:w="499" w:type="dxa"/>
            <w:vMerge w:val="restart"/>
            <w:hideMark/>
          </w:tcPr>
          <w:p w14:paraId="52B7FDF9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30" w:type="dxa"/>
            <w:vMerge w:val="restart"/>
            <w:hideMark/>
          </w:tcPr>
          <w:p w14:paraId="77971BFC" w14:textId="0225E753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Aerts, L.</w:t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PEVuZE5vdGU+PENpdGU+PEF1dGhvcj5BZXJ0czwvQXV0aG9yPjxZZWFyPjIwMTQ8L1llYXI+PFJl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</w:fldData>
              </w:fldChar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</w:instrText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PEVuZE5vdGU+PENpdGU+PEF1dGhvcj5BZXJ0czwvQXV0aG9yPjxZZWFyPjIwMTQ8L1llYXI+PFJl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</w:fldData>
              </w:fldChar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EN.CITE.DATA </w:instrText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[1]</w:t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vMerge w:val="restart"/>
            <w:hideMark/>
          </w:tcPr>
          <w:p w14:paraId="7B198D47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2014</w:t>
            </w:r>
          </w:p>
        </w:tc>
        <w:tc>
          <w:tcPr>
            <w:tcW w:w="1485" w:type="dxa"/>
            <w:vMerge w:val="restart"/>
            <w:hideMark/>
          </w:tcPr>
          <w:p w14:paraId="1E4DCB04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Belgium</w:t>
            </w:r>
          </w:p>
        </w:tc>
        <w:tc>
          <w:tcPr>
            <w:tcW w:w="2018" w:type="dxa"/>
            <w:vMerge w:val="restart"/>
            <w:hideMark/>
          </w:tcPr>
          <w:p w14:paraId="2972136C" w14:textId="46A36449" w:rsidR="00854558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P</w:t>
            </w:r>
            <w:r w:rsidR="00854558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atients with early-stage breast cancer</w:t>
            </w:r>
          </w:p>
        </w:tc>
        <w:tc>
          <w:tcPr>
            <w:tcW w:w="1901" w:type="dxa"/>
            <w:vMerge w:val="restart"/>
            <w:hideMark/>
          </w:tcPr>
          <w:p w14:paraId="185FEE34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54.51 ± 9.63</w:t>
            </w:r>
          </w:p>
        </w:tc>
        <w:tc>
          <w:tcPr>
            <w:tcW w:w="1509" w:type="dxa"/>
            <w:hideMark/>
          </w:tcPr>
          <w:p w14:paraId="05B2BB87" w14:textId="6D82BF12" w:rsidR="00854558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ME</w:t>
            </w:r>
          </w:p>
        </w:tc>
        <w:tc>
          <w:tcPr>
            <w:tcW w:w="2592" w:type="dxa"/>
            <w:vMerge w:val="restart"/>
            <w:hideMark/>
          </w:tcPr>
          <w:p w14:paraId="0EF7DFBB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BDI</w:t>
            </w:r>
          </w:p>
          <w:p w14:paraId="34D0EEE7" w14:textId="214B95E5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 w:val="restart"/>
            <w:hideMark/>
          </w:tcPr>
          <w:p w14:paraId="4E69EAFC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8</w:t>
            </w:r>
          </w:p>
        </w:tc>
      </w:tr>
      <w:tr w:rsidR="00854558" w:rsidRPr="00C07051" w14:paraId="72BB5272" w14:textId="77777777" w:rsidTr="00E42860">
        <w:trPr>
          <w:trHeight w:val="620"/>
        </w:trPr>
        <w:tc>
          <w:tcPr>
            <w:tcW w:w="499" w:type="dxa"/>
            <w:vMerge/>
            <w:hideMark/>
          </w:tcPr>
          <w:p w14:paraId="5919263D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30" w:type="dxa"/>
            <w:vMerge/>
            <w:hideMark/>
          </w:tcPr>
          <w:p w14:paraId="34DCD8E3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01" w:type="dxa"/>
            <w:vMerge/>
            <w:hideMark/>
          </w:tcPr>
          <w:p w14:paraId="1779576E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85" w:type="dxa"/>
            <w:vMerge/>
            <w:hideMark/>
          </w:tcPr>
          <w:p w14:paraId="251BDE12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2018" w:type="dxa"/>
            <w:vMerge/>
            <w:hideMark/>
          </w:tcPr>
          <w:p w14:paraId="39231A7A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901" w:type="dxa"/>
            <w:vMerge/>
            <w:hideMark/>
          </w:tcPr>
          <w:p w14:paraId="12BB8E2B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09" w:type="dxa"/>
            <w:hideMark/>
          </w:tcPr>
          <w:p w14:paraId="69140ECF" w14:textId="71040174" w:rsidR="00854558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BCT</w:t>
            </w:r>
          </w:p>
        </w:tc>
        <w:tc>
          <w:tcPr>
            <w:tcW w:w="2592" w:type="dxa"/>
            <w:vMerge/>
            <w:hideMark/>
          </w:tcPr>
          <w:p w14:paraId="4189182E" w14:textId="23304C9D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/>
            <w:hideMark/>
          </w:tcPr>
          <w:p w14:paraId="437175A7" w14:textId="77777777" w:rsidR="00854558" w:rsidRPr="00C07051" w:rsidRDefault="0085455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</w:tr>
      <w:tr w:rsidR="00E42860" w:rsidRPr="00C07051" w14:paraId="1C6F9D25" w14:textId="77777777" w:rsidTr="00E42860">
        <w:trPr>
          <w:trHeight w:val="1061"/>
        </w:trPr>
        <w:tc>
          <w:tcPr>
            <w:tcW w:w="499" w:type="dxa"/>
            <w:hideMark/>
          </w:tcPr>
          <w:p w14:paraId="1756C3E5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530" w:type="dxa"/>
            <w:hideMark/>
          </w:tcPr>
          <w:p w14:paraId="76A5F1FE" w14:textId="5F01A85F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Brandberg, Y.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PEVuZE5vdGU+PENpdGU+PEF1dGhvcj5CcmFuZGJlcmc8L0F1dGhvcj48WWVhcj4yMDA4PC9ZZWFy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</w:fldData>
              </w:fldCha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PEVuZE5vdGU+PENpdGU+PEF1dGhvcj5CcmFuZGJlcmc8L0F1dGhvcj48WWVhcj4yMDA4PC9ZZWFy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</w:fldData>
              </w:fldCha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EN.CITE.DATA 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8111F4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[2]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hideMark/>
          </w:tcPr>
          <w:p w14:paraId="57419A41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2008</w:t>
            </w:r>
          </w:p>
        </w:tc>
        <w:tc>
          <w:tcPr>
            <w:tcW w:w="1485" w:type="dxa"/>
            <w:hideMark/>
          </w:tcPr>
          <w:p w14:paraId="0AC7888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Sweden</w:t>
            </w:r>
          </w:p>
        </w:tc>
        <w:tc>
          <w:tcPr>
            <w:tcW w:w="2018" w:type="dxa"/>
            <w:hideMark/>
          </w:tcPr>
          <w:p w14:paraId="23CE7A5E" w14:textId="66DAA24C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Women who underwent bilateral prophylactic mastectomy </w:t>
            </w:r>
          </w:p>
        </w:tc>
        <w:tc>
          <w:tcPr>
            <w:tcW w:w="1901" w:type="dxa"/>
            <w:hideMark/>
          </w:tcPr>
          <w:p w14:paraId="43392644" w14:textId="27CBC26C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20-69</w:t>
            </w:r>
          </w:p>
        </w:tc>
        <w:tc>
          <w:tcPr>
            <w:tcW w:w="1509" w:type="dxa"/>
            <w:hideMark/>
          </w:tcPr>
          <w:p w14:paraId="2E7F19F9" w14:textId="7D527AE7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BPM</w:t>
            </w:r>
          </w:p>
        </w:tc>
        <w:tc>
          <w:tcPr>
            <w:tcW w:w="2592" w:type="dxa"/>
            <w:hideMark/>
          </w:tcPr>
          <w:p w14:paraId="5D144285" w14:textId="1158D230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HAD</w:t>
            </w:r>
            <w:r w:rsidR="00487B2F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S</w:t>
            </w:r>
          </w:p>
        </w:tc>
        <w:tc>
          <w:tcPr>
            <w:tcW w:w="1632" w:type="dxa"/>
            <w:hideMark/>
          </w:tcPr>
          <w:p w14:paraId="6D48C9B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7</w:t>
            </w:r>
          </w:p>
        </w:tc>
      </w:tr>
      <w:tr w:rsidR="00E42860" w:rsidRPr="00C07051" w14:paraId="65026862" w14:textId="77777777" w:rsidTr="00E42860">
        <w:trPr>
          <w:trHeight w:val="899"/>
        </w:trPr>
        <w:tc>
          <w:tcPr>
            <w:tcW w:w="499" w:type="dxa"/>
            <w:hideMark/>
          </w:tcPr>
          <w:p w14:paraId="00EC4D51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530" w:type="dxa"/>
            <w:hideMark/>
          </w:tcPr>
          <w:p w14:paraId="045ECABC" w14:textId="77FE64BF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Bresser, P. J.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PEVuZE5vdGU+PENpdGU+PEF1dGhvcj5CcmVzc2VyPC9BdXRob3I+PFllYXI+MjAwNzwvWWVhcj48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=
</w:fldData>
              </w:fldCha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PEVuZE5vdGU+PENpdGU+PEF1dGhvcj5CcmVzc2VyPC9BdXRob3I+PFllYXI+MjAwNzwvWWVhcj48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=
</w:fldData>
              </w:fldCha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EN.CITE.DATA 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8111F4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[3]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hideMark/>
          </w:tcPr>
          <w:p w14:paraId="43944B8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2007</w:t>
            </w:r>
          </w:p>
        </w:tc>
        <w:tc>
          <w:tcPr>
            <w:tcW w:w="1485" w:type="dxa"/>
            <w:hideMark/>
          </w:tcPr>
          <w:p w14:paraId="2B21D54A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The Netherlands</w:t>
            </w:r>
          </w:p>
        </w:tc>
        <w:tc>
          <w:tcPr>
            <w:tcW w:w="2018" w:type="dxa"/>
            <w:hideMark/>
          </w:tcPr>
          <w:p w14:paraId="4C00334D" w14:textId="73163D3B" w:rsidR="00E42860" w:rsidRPr="00C07051" w:rsidRDefault="005B3EF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H</w:t>
            </w:r>
            <w:r w:rsidR="00E42860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igh-risk women who underwent prophylactic mastectomy</w:t>
            </w:r>
          </w:p>
        </w:tc>
        <w:tc>
          <w:tcPr>
            <w:tcW w:w="1901" w:type="dxa"/>
            <w:hideMark/>
          </w:tcPr>
          <w:p w14:paraId="3EBCEC63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40 ±8.0</w:t>
            </w:r>
          </w:p>
        </w:tc>
        <w:tc>
          <w:tcPr>
            <w:tcW w:w="1509" w:type="dxa"/>
            <w:hideMark/>
          </w:tcPr>
          <w:p w14:paraId="5E7B29E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prophylactic mastectomy</w:t>
            </w:r>
          </w:p>
        </w:tc>
        <w:tc>
          <w:tcPr>
            <w:tcW w:w="2592" w:type="dxa"/>
            <w:hideMark/>
          </w:tcPr>
          <w:p w14:paraId="3602E612" w14:textId="734AA2EA" w:rsidR="00E42860" w:rsidRPr="00C07051" w:rsidRDefault="00487B2F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HADS</w:t>
            </w:r>
          </w:p>
        </w:tc>
        <w:tc>
          <w:tcPr>
            <w:tcW w:w="1632" w:type="dxa"/>
            <w:hideMark/>
          </w:tcPr>
          <w:p w14:paraId="28411D01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8</w:t>
            </w:r>
          </w:p>
        </w:tc>
      </w:tr>
      <w:tr w:rsidR="00E42860" w:rsidRPr="00C07051" w14:paraId="49CC0CCB" w14:textId="77777777" w:rsidTr="00E42860">
        <w:trPr>
          <w:trHeight w:val="683"/>
        </w:trPr>
        <w:tc>
          <w:tcPr>
            <w:tcW w:w="499" w:type="dxa"/>
            <w:hideMark/>
          </w:tcPr>
          <w:p w14:paraId="286B5A35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530" w:type="dxa"/>
            <w:hideMark/>
          </w:tcPr>
          <w:p w14:paraId="39707E98" w14:textId="37FB7D50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Farooqi, Y. N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/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&lt;EndNote&gt;&lt;Cite&gt;&lt;Author&gt;Farooqi&lt;/Author&gt;&lt;Year&gt;2005&lt;/Year&gt;&lt;RecNum&gt;1927&lt;/RecNum&gt;&lt;DisplayText&gt;[4]&lt;/DisplayText&gt;&lt;record&gt;&lt;rec-number&gt;1927&lt;/rec-number&gt;&lt;foreign-keys&gt;&lt;key app="EN" db-id="dxzxvsvvwrvz5netddmpwwryxp9vxxxdvsa9" timestamp="1710674146"&gt;1927&lt;/key&gt;&lt;/foreign-keys&gt;&lt;ref-type name="Journal Article"&gt;17&lt;/ref-type&gt;&lt;contributors&gt;&lt;authors&gt;&lt;author&gt;Farooqi, Y. N.&lt;/author&gt;&lt;/authors&gt;&lt;/contributors&gt;&lt;titles&gt;&lt;title&gt;Depression and anxiety in mastectomy cases&lt;/title&gt;&lt;secondary-title&gt;Illness Crisis and Loss&lt;/secondary-title&gt;&lt;/titles&gt;&lt;periodical&gt;&lt;full-title&gt;Illness Crisis and Loss&lt;/full-title&gt;&lt;/periodical&gt;&lt;pages&gt;267-278&lt;/pages&gt;&lt;volume&gt;13&lt;/volume&gt;&lt;number&gt;3&lt;/number&gt;&lt;dates&gt;&lt;year&gt;2005&lt;/year&gt;&lt;/dates&gt;&lt;work-type&gt;Article&lt;/work-type&gt;&lt;urls&gt;&lt;related-urls&gt;&lt;url&gt;https://www.scopus.com/inward/record.uri?eid=2-s2.0-27844561229&amp;amp;doi=10.1177%2f105413730501300306&amp;amp;partnerID=40&amp;amp;md5=104c43d1ce299b8897526fbf906d42a6&lt;/url&gt;&lt;/related-urls&gt;&lt;/urls&gt;&lt;electronic-resource-num&gt;10.1177/105413730501300306&lt;/electronic-resource-num&gt;&lt;remote-database-name&gt;Scopus&lt;/remote-database-name&gt;&lt;/record&gt;&lt;/Cite&gt;&lt;/EndNote&gt;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8111F4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[4]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401" w:type="dxa"/>
            <w:hideMark/>
          </w:tcPr>
          <w:p w14:paraId="2BB550C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2005</w:t>
            </w:r>
          </w:p>
        </w:tc>
        <w:tc>
          <w:tcPr>
            <w:tcW w:w="1485" w:type="dxa"/>
            <w:hideMark/>
          </w:tcPr>
          <w:p w14:paraId="65E9C287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Pakistan</w:t>
            </w:r>
          </w:p>
        </w:tc>
        <w:tc>
          <w:tcPr>
            <w:tcW w:w="2018" w:type="dxa"/>
            <w:hideMark/>
          </w:tcPr>
          <w:p w14:paraId="53D8B120" w14:textId="3AB210D2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Women who underwent mastectomy </w:t>
            </w:r>
          </w:p>
        </w:tc>
        <w:tc>
          <w:tcPr>
            <w:tcW w:w="1901" w:type="dxa"/>
            <w:hideMark/>
          </w:tcPr>
          <w:p w14:paraId="3B0FEAAC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44.7</w:t>
            </w:r>
          </w:p>
        </w:tc>
        <w:tc>
          <w:tcPr>
            <w:tcW w:w="1509" w:type="dxa"/>
            <w:hideMark/>
          </w:tcPr>
          <w:p w14:paraId="6889C2AD" w14:textId="53CE3192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ME</w:t>
            </w:r>
          </w:p>
        </w:tc>
        <w:tc>
          <w:tcPr>
            <w:tcW w:w="2592" w:type="dxa"/>
            <w:hideMark/>
          </w:tcPr>
          <w:p w14:paraId="6DD90A7D" w14:textId="77777777" w:rsidR="00487B2F" w:rsidRPr="00C07051" w:rsidRDefault="00E42860" w:rsidP="00487B2F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DSM-IV and </w:t>
            </w:r>
            <w:r w:rsidR="00487B2F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BDI</w:t>
            </w:r>
          </w:p>
          <w:p w14:paraId="07FE5AEA" w14:textId="3A744D5B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hideMark/>
          </w:tcPr>
          <w:p w14:paraId="43F2845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8</w:t>
            </w:r>
          </w:p>
        </w:tc>
      </w:tr>
      <w:tr w:rsidR="00E42860" w:rsidRPr="00C07051" w14:paraId="0EF776BA" w14:textId="77777777" w:rsidTr="00E42860">
        <w:trPr>
          <w:trHeight w:val="791"/>
        </w:trPr>
        <w:tc>
          <w:tcPr>
            <w:tcW w:w="499" w:type="dxa"/>
            <w:vMerge w:val="restart"/>
            <w:hideMark/>
          </w:tcPr>
          <w:p w14:paraId="3413A602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530" w:type="dxa"/>
            <w:vMerge w:val="restart"/>
            <w:hideMark/>
          </w:tcPr>
          <w:p w14:paraId="70D46188" w14:textId="7741F74A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Gopie, J. P.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/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&lt;EndNote&gt;&lt;Cite&gt;&lt;Author&gt;Gopie&lt;/Author&gt;&lt;Year&gt;2013&lt;/Year&gt;&lt;RecNum&gt;1929&lt;/RecNum&gt;&lt;DisplayText&gt;[5]&lt;/DisplayText&gt;&lt;record&gt;&lt;rec-number&gt;1929&lt;/rec-number&gt;&lt;foreign-keys&gt;&lt;key app="EN" db-id="dxzxvsvvwrvz5netddmpwwryxp9vxxxdvsa9" timestamp="1710674146"&gt;1929&lt;/key&gt;&lt;/foreign-keys&gt;&lt;ref-type name="Journal Article"&gt;17&lt;/ref-type&gt;&lt;contributors&gt;&lt;authors&gt;&lt;author&gt;Gopie, J. P.&lt;/author&gt;&lt;author&gt;Timman, R.&lt;/author&gt;&lt;author&gt;Hilhorst, M. T.&lt;/author&gt;&lt;author&gt;Hofer, S. O.&lt;/author&gt;&lt;author&gt;Mureau, M. A.&lt;/author&gt;&lt;author&gt;Tibben, A.&lt;/author&gt;&lt;/authors&gt;&lt;/contributors&gt;&lt;auth-address&gt;Centre for Human and Clinical Genetics, Leiden University Medical Center, Leiden, The Netherlands. j.p.gopie@lumc.nl&lt;/auth-address&gt;&lt;titles&gt;&lt;title&gt;The short-term psychological impact of complications after breast reconstruction&lt;/title&gt;&lt;secondary-title&gt;Psychooncology&lt;/secondary-title&gt;&lt;/titles&gt;&lt;periodical&gt;&lt;full-title&gt;Psychooncology&lt;/full-title&gt;&lt;/periodical&gt;&lt;pages&gt;290-8&lt;/pages&gt;&lt;volume&gt;22&lt;/volume&gt;&lt;number&gt;2&lt;/number&gt;&lt;edition&gt;20111028&lt;/edition&gt;&lt;keywords&gt;&lt;keyword&gt;Adult&lt;/keyword&gt;&lt;keyword&gt;Anxiety/psychology&lt;/keyword&gt;&lt;keyword&gt;Breast Implants/psychology&lt;/keyword&gt;&lt;keyword&gt;Breast Neoplasms/psychology/*surgery&lt;/keyword&gt;&lt;keyword&gt;Depression/psychology&lt;/keyword&gt;&lt;keyword&gt;Female&lt;/keyword&gt;&lt;keyword&gt;Follow-Up Studies&lt;/keyword&gt;&lt;keyword&gt;Humans&lt;/keyword&gt;&lt;keyword&gt;Mammaplasty/*psychology&lt;/keyword&gt;&lt;keyword&gt;Mastectomy/*psychology&lt;/keyword&gt;&lt;keyword&gt;Middle Aged&lt;/keyword&gt;&lt;keyword&gt;Postoperative Complications/*psychology&lt;/keyword&gt;&lt;keyword&gt;Prospective Studies&lt;/keyword&gt;&lt;keyword&gt;Stress, Psychological/*psychology&lt;/keyword&gt;&lt;keyword&gt;Surgical Flaps&lt;/keyword&gt;&lt;keyword&gt;Surveys and Questionnaires&lt;/keyword&gt;&lt;/keywords&gt;&lt;dates&gt;&lt;year&gt;2013&lt;/year&gt;&lt;pub-dates&gt;&lt;date&gt;Feb&lt;/date&gt;&lt;/pub-dates&gt;&lt;/dates&gt;&lt;isbn&gt;1057-9249&lt;/isbn&gt;&lt;accession-num&gt;22033976&lt;/accession-num&gt;&lt;urls&gt;&lt;/urls&gt;&lt;electronic-resource-num&gt;10.1002/pon.2089&lt;/electronic-resource-num&gt;&lt;remote-database-provider&gt;NLM&lt;/remote-database-provider&gt;&lt;language&gt;eng&lt;/language&gt;&lt;/record&gt;&lt;/Cite&gt;&lt;/EndNote&gt;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8111F4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[5]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vMerge w:val="restart"/>
            <w:hideMark/>
          </w:tcPr>
          <w:p w14:paraId="1EAE9133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2013</w:t>
            </w:r>
          </w:p>
        </w:tc>
        <w:tc>
          <w:tcPr>
            <w:tcW w:w="1485" w:type="dxa"/>
            <w:vMerge w:val="restart"/>
            <w:hideMark/>
          </w:tcPr>
          <w:p w14:paraId="2A050F7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Netherlands</w:t>
            </w:r>
          </w:p>
        </w:tc>
        <w:tc>
          <w:tcPr>
            <w:tcW w:w="2018" w:type="dxa"/>
            <w:vMerge w:val="restart"/>
            <w:hideMark/>
          </w:tcPr>
          <w:p w14:paraId="1F3036EF" w14:textId="0D53BBDB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Who opted for post-mastectomy reconstruction after breast cancer (unilateral or bilateral)</w:t>
            </w:r>
          </w:p>
        </w:tc>
        <w:tc>
          <w:tcPr>
            <w:tcW w:w="1901" w:type="dxa"/>
            <w:hideMark/>
          </w:tcPr>
          <w:p w14:paraId="17B8205B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49.1 ±10.0</w:t>
            </w:r>
          </w:p>
        </w:tc>
        <w:tc>
          <w:tcPr>
            <w:tcW w:w="1509" w:type="dxa"/>
            <w:hideMark/>
          </w:tcPr>
          <w:p w14:paraId="4C06932C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Implant BR</w:t>
            </w:r>
          </w:p>
        </w:tc>
        <w:tc>
          <w:tcPr>
            <w:tcW w:w="2592" w:type="dxa"/>
            <w:vMerge w:val="restart"/>
            <w:hideMark/>
          </w:tcPr>
          <w:p w14:paraId="3348E9D5" w14:textId="1AF712CF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HADS</w:t>
            </w:r>
          </w:p>
        </w:tc>
        <w:tc>
          <w:tcPr>
            <w:tcW w:w="1632" w:type="dxa"/>
            <w:vMerge w:val="restart"/>
            <w:hideMark/>
          </w:tcPr>
          <w:p w14:paraId="0F3F6AF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7</w:t>
            </w:r>
          </w:p>
        </w:tc>
      </w:tr>
      <w:tr w:rsidR="00E42860" w:rsidRPr="00C07051" w14:paraId="0C732D92" w14:textId="77777777" w:rsidTr="00E42860">
        <w:trPr>
          <w:trHeight w:val="980"/>
        </w:trPr>
        <w:tc>
          <w:tcPr>
            <w:tcW w:w="499" w:type="dxa"/>
            <w:vMerge/>
            <w:hideMark/>
          </w:tcPr>
          <w:p w14:paraId="46926DC0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30" w:type="dxa"/>
            <w:vMerge/>
            <w:hideMark/>
          </w:tcPr>
          <w:p w14:paraId="7A8930B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01" w:type="dxa"/>
            <w:vMerge/>
            <w:hideMark/>
          </w:tcPr>
          <w:p w14:paraId="7C1EF81A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85" w:type="dxa"/>
            <w:vMerge/>
            <w:hideMark/>
          </w:tcPr>
          <w:p w14:paraId="4B2107FD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2018" w:type="dxa"/>
            <w:vMerge/>
            <w:hideMark/>
          </w:tcPr>
          <w:p w14:paraId="4D3C493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901" w:type="dxa"/>
            <w:hideMark/>
          </w:tcPr>
          <w:p w14:paraId="1CD136F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49.3 ±7.9</w:t>
            </w:r>
          </w:p>
        </w:tc>
        <w:tc>
          <w:tcPr>
            <w:tcW w:w="1509" w:type="dxa"/>
            <w:hideMark/>
          </w:tcPr>
          <w:p w14:paraId="6A119658" w14:textId="5301AF40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DIEP</w:t>
            </w:r>
          </w:p>
        </w:tc>
        <w:tc>
          <w:tcPr>
            <w:tcW w:w="2592" w:type="dxa"/>
            <w:vMerge/>
            <w:hideMark/>
          </w:tcPr>
          <w:p w14:paraId="3FC1982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/>
            <w:hideMark/>
          </w:tcPr>
          <w:p w14:paraId="00F685A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</w:tr>
      <w:tr w:rsidR="00E42860" w:rsidRPr="00C07051" w14:paraId="653E0858" w14:textId="77777777" w:rsidTr="00E42860">
        <w:trPr>
          <w:trHeight w:val="864"/>
        </w:trPr>
        <w:tc>
          <w:tcPr>
            <w:tcW w:w="499" w:type="dxa"/>
            <w:vMerge w:val="restart"/>
            <w:hideMark/>
          </w:tcPr>
          <w:p w14:paraId="39A7E6D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1530" w:type="dxa"/>
            <w:vMerge w:val="restart"/>
            <w:hideMark/>
          </w:tcPr>
          <w:p w14:paraId="794FE9A2" w14:textId="7E86054F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Harcourt, D. M.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/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&lt;EndNote&gt;&lt;Cite&gt;&lt;Author&gt;Harcourt&lt;/Author&gt;&lt;Year&gt;2003&lt;/Year&gt;&lt;RecNum&gt;1132&lt;/RecNum&gt;&lt;DisplayText&gt;[6]&lt;/DisplayText&gt;&lt;record&gt;&lt;rec-number&gt;1132&lt;/rec-number&gt;&lt;foreign-keys&gt;&lt;key app="EN" db-id="dxzxvsvvwrvz5netddmpwwryxp9vxxxdvsa9" timestamp="1708000268"&gt;1132&lt;/key&gt;&lt;/foreign-keys&gt;&lt;ref-type name="Journal Article"&gt;17&lt;/ref-type&gt;&lt;contributors&gt;&lt;authors&gt;&lt;author&gt;Harcourt, D. M.&lt;/author&gt;&lt;author&gt;Rumsey, N. J.&lt;/author&gt;&lt;author&gt;Ambler, N. R.&lt;/author&gt;&lt;author&gt;Cawthorn, S. J.&lt;/author&gt;&lt;author&gt;Reid, C. D.&lt;/author&gt;&lt;author&gt;Maddox, P. R.&lt;/author&gt;&lt;author&gt;Kenealy, J. M.&lt;/author&gt;&lt;author&gt;Rainsbury, R. M.&lt;/author&gt;&lt;author&gt;Umpleby, H. C.&lt;/author&gt;&lt;/authors&gt;&lt;/contributors&gt;&lt;auth-address&gt;Centre for Appearance Research, Department of Psychology, Faculty of Applied Sciences, University of the West of England, Oldbury Court Road, Fishponds, Bristol BS16 2JP, UK. Diana2.Harcourt@uwe.ac.uk&lt;/auth-address&gt;&lt;titles&gt;&lt;title&gt;The psychological effect of mastectomy with or without breast reconstruction: a prospective, multicenter study&lt;/title&gt;&lt;secondary-title&gt;Plast Reconstr Surg&lt;/secondary-title&gt;&lt;/titles&gt;&lt;periodical&gt;&lt;full-title&gt;Plast Reconstr Surg&lt;/full-title&gt;&lt;/periodical&gt;&lt;pages&gt;1060-8&lt;/pages&gt;&lt;volume&gt;111&lt;/volume&gt;&lt;number&gt;3&lt;/number&gt;&lt;keywords&gt;&lt;keyword&gt;Adult&lt;/keyword&gt;&lt;keyword&gt;Aged&lt;/keyword&gt;&lt;keyword&gt;Body Image&lt;/keyword&gt;&lt;keyword&gt;Breast Implantation/*psychology&lt;/keyword&gt;&lt;keyword&gt;Female&lt;/keyword&gt;&lt;keyword&gt;Follow-Up Studies&lt;/keyword&gt;&lt;keyword&gt;Humans&lt;/keyword&gt;&lt;keyword&gt;Mastectomy/*psychology&lt;/keyword&gt;&lt;keyword&gt;Middle Aged&lt;/keyword&gt;&lt;keyword&gt;*Patient Satisfaction&lt;/keyword&gt;&lt;keyword&gt;Prospective Studies&lt;/keyword&gt;&lt;keyword&gt;Quality of Life&lt;/keyword&gt;&lt;keyword&gt;Surveys and Questionnaires&lt;/keyword&gt;&lt;/keywords&gt;&lt;dates&gt;&lt;year&gt;2003&lt;/year&gt;&lt;pub-dates&gt;&lt;date&gt;Mar&lt;/date&gt;&lt;/pub-dates&gt;&lt;/dates&gt;&lt;isbn&gt;0032-1052 (Print)&amp;#xD;0032-1052&lt;/isbn&gt;&lt;accession-num&gt;12621175&lt;/accession-num&gt;&lt;urls&gt;&lt;/urls&gt;&lt;electronic-resource-num&gt;10.1097/01.Prs.0000046249.33122.76&lt;/electronic-resource-num&gt;&lt;remote-database-provider&gt;NLM&lt;/remote-database-provider&gt;&lt;language&gt;eng&lt;/language&gt;&lt;/record&gt;&lt;/Cite&gt;&lt;/EndNote&gt;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8111F4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[6]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vMerge w:val="restart"/>
            <w:hideMark/>
          </w:tcPr>
          <w:p w14:paraId="09C2E96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2003</w:t>
            </w:r>
          </w:p>
        </w:tc>
        <w:tc>
          <w:tcPr>
            <w:tcW w:w="1485" w:type="dxa"/>
            <w:vMerge w:val="restart"/>
            <w:hideMark/>
          </w:tcPr>
          <w:p w14:paraId="15820B4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proofErr w:type="spellStart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england</w:t>
            </w:r>
            <w:proofErr w:type="spellEnd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2018" w:type="dxa"/>
            <w:vMerge w:val="restart"/>
            <w:hideMark/>
          </w:tcPr>
          <w:p w14:paraId="38F7BFB2" w14:textId="6E4FA89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Women admitted for mastectomy and/or breast reconstruction</w:t>
            </w:r>
          </w:p>
        </w:tc>
        <w:tc>
          <w:tcPr>
            <w:tcW w:w="1901" w:type="dxa"/>
            <w:hideMark/>
          </w:tcPr>
          <w:p w14:paraId="1381D0C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55.77 ± 11.96</w:t>
            </w:r>
          </w:p>
        </w:tc>
        <w:tc>
          <w:tcPr>
            <w:tcW w:w="1509" w:type="dxa"/>
            <w:hideMark/>
          </w:tcPr>
          <w:p w14:paraId="25B3A03E" w14:textId="3525D32E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ME</w:t>
            </w:r>
          </w:p>
        </w:tc>
        <w:tc>
          <w:tcPr>
            <w:tcW w:w="2592" w:type="dxa"/>
            <w:vMerge w:val="restart"/>
            <w:hideMark/>
          </w:tcPr>
          <w:p w14:paraId="77173047" w14:textId="596FDFF3" w:rsidR="00E42860" w:rsidRPr="00C07051" w:rsidRDefault="00BA188F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HADS</w:t>
            </w:r>
          </w:p>
        </w:tc>
        <w:tc>
          <w:tcPr>
            <w:tcW w:w="1632" w:type="dxa"/>
            <w:vMerge w:val="restart"/>
            <w:hideMark/>
          </w:tcPr>
          <w:p w14:paraId="4FA4181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7</w:t>
            </w:r>
          </w:p>
        </w:tc>
      </w:tr>
      <w:tr w:rsidR="00E42860" w:rsidRPr="00C07051" w14:paraId="2C1FE222" w14:textId="77777777" w:rsidTr="00E42860">
        <w:trPr>
          <w:trHeight w:val="984"/>
        </w:trPr>
        <w:tc>
          <w:tcPr>
            <w:tcW w:w="499" w:type="dxa"/>
            <w:vMerge/>
            <w:hideMark/>
          </w:tcPr>
          <w:p w14:paraId="17D302D2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30" w:type="dxa"/>
            <w:vMerge/>
            <w:hideMark/>
          </w:tcPr>
          <w:p w14:paraId="151FE68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01" w:type="dxa"/>
            <w:vMerge/>
            <w:hideMark/>
          </w:tcPr>
          <w:p w14:paraId="03DB209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85" w:type="dxa"/>
            <w:vMerge/>
            <w:hideMark/>
          </w:tcPr>
          <w:p w14:paraId="087DCAAD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2018" w:type="dxa"/>
            <w:vMerge/>
            <w:hideMark/>
          </w:tcPr>
          <w:p w14:paraId="5CD4FA7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901" w:type="dxa"/>
            <w:hideMark/>
          </w:tcPr>
          <w:p w14:paraId="71992967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49.19 ± 7.89</w:t>
            </w:r>
          </w:p>
        </w:tc>
        <w:tc>
          <w:tcPr>
            <w:tcW w:w="1509" w:type="dxa"/>
            <w:hideMark/>
          </w:tcPr>
          <w:p w14:paraId="044339EF" w14:textId="5E38794E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immediate reconstruction</w:t>
            </w:r>
          </w:p>
        </w:tc>
        <w:tc>
          <w:tcPr>
            <w:tcW w:w="2592" w:type="dxa"/>
            <w:vMerge/>
            <w:hideMark/>
          </w:tcPr>
          <w:p w14:paraId="221243B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/>
            <w:hideMark/>
          </w:tcPr>
          <w:p w14:paraId="31BC9EAB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</w:tr>
      <w:tr w:rsidR="00E42860" w:rsidRPr="00C07051" w14:paraId="76657818" w14:textId="77777777" w:rsidTr="00E42860">
        <w:trPr>
          <w:trHeight w:val="948"/>
        </w:trPr>
        <w:tc>
          <w:tcPr>
            <w:tcW w:w="499" w:type="dxa"/>
            <w:vMerge/>
            <w:hideMark/>
          </w:tcPr>
          <w:p w14:paraId="5E330E4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30" w:type="dxa"/>
            <w:vMerge/>
            <w:hideMark/>
          </w:tcPr>
          <w:p w14:paraId="67B801D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01" w:type="dxa"/>
            <w:vMerge/>
            <w:hideMark/>
          </w:tcPr>
          <w:p w14:paraId="192BE14A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85" w:type="dxa"/>
            <w:vMerge/>
            <w:hideMark/>
          </w:tcPr>
          <w:p w14:paraId="436E863C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2018" w:type="dxa"/>
            <w:vMerge/>
            <w:hideMark/>
          </w:tcPr>
          <w:p w14:paraId="0220880A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901" w:type="dxa"/>
            <w:hideMark/>
          </w:tcPr>
          <w:p w14:paraId="350F8BC0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47.00 ± 6.85</w:t>
            </w:r>
          </w:p>
        </w:tc>
        <w:tc>
          <w:tcPr>
            <w:tcW w:w="1509" w:type="dxa"/>
            <w:hideMark/>
          </w:tcPr>
          <w:p w14:paraId="7C1A4D4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delayed reconstruction</w:t>
            </w:r>
          </w:p>
        </w:tc>
        <w:tc>
          <w:tcPr>
            <w:tcW w:w="2592" w:type="dxa"/>
            <w:vMerge/>
            <w:hideMark/>
          </w:tcPr>
          <w:p w14:paraId="181361E1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/>
            <w:hideMark/>
          </w:tcPr>
          <w:p w14:paraId="3A9EBA7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</w:tr>
      <w:tr w:rsidR="00E42860" w:rsidRPr="00C07051" w14:paraId="1EDF4991" w14:textId="77777777" w:rsidTr="00E42860">
        <w:trPr>
          <w:trHeight w:val="1440"/>
        </w:trPr>
        <w:tc>
          <w:tcPr>
            <w:tcW w:w="499" w:type="dxa"/>
            <w:hideMark/>
          </w:tcPr>
          <w:p w14:paraId="2DBD2861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530" w:type="dxa"/>
            <w:hideMark/>
          </w:tcPr>
          <w:p w14:paraId="4CC2EE39" w14:textId="0ACA74CA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proofErr w:type="spellStart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Isselhard</w:t>
            </w:r>
            <w:proofErr w:type="spellEnd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, A.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PEVuZE5vdGU+PENpdGU+PEF1dGhvcj5Jc3NlbGhhcmQ8L0F1dGhvcj48WWVhcj4yMDIzPC9ZZWFy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</w:fldData>
              </w:fldCha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PEVuZE5vdGU+PENpdGU+PEF1dGhvcj5Jc3NlbGhhcmQ8L0F1dGhvcj48WWVhcj4yMDIzPC9ZZWFy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</w:fldData>
              </w:fldCha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EN.CITE.DATA 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8111F4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[7]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hideMark/>
          </w:tcPr>
          <w:p w14:paraId="6D39EA81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2023</w:t>
            </w:r>
          </w:p>
        </w:tc>
        <w:tc>
          <w:tcPr>
            <w:tcW w:w="1485" w:type="dxa"/>
            <w:hideMark/>
          </w:tcPr>
          <w:p w14:paraId="61E642FC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Germany</w:t>
            </w:r>
          </w:p>
        </w:tc>
        <w:tc>
          <w:tcPr>
            <w:tcW w:w="2018" w:type="dxa"/>
            <w:hideMark/>
          </w:tcPr>
          <w:p w14:paraId="59A49B95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Cancer‐unaffected women with a pathogenic variant in BRCA1 or BRCA2</w:t>
            </w:r>
          </w:p>
        </w:tc>
        <w:tc>
          <w:tcPr>
            <w:tcW w:w="1901" w:type="dxa"/>
            <w:hideMark/>
          </w:tcPr>
          <w:p w14:paraId="1AF17B6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 = 38.0 ± 12.3</w:t>
            </w:r>
          </w:p>
        </w:tc>
        <w:tc>
          <w:tcPr>
            <w:tcW w:w="1509" w:type="dxa"/>
            <w:hideMark/>
          </w:tcPr>
          <w:p w14:paraId="4FF413E3" w14:textId="02ACFF4C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prophylactic bilateral mastectomy</w:t>
            </w:r>
          </w:p>
        </w:tc>
        <w:tc>
          <w:tcPr>
            <w:tcW w:w="2592" w:type="dxa"/>
            <w:hideMark/>
          </w:tcPr>
          <w:p w14:paraId="61ABD82F" w14:textId="3037604E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HADS</w:t>
            </w:r>
          </w:p>
        </w:tc>
        <w:tc>
          <w:tcPr>
            <w:tcW w:w="1632" w:type="dxa"/>
            <w:hideMark/>
          </w:tcPr>
          <w:p w14:paraId="1891726C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8</w:t>
            </w:r>
          </w:p>
        </w:tc>
      </w:tr>
      <w:tr w:rsidR="00E42860" w:rsidRPr="00C07051" w14:paraId="4DA8926D" w14:textId="77777777" w:rsidTr="00E42860">
        <w:trPr>
          <w:trHeight w:val="719"/>
        </w:trPr>
        <w:tc>
          <w:tcPr>
            <w:tcW w:w="499" w:type="dxa"/>
            <w:vMerge w:val="restart"/>
            <w:hideMark/>
          </w:tcPr>
          <w:p w14:paraId="7715F93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1530" w:type="dxa"/>
            <w:vMerge w:val="restart"/>
            <w:hideMark/>
          </w:tcPr>
          <w:p w14:paraId="2106C65E" w14:textId="374CEA28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Metcalfe, K. A.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PEVuZE5vdGU+PENpdGU+PEF1dGhvcj5NZXRjYWxmZTwvQXV0aG9yPjxZZWFyPjIwMTI8L1llYXI+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==
</w:fldData>
              </w:fldCha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PEVuZE5vdGU+PENpdGU+PEF1dGhvcj5NZXRjYWxmZTwvQXV0aG9yPjxZZWFyPjIwMTI8L1llYXI+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==
</w:fldData>
              </w:fldCha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EN.CITE.DATA 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8111F4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[8]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vMerge w:val="restart"/>
            <w:hideMark/>
          </w:tcPr>
          <w:p w14:paraId="1BF4C2B7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2012</w:t>
            </w:r>
          </w:p>
        </w:tc>
        <w:tc>
          <w:tcPr>
            <w:tcW w:w="1485" w:type="dxa"/>
            <w:vMerge w:val="restart"/>
            <w:hideMark/>
          </w:tcPr>
          <w:p w14:paraId="17DEB3A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Canada</w:t>
            </w:r>
          </w:p>
        </w:tc>
        <w:tc>
          <w:tcPr>
            <w:tcW w:w="2018" w:type="dxa"/>
            <w:vMerge w:val="restart"/>
            <w:hideMark/>
          </w:tcPr>
          <w:p w14:paraId="559F1151" w14:textId="002F76ED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Women diagnosed with invasive breast cancer </w:t>
            </w:r>
          </w:p>
        </w:tc>
        <w:tc>
          <w:tcPr>
            <w:tcW w:w="1901" w:type="dxa"/>
            <w:hideMark/>
          </w:tcPr>
          <w:p w14:paraId="52682FBC" w14:textId="65DB4A9E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55.61± 39.81</w:t>
            </w:r>
          </w:p>
        </w:tc>
        <w:tc>
          <w:tcPr>
            <w:tcW w:w="1509" w:type="dxa"/>
            <w:hideMark/>
          </w:tcPr>
          <w:p w14:paraId="3FA22249" w14:textId="75463505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ME</w:t>
            </w:r>
          </w:p>
        </w:tc>
        <w:tc>
          <w:tcPr>
            <w:tcW w:w="2592" w:type="dxa"/>
            <w:vMerge w:val="restart"/>
            <w:hideMark/>
          </w:tcPr>
          <w:p w14:paraId="4A0A0DBB" w14:textId="0243AC50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BSI</w:t>
            </w:r>
          </w:p>
        </w:tc>
        <w:tc>
          <w:tcPr>
            <w:tcW w:w="1632" w:type="dxa"/>
            <w:vMerge w:val="restart"/>
            <w:hideMark/>
          </w:tcPr>
          <w:p w14:paraId="7EBDAD2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9</w:t>
            </w:r>
          </w:p>
        </w:tc>
      </w:tr>
      <w:tr w:rsidR="00E42860" w:rsidRPr="00C07051" w14:paraId="265817F8" w14:textId="77777777" w:rsidTr="002B51E5">
        <w:trPr>
          <w:trHeight w:val="899"/>
        </w:trPr>
        <w:tc>
          <w:tcPr>
            <w:tcW w:w="499" w:type="dxa"/>
            <w:vMerge/>
            <w:hideMark/>
          </w:tcPr>
          <w:p w14:paraId="570630B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30" w:type="dxa"/>
            <w:vMerge/>
            <w:hideMark/>
          </w:tcPr>
          <w:p w14:paraId="2388DE5D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01" w:type="dxa"/>
            <w:vMerge/>
            <w:hideMark/>
          </w:tcPr>
          <w:p w14:paraId="54C75A7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85" w:type="dxa"/>
            <w:vMerge/>
            <w:hideMark/>
          </w:tcPr>
          <w:p w14:paraId="7EE78343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2018" w:type="dxa"/>
            <w:vMerge/>
            <w:hideMark/>
          </w:tcPr>
          <w:p w14:paraId="12A3AC5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901" w:type="dxa"/>
            <w:hideMark/>
          </w:tcPr>
          <w:p w14:paraId="2C17109F" w14:textId="38907506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46.77 ±29.94</w:t>
            </w:r>
          </w:p>
        </w:tc>
        <w:tc>
          <w:tcPr>
            <w:tcW w:w="1509" w:type="dxa"/>
            <w:hideMark/>
          </w:tcPr>
          <w:p w14:paraId="7C588267" w14:textId="5C76B13F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ME </w:t>
            </w:r>
            <w:r w:rsidR="00E42860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with immediate reconstruction</w:t>
            </w:r>
          </w:p>
        </w:tc>
        <w:tc>
          <w:tcPr>
            <w:tcW w:w="2592" w:type="dxa"/>
            <w:vMerge/>
            <w:hideMark/>
          </w:tcPr>
          <w:p w14:paraId="6A8F938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/>
            <w:hideMark/>
          </w:tcPr>
          <w:p w14:paraId="211B109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</w:tr>
      <w:tr w:rsidR="00E42860" w:rsidRPr="00C07051" w14:paraId="58F06949" w14:textId="77777777" w:rsidTr="00E42860">
        <w:trPr>
          <w:trHeight w:val="624"/>
        </w:trPr>
        <w:tc>
          <w:tcPr>
            <w:tcW w:w="499" w:type="dxa"/>
            <w:vMerge/>
            <w:hideMark/>
          </w:tcPr>
          <w:p w14:paraId="1C9C57E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30" w:type="dxa"/>
            <w:vMerge/>
            <w:hideMark/>
          </w:tcPr>
          <w:p w14:paraId="34E494A7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01" w:type="dxa"/>
            <w:vMerge/>
            <w:hideMark/>
          </w:tcPr>
          <w:p w14:paraId="4027A7C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85" w:type="dxa"/>
            <w:vMerge/>
            <w:hideMark/>
          </w:tcPr>
          <w:p w14:paraId="4C5D5B35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2018" w:type="dxa"/>
            <w:vMerge/>
            <w:hideMark/>
          </w:tcPr>
          <w:p w14:paraId="3480E422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901" w:type="dxa"/>
            <w:hideMark/>
          </w:tcPr>
          <w:p w14:paraId="4FBCCB0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54.3567 ±34.2252</w:t>
            </w:r>
          </w:p>
        </w:tc>
        <w:tc>
          <w:tcPr>
            <w:tcW w:w="1509" w:type="dxa"/>
            <w:hideMark/>
          </w:tcPr>
          <w:p w14:paraId="22CE393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Delayed reconstruction</w:t>
            </w:r>
          </w:p>
        </w:tc>
        <w:tc>
          <w:tcPr>
            <w:tcW w:w="2592" w:type="dxa"/>
            <w:vMerge/>
            <w:hideMark/>
          </w:tcPr>
          <w:p w14:paraId="5C76BFBC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/>
            <w:hideMark/>
          </w:tcPr>
          <w:p w14:paraId="52A682B0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</w:tr>
      <w:tr w:rsidR="00E42860" w:rsidRPr="00C07051" w14:paraId="2CC96BB2" w14:textId="77777777" w:rsidTr="00E42860">
        <w:trPr>
          <w:trHeight w:val="1646"/>
        </w:trPr>
        <w:tc>
          <w:tcPr>
            <w:tcW w:w="499" w:type="dxa"/>
            <w:hideMark/>
          </w:tcPr>
          <w:p w14:paraId="1A03FD13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1530" w:type="dxa"/>
            <w:hideMark/>
          </w:tcPr>
          <w:p w14:paraId="2610766E" w14:textId="134D774D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proofErr w:type="spellStart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Montebarocci</w:t>
            </w:r>
            <w:proofErr w:type="spellEnd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, O.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/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&lt;EndNote&gt;&lt;Cite&gt;&lt;Author&gt;Montebarocci&lt;/Author&gt;&lt;Year&gt;2007&lt;/Year&gt;&lt;RecNum&gt;1933&lt;/RecNum&gt;&lt;DisplayText&gt;[9]&lt;/DisplayText&gt;&lt;record&gt;&lt;rec-number&gt;1933&lt;/rec-number&gt;&lt;foreign-keys&gt;&lt;key app="EN" db-id="dxzxvsvvwrvz5netddmpwwryxp9vxxxdvsa9" timestamp="1710674146"&gt;1933&lt;/key&gt;&lt;/foreign-keys&gt;&lt;ref-type name="Journal Article"&gt;17&lt;/ref-type&gt;&lt;contributors&gt;&lt;authors&gt;&lt;author&gt;Montebarocci, O.&lt;/author&gt;&lt;author&gt;Lo Dato, F.&lt;/author&gt;&lt;author&gt;Baldaro, B.&lt;/author&gt;&lt;author&gt;Morselli, P.&lt;/author&gt;&lt;author&gt;Rossi, N. C. F.&lt;/author&gt;&lt;/authors&gt;&lt;/contributors&gt;&lt;auth-address&gt;O. Montebarocci, Department of Psychology, University of Bologna, v.le Berti Pichat 5, 40127 Bologna, Italy&lt;/auth-address&gt;&lt;titles&gt;&lt;title&gt;Anxiety and body satisfaction before and six months after mastectomy and breast reconstruction surgery&lt;/title&gt;&lt;secondary-title&gt;Psychological Reports&lt;/secondary-title&gt;&lt;/titles&gt;&lt;periodical&gt;&lt;full-title&gt;Psychological Reports&lt;/full-title&gt;&lt;/periodical&gt;&lt;pages&gt;100-106&lt;/pages&gt;&lt;volume&gt;101&lt;/volume&gt;&lt;number&gt;1&lt;/number&gt;&lt;keywords&gt;&lt;keyword&gt;adult&lt;/keyword&gt;&lt;keyword&gt;aged&lt;/keyword&gt;&lt;keyword&gt;anxiety disorder&lt;/keyword&gt;&lt;keyword&gt;article&lt;/keyword&gt;&lt;keyword&gt;body image&lt;/keyword&gt;&lt;keyword&gt;breast&lt;/keyword&gt;&lt;keyword&gt;breast reconstruction&lt;/keyword&gt;&lt;keyword&gt;female&lt;/keyword&gt;&lt;keyword&gt;human&lt;/keyword&gt;&lt;keyword&gt;mastectomy&lt;/keyword&gt;&lt;keyword&gt;middle aged&lt;/keyword&gt;&lt;keyword&gt;psychological aspect&lt;/keyword&gt;&lt;keyword&gt;satisfaction&lt;/keyword&gt;&lt;keyword&gt;time&lt;/keyword&gt;&lt;/keywords&gt;&lt;dates&gt;&lt;year&gt;2007&lt;/year&gt;&lt;/dates&gt;&lt;isbn&gt;0033-2941&amp;#xD;1558-691X&lt;/isbn&gt;&lt;work-type&gt;Article&lt;/work-type&gt;&lt;urls&gt;&lt;related-urls&gt;&lt;url&gt;https://www.embase.com/search/results?subaction=viewrecord&amp;amp;id=L47529768&amp;amp;from=export&lt;/url&gt;&lt;url&gt;http://dx.doi.org/10.2466/PR0.101.1.100-106&lt;/url&gt;&lt;/related-urls&gt;&lt;/urls&gt;&lt;custom5&gt;17958113&lt;/custom5&gt;&lt;electronic-resource-num&gt;10.2466/PR0.101.1.100-106&lt;/electronic-resource-num&gt;&lt;remote-database-name&gt;Medline&lt;/remote-database-name&gt;&lt;language&gt;English&lt;/language&gt;&lt;/record&gt;&lt;/Cite&gt;&lt;/EndNote&gt;</w:instrTex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8111F4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[9]</w:t>
            </w:r>
            <w:r w:rsidR="008111F4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hideMark/>
          </w:tcPr>
          <w:p w14:paraId="609C1A1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2007</w:t>
            </w:r>
          </w:p>
        </w:tc>
        <w:tc>
          <w:tcPr>
            <w:tcW w:w="1485" w:type="dxa"/>
            <w:hideMark/>
          </w:tcPr>
          <w:p w14:paraId="5FA21D80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proofErr w:type="spellStart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italy</w:t>
            </w:r>
            <w:proofErr w:type="spellEnd"/>
          </w:p>
        </w:tc>
        <w:tc>
          <w:tcPr>
            <w:tcW w:w="2018" w:type="dxa"/>
            <w:hideMark/>
          </w:tcPr>
          <w:p w14:paraId="6952B155" w14:textId="3E74EF77" w:rsidR="00E42860" w:rsidRPr="00C07051" w:rsidRDefault="005B3EF8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Women</w:t>
            </w:r>
            <w:r w:rsidR="00E42860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 who had mastectomies</w:t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,</w:t>
            </w:r>
            <w:r w:rsidR="00E42860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 healthy women</w:t>
            </w:r>
          </w:p>
        </w:tc>
        <w:tc>
          <w:tcPr>
            <w:tcW w:w="1901" w:type="dxa"/>
            <w:hideMark/>
          </w:tcPr>
          <w:p w14:paraId="2469F10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44.6±11.7</w:t>
            </w:r>
          </w:p>
        </w:tc>
        <w:tc>
          <w:tcPr>
            <w:tcW w:w="1509" w:type="dxa"/>
            <w:hideMark/>
          </w:tcPr>
          <w:p w14:paraId="4554D0E1" w14:textId="43802BEF" w:rsidR="002B51E5" w:rsidRPr="00C07051" w:rsidRDefault="002B51E5" w:rsidP="002B51E5">
            <w:pPr>
              <w:rPr>
                <w:rFonts w:asciiTheme="majorBidi" w:eastAsia="Times New Roman" w:hAnsiTheme="majorBidi" w:cstheme="majorBidi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ME</w:t>
            </w:r>
          </w:p>
        </w:tc>
        <w:tc>
          <w:tcPr>
            <w:tcW w:w="2592" w:type="dxa"/>
            <w:hideMark/>
          </w:tcPr>
          <w:p w14:paraId="61DE3249" w14:textId="4B158DAB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The Spielberger State-Trait Anxiety Inventory-Y Scale </w:t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/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&lt;EndNote&gt;&lt;Cite&gt;&lt;Author&gt;Spielberger&lt;/Author&gt;&lt;Year&gt;1971&lt;/Year&gt;&lt;RecNum&gt;1955&lt;/RecNum&gt;&lt;DisplayText&gt;[10]&lt;/DisplayText&gt;&lt;record&gt;&lt;rec-number&gt;1955&lt;/rec-number&gt;&lt;foreign-keys&gt;&lt;key app="EN" db-id="dxzxvsvvwrvz5netddmpwwryxp9vxxxdvsa9" timestamp="1745135821"&gt;1955&lt;/key&gt;&lt;/foreign-keys&gt;&lt;ref-type name="Journal Article"&gt;17&lt;/ref-type&gt;&lt;contributors&gt;&lt;authors&gt;&lt;author&gt;Spielberger, Charles D&lt;/author&gt;&lt;author&gt;Gonzalez-Reigosa, Fernando&lt;/author&gt;&lt;author&gt;Martinez-Urrutia, Angel&lt;/author&gt;&lt;author&gt;Natalicio, Luiz FS&lt;/author&gt;&lt;author&gt;Natalicio, Diana S&lt;/author&gt;&lt;/authors&gt;&lt;/contributors&gt;&lt;titles&gt;&lt;title&gt;The state-trait anxiety inventory&lt;/title&gt;&lt;secondary-title&gt;Revista Interamericana de Psicologia/Interamerican journal of psychology&lt;/secondary-title&gt;&lt;/titles&gt;&lt;periodical&gt;&lt;full-title&gt;Revista Interamericana de Psicologia/Interamerican journal of psychology&lt;/full-title&gt;&lt;/periodical&gt;&lt;volume&gt;5&lt;/volume&gt;&lt;number&gt;3 &amp;amp; 4&lt;/number&gt;&lt;dates&gt;&lt;year&gt;1971&lt;/year&gt;&lt;/dates&gt;&lt;isbn&gt;2329-4795&lt;/isbn&gt;&lt;urls&gt;&lt;/urls&gt;&lt;/record&gt;&lt;/Cite&gt;&lt;/EndNote&gt;</w:instrText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A36F2A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[10]</w:t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632" w:type="dxa"/>
            <w:hideMark/>
          </w:tcPr>
          <w:p w14:paraId="243BFF9A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6</w:t>
            </w:r>
          </w:p>
        </w:tc>
      </w:tr>
      <w:tr w:rsidR="00E42860" w:rsidRPr="00C07051" w14:paraId="06A51F82" w14:textId="77777777" w:rsidTr="00E42860">
        <w:trPr>
          <w:trHeight w:val="1250"/>
        </w:trPr>
        <w:tc>
          <w:tcPr>
            <w:tcW w:w="499" w:type="dxa"/>
            <w:hideMark/>
          </w:tcPr>
          <w:p w14:paraId="463560B5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1530" w:type="dxa"/>
            <w:hideMark/>
          </w:tcPr>
          <w:p w14:paraId="08CBDFD1" w14:textId="15BF354F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Parsa Yekta, Z. </w:t>
            </w:r>
            <w:r w:rsidR="000E441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/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&lt;EndNote&gt;&lt;Cite&gt;&lt;Author&gt;Parsa Yekta&lt;/Author&gt;&lt;Year&gt;2017&lt;/Year&gt;&lt;RecNum&gt;1182&lt;/RecNum&gt;&lt;DisplayText&gt;[11]&lt;/DisplayText&gt;&lt;record&gt;&lt;rec-number&gt;1182&lt;/rec-number&gt;&lt;foreign-keys&gt;&lt;key app="EN" db-id="dxzxvsvvwrvz5netddmpwwryxp9vxxxdvsa9" timestamp="1708000268"&gt;1182&lt;/key&gt;&lt;/foreign-keys&gt;&lt;ref-type name="Journal Article"&gt;17&lt;/ref-type&gt;&lt;contributors&gt;&lt;authors&gt;&lt;author&gt;Parsa Yekta, Z. PhD&lt;/author&gt;&lt;author&gt;Sadeghian, F. Ms&lt;/author&gt;&lt;author&gt;Taghavi Larijani, T. PhD&lt;/author&gt;&lt;author&gt;Mehran, A. Ms&lt;/author&gt;&lt;/authors&gt;&lt;/contributors&gt;&lt;auth-address&gt;Department of Medical Surgical Nursing, School of Nursing and Midwifery, Tehran University of Medical Sciences, Tehran, Iran.&amp;#xD;Department of Psychiatric Nursing, School of Nursing and Midwifery, Tehran University of Medical Sciences, Tehran, Iran.&amp;#xD;Department of Biostatistics, School of nursing and midwifery, Tehran University of Medical Sciences, Tehran, Iran.&lt;/auth-address&gt;&lt;titles&gt;&lt;title&gt;The Comparison of Two Types of Relaxation Techniques on Postoperative State Anxiety in Candidates for The Mastectomy Surgery: A Randomized Controlled Clinical Trial&lt;/title&gt;&lt;secondary-title&gt;Int J Community Based Nurs Midwifery&lt;/secondary-title&gt;&lt;/titles&gt;&lt;periodical&gt;&lt;full-title&gt;Int J Community Based Nurs Midwifery&lt;/full-title&gt;&lt;/periodical&gt;&lt;pages&gt;61-69&lt;/pages&gt;&lt;volume&gt;5&lt;/volume&gt;&lt;number&gt;1&lt;/number&gt;&lt;keywords&gt;&lt;keyword&gt;Breast cancer&lt;/keyword&gt;&lt;keyword&gt;Mastectomy&lt;/keyword&gt;&lt;keyword&gt;Relaxation&lt;/keyword&gt;&lt;keyword&gt;Anxiety&lt;/keyword&gt;&lt;/keywords&gt;&lt;dates&gt;&lt;year&gt;2017&lt;/year&gt;&lt;pub-dates&gt;&lt;date&gt;Jan&lt;/date&gt;&lt;/pub-dates&gt;&lt;/dates&gt;&lt;isbn&gt;2322-2476 (Print)&amp;#xD;2322-2476&lt;/isbn&gt;&lt;accession-num&gt;28097179&lt;/accession-num&gt;&lt;urls&gt;&lt;related-urls&gt;&lt;url&gt;https://www.ncbi.nlm.nih.gov/pmc/articles/PMC5219566/pdf/IJCBNM-5-61.pdf&lt;/url&gt;&lt;/related-urls&gt;&lt;/urls&gt;&lt;custom2&gt;PMC5219566&lt;/custom2&gt;&lt;remote-database-provider&gt;NLM&lt;/remote-database-provider&gt;&lt;language&gt;eng&lt;/language&gt;&lt;/record&gt;&lt;/Cite&gt;&lt;/EndNote&gt;</w:instrText>
            </w:r>
            <w:r w:rsidR="000E441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A36F2A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[11]</w:t>
            </w:r>
            <w:r w:rsidR="000E441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hideMark/>
          </w:tcPr>
          <w:p w14:paraId="1056032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2017</w:t>
            </w:r>
          </w:p>
        </w:tc>
        <w:tc>
          <w:tcPr>
            <w:tcW w:w="1485" w:type="dxa"/>
            <w:hideMark/>
          </w:tcPr>
          <w:p w14:paraId="4EC3F224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Iran</w:t>
            </w:r>
          </w:p>
        </w:tc>
        <w:tc>
          <w:tcPr>
            <w:tcW w:w="2018" w:type="dxa"/>
            <w:hideMark/>
          </w:tcPr>
          <w:p w14:paraId="4E2D3C6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The patients were hospitalized for the mastectomy surgery </w:t>
            </w:r>
          </w:p>
        </w:tc>
        <w:tc>
          <w:tcPr>
            <w:tcW w:w="1901" w:type="dxa"/>
            <w:hideMark/>
          </w:tcPr>
          <w:p w14:paraId="3872EF6B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30-50</w:t>
            </w:r>
          </w:p>
        </w:tc>
        <w:tc>
          <w:tcPr>
            <w:tcW w:w="1509" w:type="dxa"/>
            <w:hideMark/>
          </w:tcPr>
          <w:p w14:paraId="3C3914E9" w14:textId="6984EF86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ME</w:t>
            </w:r>
          </w:p>
        </w:tc>
        <w:tc>
          <w:tcPr>
            <w:tcW w:w="2592" w:type="dxa"/>
            <w:hideMark/>
          </w:tcPr>
          <w:p w14:paraId="74E3FF7D" w14:textId="0F985B5D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CSAQ</w:t>
            </w:r>
          </w:p>
        </w:tc>
        <w:tc>
          <w:tcPr>
            <w:tcW w:w="1632" w:type="dxa"/>
            <w:hideMark/>
          </w:tcPr>
          <w:p w14:paraId="69CD5E3C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some concerns</w:t>
            </w:r>
          </w:p>
        </w:tc>
      </w:tr>
      <w:tr w:rsidR="00E42860" w:rsidRPr="00C07051" w14:paraId="39A37E21" w14:textId="77777777" w:rsidTr="00E42860">
        <w:trPr>
          <w:trHeight w:val="1179"/>
        </w:trPr>
        <w:tc>
          <w:tcPr>
            <w:tcW w:w="499" w:type="dxa"/>
            <w:vMerge w:val="restart"/>
            <w:hideMark/>
          </w:tcPr>
          <w:p w14:paraId="07B66D6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1530" w:type="dxa"/>
            <w:vMerge w:val="restart"/>
            <w:hideMark/>
          </w:tcPr>
          <w:p w14:paraId="7C90FF6E" w14:textId="423F978B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proofErr w:type="spellStart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Retrouvey</w:t>
            </w:r>
            <w:proofErr w:type="spellEnd"/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, H.</w:t>
            </w:r>
            <w:r w:rsidR="000E441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PEVuZE5vdGU+PENpdGU+PEF1dGhvcj5SZXRyb3V2ZXk8L0F1dGhvcj48WWVhcj4yMDE5PC9ZZWFy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</w:fldData>
              </w:fldChar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 </w:instrText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begin">
                <w:fldData xml:space="preserve">PEVuZE5vdGU+PENpdGU+PEF1dGhvcj5SZXRyb3V2ZXk8L0F1dGhvcj48WWVhcj4yMDE5PC9ZZWFy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</w:fldData>
              </w:fldChar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instrText xml:space="preserve"> ADDIN EN.CITE.DATA </w:instrText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A36F2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  <w:r w:rsidR="000E441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r>
            <w:r w:rsidR="000E441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separate"/>
            </w:r>
            <w:r w:rsidR="00A36F2A" w:rsidRPr="00C07051">
              <w:rPr>
                <w:rFonts w:asciiTheme="majorBidi" w:eastAsia="Times New Roman" w:hAnsiTheme="majorBidi" w:cstheme="majorBidi"/>
                <w:noProof/>
                <w:spacing w:val="1"/>
                <w:sz w:val="18"/>
                <w:szCs w:val="18"/>
                <w:lang w:eastAsia="nl-NL"/>
              </w:rPr>
              <w:t>[12]</w:t>
            </w:r>
            <w:r w:rsidR="000E441A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fldChar w:fldCharType="end"/>
            </w:r>
          </w:p>
        </w:tc>
        <w:tc>
          <w:tcPr>
            <w:tcW w:w="1401" w:type="dxa"/>
            <w:vMerge w:val="restart"/>
            <w:hideMark/>
          </w:tcPr>
          <w:p w14:paraId="61A4236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2019</w:t>
            </w:r>
          </w:p>
        </w:tc>
        <w:tc>
          <w:tcPr>
            <w:tcW w:w="1485" w:type="dxa"/>
            <w:vMerge w:val="restart"/>
            <w:hideMark/>
          </w:tcPr>
          <w:p w14:paraId="70F0388E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Canada</w:t>
            </w:r>
          </w:p>
        </w:tc>
        <w:tc>
          <w:tcPr>
            <w:tcW w:w="2018" w:type="dxa"/>
            <w:vMerge w:val="restart"/>
            <w:hideMark/>
          </w:tcPr>
          <w:p w14:paraId="4AB69A9E" w14:textId="00909DB0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Women with early-stage (stage 0–2) breast cancer</w:t>
            </w:r>
          </w:p>
        </w:tc>
        <w:tc>
          <w:tcPr>
            <w:tcW w:w="1901" w:type="dxa"/>
            <w:hideMark/>
          </w:tcPr>
          <w:p w14:paraId="5A568320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54.5±12.8</w:t>
            </w:r>
          </w:p>
        </w:tc>
        <w:tc>
          <w:tcPr>
            <w:tcW w:w="1509" w:type="dxa"/>
            <w:hideMark/>
          </w:tcPr>
          <w:p w14:paraId="1D0D6057" w14:textId="6827CEDE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ME</w:t>
            </w:r>
          </w:p>
        </w:tc>
        <w:tc>
          <w:tcPr>
            <w:tcW w:w="2592" w:type="dxa"/>
            <w:vMerge w:val="restart"/>
            <w:hideMark/>
          </w:tcPr>
          <w:p w14:paraId="25359C8F" w14:textId="112820E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HADS</w:t>
            </w:r>
          </w:p>
        </w:tc>
        <w:tc>
          <w:tcPr>
            <w:tcW w:w="1632" w:type="dxa"/>
            <w:vMerge w:val="restart"/>
            <w:hideMark/>
          </w:tcPr>
          <w:p w14:paraId="14C3E136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9</w:t>
            </w:r>
          </w:p>
        </w:tc>
      </w:tr>
      <w:tr w:rsidR="00E42860" w:rsidRPr="00C07051" w14:paraId="0CD61B68" w14:textId="77777777" w:rsidTr="00E42860">
        <w:trPr>
          <w:trHeight w:val="1008"/>
        </w:trPr>
        <w:tc>
          <w:tcPr>
            <w:tcW w:w="499" w:type="dxa"/>
            <w:vMerge/>
            <w:hideMark/>
          </w:tcPr>
          <w:p w14:paraId="502A8397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30" w:type="dxa"/>
            <w:vMerge/>
            <w:hideMark/>
          </w:tcPr>
          <w:p w14:paraId="0A071C43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01" w:type="dxa"/>
            <w:vMerge/>
            <w:hideMark/>
          </w:tcPr>
          <w:p w14:paraId="4DD3F91A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85" w:type="dxa"/>
            <w:vMerge/>
            <w:hideMark/>
          </w:tcPr>
          <w:p w14:paraId="58082E37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2018" w:type="dxa"/>
            <w:vMerge/>
            <w:hideMark/>
          </w:tcPr>
          <w:p w14:paraId="4CE1D0AB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901" w:type="dxa"/>
            <w:hideMark/>
          </w:tcPr>
          <w:p w14:paraId="0E0EFE0D" w14:textId="57124FCD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47.5 ± 9.2</w:t>
            </w:r>
          </w:p>
        </w:tc>
        <w:tc>
          <w:tcPr>
            <w:tcW w:w="1509" w:type="dxa"/>
            <w:hideMark/>
          </w:tcPr>
          <w:p w14:paraId="38CC3868" w14:textId="7AC1BF31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ME </w:t>
            </w:r>
            <w:r w:rsidR="00E42860"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with immediate breast reconstruction</w:t>
            </w:r>
          </w:p>
        </w:tc>
        <w:tc>
          <w:tcPr>
            <w:tcW w:w="2592" w:type="dxa"/>
            <w:vMerge/>
            <w:hideMark/>
          </w:tcPr>
          <w:p w14:paraId="0D9CCD51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/>
            <w:hideMark/>
          </w:tcPr>
          <w:p w14:paraId="537D669B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</w:tr>
      <w:tr w:rsidR="00E42860" w:rsidRPr="00C07051" w14:paraId="2F7A7823" w14:textId="77777777" w:rsidTr="00E42860">
        <w:trPr>
          <w:trHeight w:val="405"/>
        </w:trPr>
        <w:tc>
          <w:tcPr>
            <w:tcW w:w="499" w:type="dxa"/>
            <w:vMerge/>
            <w:hideMark/>
          </w:tcPr>
          <w:p w14:paraId="0CE6291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530" w:type="dxa"/>
            <w:vMerge/>
            <w:hideMark/>
          </w:tcPr>
          <w:p w14:paraId="74C4308C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01" w:type="dxa"/>
            <w:vMerge/>
            <w:hideMark/>
          </w:tcPr>
          <w:p w14:paraId="2587641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485" w:type="dxa"/>
            <w:vMerge/>
            <w:hideMark/>
          </w:tcPr>
          <w:p w14:paraId="5617C2A9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2018" w:type="dxa"/>
            <w:vMerge/>
            <w:hideMark/>
          </w:tcPr>
          <w:p w14:paraId="6893B458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901" w:type="dxa"/>
            <w:hideMark/>
          </w:tcPr>
          <w:p w14:paraId="057A83D7" w14:textId="22746A13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59.7 ± 12.2</w:t>
            </w:r>
          </w:p>
        </w:tc>
        <w:tc>
          <w:tcPr>
            <w:tcW w:w="1509" w:type="dxa"/>
            <w:hideMark/>
          </w:tcPr>
          <w:p w14:paraId="23553342" w14:textId="286990D2" w:rsidR="00E42860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>BCS</w:t>
            </w:r>
          </w:p>
        </w:tc>
        <w:tc>
          <w:tcPr>
            <w:tcW w:w="2592" w:type="dxa"/>
            <w:vMerge/>
            <w:hideMark/>
          </w:tcPr>
          <w:p w14:paraId="169C3442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  <w:tc>
          <w:tcPr>
            <w:tcW w:w="1632" w:type="dxa"/>
            <w:vMerge/>
            <w:hideMark/>
          </w:tcPr>
          <w:p w14:paraId="018D942F" w14:textId="77777777" w:rsidR="00E42860" w:rsidRPr="00C07051" w:rsidRDefault="00E42860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</w:pPr>
          </w:p>
        </w:tc>
      </w:tr>
      <w:tr w:rsidR="002B51E5" w:rsidRPr="00C07051" w14:paraId="1B372D2D" w14:textId="77777777" w:rsidTr="006B44C0">
        <w:trPr>
          <w:trHeight w:val="405"/>
        </w:trPr>
        <w:tc>
          <w:tcPr>
            <w:tcW w:w="14567" w:type="dxa"/>
            <w:gridSpan w:val="9"/>
          </w:tcPr>
          <w:p w14:paraId="056881F8" w14:textId="4B80D339" w:rsidR="002B51E5" w:rsidRPr="00C07051" w:rsidRDefault="002B51E5" w:rsidP="002B51E5">
            <w:pPr>
              <w:tabs>
                <w:tab w:val="left" w:pos="567"/>
              </w:tabs>
              <w:spacing w:line="276" w:lineRule="auto"/>
              <w:rPr>
                <w:rFonts w:eastAsia="Times New Roman" w:cs="Times New Roman"/>
                <w:spacing w:val="1"/>
                <w:sz w:val="18"/>
                <w:szCs w:val="18"/>
                <w:lang w:val="en-GB" w:eastAsia="nl-NL"/>
              </w:rPr>
            </w:pP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ME: Mastectomy, </w:t>
            </w:r>
            <w:r w:rsidRPr="00C07051">
              <w:rPr>
                <w:rFonts w:eastAsia="Times New Roman" w:cs="Times New Roman"/>
                <w:spacing w:val="1"/>
                <w:sz w:val="18"/>
                <w:szCs w:val="18"/>
                <w:lang w:eastAsia="nl-NL"/>
              </w:rPr>
              <w:t xml:space="preserve">BDI: </w:t>
            </w:r>
            <w:r w:rsidRPr="00C07051"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eastAsia="nl-NL"/>
              </w:rPr>
              <w:t xml:space="preserve">Beck Depression Inventory, HADS: Hospital Anxiety and Depression scale, DSM-IV: Diagnostic and Statistical Manual of Mental Disorders, BSI: Brief Symptom Inventory, CSAQ: The cognitive-somatic trait anxiety questionnaire, DIEP: deep inferior epigastric artery perforator, BCS: breast-conserving surgery, BCT: Breast-conserving therapy, BPM: Bilateral prophylactic mastectomy </w:t>
            </w:r>
          </w:p>
          <w:p w14:paraId="1534874C" w14:textId="77777777" w:rsidR="002B51E5" w:rsidRPr="00C07051" w:rsidRDefault="002B51E5" w:rsidP="00885C09">
            <w:pPr>
              <w:tabs>
                <w:tab w:val="left" w:pos="567"/>
              </w:tabs>
              <w:spacing w:line="360" w:lineRule="auto"/>
              <w:rPr>
                <w:rFonts w:asciiTheme="majorBidi" w:eastAsia="Times New Roman" w:hAnsiTheme="majorBidi" w:cstheme="majorBidi"/>
                <w:spacing w:val="1"/>
                <w:sz w:val="18"/>
                <w:szCs w:val="18"/>
                <w:lang w:val="en-GB" w:eastAsia="nl-NL"/>
              </w:rPr>
            </w:pPr>
          </w:p>
        </w:tc>
      </w:tr>
    </w:tbl>
    <w:p w14:paraId="74F80588" w14:textId="77777777" w:rsidR="00885C09" w:rsidRPr="00C07051" w:rsidRDefault="00885C09" w:rsidP="00885C09">
      <w:pPr>
        <w:shd w:val="clear" w:color="auto" w:fill="FFFFFF"/>
        <w:tabs>
          <w:tab w:val="left" w:pos="567"/>
        </w:tabs>
        <w:spacing w:after="0" w:line="480" w:lineRule="auto"/>
        <w:rPr>
          <w:rFonts w:eastAsia="Times New Roman" w:cs="Times New Roman"/>
          <w:b/>
          <w:bCs/>
          <w:spacing w:val="1"/>
          <w:sz w:val="22"/>
          <w:lang w:eastAsia="nl-NL"/>
        </w:rPr>
      </w:pPr>
    </w:p>
    <w:p w14:paraId="3D18AEF9" w14:textId="7295B970" w:rsidR="00885C09" w:rsidRPr="00C07051" w:rsidRDefault="00885C09" w:rsidP="00885C09">
      <w:pPr>
        <w:shd w:val="clear" w:color="auto" w:fill="FFFFFF"/>
        <w:tabs>
          <w:tab w:val="left" w:pos="567"/>
        </w:tabs>
        <w:spacing w:after="0" w:line="480" w:lineRule="auto"/>
        <w:rPr>
          <w:rFonts w:cs="Times New Roman"/>
          <w:sz w:val="22"/>
        </w:rPr>
      </w:pPr>
      <w:r w:rsidRPr="00C07051">
        <w:rPr>
          <w:rFonts w:eastAsia="Times New Roman" w:cs="Times New Roman"/>
          <w:b/>
          <w:bCs/>
          <w:spacing w:val="1"/>
          <w:sz w:val="22"/>
          <w:lang w:eastAsia="nl-NL"/>
        </w:rPr>
        <w:t>Supplementary Table 2</w:t>
      </w:r>
      <w:r w:rsidRPr="00C07051">
        <w:rPr>
          <w:rFonts w:eastAsia="Times New Roman" w:cs="Times New Roman"/>
          <w:b/>
          <w:spacing w:val="1"/>
          <w:sz w:val="22"/>
          <w:lang w:eastAsia="nl-NL"/>
        </w:rPr>
        <w:t>.</w:t>
      </w:r>
      <w:r w:rsidRPr="00C07051">
        <w:rPr>
          <w:rFonts w:eastAsia="Times New Roman" w:cs="Times New Roman"/>
          <w:spacing w:val="1"/>
          <w:sz w:val="22"/>
          <w:lang w:eastAsia="nl-NL"/>
        </w:rPr>
        <w:t xml:space="preserve"> </w:t>
      </w:r>
      <w:r w:rsidRPr="00C07051">
        <w:rPr>
          <w:rFonts w:cs="Times New Roman"/>
          <w:sz w:val="22"/>
        </w:rPr>
        <w:t>Risk of bias assessment for each included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1800"/>
        <w:gridCol w:w="1940"/>
        <w:gridCol w:w="998"/>
        <w:gridCol w:w="940"/>
        <w:gridCol w:w="940"/>
        <w:gridCol w:w="940"/>
        <w:gridCol w:w="940"/>
        <w:gridCol w:w="940"/>
        <w:gridCol w:w="940"/>
        <w:gridCol w:w="940"/>
      </w:tblGrid>
      <w:tr w:rsidR="001C1B84" w:rsidRPr="00C07051" w14:paraId="5312BA3F" w14:textId="77777777" w:rsidTr="001C1B84">
        <w:trPr>
          <w:trHeight w:val="288"/>
        </w:trPr>
        <w:tc>
          <w:tcPr>
            <w:tcW w:w="940" w:type="dxa"/>
            <w:hideMark/>
          </w:tcPr>
          <w:p w14:paraId="7D6C651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ID</w:t>
            </w:r>
          </w:p>
        </w:tc>
        <w:tc>
          <w:tcPr>
            <w:tcW w:w="1800" w:type="dxa"/>
            <w:hideMark/>
          </w:tcPr>
          <w:p w14:paraId="426FBAB0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Study</w:t>
            </w:r>
          </w:p>
        </w:tc>
        <w:tc>
          <w:tcPr>
            <w:tcW w:w="1940" w:type="dxa"/>
            <w:hideMark/>
          </w:tcPr>
          <w:p w14:paraId="5359D1C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TYPE</w:t>
            </w:r>
          </w:p>
        </w:tc>
        <w:tc>
          <w:tcPr>
            <w:tcW w:w="998" w:type="dxa"/>
            <w:hideMark/>
          </w:tcPr>
          <w:p w14:paraId="37D1589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Q1</w:t>
            </w:r>
          </w:p>
        </w:tc>
        <w:tc>
          <w:tcPr>
            <w:tcW w:w="940" w:type="dxa"/>
            <w:hideMark/>
          </w:tcPr>
          <w:p w14:paraId="75418E5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Q2</w:t>
            </w:r>
          </w:p>
        </w:tc>
        <w:tc>
          <w:tcPr>
            <w:tcW w:w="940" w:type="dxa"/>
            <w:hideMark/>
          </w:tcPr>
          <w:p w14:paraId="6EFFBEB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Q3</w:t>
            </w:r>
          </w:p>
        </w:tc>
        <w:tc>
          <w:tcPr>
            <w:tcW w:w="940" w:type="dxa"/>
            <w:hideMark/>
          </w:tcPr>
          <w:p w14:paraId="64440AA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Q4</w:t>
            </w:r>
          </w:p>
        </w:tc>
        <w:tc>
          <w:tcPr>
            <w:tcW w:w="940" w:type="dxa"/>
            <w:hideMark/>
          </w:tcPr>
          <w:p w14:paraId="215AA8D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Q5</w:t>
            </w:r>
          </w:p>
        </w:tc>
        <w:tc>
          <w:tcPr>
            <w:tcW w:w="940" w:type="dxa"/>
            <w:hideMark/>
          </w:tcPr>
          <w:p w14:paraId="2E0B8AE8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Q6</w:t>
            </w:r>
          </w:p>
        </w:tc>
        <w:tc>
          <w:tcPr>
            <w:tcW w:w="940" w:type="dxa"/>
            <w:hideMark/>
          </w:tcPr>
          <w:p w14:paraId="0BDCC17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Q7</w:t>
            </w:r>
          </w:p>
        </w:tc>
        <w:tc>
          <w:tcPr>
            <w:tcW w:w="940" w:type="dxa"/>
            <w:hideMark/>
          </w:tcPr>
          <w:p w14:paraId="2EF6F49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Q8</w:t>
            </w:r>
          </w:p>
        </w:tc>
      </w:tr>
      <w:tr w:rsidR="001C1B84" w:rsidRPr="00C07051" w14:paraId="7204DA51" w14:textId="77777777" w:rsidTr="001C1B84">
        <w:trPr>
          <w:trHeight w:val="552"/>
        </w:trPr>
        <w:tc>
          <w:tcPr>
            <w:tcW w:w="940" w:type="dxa"/>
            <w:hideMark/>
          </w:tcPr>
          <w:p w14:paraId="107FD7DC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1800" w:type="dxa"/>
            <w:hideMark/>
          </w:tcPr>
          <w:p w14:paraId="1388C5A7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Aerts, L. 2014</w:t>
            </w:r>
          </w:p>
        </w:tc>
        <w:tc>
          <w:tcPr>
            <w:tcW w:w="1940" w:type="dxa"/>
            <w:hideMark/>
          </w:tcPr>
          <w:p w14:paraId="01134A06" w14:textId="56A6F5B4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5C0B7E0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FEFA991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6848F3B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1BBB89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29A50FE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C611B91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746B580C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51DC46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  <w:tr w:rsidR="001C1B84" w:rsidRPr="00C07051" w14:paraId="6AF6637A" w14:textId="77777777" w:rsidTr="001C1B84">
        <w:trPr>
          <w:trHeight w:val="660"/>
        </w:trPr>
        <w:tc>
          <w:tcPr>
            <w:tcW w:w="940" w:type="dxa"/>
            <w:hideMark/>
          </w:tcPr>
          <w:p w14:paraId="3F383E07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2</w:t>
            </w:r>
          </w:p>
        </w:tc>
        <w:tc>
          <w:tcPr>
            <w:tcW w:w="1800" w:type="dxa"/>
            <w:hideMark/>
          </w:tcPr>
          <w:p w14:paraId="6BB05BE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Brandberg, Y. 2008</w:t>
            </w:r>
          </w:p>
        </w:tc>
        <w:tc>
          <w:tcPr>
            <w:tcW w:w="1940" w:type="dxa"/>
            <w:hideMark/>
          </w:tcPr>
          <w:p w14:paraId="67C259B9" w14:textId="54290A28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25F90006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C82BCA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E8BF74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7A9B64B7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673CA9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132F3A41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5DA82B8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7AD57BAC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  <w:tr w:rsidR="001C1B84" w:rsidRPr="00C07051" w14:paraId="4A18855B" w14:textId="77777777" w:rsidTr="001C1B84">
        <w:trPr>
          <w:trHeight w:val="639"/>
        </w:trPr>
        <w:tc>
          <w:tcPr>
            <w:tcW w:w="940" w:type="dxa"/>
            <w:hideMark/>
          </w:tcPr>
          <w:p w14:paraId="0953320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3</w:t>
            </w:r>
          </w:p>
        </w:tc>
        <w:tc>
          <w:tcPr>
            <w:tcW w:w="1800" w:type="dxa"/>
            <w:hideMark/>
          </w:tcPr>
          <w:p w14:paraId="57B360B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proofErr w:type="spellStart"/>
            <w:r w:rsidRPr="00C07051">
              <w:rPr>
                <w:rFonts w:cs="Times New Roman"/>
                <w:sz w:val="22"/>
              </w:rPr>
              <w:t>Fanakidou</w:t>
            </w:r>
            <w:proofErr w:type="spellEnd"/>
            <w:r w:rsidRPr="00C07051">
              <w:rPr>
                <w:rFonts w:cs="Times New Roman"/>
                <w:sz w:val="22"/>
              </w:rPr>
              <w:t>, I. 2017</w:t>
            </w:r>
          </w:p>
        </w:tc>
        <w:tc>
          <w:tcPr>
            <w:tcW w:w="1940" w:type="dxa"/>
            <w:hideMark/>
          </w:tcPr>
          <w:p w14:paraId="1791C6A4" w14:textId="1298CBF5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4E7E2E9C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9CEF6E1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73E1F84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EFE4370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B6DE78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0258A0C2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D1BDD1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0FE629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</w:tr>
      <w:tr w:rsidR="001C1B84" w:rsidRPr="00C07051" w14:paraId="696DF7B8" w14:textId="77777777" w:rsidTr="001C1B84">
        <w:trPr>
          <w:trHeight w:val="648"/>
        </w:trPr>
        <w:tc>
          <w:tcPr>
            <w:tcW w:w="940" w:type="dxa"/>
            <w:hideMark/>
          </w:tcPr>
          <w:p w14:paraId="29C0D9B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4</w:t>
            </w:r>
          </w:p>
        </w:tc>
        <w:tc>
          <w:tcPr>
            <w:tcW w:w="1800" w:type="dxa"/>
            <w:hideMark/>
          </w:tcPr>
          <w:p w14:paraId="666DEDC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Bresser, P. J. 2007</w:t>
            </w:r>
          </w:p>
        </w:tc>
        <w:tc>
          <w:tcPr>
            <w:tcW w:w="1940" w:type="dxa"/>
            <w:hideMark/>
          </w:tcPr>
          <w:p w14:paraId="22485F30" w14:textId="2D495501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4D787121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2098DDC6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2380C627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E3E9C1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62F7C51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2</w:t>
            </w:r>
          </w:p>
        </w:tc>
        <w:tc>
          <w:tcPr>
            <w:tcW w:w="940" w:type="dxa"/>
            <w:hideMark/>
          </w:tcPr>
          <w:p w14:paraId="56522621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288DA11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C69FF2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  <w:tr w:rsidR="001C1B84" w:rsidRPr="00C07051" w14:paraId="54BBEF57" w14:textId="77777777" w:rsidTr="001C1B84">
        <w:trPr>
          <w:trHeight w:val="744"/>
        </w:trPr>
        <w:tc>
          <w:tcPr>
            <w:tcW w:w="940" w:type="dxa"/>
            <w:hideMark/>
          </w:tcPr>
          <w:p w14:paraId="3AC5406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5</w:t>
            </w:r>
          </w:p>
        </w:tc>
        <w:tc>
          <w:tcPr>
            <w:tcW w:w="1800" w:type="dxa"/>
            <w:hideMark/>
          </w:tcPr>
          <w:p w14:paraId="3C44CB92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Farooqi, Y. N. 2005</w:t>
            </w:r>
          </w:p>
        </w:tc>
        <w:tc>
          <w:tcPr>
            <w:tcW w:w="1940" w:type="dxa"/>
            <w:hideMark/>
          </w:tcPr>
          <w:p w14:paraId="36426832" w14:textId="7A0E3A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2CA41CE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2EF6BD57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4ACA752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3FCCB4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2</w:t>
            </w:r>
          </w:p>
        </w:tc>
        <w:tc>
          <w:tcPr>
            <w:tcW w:w="940" w:type="dxa"/>
            <w:hideMark/>
          </w:tcPr>
          <w:p w14:paraId="2410586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221B9AC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2</w:t>
            </w:r>
          </w:p>
        </w:tc>
        <w:tc>
          <w:tcPr>
            <w:tcW w:w="940" w:type="dxa"/>
            <w:hideMark/>
          </w:tcPr>
          <w:p w14:paraId="180D320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4D446AA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</w:tr>
      <w:tr w:rsidR="001C1B84" w:rsidRPr="00C07051" w14:paraId="4FA78041" w14:textId="77777777" w:rsidTr="001C1B84">
        <w:trPr>
          <w:trHeight w:val="288"/>
        </w:trPr>
        <w:tc>
          <w:tcPr>
            <w:tcW w:w="940" w:type="dxa"/>
            <w:hideMark/>
          </w:tcPr>
          <w:p w14:paraId="48D9CDAC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6</w:t>
            </w:r>
          </w:p>
        </w:tc>
        <w:tc>
          <w:tcPr>
            <w:tcW w:w="1800" w:type="dxa"/>
            <w:hideMark/>
          </w:tcPr>
          <w:p w14:paraId="66B41CF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Gopie, J. P. 2013</w:t>
            </w:r>
          </w:p>
        </w:tc>
        <w:tc>
          <w:tcPr>
            <w:tcW w:w="1940" w:type="dxa"/>
            <w:hideMark/>
          </w:tcPr>
          <w:p w14:paraId="26C9307D" w14:textId="2370F025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0F55FAB0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707EEC27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5036998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9AD2942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6314B8E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2</w:t>
            </w:r>
          </w:p>
        </w:tc>
        <w:tc>
          <w:tcPr>
            <w:tcW w:w="940" w:type="dxa"/>
            <w:hideMark/>
          </w:tcPr>
          <w:p w14:paraId="2D06F77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7F4FB5B7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2FFB1D80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  <w:tr w:rsidR="001C1B84" w:rsidRPr="00C07051" w14:paraId="29385E2F" w14:textId="77777777" w:rsidTr="001C1B84">
        <w:trPr>
          <w:trHeight w:val="288"/>
        </w:trPr>
        <w:tc>
          <w:tcPr>
            <w:tcW w:w="940" w:type="dxa"/>
            <w:hideMark/>
          </w:tcPr>
          <w:p w14:paraId="67F025C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7</w:t>
            </w:r>
          </w:p>
        </w:tc>
        <w:tc>
          <w:tcPr>
            <w:tcW w:w="1800" w:type="dxa"/>
            <w:hideMark/>
          </w:tcPr>
          <w:p w14:paraId="02E5961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Grujic, D. 2021</w:t>
            </w:r>
          </w:p>
        </w:tc>
        <w:tc>
          <w:tcPr>
            <w:tcW w:w="1940" w:type="dxa"/>
            <w:hideMark/>
          </w:tcPr>
          <w:p w14:paraId="3CBC9C12" w14:textId="6CE387E4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2ABC279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0F47E6E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54713ED2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783EC8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B15187C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3591E0C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2</w:t>
            </w:r>
          </w:p>
        </w:tc>
        <w:tc>
          <w:tcPr>
            <w:tcW w:w="940" w:type="dxa"/>
            <w:hideMark/>
          </w:tcPr>
          <w:p w14:paraId="7CE2736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671DD02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</w:tr>
      <w:tr w:rsidR="001C1B84" w:rsidRPr="00C07051" w14:paraId="4A5C9D4F" w14:textId="77777777" w:rsidTr="001C1B84">
        <w:trPr>
          <w:trHeight w:val="552"/>
        </w:trPr>
        <w:tc>
          <w:tcPr>
            <w:tcW w:w="940" w:type="dxa"/>
            <w:hideMark/>
          </w:tcPr>
          <w:p w14:paraId="7281FD5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8</w:t>
            </w:r>
          </w:p>
        </w:tc>
        <w:tc>
          <w:tcPr>
            <w:tcW w:w="1800" w:type="dxa"/>
            <w:hideMark/>
          </w:tcPr>
          <w:p w14:paraId="7FE13C16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Harcourt, D. M. 2003</w:t>
            </w:r>
          </w:p>
        </w:tc>
        <w:tc>
          <w:tcPr>
            <w:tcW w:w="1940" w:type="dxa"/>
            <w:hideMark/>
          </w:tcPr>
          <w:p w14:paraId="7ECB0276" w14:textId="2C81127D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4D2A6D6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6FB461C8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76183388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97DEE9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0F37701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5CD3527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21020C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2FC597C8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  <w:tr w:rsidR="001C1B84" w:rsidRPr="00C07051" w14:paraId="613CE715" w14:textId="77777777" w:rsidTr="001C1B84">
        <w:trPr>
          <w:trHeight w:val="288"/>
        </w:trPr>
        <w:tc>
          <w:tcPr>
            <w:tcW w:w="940" w:type="dxa"/>
            <w:hideMark/>
          </w:tcPr>
          <w:p w14:paraId="5E0BCEB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9</w:t>
            </w:r>
          </w:p>
        </w:tc>
        <w:tc>
          <w:tcPr>
            <w:tcW w:w="1800" w:type="dxa"/>
            <w:hideMark/>
          </w:tcPr>
          <w:p w14:paraId="06073036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proofErr w:type="spellStart"/>
            <w:r w:rsidRPr="00C07051">
              <w:rPr>
                <w:rFonts w:cs="Times New Roman"/>
                <w:sz w:val="22"/>
              </w:rPr>
              <w:t>Isselhard</w:t>
            </w:r>
            <w:proofErr w:type="spellEnd"/>
            <w:r w:rsidRPr="00C07051">
              <w:rPr>
                <w:rFonts w:cs="Times New Roman"/>
                <w:sz w:val="22"/>
              </w:rPr>
              <w:t>, A. 2023</w:t>
            </w:r>
          </w:p>
        </w:tc>
        <w:tc>
          <w:tcPr>
            <w:tcW w:w="1940" w:type="dxa"/>
            <w:hideMark/>
          </w:tcPr>
          <w:p w14:paraId="5CD12B48" w14:textId="4AB9E0B0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5F7654A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99B63C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950084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4E5AB26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087C24F8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DA2ED00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0E6AE79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3643C72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  <w:tr w:rsidR="001C1B84" w:rsidRPr="00C07051" w14:paraId="60900AA5" w14:textId="77777777" w:rsidTr="001C1B84">
        <w:trPr>
          <w:trHeight w:val="552"/>
        </w:trPr>
        <w:tc>
          <w:tcPr>
            <w:tcW w:w="940" w:type="dxa"/>
            <w:hideMark/>
          </w:tcPr>
          <w:p w14:paraId="7879F362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10</w:t>
            </w:r>
          </w:p>
        </w:tc>
        <w:tc>
          <w:tcPr>
            <w:tcW w:w="1800" w:type="dxa"/>
            <w:hideMark/>
          </w:tcPr>
          <w:p w14:paraId="797ADFD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Metcalfe, K. A. 2012</w:t>
            </w:r>
          </w:p>
        </w:tc>
        <w:tc>
          <w:tcPr>
            <w:tcW w:w="1940" w:type="dxa"/>
            <w:hideMark/>
          </w:tcPr>
          <w:p w14:paraId="79EB7627" w14:textId="5028C4DD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5920B80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740696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D18D9E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D6D51C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05E83D9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2</w:t>
            </w:r>
          </w:p>
        </w:tc>
        <w:tc>
          <w:tcPr>
            <w:tcW w:w="940" w:type="dxa"/>
            <w:hideMark/>
          </w:tcPr>
          <w:p w14:paraId="398F264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43BBCDD4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16D410A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  <w:tr w:rsidR="001C1B84" w:rsidRPr="00C07051" w14:paraId="76A7D487" w14:textId="77777777" w:rsidTr="001C1B84">
        <w:trPr>
          <w:trHeight w:val="552"/>
        </w:trPr>
        <w:tc>
          <w:tcPr>
            <w:tcW w:w="940" w:type="dxa"/>
            <w:hideMark/>
          </w:tcPr>
          <w:p w14:paraId="10F5415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11</w:t>
            </w:r>
          </w:p>
        </w:tc>
        <w:tc>
          <w:tcPr>
            <w:tcW w:w="1800" w:type="dxa"/>
            <w:hideMark/>
          </w:tcPr>
          <w:p w14:paraId="2BD7B76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proofErr w:type="spellStart"/>
            <w:r w:rsidRPr="00C07051">
              <w:rPr>
                <w:rFonts w:cs="Times New Roman"/>
                <w:sz w:val="22"/>
              </w:rPr>
              <w:t>Montebarocci</w:t>
            </w:r>
            <w:proofErr w:type="spellEnd"/>
            <w:r w:rsidRPr="00C07051">
              <w:rPr>
                <w:rFonts w:cs="Times New Roman"/>
                <w:sz w:val="22"/>
              </w:rPr>
              <w:t>, O. 2007</w:t>
            </w:r>
          </w:p>
        </w:tc>
        <w:tc>
          <w:tcPr>
            <w:tcW w:w="1940" w:type="dxa"/>
            <w:hideMark/>
          </w:tcPr>
          <w:p w14:paraId="0DA42212" w14:textId="118CE1D6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6CBBC7B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7AEA3DC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0751DED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6ADE4082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6B5D9EB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0</w:t>
            </w:r>
          </w:p>
        </w:tc>
        <w:tc>
          <w:tcPr>
            <w:tcW w:w="940" w:type="dxa"/>
            <w:hideMark/>
          </w:tcPr>
          <w:p w14:paraId="019F4E2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7868031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DF0B6F6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  <w:tr w:rsidR="001C1B84" w:rsidRPr="00C07051" w14:paraId="3FE3D485" w14:textId="77777777" w:rsidTr="001C1B84">
        <w:trPr>
          <w:trHeight w:val="552"/>
        </w:trPr>
        <w:tc>
          <w:tcPr>
            <w:tcW w:w="940" w:type="dxa"/>
            <w:hideMark/>
          </w:tcPr>
          <w:p w14:paraId="1F914518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12</w:t>
            </w:r>
          </w:p>
        </w:tc>
        <w:tc>
          <w:tcPr>
            <w:tcW w:w="1800" w:type="dxa"/>
            <w:hideMark/>
          </w:tcPr>
          <w:p w14:paraId="23145B8C" w14:textId="777C5445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Parsa Yekta, Z. 2017</w:t>
            </w:r>
          </w:p>
        </w:tc>
        <w:tc>
          <w:tcPr>
            <w:tcW w:w="1940" w:type="dxa"/>
            <w:hideMark/>
          </w:tcPr>
          <w:p w14:paraId="5F08DBA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RCT</w:t>
            </w:r>
          </w:p>
        </w:tc>
        <w:tc>
          <w:tcPr>
            <w:tcW w:w="998" w:type="dxa"/>
            <w:hideMark/>
          </w:tcPr>
          <w:p w14:paraId="71E0898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some concerns</w:t>
            </w:r>
          </w:p>
        </w:tc>
        <w:tc>
          <w:tcPr>
            <w:tcW w:w="940" w:type="dxa"/>
            <w:hideMark/>
          </w:tcPr>
          <w:p w14:paraId="4E09391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  <w:tc>
          <w:tcPr>
            <w:tcW w:w="940" w:type="dxa"/>
            <w:hideMark/>
          </w:tcPr>
          <w:p w14:paraId="52E1008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  <w:tc>
          <w:tcPr>
            <w:tcW w:w="940" w:type="dxa"/>
            <w:hideMark/>
          </w:tcPr>
          <w:p w14:paraId="1CDEF419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  <w:tc>
          <w:tcPr>
            <w:tcW w:w="940" w:type="dxa"/>
            <w:hideMark/>
          </w:tcPr>
          <w:p w14:paraId="3047128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  <w:tc>
          <w:tcPr>
            <w:tcW w:w="940" w:type="dxa"/>
            <w:hideMark/>
          </w:tcPr>
          <w:p w14:paraId="319E049B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  <w:tc>
          <w:tcPr>
            <w:tcW w:w="940" w:type="dxa"/>
            <w:hideMark/>
          </w:tcPr>
          <w:p w14:paraId="1623800F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  <w:tc>
          <w:tcPr>
            <w:tcW w:w="940" w:type="dxa"/>
            <w:hideMark/>
          </w:tcPr>
          <w:p w14:paraId="6AF47971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</w:p>
        </w:tc>
      </w:tr>
      <w:tr w:rsidR="001C1B84" w:rsidRPr="00C07051" w14:paraId="59D9E747" w14:textId="77777777" w:rsidTr="001C1B84">
        <w:trPr>
          <w:trHeight w:val="552"/>
        </w:trPr>
        <w:tc>
          <w:tcPr>
            <w:tcW w:w="940" w:type="dxa"/>
            <w:hideMark/>
          </w:tcPr>
          <w:p w14:paraId="225CBE85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lastRenderedPageBreak/>
              <w:t>13</w:t>
            </w:r>
          </w:p>
        </w:tc>
        <w:tc>
          <w:tcPr>
            <w:tcW w:w="1800" w:type="dxa"/>
            <w:hideMark/>
          </w:tcPr>
          <w:p w14:paraId="5B05C3BD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proofErr w:type="spellStart"/>
            <w:r w:rsidRPr="00C07051">
              <w:rPr>
                <w:rFonts w:cs="Times New Roman"/>
                <w:sz w:val="22"/>
              </w:rPr>
              <w:t>Retrouvey</w:t>
            </w:r>
            <w:proofErr w:type="spellEnd"/>
            <w:r w:rsidRPr="00C07051">
              <w:rPr>
                <w:rFonts w:cs="Times New Roman"/>
                <w:sz w:val="22"/>
              </w:rPr>
              <w:t>, H. 2019</w:t>
            </w:r>
          </w:p>
        </w:tc>
        <w:tc>
          <w:tcPr>
            <w:tcW w:w="1940" w:type="dxa"/>
            <w:hideMark/>
          </w:tcPr>
          <w:p w14:paraId="0733182F" w14:textId="519A39E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observational</w:t>
            </w:r>
          </w:p>
        </w:tc>
        <w:tc>
          <w:tcPr>
            <w:tcW w:w="998" w:type="dxa"/>
            <w:hideMark/>
          </w:tcPr>
          <w:p w14:paraId="4E33737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26E1F633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45AEC510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CCADC0A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6D6854A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2</w:t>
            </w:r>
          </w:p>
        </w:tc>
        <w:tc>
          <w:tcPr>
            <w:tcW w:w="940" w:type="dxa"/>
            <w:hideMark/>
          </w:tcPr>
          <w:p w14:paraId="56858A60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5C1A65C2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  <w:tc>
          <w:tcPr>
            <w:tcW w:w="940" w:type="dxa"/>
            <w:hideMark/>
          </w:tcPr>
          <w:p w14:paraId="7BBE97FE" w14:textId="77777777" w:rsidR="001C1B84" w:rsidRPr="00C07051" w:rsidRDefault="001C1B84" w:rsidP="001C1B84">
            <w:pPr>
              <w:rPr>
                <w:rFonts w:cs="Times New Roman"/>
                <w:sz w:val="22"/>
              </w:rPr>
            </w:pPr>
            <w:r w:rsidRPr="00C07051">
              <w:rPr>
                <w:rFonts w:cs="Times New Roman"/>
                <w:sz w:val="22"/>
              </w:rPr>
              <w:t>1</w:t>
            </w:r>
          </w:p>
        </w:tc>
      </w:tr>
    </w:tbl>
    <w:p w14:paraId="32E5B23D" w14:textId="77777777" w:rsidR="008111F4" w:rsidRPr="00C07051" w:rsidRDefault="008111F4" w:rsidP="00885C09">
      <w:pPr>
        <w:rPr>
          <w:rFonts w:cs="Times New Roman"/>
          <w:sz w:val="22"/>
        </w:rPr>
      </w:pPr>
    </w:p>
    <w:p w14:paraId="0C2420DF" w14:textId="77777777" w:rsidR="008111F4" w:rsidRPr="00C07051" w:rsidRDefault="008111F4" w:rsidP="00885C09">
      <w:pPr>
        <w:rPr>
          <w:rFonts w:cs="Times New Roman"/>
          <w:sz w:val="22"/>
        </w:rPr>
      </w:pPr>
    </w:p>
    <w:p w14:paraId="49A371FB" w14:textId="77777777" w:rsidR="00A36F2A" w:rsidRPr="00C07051" w:rsidRDefault="008111F4" w:rsidP="00A36F2A">
      <w:pPr>
        <w:pStyle w:val="EndNoteBibliography"/>
        <w:spacing w:after="0"/>
        <w:ind w:left="720" w:hanging="720"/>
      </w:pPr>
      <w:r w:rsidRPr="00C07051">
        <w:rPr>
          <w:sz w:val="22"/>
        </w:rPr>
        <w:fldChar w:fldCharType="begin"/>
      </w:r>
      <w:r w:rsidRPr="00C07051">
        <w:rPr>
          <w:sz w:val="22"/>
        </w:rPr>
        <w:instrText xml:space="preserve"> ADDIN EN.REFLIST </w:instrText>
      </w:r>
      <w:r w:rsidRPr="00C07051">
        <w:rPr>
          <w:sz w:val="22"/>
        </w:rPr>
        <w:fldChar w:fldCharType="separate"/>
      </w:r>
      <w:r w:rsidR="00A36F2A" w:rsidRPr="00C07051">
        <w:t>1.</w:t>
      </w:r>
      <w:r w:rsidR="00A36F2A" w:rsidRPr="00C07051">
        <w:tab/>
        <w:t xml:space="preserve">Aerts, L., et al., </w:t>
      </w:r>
      <w:r w:rsidR="00A36F2A" w:rsidRPr="00C07051">
        <w:rPr>
          <w:i/>
        </w:rPr>
        <w:t>Sexual functioning in women after mastectomy versus breast conserving therapy for early-stage breast cancer: a prospective controlled study.</w:t>
      </w:r>
      <w:r w:rsidR="00A36F2A" w:rsidRPr="00C07051">
        <w:t xml:space="preserve"> Breast, 2014. </w:t>
      </w:r>
      <w:r w:rsidR="00A36F2A" w:rsidRPr="00C07051">
        <w:rPr>
          <w:b/>
        </w:rPr>
        <w:t>23</w:t>
      </w:r>
      <w:r w:rsidR="00A36F2A" w:rsidRPr="00C07051">
        <w:t>(5): p. 629-36.</w:t>
      </w:r>
    </w:p>
    <w:p w14:paraId="4AACB635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2.</w:t>
      </w:r>
      <w:r w:rsidRPr="00C07051">
        <w:tab/>
        <w:t xml:space="preserve">Brandberg, Y., et al., </w:t>
      </w:r>
      <w:r w:rsidRPr="00C07051">
        <w:rPr>
          <w:i/>
        </w:rPr>
        <w:t>Psychological reactions, quality of life, and body image after bilateral prophylactic mastectomy in women at high risk for breast cancer: a prospective 1-year follow-up study.</w:t>
      </w:r>
      <w:r w:rsidRPr="00C07051">
        <w:t xml:space="preserve"> J Clin Oncol, 2008. </w:t>
      </w:r>
      <w:r w:rsidRPr="00C07051">
        <w:rPr>
          <w:b/>
        </w:rPr>
        <w:t>26</w:t>
      </w:r>
      <w:r w:rsidRPr="00C07051">
        <w:t>(24): p. 3943-9.</w:t>
      </w:r>
    </w:p>
    <w:p w14:paraId="6EC050CD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3.</w:t>
      </w:r>
      <w:r w:rsidRPr="00C07051">
        <w:tab/>
        <w:t xml:space="preserve">Bresser, P.J., et al., </w:t>
      </w:r>
      <w:r w:rsidRPr="00C07051">
        <w:rPr>
          <w:i/>
        </w:rPr>
        <w:t>The course of distress in women at increased risk of breast and ovarian cancer due to an (identified) genetic susceptibility who opt for prophylactic mastectomy and/or salpingo-oophorectomy.</w:t>
      </w:r>
      <w:r w:rsidRPr="00C07051">
        <w:t xml:space="preserve"> Eur J Cancer, 2007. </w:t>
      </w:r>
      <w:r w:rsidRPr="00C07051">
        <w:rPr>
          <w:b/>
        </w:rPr>
        <w:t>43</w:t>
      </w:r>
      <w:r w:rsidRPr="00C07051">
        <w:t>(1): p. 95-103.</w:t>
      </w:r>
    </w:p>
    <w:p w14:paraId="670B04B3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4.</w:t>
      </w:r>
      <w:r w:rsidRPr="00C07051">
        <w:tab/>
        <w:t xml:space="preserve">Farooqi, Y.N., </w:t>
      </w:r>
      <w:r w:rsidRPr="00C07051">
        <w:rPr>
          <w:i/>
        </w:rPr>
        <w:t>Depression and anxiety in mastectomy cases.</w:t>
      </w:r>
      <w:r w:rsidRPr="00C07051">
        <w:t xml:space="preserve"> Illness Crisis and Loss, 2005. </w:t>
      </w:r>
      <w:r w:rsidRPr="00C07051">
        <w:rPr>
          <w:b/>
        </w:rPr>
        <w:t>13</w:t>
      </w:r>
      <w:r w:rsidRPr="00C07051">
        <w:t>(3): p. 267-278.</w:t>
      </w:r>
    </w:p>
    <w:p w14:paraId="6590CA17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5.</w:t>
      </w:r>
      <w:r w:rsidRPr="00C07051">
        <w:tab/>
        <w:t xml:space="preserve">Gopie, J.P., et al., </w:t>
      </w:r>
      <w:r w:rsidRPr="00C07051">
        <w:rPr>
          <w:i/>
        </w:rPr>
        <w:t>The short-term psychological impact of complications after breast reconstruction.</w:t>
      </w:r>
      <w:r w:rsidRPr="00C07051">
        <w:t xml:space="preserve"> Psychooncology, 2013. </w:t>
      </w:r>
      <w:r w:rsidRPr="00C07051">
        <w:rPr>
          <w:b/>
        </w:rPr>
        <w:t>22</w:t>
      </w:r>
      <w:r w:rsidRPr="00C07051">
        <w:t>(2): p. 290-8.</w:t>
      </w:r>
    </w:p>
    <w:p w14:paraId="2C082E4A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6.</w:t>
      </w:r>
      <w:r w:rsidRPr="00C07051">
        <w:tab/>
        <w:t xml:space="preserve">Harcourt, D.M., et al., </w:t>
      </w:r>
      <w:r w:rsidRPr="00C07051">
        <w:rPr>
          <w:i/>
        </w:rPr>
        <w:t>The psychological effect of mastectomy with or without breast reconstruction: a prospective, multicenter study.</w:t>
      </w:r>
      <w:r w:rsidRPr="00C07051">
        <w:t xml:space="preserve"> Plast Reconstr Surg, 2003. </w:t>
      </w:r>
      <w:r w:rsidRPr="00C07051">
        <w:rPr>
          <w:b/>
        </w:rPr>
        <w:t>111</w:t>
      </w:r>
      <w:r w:rsidRPr="00C07051">
        <w:t>(3): p. 1060-8.</w:t>
      </w:r>
    </w:p>
    <w:p w14:paraId="1A6105BA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7.</w:t>
      </w:r>
      <w:r w:rsidRPr="00C07051">
        <w:tab/>
        <w:t xml:space="preserve">Isselhard, A., et al., </w:t>
      </w:r>
      <w:r w:rsidRPr="00C07051">
        <w:rPr>
          <w:i/>
        </w:rPr>
        <w:t>Psychological distress and decision-making factors for prophylactic bilateral mastectomy in cancer-unaffected BRCA1/2 pathogenic variant carriers.</w:t>
      </w:r>
      <w:r w:rsidRPr="00C07051">
        <w:t xml:space="preserve"> Psychooncology, 2023. </w:t>
      </w:r>
      <w:r w:rsidRPr="00C07051">
        <w:rPr>
          <w:b/>
        </w:rPr>
        <w:t>32</w:t>
      </w:r>
      <w:r w:rsidRPr="00C07051">
        <w:t>(4): p. 640-648.</w:t>
      </w:r>
    </w:p>
    <w:p w14:paraId="2135E84E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8.</w:t>
      </w:r>
      <w:r w:rsidRPr="00C07051">
        <w:tab/>
        <w:t xml:space="preserve">Metcalfe, K.A., et al., </w:t>
      </w:r>
      <w:r w:rsidRPr="00C07051">
        <w:rPr>
          <w:i/>
        </w:rPr>
        <w:t>Changes in psychosocial functioning 1 year after mastectomy alone, delayed breast reconstruction, or immediate breast reconstruction.</w:t>
      </w:r>
      <w:r w:rsidRPr="00C07051">
        <w:t xml:space="preserve"> Ann Surg Oncol, 2012. </w:t>
      </w:r>
      <w:r w:rsidRPr="00C07051">
        <w:rPr>
          <w:b/>
        </w:rPr>
        <w:t>19</w:t>
      </w:r>
      <w:r w:rsidRPr="00C07051">
        <w:t>(1): p. 233-41.</w:t>
      </w:r>
    </w:p>
    <w:p w14:paraId="09077FBB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9.</w:t>
      </w:r>
      <w:r w:rsidRPr="00C07051">
        <w:tab/>
        <w:t xml:space="preserve">Montebarocci, O., et al., </w:t>
      </w:r>
      <w:r w:rsidRPr="00C07051">
        <w:rPr>
          <w:i/>
        </w:rPr>
        <w:t>Anxiety and body satisfaction before and six months after mastectomy and breast reconstruction surgery.</w:t>
      </w:r>
      <w:r w:rsidRPr="00C07051">
        <w:t xml:space="preserve"> Psychological Reports, 2007. </w:t>
      </w:r>
      <w:r w:rsidRPr="00C07051">
        <w:rPr>
          <w:b/>
        </w:rPr>
        <w:t>101</w:t>
      </w:r>
      <w:r w:rsidRPr="00C07051">
        <w:t>(1): p. 100-106.</w:t>
      </w:r>
    </w:p>
    <w:p w14:paraId="43B78C9F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10.</w:t>
      </w:r>
      <w:r w:rsidRPr="00C07051">
        <w:tab/>
        <w:t xml:space="preserve">Spielberger, C.D., et al., </w:t>
      </w:r>
      <w:r w:rsidRPr="00C07051">
        <w:rPr>
          <w:i/>
        </w:rPr>
        <w:t>The state-trait anxiety inventory.</w:t>
      </w:r>
      <w:r w:rsidRPr="00C07051">
        <w:t xml:space="preserve"> Revista Interamericana de Psicologia/Interamerican journal of psychology, 1971. </w:t>
      </w:r>
      <w:r w:rsidRPr="00C07051">
        <w:rPr>
          <w:b/>
        </w:rPr>
        <w:t>5</w:t>
      </w:r>
      <w:r w:rsidRPr="00C07051">
        <w:t>(3 &amp; 4).</w:t>
      </w:r>
    </w:p>
    <w:p w14:paraId="710988D2" w14:textId="77777777" w:rsidR="00A36F2A" w:rsidRPr="00C07051" w:rsidRDefault="00A36F2A" w:rsidP="00A36F2A">
      <w:pPr>
        <w:pStyle w:val="EndNoteBibliography"/>
        <w:spacing w:after="0"/>
        <w:ind w:left="720" w:hanging="720"/>
      </w:pPr>
      <w:r w:rsidRPr="00C07051">
        <w:t>11.</w:t>
      </w:r>
      <w:r w:rsidRPr="00C07051">
        <w:tab/>
        <w:t xml:space="preserve">Parsa Yekta, Z.P., et al., </w:t>
      </w:r>
      <w:r w:rsidRPr="00C07051">
        <w:rPr>
          <w:i/>
        </w:rPr>
        <w:t>The Comparison of Two Types of Relaxation Techniques on Postoperative State Anxiety in Candidates for The Mastectomy Surgery: A Randomized Controlled Clinical Trial.</w:t>
      </w:r>
      <w:r w:rsidRPr="00C07051">
        <w:t xml:space="preserve"> Int J Community Based Nurs Midwifery, 2017. </w:t>
      </w:r>
      <w:r w:rsidRPr="00C07051">
        <w:rPr>
          <w:b/>
        </w:rPr>
        <w:t>5</w:t>
      </w:r>
      <w:r w:rsidRPr="00C07051">
        <w:t>(1): p. 61-69.</w:t>
      </w:r>
    </w:p>
    <w:p w14:paraId="2E61A015" w14:textId="77777777" w:rsidR="00A36F2A" w:rsidRPr="00C07051" w:rsidRDefault="00A36F2A" w:rsidP="00A36F2A">
      <w:pPr>
        <w:pStyle w:val="EndNoteBibliography"/>
        <w:ind w:left="720" w:hanging="720"/>
      </w:pPr>
      <w:r w:rsidRPr="00C07051">
        <w:t>12.</w:t>
      </w:r>
      <w:r w:rsidRPr="00C07051">
        <w:tab/>
        <w:t xml:space="preserve">Retrouvey, H., et al., </w:t>
      </w:r>
      <w:r w:rsidRPr="00C07051">
        <w:rPr>
          <w:i/>
        </w:rPr>
        <w:t>Psychosocial Functioning in Women with Early Breast Cancer Treated with Breast Surgery With or Without Immediate Breast Reconstruction.</w:t>
      </w:r>
      <w:r w:rsidRPr="00C07051">
        <w:t xml:space="preserve"> Ann Surg Oncol, 2019. </w:t>
      </w:r>
      <w:r w:rsidRPr="00C07051">
        <w:rPr>
          <w:b/>
        </w:rPr>
        <w:t>26</w:t>
      </w:r>
      <w:r w:rsidRPr="00C07051">
        <w:t>(8): p. 2444-2451.</w:t>
      </w:r>
    </w:p>
    <w:p w14:paraId="541CE59A" w14:textId="530CD559" w:rsidR="00204D8F" w:rsidRPr="00204D8F" w:rsidRDefault="008111F4" w:rsidP="00A36F2A">
      <w:pPr>
        <w:rPr>
          <w:rFonts w:cs="Times New Roman"/>
          <w:sz w:val="22"/>
        </w:rPr>
      </w:pPr>
      <w:r w:rsidRPr="00C07051">
        <w:rPr>
          <w:rFonts w:cs="Times New Roman"/>
          <w:sz w:val="22"/>
        </w:rPr>
        <w:fldChar w:fldCharType="end"/>
      </w:r>
    </w:p>
    <w:sectPr w:rsidR="00204D8F" w:rsidRPr="00204D8F" w:rsidSect="00885C09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1385" w14:textId="77777777" w:rsidR="004C078B" w:rsidRDefault="004C078B">
      <w:pPr>
        <w:spacing w:after="0" w:line="240" w:lineRule="auto"/>
      </w:pPr>
      <w:r>
        <w:separator/>
      </w:r>
    </w:p>
  </w:endnote>
  <w:endnote w:type="continuationSeparator" w:id="0">
    <w:p w14:paraId="3E4570A7" w14:textId="77777777" w:rsidR="004C078B" w:rsidRDefault="004C0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99715" w14:textId="77777777" w:rsidR="004C078B" w:rsidRDefault="004C078B">
      <w:pPr>
        <w:spacing w:after="0" w:line="240" w:lineRule="auto"/>
      </w:pPr>
      <w:r>
        <w:separator/>
      </w:r>
    </w:p>
  </w:footnote>
  <w:footnote w:type="continuationSeparator" w:id="0">
    <w:p w14:paraId="0AC8EE8C" w14:textId="77777777" w:rsidR="004C078B" w:rsidRDefault="004C0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61025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47D5D1" w14:textId="32853FE2" w:rsidR="00B03EB3" w:rsidRDefault="00B03EB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3B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1E27DC7" w14:textId="77777777" w:rsidR="00B03EB3" w:rsidRDefault="00B03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D3C4B"/>
    <w:multiLevelType w:val="hybridMultilevel"/>
    <w:tmpl w:val="8E304AC2"/>
    <w:lvl w:ilvl="0" w:tplc="5D26F244">
      <w:start w:val="1"/>
      <w:numFmt w:val="lowerLetter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12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sjA0NrMwNDUxNjdU0lEKTi0uzszPAykwqgUAW0fe4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zxvsvvwrvz5netddmpwwryxp9vxxxdvsa9&quot;&gt;My EndNote Library&lt;record-ids&gt;&lt;item&gt;1132&lt;/item&gt;&lt;item&gt;1160&lt;/item&gt;&lt;item&gt;1161&lt;/item&gt;&lt;item&gt;1173&lt;/item&gt;&lt;item&gt;1180&lt;/item&gt;&lt;item&gt;1182&lt;/item&gt;&lt;item&gt;1186&lt;/item&gt;&lt;item&gt;1927&lt;/item&gt;&lt;item&gt;1929&lt;/item&gt;&lt;item&gt;1931&lt;/item&gt;&lt;item&gt;1933&lt;/item&gt;&lt;item&gt;1955&lt;/item&gt;&lt;/record-ids&gt;&lt;/item&gt;&lt;/Libraries&gt;"/>
  </w:docVars>
  <w:rsids>
    <w:rsidRoot w:val="00F94B78"/>
    <w:rsid w:val="00026676"/>
    <w:rsid w:val="0005100E"/>
    <w:rsid w:val="00064BB7"/>
    <w:rsid w:val="000E441A"/>
    <w:rsid w:val="001011AA"/>
    <w:rsid w:val="00124D1A"/>
    <w:rsid w:val="00137933"/>
    <w:rsid w:val="001C1B84"/>
    <w:rsid w:val="001D067A"/>
    <w:rsid w:val="00204D8F"/>
    <w:rsid w:val="002B51E5"/>
    <w:rsid w:val="002E54F8"/>
    <w:rsid w:val="003A4D8D"/>
    <w:rsid w:val="003D462E"/>
    <w:rsid w:val="003F2DB9"/>
    <w:rsid w:val="00410458"/>
    <w:rsid w:val="00487B2F"/>
    <w:rsid w:val="00496AB3"/>
    <w:rsid w:val="004C078B"/>
    <w:rsid w:val="00551ABC"/>
    <w:rsid w:val="005B3EF8"/>
    <w:rsid w:val="00656E9E"/>
    <w:rsid w:val="00662477"/>
    <w:rsid w:val="00664CAA"/>
    <w:rsid w:val="006A5A8F"/>
    <w:rsid w:val="006A68F4"/>
    <w:rsid w:val="006C0501"/>
    <w:rsid w:val="006C7832"/>
    <w:rsid w:val="00785439"/>
    <w:rsid w:val="007F64BA"/>
    <w:rsid w:val="008111F4"/>
    <w:rsid w:val="00854558"/>
    <w:rsid w:val="00872855"/>
    <w:rsid w:val="00885C09"/>
    <w:rsid w:val="008877D5"/>
    <w:rsid w:val="00985CD0"/>
    <w:rsid w:val="009A7E37"/>
    <w:rsid w:val="009C31B7"/>
    <w:rsid w:val="00A36F2A"/>
    <w:rsid w:val="00AC10E5"/>
    <w:rsid w:val="00B03EB3"/>
    <w:rsid w:val="00B43159"/>
    <w:rsid w:val="00B82025"/>
    <w:rsid w:val="00BA188F"/>
    <w:rsid w:val="00C07051"/>
    <w:rsid w:val="00C36586"/>
    <w:rsid w:val="00CE0C22"/>
    <w:rsid w:val="00D77562"/>
    <w:rsid w:val="00D77C53"/>
    <w:rsid w:val="00DA7D2E"/>
    <w:rsid w:val="00DB19E8"/>
    <w:rsid w:val="00E42860"/>
    <w:rsid w:val="00E90D4A"/>
    <w:rsid w:val="00EE39D6"/>
    <w:rsid w:val="00EF108B"/>
    <w:rsid w:val="00F56355"/>
    <w:rsid w:val="00F85A98"/>
    <w:rsid w:val="00F943B8"/>
    <w:rsid w:val="00F94B78"/>
    <w:rsid w:val="00FA260A"/>
    <w:rsid w:val="00FB5AF8"/>
    <w:rsid w:val="00FC2B32"/>
    <w:rsid w:val="00FC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9BBC5"/>
  <w15:chartTrackingRefBased/>
  <w15:docId w15:val="{C8CCCB75-3528-4ED3-8609-D0BCECA9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C09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A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11AA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108B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5100E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00E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011A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108B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11AA"/>
    <w:rPr>
      <w:rFonts w:ascii="Times New Roman" w:eastAsiaTheme="majorEastAsia" w:hAnsi="Times New Roman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94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B78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8877D5"/>
    <w:pPr>
      <w:spacing w:after="0" w:line="240" w:lineRule="auto"/>
    </w:pPr>
    <w:rPr>
      <w:rFonts w:ascii="Calibri" w:eastAsia="Malgun Gothic" w:hAnsi="Calibri" w:cs="Times New Roman"/>
      <w:lang w:val="en-US" w:eastAsia="ko-KR"/>
    </w:rPr>
  </w:style>
  <w:style w:type="table" w:styleId="TableGrid">
    <w:name w:val="Table Grid"/>
    <w:basedOn w:val="TableNormal"/>
    <w:uiPriority w:val="39"/>
    <w:rsid w:val="00E90D4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2B32"/>
    <w:pPr>
      <w:ind w:left="720"/>
      <w:contextualSpacing/>
    </w:pPr>
    <w:rPr>
      <w:sz w:val="22"/>
      <w:lang w:val="en-US"/>
    </w:rPr>
  </w:style>
  <w:style w:type="paragraph" w:customStyle="1" w:styleId="Default">
    <w:name w:val="Default"/>
    <w:rsid w:val="00FC2B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EB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111F4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11F4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111F4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111F4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Huzaifa Ahmad Cheema</dc:creator>
  <cp:keywords/>
  <dc:description/>
  <cp:lastModifiedBy>Arman Shafiee</cp:lastModifiedBy>
  <cp:revision>41</cp:revision>
  <dcterms:created xsi:type="dcterms:W3CDTF">2022-06-03T09:08:00Z</dcterms:created>
  <dcterms:modified xsi:type="dcterms:W3CDTF">2025-05-04T16:08:00Z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f960e1a11048211f4e3eca064244c71ca1105d15a7c80c4325832a394866bed9</vt:lpwstr>
  </property>
</Properties>
</file>