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AC8D6" w14:textId="4658D47A" w:rsidR="008B424F" w:rsidRPr="00080188" w:rsidRDefault="008B424F">
      <w:pPr>
        <w:rPr>
          <w:rFonts w:ascii="Times New Roman" w:hAnsi="Times New Roman" w:cs="Times New Roman"/>
          <w:szCs w:val="21"/>
        </w:rPr>
      </w:pPr>
      <w:r w:rsidRPr="00080188">
        <w:rPr>
          <w:rFonts w:ascii="Times New Roman" w:hAnsi="Times New Roman" w:cs="Times New Roman"/>
          <w:szCs w:val="21"/>
        </w:rPr>
        <w:t xml:space="preserve">Supplementary </w:t>
      </w:r>
      <w:r w:rsidR="00FC469A" w:rsidRPr="00080188">
        <w:rPr>
          <w:rFonts w:ascii="Times New Roman" w:hAnsi="Times New Roman" w:cs="Times New Roman"/>
          <w:szCs w:val="21"/>
        </w:rPr>
        <w:t>Table</w:t>
      </w:r>
      <w:r w:rsidRPr="00080188">
        <w:rPr>
          <w:rFonts w:ascii="Times New Roman" w:hAnsi="Times New Roman" w:cs="Times New Roman"/>
          <w:szCs w:val="21"/>
        </w:rPr>
        <w:t xml:space="preserve"> 1</w:t>
      </w:r>
    </w:p>
    <w:tbl>
      <w:tblPr>
        <w:tblW w:w="85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4"/>
        <w:gridCol w:w="1482"/>
        <w:gridCol w:w="123"/>
        <w:gridCol w:w="1482"/>
        <w:gridCol w:w="123"/>
        <w:gridCol w:w="2331"/>
      </w:tblGrid>
      <w:tr w:rsidR="008B424F" w:rsidRPr="00080188" w14:paraId="41A5DC89" w14:textId="77777777" w:rsidTr="00CC5CA4">
        <w:trPr>
          <w:trHeight w:val="298"/>
        </w:trPr>
        <w:tc>
          <w:tcPr>
            <w:tcW w:w="296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19DCA150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b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b/>
                <w:szCs w:val="21"/>
              </w:rPr>
              <w:t>Variables</w:t>
            </w:r>
          </w:p>
        </w:tc>
        <w:tc>
          <w:tcPr>
            <w:tcW w:w="1482" w:type="dxa"/>
            <w:tcBorders>
              <w:top w:val="single" w:sz="8" w:space="0" w:color="000000"/>
              <w:left w:val="nil"/>
              <w:bottom w:val="single" w:sz="6" w:space="0" w:color="auto"/>
              <w:right w:val="nil"/>
            </w:tcBorders>
          </w:tcPr>
          <w:p w14:paraId="402540DF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b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b/>
                <w:szCs w:val="21"/>
              </w:rPr>
              <w:t>T0</w:t>
            </w:r>
          </w:p>
        </w:tc>
        <w:tc>
          <w:tcPr>
            <w:tcW w:w="12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0367770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b/>
                <w:szCs w:val="21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nil"/>
              <w:bottom w:val="single" w:sz="6" w:space="0" w:color="auto"/>
              <w:right w:val="nil"/>
            </w:tcBorders>
          </w:tcPr>
          <w:p w14:paraId="7490E803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b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b/>
                <w:szCs w:val="21"/>
              </w:rPr>
              <w:t>T1</w:t>
            </w:r>
          </w:p>
        </w:tc>
        <w:tc>
          <w:tcPr>
            <w:tcW w:w="12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621C3AE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b/>
                <w:szCs w:val="21"/>
              </w:rPr>
            </w:pPr>
          </w:p>
        </w:tc>
        <w:tc>
          <w:tcPr>
            <w:tcW w:w="233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085CEF83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b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b/>
                <w:szCs w:val="21"/>
              </w:rPr>
              <w:t xml:space="preserve">Mean difference </w:t>
            </w:r>
          </w:p>
        </w:tc>
      </w:tr>
      <w:tr w:rsidR="008B424F" w:rsidRPr="00080188" w14:paraId="15D0D90E" w14:textId="77777777" w:rsidTr="00CC5CA4">
        <w:trPr>
          <w:trHeight w:val="98"/>
        </w:trPr>
        <w:tc>
          <w:tcPr>
            <w:tcW w:w="296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30A5781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b/>
                <w:szCs w:val="21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8" w:space="0" w:color="000000"/>
              <w:right w:val="nil"/>
            </w:tcBorders>
          </w:tcPr>
          <w:p w14:paraId="0ECB9A47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b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b/>
                <w:szCs w:val="21"/>
              </w:rPr>
              <w:t>Mean ± SD</w:t>
            </w:r>
          </w:p>
        </w:tc>
        <w:tc>
          <w:tcPr>
            <w:tcW w:w="12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3EA41ED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b/>
                <w:szCs w:val="21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8" w:space="0" w:color="000000"/>
              <w:right w:val="nil"/>
            </w:tcBorders>
          </w:tcPr>
          <w:p w14:paraId="3CEFFA6A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b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b/>
                <w:szCs w:val="21"/>
              </w:rPr>
              <w:t>Mean ± SD</w:t>
            </w:r>
          </w:p>
        </w:tc>
        <w:tc>
          <w:tcPr>
            <w:tcW w:w="12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D667BC3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b/>
                <w:szCs w:val="21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FA6DE14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b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b/>
                <w:szCs w:val="21"/>
              </w:rPr>
              <w:t>(95% CI)</w:t>
            </w:r>
          </w:p>
        </w:tc>
      </w:tr>
      <w:tr w:rsidR="00EA3108" w:rsidRPr="00080188" w14:paraId="7C4F9B05" w14:textId="77777777" w:rsidTr="00182224">
        <w:trPr>
          <w:trHeight w:val="277"/>
        </w:trPr>
        <w:tc>
          <w:tcPr>
            <w:tcW w:w="2964" w:type="dxa"/>
          </w:tcPr>
          <w:p w14:paraId="088FB7BE" w14:textId="77777777" w:rsidR="00EA3108" w:rsidRPr="00080188" w:rsidRDefault="00EA3108" w:rsidP="00182224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5TST, s</w:t>
            </w:r>
          </w:p>
        </w:tc>
        <w:tc>
          <w:tcPr>
            <w:tcW w:w="1482" w:type="dxa"/>
          </w:tcPr>
          <w:p w14:paraId="0C88A315" w14:textId="77777777" w:rsidR="00EA3108" w:rsidRPr="00080188" w:rsidRDefault="00EA3108" w:rsidP="00182224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8.9 ± 2.9</w:t>
            </w:r>
          </w:p>
        </w:tc>
        <w:tc>
          <w:tcPr>
            <w:tcW w:w="123" w:type="dxa"/>
          </w:tcPr>
          <w:p w14:paraId="70E512CD" w14:textId="77777777" w:rsidR="00EA3108" w:rsidRPr="00080188" w:rsidRDefault="00EA3108" w:rsidP="00182224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482" w:type="dxa"/>
          </w:tcPr>
          <w:p w14:paraId="1F0F28D4" w14:textId="77777777" w:rsidR="00EA3108" w:rsidRPr="00080188" w:rsidRDefault="00EA3108" w:rsidP="00182224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7.5 ± 2.7</w:t>
            </w:r>
          </w:p>
        </w:tc>
        <w:tc>
          <w:tcPr>
            <w:tcW w:w="123" w:type="dxa"/>
          </w:tcPr>
          <w:p w14:paraId="239E0524" w14:textId="77777777" w:rsidR="00EA3108" w:rsidRPr="00080188" w:rsidRDefault="00EA3108" w:rsidP="00182224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331" w:type="dxa"/>
          </w:tcPr>
          <w:p w14:paraId="0037EB6E" w14:textId="77777777" w:rsidR="00EA3108" w:rsidRPr="00080188" w:rsidRDefault="00EA3108" w:rsidP="00182224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 xml:space="preserve">-1.4 </w:t>
            </w:r>
            <w:r w:rsidRPr="00080188">
              <w:rPr>
                <w:rFonts w:ascii="Times New Roman" w:eastAsia="ＭＳ 明朝" w:hAnsi="Times New Roman" w:cs="Times New Roman"/>
                <w:szCs w:val="21"/>
              </w:rPr>
              <w:t>［</w:t>
            </w:r>
            <w:r w:rsidRPr="00080188">
              <w:rPr>
                <w:rFonts w:ascii="Times New Roman" w:eastAsia="Times New Roman" w:hAnsi="Times New Roman" w:cs="Times New Roman"/>
                <w:szCs w:val="21"/>
              </w:rPr>
              <w:t>-2.1 to -0.8</w:t>
            </w:r>
            <w:r w:rsidRPr="00080188">
              <w:rPr>
                <w:rFonts w:ascii="Times New Roman" w:eastAsia="ＭＳ 明朝" w:hAnsi="Times New Roman" w:cs="Times New Roman"/>
                <w:szCs w:val="21"/>
              </w:rPr>
              <w:t>］</w:t>
            </w:r>
          </w:p>
        </w:tc>
      </w:tr>
      <w:tr w:rsidR="00EA3108" w:rsidRPr="00080188" w14:paraId="053680B9" w14:textId="77777777" w:rsidTr="00182224">
        <w:trPr>
          <w:trHeight w:val="127"/>
        </w:trPr>
        <w:tc>
          <w:tcPr>
            <w:tcW w:w="2964" w:type="dxa"/>
          </w:tcPr>
          <w:p w14:paraId="14FB1AA3" w14:textId="77777777" w:rsidR="00EA3108" w:rsidRPr="00080188" w:rsidRDefault="00EA3108" w:rsidP="00182224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CS-30, times</w:t>
            </w:r>
          </w:p>
        </w:tc>
        <w:tc>
          <w:tcPr>
            <w:tcW w:w="1482" w:type="dxa"/>
          </w:tcPr>
          <w:p w14:paraId="00399ED5" w14:textId="77777777" w:rsidR="00EA3108" w:rsidRPr="00080188" w:rsidRDefault="00EA3108" w:rsidP="00182224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18 ± 6</w:t>
            </w:r>
          </w:p>
        </w:tc>
        <w:tc>
          <w:tcPr>
            <w:tcW w:w="123" w:type="dxa"/>
          </w:tcPr>
          <w:p w14:paraId="3D8F0D06" w14:textId="77777777" w:rsidR="00EA3108" w:rsidRPr="00080188" w:rsidRDefault="00EA3108" w:rsidP="00182224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482" w:type="dxa"/>
          </w:tcPr>
          <w:p w14:paraId="33F36923" w14:textId="77777777" w:rsidR="00EA3108" w:rsidRPr="00080188" w:rsidRDefault="00EA3108" w:rsidP="00182224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21 ± 6</w:t>
            </w:r>
          </w:p>
        </w:tc>
        <w:tc>
          <w:tcPr>
            <w:tcW w:w="123" w:type="dxa"/>
          </w:tcPr>
          <w:p w14:paraId="1C15304B" w14:textId="77777777" w:rsidR="00EA3108" w:rsidRPr="00080188" w:rsidRDefault="00EA3108" w:rsidP="00182224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331" w:type="dxa"/>
          </w:tcPr>
          <w:p w14:paraId="73EA7925" w14:textId="77777777" w:rsidR="00EA3108" w:rsidRPr="00080188" w:rsidRDefault="00EA3108" w:rsidP="00182224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 xml:space="preserve">3 </w:t>
            </w:r>
            <w:r w:rsidRPr="00080188">
              <w:rPr>
                <w:rFonts w:ascii="Times New Roman" w:eastAsia="ＭＳ 明朝" w:hAnsi="Times New Roman" w:cs="Times New Roman"/>
                <w:szCs w:val="21"/>
              </w:rPr>
              <w:t>［</w:t>
            </w:r>
            <w:r w:rsidRPr="00080188">
              <w:rPr>
                <w:rFonts w:ascii="Times New Roman" w:eastAsia="Times New Roman" w:hAnsi="Times New Roman" w:cs="Times New Roman"/>
                <w:szCs w:val="21"/>
              </w:rPr>
              <w:t>2 to 4</w:t>
            </w:r>
            <w:r w:rsidRPr="00080188">
              <w:rPr>
                <w:rFonts w:ascii="Times New Roman" w:eastAsia="ＭＳ 明朝" w:hAnsi="Times New Roman" w:cs="Times New Roman"/>
                <w:szCs w:val="21"/>
              </w:rPr>
              <w:t>］</w:t>
            </w:r>
          </w:p>
        </w:tc>
      </w:tr>
      <w:tr w:rsidR="008B424F" w:rsidRPr="00080188" w14:paraId="2C35AA88" w14:textId="77777777" w:rsidTr="00247D8B">
        <w:trPr>
          <w:trHeight w:val="98"/>
        </w:trPr>
        <w:tc>
          <w:tcPr>
            <w:tcW w:w="2964" w:type="dxa"/>
            <w:tcBorders>
              <w:left w:val="nil"/>
              <w:bottom w:val="nil"/>
              <w:right w:val="nil"/>
            </w:tcBorders>
          </w:tcPr>
          <w:p w14:paraId="0823B0DA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Handgrip strength, kg</w:t>
            </w:r>
          </w:p>
        </w:tc>
        <w:tc>
          <w:tcPr>
            <w:tcW w:w="1482" w:type="dxa"/>
            <w:tcBorders>
              <w:left w:val="nil"/>
              <w:bottom w:val="nil"/>
              <w:right w:val="nil"/>
            </w:tcBorders>
          </w:tcPr>
          <w:p w14:paraId="5C44489A" w14:textId="124E5F02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3</w:t>
            </w:r>
            <w:r w:rsidR="00AA1920" w:rsidRPr="00080188">
              <w:rPr>
                <w:rFonts w:ascii="Times New Roman" w:eastAsia="Times New Roman" w:hAnsi="Times New Roman" w:cs="Times New Roman"/>
                <w:szCs w:val="21"/>
              </w:rPr>
              <w:t>1</w:t>
            </w:r>
            <w:r w:rsidRPr="00080188">
              <w:rPr>
                <w:rFonts w:ascii="Times New Roman" w:eastAsia="Times New Roman" w:hAnsi="Times New Roman" w:cs="Times New Roman"/>
                <w:szCs w:val="21"/>
              </w:rPr>
              <w:t>.</w:t>
            </w:r>
            <w:r w:rsidR="00AA1920" w:rsidRPr="00080188">
              <w:rPr>
                <w:rFonts w:ascii="Times New Roman" w:eastAsia="Times New Roman" w:hAnsi="Times New Roman" w:cs="Times New Roman"/>
                <w:szCs w:val="21"/>
              </w:rPr>
              <w:t>7</w:t>
            </w:r>
            <w:r w:rsidRPr="00080188">
              <w:rPr>
                <w:rFonts w:ascii="Times New Roman" w:eastAsia="Times New Roman" w:hAnsi="Times New Roman" w:cs="Times New Roman"/>
                <w:szCs w:val="21"/>
              </w:rPr>
              <w:t xml:space="preserve"> ± </w:t>
            </w:r>
            <w:r w:rsidR="00AA1920" w:rsidRPr="00080188">
              <w:rPr>
                <w:rFonts w:ascii="Times New Roman" w:eastAsia="Times New Roman" w:hAnsi="Times New Roman" w:cs="Times New Roman"/>
                <w:szCs w:val="21"/>
              </w:rPr>
              <w:t>9</w:t>
            </w:r>
            <w:r w:rsidRPr="00080188">
              <w:rPr>
                <w:rFonts w:ascii="Times New Roman" w:eastAsia="Times New Roman" w:hAnsi="Times New Roman" w:cs="Times New Roman"/>
                <w:szCs w:val="21"/>
              </w:rPr>
              <w:t>.</w:t>
            </w:r>
            <w:r w:rsidR="00AA1920" w:rsidRPr="00080188">
              <w:rPr>
                <w:rFonts w:ascii="Times New Roman" w:eastAsia="Times New Roman" w:hAnsi="Times New Roman" w:cs="Times New Roman"/>
                <w:szCs w:val="21"/>
              </w:rPr>
              <w:t>2</w:t>
            </w:r>
          </w:p>
        </w:tc>
        <w:tc>
          <w:tcPr>
            <w:tcW w:w="123" w:type="dxa"/>
            <w:tcBorders>
              <w:left w:val="nil"/>
              <w:bottom w:val="nil"/>
              <w:right w:val="nil"/>
            </w:tcBorders>
          </w:tcPr>
          <w:p w14:paraId="42A218A2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482" w:type="dxa"/>
            <w:tcBorders>
              <w:left w:val="nil"/>
              <w:bottom w:val="nil"/>
              <w:right w:val="nil"/>
            </w:tcBorders>
          </w:tcPr>
          <w:p w14:paraId="5F97CCC6" w14:textId="3578E535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3</w:t>
            </w:r>
            <w:r w:rsidR="00AA1920" w:rsidRPr="00080188">
              <w:rPr>
                <w:rFonts w:ascii="Times New Roman" w:eastAsia="Times New Roman" w:hAnsi="Times New Roman" w:cs="Times New Roman"/>
                <w:szCs w:val="21"/>
              </w:rPr>
              <w:t>2</w:t>
            </w:r>
            <w:r w:rsidRPr="00080188">
              <w:rPr>
                <w:rFonts w:ascii="Times New Roman" w:eastAsia="Times New Roman" w:hAnsi="Times New Roman" w:cs="Times New Roman"/>
                <w:szCs w:val="21"/>
              </w:rPr>
              <w:t>.</w:t>
            </w:r>
            <w:r w:rsidR="00AA1920" w:rsidRPr="00080188">
              <w:rPr>
                <w:rFonts w:ascii="Times New Roman" w:eastAsia="Times New Roman" w:hAnsi="Times New Roman" w:cs="Times New Roman"/>
                <w:szCs w:val="21"/>
              </w:rPr>
              <w:t>5</w:t>
            </w:r>
            <w:r w:rsidRPr="00080188">
              <w:rPr>
                <w:rFonts w:ascii="Times New Roman" w:eastAsia="Times New Roman" w:hAnsi="Times New Roman" w:cs="Times New Roman"/>
                <w:szCs w:val="21"/>
              </w:rPr>
              <w:t xml:space="preserve"> ± 9.</w:t>
            </w:r>
            <w:r w:rsidR="00AA1920" w:rsidRPr="00080188">
              <w:rPr>
                <w:rFonts w:ascii="Times New Roman" w:eastAsia="Times New Roman" w:hAnsi="Times New Roman" w:cs="Times New Roman"/>
                <w:szCs w:val="21"/>
              </w:rPr>
              <w:t>6</w:t>
            </w:r>
          </w:p>
        </w:tc>
        <w:tc>
          <w:tcPr>
            <w:tcW w:w="123" w:type="dxa"/>
            <w:tcBorders>
              <w:left w:val="nil"/>
              <w:bottom w:val="nil"/>
              <w:right w:val="nil"/>
            </w:tcBorders>
          </w:tcPr>
          <w:p w14:paraId="5D97C489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331" w:type="dxa"/>
            <w:tcBorders>
              <w:left w:val="nil"/>
              <w:bottom w:val="nil"/>
              <w:right w:val="nil"/>
            </w:tcBorders>
          </w:tcPr>
          <w:p w14:paraId="225B983C" w14:textId="6368ABFE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 xml:space="preserve">0.8 </w:t>
            </w:r>
            <w:r w:rsidRPr="00080188">
              <w:rPr>
                <w:rFonts w:ascii="Times New Roman" w:eastAsia="ＭＳ 明朝" w:hAnsi="Times New Roman" w:cs="Times New Roman"/>
                <w:szCs w:val="21"/>
              </w:rPr>
              <w:t>［</w:t>
            </w:r>
            <w:r w:rsidRPr="00080188">
              <w:rPr>
                <w:rFonts w:ascii="Times New Roman" w:eastAsia="Times New Roman" w:hAnsi="Times New Roman" w:cs="Times New Roman"/>
                <w:szCs w:val="21"/>
              </w:rPr>
              <w:t>-0.2 to 1.</w:t>
            </w:r>
            <w:r w:rsidR="00AA1920" w:rsidRPr="00080188">
              <w:rPr>
                <w:rFonts w:ascii="Times New Roman" w:eastAsia="Times New Roman" w:hAnsi="Times New Roman" w:cs="Times New Roman"/>
                <w:szCs w:val="21"/>
              </w:rPr>
              <w:t>7</w:t>
            </w:r>
            <w:r w:rsidRPr="00080188">
              <w:rPr>
                <w:rFonts w:ascii="Times New Roman" w:eastAsia="ＭＳ 明朝" w:hAnsi="Times New Roman" w:cs="Times New Roman"/>
                <w:szCs w:val="21"/>
              </w:rPr>
              <w:t>］</w:t>
            </w:r>
          </w:p>
        </w:tc>
      </w:tr>
      <w:tr w:rsidR="008B424F" w:rsidRPr="00080188" w14:paraId="17E1A6C8" w14:textId="77777777" w:rsidTr="00CC5CA4">
        <w:trPr>
          <w:trHeight w:val="296"/>
        </w:trPr>
        <w:tc>
          <w:tcPr>
            <w:tcW w:w="2964" w:type="dxa"/>
          </w:tcPr>
          <w:p w14:paraId="21DBFEBF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Isometric</w:t>
            </w:r>
            <w:r w:rsidRPr="0008018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080188">
              <w:rPr>
                <w:rFonts w:ascii="Times New Roman" w:eastAsia="Times New Roman" w:hAnsi="Times New Roman" w:cs="Times New Roman"/>
                <w:szCs w:val="21"/>
              </w:rPr>
              <w:t xml:space="preserve">knee extensor strength, </w:t>
            </w:r>
            <w:proofErr w:type="spellStart"/>
            <w:r w:rsidRPr="00080188">
              <w:rPr>
                <w:rFonts w:ascii="Times New Roman" w:eastAsia="Times New Roman" w:hAnsi="Times New Roman" w:cs="Times New Roman"/>
                <w:szCs w:val="21"/>
              </w:rPr>
              <w:t>kgf</w:t>
            </w:r>
            <w:proofErr w:type="spellEnd"/>
          </w:p>
        </w:tc>
        <w:tc>
          <w:tcPr>
            <w:tcW w:w="1482" w:type="dxa"/>
          </w:tcPr>
          <w:p w14:paraId="0FC8A8FA" w14:textId="33AA7089" w:rsidR="008B424F" w:rsidRPr="00080188" w:rsidRDefault="00AA1920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31</w:t>
            </w:r>
            <w:r w:rsidR="008B424F" w:rsidRPr="00080188">
              <w:rPr>
                <w:rFonts w:ascii="Times New Roman" w:eastAsia="Times New Roman" w:hAnsi="Times New Roman" w:cs="Times New Roman"/>
                <w:szCs w:val="21"/>
              </w:rPr>
              <w:t>.</w:t>
            </w:r>
            <w:r w:rsidRPr="00080188">
              <w:rPr>
                <w:rFonts w:ascii="Times New Roman" w:eastAsia="Times New Roman" w:hAnsi="Times New Roman" w:cs="Times New Roman"/>
                <w:szCs w:val="21"/>
              </w:rPr>
              <w:t>4</w:t>
            </w:r>
            <w:r w:rsidR="008B424F" w:rsidRPr="00080188">
              <w:rPr>
                <w:rFonts w:ascii="Times New Roman" w:eastAsia="Times New Roman" w:hAnsi="Times New Roman" w:cs="Times New Roman"/>
                <w:szCs w:val="21"/>
              </w:rPr>
              <w:t xml:space="preserve"> ± 1</w:t>
            </w:r>
            <w:r w:rsidRPr="00080188">
              <w:rPr>
                <w:rFonts w:ascii="Times New Roman" w:eastAsia="Times New Roman" w:hAnsi="Times New Roman" w:cs="Times New Roman"/>
                <w:szCs w:val="21"/>
              </w:rPr>
              <w:t>1</w:t>
            </w:r>
            <w:r w:rsidR="008B424F" w:rsidRPr="00080188">
              <w:rPr>
                <w:rFonts w:ascii="Times New Roman" w:eastAsia="Times New Roman" w:hAnsi="Times New Roman" w:cs="Times New Roman"/>
                <w:szCs w:val="21"/>
              </w:rPr>
              <w:t>.</w:t>
            </w:r>
            <w:r w:rsidRPr="00080188">
              <w:rPr>
                <w:rFonts w:ascii="Times New Roman" w:eastAsia="Times New Roman" w:hAnsi="Times New Roman" w:cs="Times New Roman"/>
                <w:szCs w:val="21"/>
              </w:rPr>
              <w:t>1</w:t>
            </w:r>
          </w:p>
        </w:tc>
        <w:tc>
          <w:tcPr>
            <w:tcW w:w="123" w:type="dxa"/>
          </w:tcPr>
          <w:p w14:paraId="20072C27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482" w:type="dxa"/>
          </w:tcPr>
          <w:p w14:paraId="4E35A9E3" w14:textId="0CC5D232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3</w:t>
            </w:r>
            <w:r w:rsidR="00AA1920" w:rsidRPr="00080188">
              <w:rPr>
                <w:rFonts w:ascii="Times New Roman" w:eastAsia="Times New Roman" w:hAnsi="Times New Roman" w:cs="Times New Roman"/>
                <w:szCs w:val="21"/>
              </w:rPr>
              <w:t>2</w:t>
            </w:r>
            <w:r w:rsidRPr="00080188">
              <w:rPr>
                <w:rFonts w:ascii="Times New Roman" w:eastAsia="Times New Roman" w:hAnsi="Times New Roman" w:cs="Times New Roman"/>
                <w:szCs w:val="21"/>
              </w:rPr>
              <w:t>.</w:t>
            </w:r>
            <w:r w:rsidR="00AA1920" w:rsidRPr="00080188">
              <w:rPr>
                <w:rFonts w:ascii="Times New Roman" w:eastAsia="Times New Roman" w:hAnsi="Times New Roman" w:cs="Times New Roman"/>
                <w:szCs w:val="21"/>
              </w:rPr>
              <w:t>7</w:t>
            </w:r>
            <w:r w:rsidRPr="00080188">
              <w:rPr>
                <w:rFonts w:ascii="Times New Roman" w:eastAsia="Times New Roman" w:hAnsi="Times New Roman" w:cs="Times New Roman"/>
                <w:szCs w:val="21"/>
              </w:rPr>
              <w:t xml:space="preserve"> ± 12.</w:t>
            </w:r>
            <w:r w:rsidR="00AA1920" w:rsidRPr="00080188">
              <w:rPr>
                <w:rFonts w:ascii="Times New Roman" w:eastAsia="Times New Roman" w:hAnsi="Times New Roman" w:cs="Times New Roman"/>
                <w:szCs w:val="21"/>
              </w:rPr>
              <w:t>8</w:t>
            </w:r>
          </w:p>
        </w:tc>
        <w:tc>
          <w:tcPr>
            <w:tcW w:w="123" w:type="dxa"/>
          </w:tcPr>
          <w:p w14:paraId="7BC33B82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331" w:type="dxa"/>
          </w:tcPr>
          <w:p w14:paraId="0BCEE676" w14:textId="0AE1C214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1.</w:t>
            </w:r>
            <w:r w:rsidR="00AA1920" w:rsidRPr="00080188">
              <w:rPr>
                <w:rFonts w:ascii="Times New Roman" w:eastAsia="Times New Roman" w:hAnsi="Times New Roman" w:cs="Times New Roman"/>
                <w:szCs w:val="21"/>
              </w:rPr>
              <w:t>3</w:t>
            </w:r>
            <w:r w:rsidRPr="00080188">
              <w:rPr>
                <w:rFonts w:ascii="Times New Roman" w:eastAsia="Times New Roman" w:hAnsi="Times New Roman" w:cs="Times New Roman"/>
                <w:szCs w:val="21"/>
              </w:rPr>
              <w:t xml:space="preserve"> </w:t>
            </w:r>
            <w:r w:rsidRPr="00080188">
              <w:rPr>
                <w:rFonts w:ascii="Times New Roman" w:eastAsia="ＭＳ 明朝" w:hAnsi="Times New Roman" w:cs="Times New Roman"/>
                <w:szCs w:val="21"/>
              </w:rPr>
              <w:t>［</w:t>
            </w:r>
            <w:r w:rsidRPr="00080188">
              <w:rPr>
                <w:rFonts w:ascii="Times New Roman" w:eastAsia="Times New Roman" w:hAnsi="Times New Roman" w:cs="Times New Roman"/>
                <w:szCs w:val="21"/>
              </w:rPr>
              <w:t>-0.</w:t>
            </w:r>
            <w:r w:rsidR="00AA1920" w:rsidRPr="00080188">
              <w:rPr>
                <w:rFonts w:ascii="Times New Roman" w:eastAsia="Times New Roman" w:hAnsi="Times New Roman" w:cs="Times New Roman"/>
                <w:szCs w:val="21"/>
              </w:rPr>
              <w:t>6</w:t>
            </w:r>
            <w:r w:rsidRPr="00080188">
              <w:rPr>
                <w:rFonts w:ascii="Times New Roman" w:eastAsia="Times New Roman" w:hAnsi="Times New Roman" w:cs="Times New Roman"/>
                <w:szCs w:val="21"/>
              </w:rPr>
              <w:t xml:space="preserve"> to 3.</w:t>
            </w:r>
            <w:r w:rsidR="00AA1920" w:rsidRPr="00080188">
              <w:rPr>
                <w:rFonts w:ascii="Times New Roman" w:eastAsia="Times New Roman" w:hAnsi="Times New Roman" w:cs="Times New Roman"/>
                <w:szCs w:val="21"/>
              </w:rPr>
              <w:t>2</w:t>
            </w:r>
            <w:r w:rsidRPr="00080188">
              <w:rPr>
                <w:rFonts w:ascii="Times New Roman" w:eastAsia="ＭＳ 明朝" w:hAnsi="Times New Roman" w:cs="Times New Roman"/>
                <w:szCs w:val="21"/>
              </w:rPr>
              <w:t>］</w:t>
            </w:r>
          </w:p>
        </w:tc>
      </w:tr>
      <w:tr w:rsidR="008B424F" w:rsidRPr="00080188" w14:paraId="6B3BED7B" w14:textId="77777777" w:rsidTr="00CC5CA4">
        <w:trPr>
          <w:trHeight w:val="127"/>
        </w:trPr>
        <w:tc>
          <w:tcPr>
            <w:tcW w:w="2964" w:type="dxa"/>
          </w:tcPr>
          <w:p w14:paraId="722958CB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6MWD, m</w:t>
            </w:r>
          </w:p>
        </w:tc>
        <w:tc>
          <w:tcPr>
            <w:tcW w:w="1482" w:type="dxa"/>
          </w:tcPr>
          <w:p w14:paraId="37405A95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457 ± 118</w:t>
            </w:r>
          </w:p>
        </w:tc>
        <w:tc>
          <w:tcPr>
            <w:tcW w:w="123" w:type="dxa"/>
          </w:tcPr>
          <w:p w14:paraId="3ADFE344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482" w:type="dxa"/>
          </w:tcPr>
          <w:p w14:paraId="3A1E7913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468 ± 124</w:t>
            </w:r>
          </w:p>
        </w:tc>
        <w:tc>
          <w:tcPr>
            <w:tcW w:w="123" w:type="dxa"/>
          </w:tcPr>
          <w:p w14:paraId="3E17B1C8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331" w:type="dxa"/>
          </w:tcPr>
          <w:p w14:paraId="2E0C245E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 xml:space="preserve">11 </w:t>
            </w:r>
            <w:r w:rsidRPr="00080188">
              <w:rPr>
                <w:rFonts w:ascii="Times New Roman" w:eastAsia="ＭＳ 明朝" w:hAnsi="Times New Roman" w:cs="Times New Roman"/>
                <w:szCs w:val="21"/>
              </w:rPr>
              <w:t>［</w:t>
            </w:r>
            <w:r w:rsidRPr="00080188">
              <w:rPr>
                <w:rFonts w:ascii="Times New Roman" w:eastAsia="Times New Roman" w:hAnsi="Times New Roman" w:cs="Times New Roman"/>
                <w:szCs w:val="21"/>
              </w:rPr>
              <w:t>12 to 34</w:t>
            </w:r>
            <w:r w:rsidRPr="00080188">
              <w:rPr>
                <w:rFonts w:ascii="Times New Roman" w:eastAsia="ＭＳ 明朝" w:hAnsi="Times New Roman" w:cs="Times New Roman"/>
                <w:szCs w:val="21"/>
              </w:rPr>
              <w:t>］</w:t>
            </w:r>
          </w:p>
        </w:tc>
      </w:tr>
      <w:tr w:rsidR="008B424F" w:rsidRPr="00080188" w14:paraId="75741F20" w14:textId="77777777" w:rsidTr="00CC5CA4">
        <w:trPr>
          <w:trHeight w:val="127"/>
        </w:trPr>
        <w:tc>
          <w:tcPr>
            <w:tcW w:w="2964" w:type="dxa"/>
          </w:tcPr>
          <w:p w14:paraId="75126E42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OLS, s</w:t>
            </w:r>
          </w:p>
        </w:tc>
        <w:tc>
          <w:tcPr>
            <w:tcW w:w="1482" w:type="dxa"/>
          </w:tcPr>
          <w:p w14:paraId="5F1CCD71" w14:textId="2ED9D7AF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1</w:t>
            </w:r>
            <w:r w:rsidR="00AA1920" w:rsidRPr="00080188">
              <w:rPr>
                <w:rFonts w:ascii="Times New Roman" w:eastAsia="Times New Roman" w:hAnsi="Times New Roman" w:cs="Times New Roman"/>
                <w:szCs w:val="21"/>
              </w:rPr>
              <w:t>1</w:t>
            </w:r>
            <w:r w:rsidRPr="00080188">
              <w:rPr>
                <w:rFonts w:ascii="Times New Roman" w:eastAsia="Times New Roman" w:hAnsi="Times New Roman" w:cs="Times New Roman"/>
                <w:szCs w:val="21"/>
              </w:rPr>
              <w:t>.8 ± 5.</w:t>
            </w:r>
            <w:r w:rsidR="00AA1920" w:rsidRPr="00080188">
              <w:rPr>
                <w:rFonts w:ascii="Times New Roman" w:eastAsia="Times New Roman" w:hAnsi="Times New Roman" w:cs="Times New Roman"/>
                <w:szCs w:val="21"/>
              </w:rPr>
              <w:t>2</w:t>
            </w:r>
          </w:p>
        </w:tc>
        <w:tc>
          <w:tcPr>
            <w:tcW w:w="123" w:type="dxa"/>
          </w:tcPr>
          <w:p w14:paraId="6F023E71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482" w:type="dxa"/>
          </w:tcPr>
          <w:p w14:paraId="44225F73" w14:textId="6E2F90C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1</w:t>
            </w:r>
            <w:r w:rsidR="00AA1920" w:rsidRPr="00080188">
              <w:rPr>
                <w:rFonts w:ascii="Times New Roman" w:eastAsia="Times New Roman" w:hAnsi="Times New Roman" w:cs="Times New Roman"/>
                <w:szCs w:val="21"/>
              </w:rPr>
              <w:t>2</w:t>
            </w:r>
            <w:r w:rsidRPr="00080188">
              <w:rPr>
                <w:rFonts w:ascii="Times New Roman" w:eastAsia="Times New Roman" w:hAnsi="Times New Roman" w:cs="Times New Roman"/>
                <w:szCs w:val="21"/>
              </w:rPr>
              <w:t>.</w:t>
            </w:r>
            <w:r w:rsidR="00AA1920" w:rsidRPr="00080188">
              <w:rPr>
                <w:rFonts w:ascii="Times New Roman" w:eastAsia="Times New Roman" w:hAnsi="Times New Roman" w:cs="Times New Roman"/>
                <w:szCs w:val="21"/>
              </w:rPr>
              <w:t>5</w:t>
            </w:r>
            <w:r w:rsidRPr="00080188">
              <w:rPr>
                <w:rFonts w:ascii="Times New Roman" w:eastAsia="Times New Roman" w:hAnsi="Times New Roman" w:cs="Times New Roman"/>
                <w:szCs w:val="21"/>
              </w:rPr>
              <w:t xml:space="preserve"> ± 4.</w:t>
            </w:r>
            <w:r w:rsidR="00AA1920" w:rsidRPr="00080188">
              <w:rPr>
                <w:rFonts w:ascii="Times New Roman" w:eastAsia="Times New Roman" w:hAnsi="Times New Roman" w:cs="Times New Roman"/>
                <w:szCs w:val="21"/>
              </w:rPr>
              <w:t>8</w:t>
            </w:r>
          </w:p>
        </w:tc>
        <w:tc>
          <w:tcPr>
            <w:tcW w:w="123" w:type="dxa"/>
          </w:tcPr>
          <w:p w14:paraId="75B495EA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331" w:type="dxa"/>
          </w:tcPr>
          <w:p w14:paraId="2BE83BBA" w14:textId="31C5D1A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0.</w:t>
            </w:r>
            <w:r w:rsidR="00AA1920" w:rsidRPr="00080188">
              <w:rPr>
                <w:rFonts w:ascii="Times New Roman" w:eastAsia="Times New Roman" w:hAnsi="Times New Roman" w:cs="Times New Roman"/>
                <w:szCs w:val="21"/>
              </w:rPr>
              <w:t>7</w:t>
            </w:r>
            <w:r w:rsidRPr="00080188">
              <w:rPr>
                <w:rFonts w:ascii="Times New Roman" w:eastAsia="Times New Roman" w:hAnsi="Times New Roman" w:cs="Times New Roman"/>
                <w:szCs w:val="21"/>
              </w:rPr>
              <w:t xml:space="preserve"> </w:t>
            </w:r>
            <w:r w:rsidRPr="00080188">
              <w:rPr>
                <w:rFonts w:ascii="Times New Roman" w:eastAsia="ＭＳ 明朝" w:hAnsi="Times New Roman" w:cs="Times New Roman"/>
                <w:szCs w:val="21"/>
              </w:rPr>
              <w:t>［</w:t>
            </w:r>
            <w:r w:rsidRPr="00080188">
              <w:rPr>
                <w:rFonts w:ascii="Times New Roman" w:eastAsia="Times New Roman" w:hAnsi="Times New Roman" w:cs="Times New Roman"/>
                <w:szCs w:val="21"/>
              </w:rPr>
              <w:t>-0.</w:t>
            </w:r>
            <w:r w:rsidR="00AA1920" w:rsidRPr="00080188">
              <w:rPr>
                <w:rFonts w:ascii="Times New Roman" w:eastAsia="Times New Roman" w:hAnsi="Times New Roman" w:cs="Times New Roman"/>
                <w:szCs w:val="21"/>
              </w:rPr>
              <w:t>4</w:t>
            </w:r>
            <w:r w:rsidRPr="00080188">
              <w:rPr>
                <w:rFonts w:ascii="Times New Roman" w:eastAsia="Times New Roman" w:hAnsi="Times New Roman" w:cs="Times New Roman"/>
                <w:szCs w:val="21"/>
              </w:rPr>
              <w:t xml:space="preserve"> to 1.</w:t>
            </w:r>
            <w:r w:rsidR="00AA1920" w:rsidRPr="00080188">
              <w:rPr>
                <w:rFonts w:ascii="Times New Roman" w:eastAsia="Times New Roman" w:hAnsi="Times New Roman" w:cs="Times New Roman"/>
                <w:szCs w:val="21"/>
              </w:rPr>
              <w:t>7</w:t>
            </w:r>
            <w:r w:rsidRPr="00080188">
              <w:rPr>
                <w:rFonts w:ascii="Times New Roman" w:eastAsia="ＭＳ 明朝" w:hAnsi="Times New Roman" w:cs="Times New Roman"/>
                <w:szCs w:val="21"/>
              </w:rPr>
              <w:t>］</w:t>
            </w:r>
          </w:p>
        </w:tc>
      </w:tr>
      <w:tr w:rsidR="008B424F" w:rsidRPr="00080188" w14:paraId="58C0EC27" w14:textId="77777777" w:rsidTr="00CC5CA4">
        <w:trPr>
          <w:trHeight w:val="127"/>
        </w:trPr>
        <w:tc>
          <w:tcPr>
            <w:tcW w:w="2964" w:type="dxa"/>
          </w:tcPr>
          <w:p w14:paraId="02DB0431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SMI, kg/m</w:t>
            </w:r>
            <w:r w:rsidRPr="00080188">
              <w:rPr>
                <w:rFonts w:ascii="Times New Roman" w:eastAsia="Times New Roman" w:hAnsi="Times New Roman" w:cs="Times New Roman"/>
                <w:szCs w:val="21"/>
                <w:vertAlign w:val="superscript"/>
              </w:rPr>
              <w:t>2</w:t>
            </w:r>
          </w:p>
        </w:tc>
        <w:tc>
          <w:tcPr>
            <w:tcW w:w="1482" w:type="dxa"/>
          </w:tcPr>
          <w:p w14:paraId="273C7F21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7.3 ± 0.9</w:t>
            </w:r>
          </w:p>
        </w:tc>
        <w:tc>
          <w:tcPr>
            <w:tcW w:w="123" w:type="dxa"/>
          </w:tcPr>
          <w:p w14:paraId="56E5D8BA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482" w:type="dxa"/>
          </w:tcPr>
          <w:p w14:paraId="4AB829D7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7.4 ± 0.95</w:t>
            </w:r>
          </w:p>
        </w:tc>
        <w:tc>
          <w:tcPr>
            <w:tcW w:w="123" w:type="dxa"/>
          </w:tcPr>
          <w:p w14:paraId="162A07E2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331" w:type="dxa"/>
          </w:tcPr>
          <w:p w14:paraId="657D165B" w14:textId="77777777" w:rsidR="008B424F" w:rsidRPr="00080188" w:rsidRDefault="008B424F" w:rsidP="00C32B9E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 xml:space="preserve">0.1 </w:t>
            </w:r>
            <w:r w:rsidRPr="00080188">
              <w:rPr>
                <w:rFonts w:ascii="Times New Roman" w:eastAsia="ＭＳ 明朝" w:hAnsi="Times New Roman" w:cs="Times New Roman"/>
                <w:szCs w:val="21"/>
              </w:rPr>
              <w:t>［</w:t>
            </w:r>
            <w:r w:rsidRPr="00080188">
              <w:rPr>
                <w:rFonts w:ascii="Times New Roman" w:eastAsia="Times New Roman" w:hAnsi="Times New Roman" w:cs="Times New Roman"/>
                <w:szCs w:val="21"/>
              </w:rPr>
              <w:t>0.04 to 0.16</w:t>
            </w:r>
            <w:r w:rsidRPr="00080188">
              <w:rPr>
                <w:rFonts w:ascii="Times New Roman" w:eastAsia="ＭＳ 明朝" w:hAnsi="Times New Roman" w:cs="Times New Roman"/>
                <w:szCs w:val="21"/>
              </w:rPr>
              <w:t>］</w:t>
            </w:r>
          </w:p>
        </w:tc>
      </w:tr>
      <w:tr w:rsidR="005609B0" w:rsidRPr="00080188" w14:paraId="363B156E" w14:textId="77777777" w:rsidTr="00CC5CA4">
        <w:trPr>
          <w:trHeight w:val="127"/>
        </w:trPr>
        <w:tc>
          <w:tcPr>
            <w:tcW w:w="2964" w:type="dxa"/>
          </w:tcPr>
          <w:p w14:paraId="5B675FA1" w14:textId="23AA71D5" w:rsidR="005609B0" w:rsidRPr="00080188" w:rsidRDefault="005609B0" w:rsidP="005609B0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color w:val="EE0000"/>
                <w:szCs w:val="21"/>
              </w:rPr>
            </w:pPr>
            <w:r w:rsidRPr="00080188">
              <w:rPr>
                <w:rFonts w:ascii="Times New Roman" w:hAnsi="Times New Roman" w:cs="Times New Roman"/>
                <w:color w:val="EE0000"/>
                <w:szCs w:val="21"/>
              </w:rPr>
              <w:t>Body mass, kg</w:t>
            </w:r>
          </w:p>
        </w:tc>
        <w:tc>
          <w:tcPr>
            <w:tcW w:w="1482" w:type="dxa"/>
          </w:tcPr>
          <w:p w14:paraId="27CC83EC" w14:textId="5CDDB6DE" w:rsidR="005609B0" w:rsidRPr="00080188" w:rsidRDefault="005609B0" w:rsidP="005609B0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color w:val="EE0000"/>
                <w:szCs w:val="21"/>
              </w:rPr>
            </w:pPr>
            <w:r w:rsidRPr="00080188">
              <w:rPr>
                <w:rFonts w:ascii="Times New Roman" w:hAnsi="Times New Roman" w:cs="Times New Roman"/>
                <w:color w:val="EE0000"/>
                <w:szCs w:val="21"/>
              </w:rPr>
              <w:t>58.7</w:t>
            </w:r>
            <w:r w:rsidRPr="00080188">
              <w:rPr>
                <w:rFonts w:ascii="Times New Roman" w:eastAsia="Times New Roman" w:hAnsi="Times New Roman" w:cs="Times New Roman"/>
                <w:color w:val="EE0000"/>
                <w:szCs w:val="21"/>
              </w:rPr>
              <w:t xml:space="preserve"> ±</w:t>
            </w:r>
            <w:r w:rsidRPr="00080188">
              <w:rPr>
                <w:rFonts w:ascii="Times New Roman" w:hAnsi="Times New Roman" w:cs="Times New Roman"/>
                <w:color w:val="EE0000"/>
                <w:szCs w:val="21"/>
              </w:rPr>
              <w:t xml:space="preserve"> 11.4</w:t>
            </w:r>
          </w:p>
        </w:tc>
        <w:tc>
          <w:tcPr>
            <w:tcW w:w="123" w:type="dxa"/>
          </w:tcPr>
          <w:p w14:paraId="6BEDC5CE" w14:textId="77777777" w:rsidR="005609B0" w:rsidRPr="00080188" w:rsidRDefault="005609B0" w:rsidP="005609B0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color w:val="EE0000"/>
                <w:szCs w:val="21"/>
              </w:rPr>
            </w:pPr>
          </w:p>
        </w:tc>
        <w:tc>
          <w:tcPr>
            <w:tcW w:w="1482" w:type="dxa"/>
          </w:tcPr>
          <w:p w14:paraId="1BCA5E35" w14:textId="40BD4F38" w:rsidR="005609B0" w:rsidRPr="00080188" w:rsidRDefault="005609B0" w:rsidP="005609B0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color w:val="EE0000"/>
                <w:szCs w:val="21"/>
              </w:rPr>
            </w:pPr>
            <w:r w:rsidRPr="00080188">
              <w:rPr>
                <w:rFonts w:ascii="Times New Roman" w:hAnsi="Times New Roman" w:cs="Times New Roman"/>
                <w:color w:val="EE0000"/>
                <w:szCs w:val="21"/>
              </w:rPr>
              <w:t>59.0</w:t>
            </w:r>
            <w:r w:rsidRPr="00080188">
              <w:rPr>
                <w:rFonts w:ascii="Times New Roman" w:eastAsia="Times New Roman" w:hAnsi="Times New Roman" w:cs="Times New Roman"/>
                <w:color w:val="EE0000"/>
                <w:szCs w:val="21"/>
              </w:rPr>
              <w:t xml:space="preserve"> ±</w:t>
            </w:r>
            <w:r w:rsidRPr="00080188">
              <w:rPr>
                <w:rFonts w:ascii="Times New Roman" w:hAnsi="Times New Roman" w:cs="Times New Roman"/>
                <w:color w:val="EE0000"/>
                <w:szCs w:val="21"/>
              </w:rPr>
              <w:t xml:space="preserve"> 11.7</w:t>
            </w:r>
          </w:p>
        </w:tc>
        <w:tc>
          <w:tcPr>
            <w:tcW w:w="123" w:type="dxa"/>
          </w:tcPr>
          <w:p w14:paraId="3D8CE029" w14:textId="77777777" w:rsidR="005609B0" w:rsidRPr="00080188" w:rsidRDefault="005609B0" w:rsidP="005609B0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color w:val="EE0000"/>
                <w:szCs w:val="21"/>
              </w:rPr>
            </w:pPr>
          </w:p>
        </w:tc>
        <w:tc>
          <w:tcPr>
            <w:tcW w:w="2331" w:type="dxa"/>
          </w:tcPr>
          <w:p w14:paraId="6080549E" w14:textId="3994F8C0" w:rsidR="005609B0" w:rsidRPr="00080188" w:rsidRDefault="005609B0" w:rsidP="005609B0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color w:val="EE0000"/>
                <w:szCs w:val="21"/>
              </w:rPr>
            </w:pPr>
            <w:r w:rsidRPr="00080188">
              <w:rPr>
                <w:rFonts w:ascii="Times New Roman" w:hAnsi="Times New Roman" w:cs="Times New Roman"/>
                <w:color w:val="EE0000"/>
                <w:szCs w:val="21"/>
              </w:rPr>
              <w:t>0.2 [-0.3 to 0.7]</w:t>
            </w:r>
          </w:p>
        </w:tc>
      </w:tr>
      <w:tr w:rsidR="005609B0" w:rsidRPr="00080188" w14:paraId="4D4EA408" w14:textId="77777777" w:rsidTr="00CC5CA4">
        <w:trPr>
          <w:trHeight w:val="127"/>
        </w:trPr>
        <w:tc>
          <w:tcPr>
            <w:tcW w:w="2964" w:type="dxa"/>
          </w:tcPr>
          <w:p w14:paraId="7C3069A8" w14:textId="77777777" w:rsidR="005609B0" w:rsidRPr="00080188" w:rsidRDefault="005609B0" w:rsidP="005609B0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GPAQ, METs-min/week</w:t>
            </w:r>
          </w:p>
        </w:tc>
        <w:tc>
          <w:tcPr>
            <w:tcW w:w="1482" w:type="dxa"/>
          </w:tcPr>
          <w:p w14:paraId="68525BE6" w14:textId="77777777" w:rsidR="005609B0" w:rsidRPr="00080188" w:rsidRDefault="005609B0" w:rsidP="005609B0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6912.9 ± 7233.5</w:t>
            </w:r>
          </w:p>
        </w:tc>
        <w:tc>
          <w:tcPr>
            <w:tcW w:w="123" w:type="dxa"/>
          </w:tcPr>
          <w:p w14:paraId="3A9C68C9" w14:textId="77777777" w:rsidR="005609B0" w:rsidRPr="00080188" w:rsidRDefault="005609B0" w:rsidP="005609B0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482" w:type="dxa"/>
          </w:tcPr>
          <w:p w14:paraId="1D6CC5E2" w14:textId="77777777" w:rsidR="005609B0" w:rsidRPr="00080188" w:rsidRDefault="005609B0" w:rsidP="005609B0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6864.7 ± 8746.6</w:t>
            </w:r>
          </w:p>
        </w:tc>
        <w:tc>
          <w:tcPr>
            <w:tcW w:w="123" w:type="dxa"/>
          </w:tcPr>
          <w:p w14:paraId="70F020ED" w14:textId="77777777" w:rsidR="005609B0" w:rsidRPr="00080188" w:rsidRDefault="005609B0" w:rsidP="005609B0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331" w:type="dxa"/>
          </w:tcPr>
          <w:p w14:paraId="472C1C48" w14:textId="77777777" w:rsidR="005609B0" w:rsidRPr="00080188" w:rsidRDefault="005609B0" w:rsidP="005609B0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 xml:space="preserve">48.2 </w:t>
            </w:r>
            <w:r w:rsidRPr="00080188">
              <w:rPr>
                <w:rFonts w:ascii="Times New Roman" w:eastAsia="ＭＳ 明朝" w:hAnsi="Times New Roman" w:cs="Times New Roman"/>
                <w:szCs w:val="21"/>
              </w:rPr>
              <w:t>［</w:t>
            </w:r>
            <w:r w:rsidRPr="00080188">
              <w:rPr>
                <w:rFonts w:ascii="Times New Roman" w:eastAsia="Times New Roman" w:hAnsi="Times New Roman" w:cs="Times New Roman"/>
                <w:szCs w:val="21"/>
              </w:rPr>
              <w:t>-2186.7 to 2090.3</w:t>
            </w:r>
            <w:r w:rsidRPr="00080188">
              <w:rPr>
                <w:rFonts w:ascii="Times New Roman" w:eastAsia="ＭＳ 明朝" w:hAnsi="Times New Roman" w:cs="Times New Roman"/>
                <w:szCs w:val="21"/>
              </w:rPr>
              <w:t>］</w:t>
            </w:r>
          </w:p>
        </w:tc>
      </w:tr>
      <w:tr w:rsidR="005609B0" w:rsidRPr="00080188" w14:paraId="460F4D65" w14:textId="77777777" w:rsidTr="00CC5CA4">
        <w:trPr>
          <w:trHeight w:val="127"/>
        </w:trPr>
        <w:tc>
          <w:tcPr>
            <w:tcW w:w="2964" w:type="dxa"/>
          </w:tcPr>
          <w:p w14:paraId="5CF79369" w14:textId="77777777" w:rsidR="005609B0" w:rsidRPr="00080188" w:rsidRDefault="005609B0" w:rsidP="005609B0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MNA-SF, points</w:t>
            </w:r>
          </w:p>
        </w:tc>
        <w:tc>
          <w:tcPr>
            <w:tcW w:w="1482" w:type="dxa"/>
          </w:tcPr>
          <w:p w14:paraId="20DEFF15" w14:textId="77777777" w:rsidR="005609B0" w:rsidRPr="00080188" w:rsidRDefault="005609B0" w:rsidP="005609B0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9 ± 3</w:t>
            </w:r>
          </w:p>
        </w:tc>
        <w:tc>
          <w:tcPr>
            <w:tcW w:w="123" w:type="dxa"/>
          </w:tcPr>
          <w:p w14:paraId="25EC9D99" w14:textId="77777777" w:rsidR="005609B0" w:rsidRPr="00080188" w:rsidRDefault="005609B0" w:rsidP="005609B0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482" w:type="dxa"/>
          </w:tcPr>
          <w:p w14:paraId="0166CFAD" w14:textId="77777777" w:rsidR="005609B0" w:rsidRPr="00080188" w:rsidRDefault="005609B0" w:rsidP="005609B0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10 ± 3</w:t>
            </w:r>
          </w:p>
        </w:tc>
        <w:tc>
          <w:tcPr>
            <w:tcW w:w="123" w:type="dxa"/>
          </w:tcPr>
          <w:p w14:paraId="6039D233" w14:textId="77777777" w:rsidR="005609B0" w:rsidRPr="00080188" w:rsidRDefault="005609B0" w:rsidP="005609B0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331" w:type="dxa"/>
          </w:tcPr>
          <w:p w14:paraId="2541CAC4" w14:textId="77777777" w:rsidR="005609B0" w:rsidRPr="00080188" w:rsidRDefault="005609B0" w:rsidP="005609B0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 xml:space="preserve">1 </w:t>
            </w:r>
            <w:r w:rsidRPr="00080188">
              <w:rPr>
                <w:rFonts w:ascii="Times New Roman" w:eastAsia="ＭＳ 明朝" w:hAnsi="Times New Roman" w:cs="Times New Roman"/>
                <w:szCs w:val="21"/>
              </w:rPr>
              <w:t>［</w:t>
            </w:r>
            <w:r w:rsidRPr="00080188">
              <w:rPr>
                <w:rFonts w:ascii="Times New Roman" w:eastAsia="Times New Roman" w:hAnsi="Times New Roman" w:cs="Times New Roman"/>
                <w:szCs w:val="21"/>
              </w:rPr>
              <w:t>0 to 2</w:t>
            </w:r>
            <w:r w:rsidRPr="00080188">
              <w:rPr>
                <w:rFonts w:ascii="Times New Roman" w:eastAsia="ＭＳ 明朝" w:hAnsi="Times New Roman" w:cs="Times New Roman"/>
                <w:szCs w:val="21"/>
              </w:rPr>
              <w:t>］</w:t>
            </w:r>
          </w:p>
        </w:tc>
      </w:tr>
      <w:tr w:rsidR="005609B0" w:rsidRPr="00080188" w14:paraId="14680854" w14:textId="77777777" w:rsidTr="00CC5CA4">
        <w:trPr>
          <w:trHeight w:val="153"/>
        </w:trPr>
        <w:tc>
          <w:tcPr>
            <w:tcW w:w="296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418E532" w14:textId="77777777" w:rsidR="005609B0" w:rsidRPr="00080188" w:rsidRDefault="005609B0" w:rsidP="005609B0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EQ-5D-5L, points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A1D9045" w14:textId="77777777" w:rsidR="005609B0" w:rsidRPr="00080188" w:rsidRDefault="005609B0" w:rsidP="005609B0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0.81 ± 0.13</w:t>
            </w:r>
          </w:p>
        </w:tc>
        <w:tc>
          <w:tcPr>
            <w:tcW w:w="12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B34907E" w14:textId="77777777" w:rsidR="005609B0" w:rsidRPr="00080188" w:rsidRDefault="005609B0" w:rsidP="005609B0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A97FB0D" w14:textId="77777777" w:rsidR="005609B0" w:rsidRPr="00080188" w:rsidRDefault="005609B0" w:rsidP="005609B0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>0.86 ± 0.12</w:t>
            </w:r>
          </w:p>
        </w:tc>
        <w:tc>
          <w:tcPr>
            <w:tcW w:w="12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3871449" w14:textId="77777777" w:rsidR="005609B0" w:rsidRPr="00080188" w:rsidRDefault="005609B0" w:rsidP="005609B0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0222A4E" w14:textId="77777777" w:rsidR="005609B0" w:rsidRPr="00080188" w:rsidRDefault="005609B0" w:rsidP="005609B0">
            <w:pPr>
              <w:pStyle w:val="a3"/>
              <w:spacing w:line="480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080188">
              <w:rPr>
                <w:rFonts w:ascii="Times New Roman" w:eastAsia="Times New Roman" w:hAnsi="Times New Roman" w:cs="Times New Roman"/>
                <w:szCs w:val="21"/>
              </w:rPr>
              <w:t xml:space="preserve">0.05 </w:t>
            </w:r>
            <w:r w:rsidRPr="00080188">
              <w:rPr>
                <w:rFonts w:ascii="Times New Roman" w:eastAsia="ＭＳ 明朝" w:hAnsi="Times New Roman" w:cs="Times New Roman"/>
                <w:szCs w:val="21"/>
              </w:rPr>
              <w:t>［</w:t>
            </w:r>
            <w:r w:rsidRPr="00080188">
              <w:rPr>
                <w:rFonts w:ascii="Times New Roman" w:eastAsia="Times New Roman" w:hAnsi="Times New Roman" w:cs="Times New Roman"/>
                <w:szCs w:val="21"/>
              </w:rPr>
              <w:t>-0.02 to 1.11</w:t>
            </w:r>
            <w:r w:rsidRPr="00080188">
              <w:rPr>
                <w:rFonts w:ascii="Times New Roman" w:eastAsia="ＭＳ 明朝" w:hAnsi="Times New Roman" w:cs="Times New Roman"/>
                <w:szCs w:val="21"/>
              </w:rPr>
              <w:t>］</w:t>
            </w:r>
          </w:p>
        </w:tc>
      </w:tr>
    </w:tbl>
    <w:p w14:paraId="5DA4E471" w14:textId="6A8EAB84" w:rsidR="008B424F" w:rsidRPr="00080188" w:rsidRDefault="00EA3108">
      <w:pPr>
        <w:rPr>
          <w:rFonts w:ascii="Times New Roman" w:eastAsia="Times New Roman" w:hAnsi="Times New Roman" w:cs="Times New Roman"/>
          <w:szCs w:val="21"/>
        </w:rPr>
      </w:pPr>
      <w:r w:rsidRPr="00080188">
        <w:rPr>
          <w:rFonts w:ascii="Times New Roman" w:eastAsia="Times New Roman" w:hAnsi="Times New Roman" w:cs="Times New Roman"/>
          <w:szCs w:val="21"/>
        </w:rPr>
        <w:t xml:space="preserve">T0, first visit; T1, intervention period; </w:t>
      </w:r>
      <w:bookmarkStart w:id="0" w:name="_Hlk201436336"/>
      <w:r w:rsidR="008B424F" w:rsidRPr="00080188">
        <w:rPr>
          <w:rFonts w:ascii="Times New Roman" w:eastAsia="Times New Roman" w:hAnsi="Times New Roman" w:cs="Times New Roman"/>
          <w:szCs w:val="21"/>
        </w:rPr>
        <w:t>CI: confidence interval;</w:t>
      </w:r>
      <w:r w:rsidRPr="00080188">
        <w:rPr>
          <w:rFonts w:ascii="Times New Roman" w:eastAsia="Times New Roman" w:hAnsi="Times New Roman" w:cs="Times New Roman"/>
          <w:szCs w:val="21"/>
        </w:rPr>
        <w:t xml:space="preserve"> 5TST: 5-times-sit-to-stand test; CS-30: </w:t>
      </w:r>
      <w:r w:rsidRPr="00080188">
        <w:rPr>
          <w:rFonts w:ascii="Times New Roman" w:eastAsia="Times New Roman" w:hAnsi="Times New Roman" w:cs="Times New Roman"/>
          <w:color w:val="EE0000"/>
          <w:szCs w:val="21"/>
        </w:rPr>
        <w:t>30-s</w:t>
      </w:r>
      <w:r w:rsidR="008B1716" w:rsidRPr="00080188">
        <w:rPr>
          <w:rFonts w:ascii="Times New Roman" w:eastAsia="Times New Roman" w:hAnsi="Times New Roman" w:cs="Times New Roman"/>
          <w:color w:val="EE0000"/>
          <w:szCs w:val="21"/>
        </w:rPr>
        <w:t>econd</w:t>
      </w:r>
      <w:r w:rsidRPr="00080188">
        <w:rPr>
          <w:rFonts w:ascii="Times New Roman" w:eastAsia="Times New Roman" w:hAnsi="Times New Roman" w:cs="Times New Roman"/>
          <w:color w:val="EE0000"/>
          <w:szCs w:val="21"/>
        </w:rPr>
        <w:t xml:space="preserve"> chair stand test</w:t>
      </w:r>
      <w:r w:rsidRPr="00080188">
        <w:rPr>
          <w:rFonts w:ascii="Times New Roman" w:eastAsia="Times New Roman" w:hAnsi="Times New Roman" w:cs="Times New Roman"/>
          <w:szCs w:val="21"/>
        </w:rPr>
        <w:t xml:space="preserve">; </w:t>
      </w:r>
      <w:proofErr w:type="spellStart"/>
      <w:r w:rsidRPr="00080188">
        <w:rPr>
          <w:rFonts w:ascii="Times New Roman" w:eastAsia="Times New Roman" w:hAnsi="Times New Roman" w:cs="Times New Roman"/>
          <w:szCs w:val="21"/>
        </w:rPr>
        <w:t>kgf</w:t>
      </w:r>
      <w:proofErr w:type="spellEnd"/>
      <w:r w:rsidRPr="00080188">
        <w:rPr>
          <w:rFonts w:ascii="Times New Roman" w:eastAsia="Times New Roman" w:hAnsi="Times New Roman" w:cs="Times New Roman"/>
          <w:szCs w:val="21"/>
        </w:rPr>
        <w:t xml:space="preserve">, kilograms of force; 6MWD: 6-minute walk distance; </w:t>
      </w:r>
      <w:r w:rsidR="008B424F" w:rsidRPr="00080188">
        <w:rPr>
          <w:rFonts w:ascii="Times New Roman" w:eastAsia="Times New Roman" w:hAnsi="Times New Roman" w:cs="Times New Roman"/>
          <w:szCs w:val="21"/>
        </w:rPr>
        <w:t>OLS: one-leg standing test; SMI: skeletal muscle index;</w:t>
      </w:r>
      <w:r w:rsidRPr="00080188">
        <w:rPr>
          <w:rFonts w:ascii="Times New Roman" w:eastAsia="Times New Roman" w:hAnsi="Times New Roman" w:cs="Times New Roman"/>
          <w:szCs w:val="21"/>
        </w:rPr>
        <w:t xml:space="preserve"> GPAQ: Global Physical Activity Questionnaire; MNA-SF: Mini Nutritional Assessment Short-Form;</w:t>
      </w:r>
      <w:r w:rsidR="008B424F" w:rsidRPr="00080188">
        <w:rPr>
          <w:rFonts w:ascii="Times New Roman" w:eastAsia="Times New Roman" w:hAnsi="Times New Roman" w:cs="Times New Roman"/>
          <w:szCs w:val="21"/>
        </w:rPr>
        <w:t xml:space="preserve"> </w:t>
      </w:r>
      <w:r w:rsidRPr="00080188">
        <w:rPr>
          <w:rFonts w:ascii="Times New Roman" w:eastAsia="Times New Roman" w:hAnsi="Times New Roman" w:cs="Times New Roman"/>
          <w:szCs w:val="21"/>
        </w:rPr>
        <w:t xml:space="preserve">EQ-5D-5L: </w:t>
      </w:r>
      <w:proofErr w:type="spellStart"/>
      <w:r w:rsidRPr="00080188">
        <w:rPr>
          <w:rFonts w:ascii="Times New Roman" w:eastAsia="Times New Roman" w:hAnsi="Times New Roman" w:cs="Times New Roman"/>
          <w:szCs w:val="21"/>
        </w:rPr>
        <w:t>EuroQol</w:t>
      </w:r>
      <w:proofErr w:type="spellEnd"/>
      <w:r w:rsidRPr="00080188">
        <w:rPr>
          <w:rFonts w:ascii="Times New Roman" w:eastAsia="Times New Roman" w:hAnsi="Times New Roman" w:cs="Times New Roman"/>
          <w:szCs w:val="21"/>
        </w:rPr>
        <w:t xml:space="preserve"> 5-dimensions 5-level</w:t>
      </w:r>
      <w:r w:rsidR="008B424F" w:rsidRPr="00080188">
        <w:rPr>
          <w:rFonts w:ascii="Times New Roman" w:eastAsia="Times New Roman" w:hAnsi="Times New Roman" w:cs="Times New Roman"/>
          <w:szCs w:val="21"/>
        </w:rPr>
        <w:t>.</w:t>
      </w:r>
      <w:bookmarkEnd w:id="0"/>
      <w:r w:rsidR="00080188" w:rsidRPr="00080188">
        <w:rPr>
          <w:rFonts w:ascii="Times New Roman" w:eastAsia="Times New Roman" w:hAnsi="Times New Roman" w:cs="Times New Roman"/>
          <w:szCs w:val="21"/>
        </w:rPr>
        <w:t xml:space="preserve"> </w:t>
      </w:r>
      <w:r w:rsidR="008B424F" w:rsidRPr="00080188">
        <w:rPr>
          <w:rFonts w:ascii="Times New Roman" w:hAnsi="Times New Roman" w:cs="Times New Roman"/>
          <w:color w:val="EE0000"/>
          <w:szCs w:val="21"/>
        </w:rPr>
        <w:t>Clinically relevant cutoffs;</w:t>
      </w:r>
      <w:r w:rsidR="00080188" w:rsidRPr="00080188">
        <w:rPr>
          <w:rFonts w:ascii="Times New Roman" w:hAnsi="Times New Roman" w:cs="Times New Roman"/>
          <w:color w:val="EE0000"/>
          <w:szCs w:val="21"/>
        </w:rPr>
        <w:t xml:space="preserve"> </w:t>
      </w:r>
      <w:r w:rsidR="008B424F" w:rsidRPr="00080188">
        <w:rPr>
          <w:rFonts w:ascii="Times New Roman" w:eastAsia="Times New Roman" w:hAnsi="Times New Roman" w:cs="Times New Roman"/>
          <w:color w:val="EE0000"/>
          <w:szCs w:val="21"/>
        </w:rPr>
        <w:t xml:space="preserve">Handgrip strength </w:t>
      </w:r>
      <w:r w:rsidR="008B424F" w:rsidRPr="00080188">
        <w:rPr>
          <w:rFonts w:ascii="Times New Roman" w:eastAsia="ＭＳ 明朝" w:hAnsi="Times New Roman" w:cs="Times New Roman"/>
          <w:color w:val="EE0000"/>
          <w:szCs w:val="21"/>
        </w:rPr>
        <w:t>;</w:t>
      </w:r>
      <w:r w:rsidR="008B424F" w:rsidRPr="00080188">
        <w:rPr>
          <w:rFonts w:ascii="Times New Roman" w:hAnsi="Times New Roman" w:cs="Times New Roman"/>
          <w:color w:val="EE0000"/>
          <w:szCs w:val="21"/>
        </w:rPr>
        <w:t xml:space="preserve"> &lt;18.0kg in men and &lt;18.0kg in women, 5TST ≥12.0 seconds, :CS-30 &lt;17 repetitions, OLS</w:t>
      </w:r>
      <w:r w:rsidR="008B424F" w:rsidRPr="00080188">
        <w:rPr>
          <w:rFonts w:ascii="Times New Roman" w:hAnsi="Times New Roman" w:cs="Times New Roman"/>
          <w:color w:val="EE0000"/>
          <w:szCs w:val="21"/>
        </w:rPr>
        <w:t>＜</w:t>
      </w:r>
      <w:r w:rsidR="008B424F" w:rsidRPr="00080188">
        <w:rPr>
          <w:rFonts w:ascii="Times New Roman" w:hAnsi="Times New Roman" w:cs="Times New Roman"/>
          <w:color w:val="EE0000"/>
          <w:szCs w:val="21"/>
        </w:rPr>
        <w:t>15 seconds, SMI in the diagnosis of sarcopenia are &lt;7.0 kg/m² in men and &lt;5.7 kg/m² in women,</w:t>
      </w:r>
    </w:p>
    <w:sectPr w:rsidR="008B424F" w:rsidRPr="0008018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41B95" w14:textId="77777777" w:rsidR="00D26012" w:rsidRDefault="00D26012" w:rsidP="00AA1920">
      <w:r>
        <w:separator/>
      </w:r>
    </w:p>
  </w:endnote>
  <w:endnote w:type="continuationSeparator" w:id="0">
    <w:p w14:paraId="4F42BA67" w14:textId="77777777" w:rsidR="00D26012" w:rsidRDefault="00D26012" w:rsidP="00AA1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9C843" w14:textId="77777777" w:rsidR="00D26012" w:rsidRDefault="00D26012" w:rsidP="00AA1920">
      <w:r>
        <w:separator/>
      </w:r>
    </w:p>
  </w:footnote>
  <w:footnote w:type="continuationSeparator" w:id="0">
    <w:p w14:paraId="31D3DC03" w14:textId="77777777" w:rsidR="00D26012" w:rsidRDefault="00D26012" w:rsidP="00AA19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doNotDisplayPageBoundaries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24F"/>
    <w:rsid w:val="00072DA9"/>
    <w:rsid w:val="00080188"/>
    <w:rsid w:val="00231B03"/>
    <w:rsid w:val="00247D8B"/>
    <w:rsid w:val="003C0123"/>
    <w:rsid w:val="00462EF9"/>
    <w:rsid w:val="00473943"/>
    <w:rsid w:val="005609B0"/>
    <w:rsid w:val="007256AF"/>
    <w:rsid w:val="00780B8E"/>
    <w:rsid w:val="00862C3C"/>
    <w:rsid w:val="008B1716"/>
    <w:rsid w:val="008B424F"/>
    <w:rsid w:val="00937EA7"/>
    <w:rsid w:val="00AA1920"/>
    <w:rsid w:val="00BD6F96"/>
    <w:rsid w:val="00CC5CA4"/>
    <w:rsid w:val="00D140D6"/>
    <w:rsid w:val="00D26012"/>
    <w:rsid w:val="00D91B71"/>
    <w:rsid w:val="00E7798E"/>
    <w:rsid w:val="00E92DA2"/>
    <w:rsid w:val="00EA0E55"/>
    <w:rsid w:val="00EA3108"/>
    <w:rsid w:val="00F0432D"/>
    <w:rsid w:val="00FC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C04F98"/>
  <w15:chartTrackingRefBased/>
  <w15:docId w15:val="{32719F00-AAFD-442D-9387-E88C65B82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rsid w:val="008B424F"/>
    <w:pPr>
      <w:widowControl w:val="0"/>
      <w:jc w:val="both"/>
    </w:pPr>
    <w:rPr>
      <w:szCs w:val="24"/>
      <w14:ligatures w14:val="standardContextual"/>
    </w:rPr>
  </w:style>
  <w:style w:type="character" w:styleId="a4">
    <w:name w:val="annotation reference"/>
    <w:basedOn w:val="a0"/>
    <w:rsid w:val="008B424F"/>
    <w:rPr>
      <w:sz w:val="16"/>
    </w:rPr>
  </w:style>
  <w:style w:type="paragraph" w:styleId="a5">
    <w:name w:val="annotation text"/>
    <w:basedOn w:val="a"/>
    <w:link w:val="a6"/>
    <w:rsid w:val="008B424F"/>
    <w:pPr>
      <w:widowControl/>
      <w:jc w:val="left"/>
    </w:pPr>
    <w:rPr>
      <w:rFonts w:ascii="Calibri" w:eastAsia="Calibri" w:hAnsi="Calibri" w:cs="Calibri"/>
      <w:sz w:val="20"/>
      <w:szCs w:val="24"/>
      <w14:ligatures w14:val="standardContextual"/>
    </w:rPr>
  </w:style>
  <w:style w:type="character" w:customStyle="1" w:styleId="a6">
    <w:name w:val="コメント文字列 (文字)"/>
    <w:basedOn w:val="a0"/>
    <w:link w:val="a5"/>
    <w:rsid w:val="008B424F"/>
    <w:rPr>
      <w:rFonts w:ascii="Calibri" w:eastAsia="Calibri" w:hAnsi="Calibri" w:cs="Calibri"/>
      <w:sz w:val="20"/>
      <w:szCs w:val="24"/>
      <w14:ligatures w14:val="standardContextual"/>
    </w:rPr>
  </w:style>
  <w:style w:type="paragraph" w:styleId="a7">
    <w:name w:val="header"/>
    <w:basedOn w:val="a"/>
    <w:link w:val="a8"/>
    <w:uiPriority w:val="99"/>
    <w:unhideWhenUsed/>
    <w:rsid w:val="00AA192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A1920"/>
  </w:style>
  <w:style w:type="paragraph" w:styleId="a9">
    <w:name w:val="footer"/>
    <w:basedOn w:val="a"/>
    <w:link w:val="aa"/>
    <w:uiPriority w:val="99"/>
    <w:unhideWhenUsed/>
    <w:rsid w:val="00AA192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A1920"/>
  </w:style>
  <w:style w:type="paragraph" w:styleId="ab">
    <w:name w:val="Revision"/>
    <w:hidden/>
    <w:uiPriority w:val="99"/>
    <w:semiHidden/>
    <w:rsid w:val="00EA31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344</Words>
  <Characters>990</Characters>
  <Application>Microsoft Office Word</Application>
  <DocSecurity>0</DocSecurity>
  <Lines>19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FUKUSHIMA TAKUYA(福島　卓矢)</dc:creator>
  <cp:keywords/>
  <dc:description/>
  <cp:lastModifiedBy>Eisuke Ochi</cp:lastModifiedBy>
  <cp:revision>13</cp:revision>
  <dcterms:created xsi:type="dcterms:W3CDTF">2025-06-25T03:31:00Z</dcterms:created>
  <dcterms:modified xsi:type="dcterms:W3CDTF">2025-07-04T00:29:00Z</dcterms:modified>
</cp:coreProperties>
</file>