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451F5" w14:textId="197A9556" w:rsidR="00480BE1" w:rsidRDefault="00C42A33">
      <w:pPr>
        <w:rPr>
          <w:rFonts w:ascii="Arial" w:hAnsi="Arial" w:cs="Arial"/>
        </w:rPr>
      </w:pPr>
      <w:r>
        <w:rPr>
          <w:rFonts w:ascii="Arial" w:hAnsi="Arial" w:cs="Arial"/>
          <w:b/>
        </w:rPr>
        <w:t>Supplementary</w:t>
      </w:r>
      <w:r w:rsidR="004D523B" w:rsidRPr="004D523B">
        <w:rPr>
          <w:rFonts w:ascii="Arial" w:hAnsi="Arial" w:cs="Arial"/>
          <w:b/>
          <w:bCs/>
        </w:rPr>
        <w:t xml:space="preserve"> Table </w:t>
      </w:r>
      <w:r w:rsidR="00797560">
        <w:rPr>
          <w:rFonts w:ascii="Arial" w:hAnsi="Arial" w:cs="Arial"/>
          <w:b/>
          <w:bCs/>
        </w:rPr>
        <w:t>1</w:t>
      </w:r>
      <w:r w:rsidR="004D523B" w:rsidRPr="004D523B">
        <w:rPr>
          <w:rFonts w:ascii="Arial" w:hAnsi="Arial" w:cs="Arial"/>
          <w:b/>
          <w:bCs/>
        </w:rPr>
        <w:t xml:space="preserve">. </w:t>
      </w:r>
      <w:r w:rsidR="00C94691">
        <w:rPr>
          <w:rFonts w:ascii="Arial" w:hAnsi="Arial" w:cs="Arial"/>
        </w:rPr>
        <w:t>B</w:t>
      </w:r>
      <w:r w:rsidR="00480BE1" w:rsidRPr="00480BE1">
        <w:rPr>
          <w:rFonts w:ascii="Arial" w:hAnsi="Arial" w:cs="Arial"/>
        </w:rPr>
        <w:t>ivariate of response and</w:t>
      </w:r>
      <w:r w:rsidR="00C521D5">
        <w:rPr>
          <w:rFonts w:ascii="Arial" w:hAnsi="Arial" w:cs="Arial"/>
        </w:rPr>
        <w:t xml:space="preserve"> </w:t>
      </w:r>
      <w:r w:rsidR="00480BE1" w:rsidRPr="00480BE1">
        <w:rPr>
          <w:rFonts w:ascii="Arial" w:hAnsi="Arial" w:cs="Arial"/>
        </w:rPr>
        <w:t>clinical factors</w:t>
      </w:r>
      <w:r w:rsidR="00C62257">
        <w:rPr>
          <w:rFonts w:ascii="Arial" w:hAnsi="Arial" w:cs="Arial"/>
        </w:rPr>
        <w:t>.</w:t>
      </w:r>
    </w:p>
    <w:p w14:paraId="4AF0CCAA" w14:textId="77777777" w:rsidR="002E2FBB" w:rsidRPr="00C94691" w:rsidRDefault="002E2FBB">
      <w:pPr>
        <w:rPr>
          <w:rFonts w:ascii="Arial" w:hAnsi="Arial" w:cs="Arial"/>
          <w:b/>
          <w:bCs/>
        </w:rPr>
      </w:pPr>
    </w:p>
    <w:tbl>
      <w:tblPr>
        <w:tblW w:w="9360" w:type="dxa"/>
        <w:tblLook w:val="04A0" w:firstRow="1" w:lastRow="0" w:firstColumn="1" w:lastColumn="0" w:noHBand="0" w:noVBand="1"/>
      </w:tblPr>
      <w:tblGrid>
        <w:gridCol w:w="1980"/>
        <w:gridCol w:w="2160"/>
        <w:gridCol w:w="2160"/>
        <w:gridCol w:w="1620"/>
        <w:gridCol w:w="1440"/>
      </w:tblGrid>
      <w:tr w:rsidR="00480BE1" w:rsidRPr="00480BE1" w14:paraId="4B63A384" w14:textId="77777777" w:rsidTr="00480BE1">
        <w:trPr>
          <w:trHeight w:val="320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4B9C7B06" w14:textId="41532934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4D286F2B" w14:textId="0EBFC73B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ICR (N=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226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233DA43B" w14:textId="6E4AE4BE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CR (N=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92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0ED23C96" w14:textId="4A3643B6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Total (N=3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18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326AEF1B" w14:textId="77777777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B8513F">
              <w:rPr>
                <w:rFonts w:ascii="Arial" w:eastAsia="Times New Roman" w:hAnsi="Arial" w:cs="Arial"/>
                <w:i/>
                <w:iCs/>
                <w:color w:val="222222"/>
                <w:kern w:val="0"/>
                <w:sz w:val="21"/>
                <w:szCs w:val="21"/>
                <w14:ligatures w14:val="none"/>
              </w:rPr>
              <w:t>p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value</w:t>
            </w:r>
          </w:p>
        </w:tc>
      </w:tr>
      <w:tr w:rsidR="00480BE1" w:rsidRPr="00480BE1" w14:paraId="2FF944E7" w14:textId="77777777" w:rsidTr="00480BE1">
        <w:trPr>
          <w:trHeight w:val="32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884EE72" w14:textId="072A0D94" w:rsidR="00480BE1" w:rsidRPr="00480BE1" w:rsidRDefault="00424E90" w:rsidP="005B3656">
            <w:pPr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C</w:t>
            </w:r>
            <w:r w:rsidR="00480BE1"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ohort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EBC700B" w14:textId="2E608FF3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E232DAA" w14:textId="497F31DF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69B9A29" w14:textId="2FA914A0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A761B11" w14:textId="718443FB" w:rsidR="00480BE1" w:rsidRPr="00480BE1" w:rsidRDefault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0.</w:t>
            </w:r>
            <w:r w:rsidR="00C521D5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45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(1)</w:t>
            </w:r>
          </w:p>
        </w:tc>
      </w:tr>
      <w:tr w:rsidR="00480BE1" w:rsidRPr="00480BE1" w14:paraId="7E7F9661" w14:textId="77777777" w:rsidTr="00480BE1">
        <w:trPr>
          <w:trHeight w:val="32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8D510B6" w14:textId="7A30D92F" w:rsidR="00480BE1" w:rsidRPr="00480BE1" w:rsidRDefault="002E2FBB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MSK, Timing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0EED1D5" w14:textId="51B65F5E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21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0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(9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2.9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4F4CFAB" w14:textId="22B4AF78" w:rsidR="00480BE1" w:rsidRPr="00480BE1" w:rsidRDefault="002E2FBB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88</w:t>
            </w:r>
            <w:r w:rsidR="00480BE1"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(</w:t>
            </w:r>
            <w:r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95.7</w:t>
            </w:r>
            <w:r w:rsidR="00480BE1"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ECF8D32" w14:textId="3CCEB537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314 (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93.7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B6861DF" w14:textId="04890516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</w:p>
        </w:tc>
      </w:tr>
      <w:tr w:rsidR="00480BE1" w:rsidRPr="00480BE1" w14:paraId="7BD23AF2" w14:textId="77777777" w:rsidTr="00480BE1">
        <w:trPr>
          <w:trHeight w:val="32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FB8F66E" w14:textId="77777777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UM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5D2C914" w14:textId="610AD658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16 (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7.1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278EC7E" w14:textId="77CDE63A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4 (4.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3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4156AB9" w14:textId="31062D5E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20 (6.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3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4AC29F4" w14:textId="1794D0FF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</w:p>
        </w:tc>
      </w:tr>
      <w:tr w:rsidR="00480BE1" w:rsidRPr="00480BE1" w14:paraId="36A210F0" w14:textId="77777777" w:rsidTr="00480BE1">
        <w:trPr>
          <w:trHeight w:val="32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B2C56CA" w14:textId="035D6758" w:rsidR="00480BE1" w:rsidRPr="00480BE1" w:rsidRDefault="00424E90" w:rsidP="005B3656">
            <w:pPr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S</w:t>
            </w:r>
            <w:r w:rsidR="00480BE1"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ex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F0A6D67" w14:textId="43227C5C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E140972" w14:textId="1D09B854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1BB2C02" w14:textId="18F13F5E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4944183" w14:textId="0FF00CF8" w:rsidR="00480BE1" w:rsidRPr="00480BE1" w:rsidRDefault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0.</w:t>
            </w:r>
            <w:r w:rsidR="00C521D5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53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(1)</w:t>
            </w:r>
          </w:p>
        </w:tc>
      </w:tr>
      <w:tr w:rsidR="00480BE1" w:rsidRPr="00480BE1" w14:paraId="38FCB80D" w14:textId="77777777" w:rsidTr="00480BE1">
        <w:trPr>
          <w:trHeight w:val="32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2709292" w14:textId="77777777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Female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3B3942D" w14:textId="072E4783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90 (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40.5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B48517A" w14:textId="06B77A2C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4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(4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5.1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06A789A" w14:textId="12578788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13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(41.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9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FA1B07E" w14:textId="7A18AC3F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</w:p>
        </w:tc>
      </w:tr>
      <w:tr w:rsidR="00480BE1" w:rsidRPr="00480BE1" w14:paraId="1BF4F438" w14:textId="77777777" w:rsidTr="00480BE1">
        <w:trPr>
          <w:trHeight w:val="32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22DA23D" w14:textId="77777777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Male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BB5DDFE" w14:textId="1C0AE43C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13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(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59.5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B123F53" w14:textId="57F11FA4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5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0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(5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4.9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6143C21" w14:textId="373D28DD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8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 (58.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15383D3" w14:textId="1F94E872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</w:p>
        </w:tc>
      </w:tr>
      <w:tr w:rsidR="00480BE1" w:rsidRPr="00480BE1" w14:paraId="764CB353" w14:textId="77777777" w:rsidTr="00480BE1">
        <w:trPr>
          <w:trHeight w:val="32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F49D586" w14:textId="3F4D296E" w:rsidR="00480BE1" w:rsidRPr="00480BE1" w:rsidRDefault="00424E90" w:rsidP="005B3656">
            <w:pPr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A</w:t>
            </w:r>
            <w:r w:rsidR="00480BE1"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ge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E912C9A" w14:textId="2EA6251F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268EF41" w14:textId="36EAE995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EAF6C41" w14:textId="6D0FD25E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AD8B2B5" w14:textId="28C85854" w:rsidR="00480BE1" w:rsidRPr="00480BE1" w:rsidRDefault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0.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0</w:t>
            </w:r>
            <w:r w:rsidR="00C521D5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8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(2)</w:t>
            </w:r>
          </w:p>
        </w:tc>
      </w:tr>
      <w:tr w:rsidR="00480BE1" w:rsidRPr="00480BE1" w14:paraId="45EC54F7" w14:textId="77777777" w:rsidTr="00480BE1">
        <w:trPr>
          <w:trHeight w:val="32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78874BB" w14:textId="77777777" w:rsidR="00480BE1" w:rsidRPr="00480BE1" w:rsidRDefault="00480BE1" w:rsidP="005B3656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Mean (SD)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8F31442" w14:textId="4EDF007A" w:rsidR="00480BE1" w:rsidRPr="00480BE1" w:rsidRDefault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53.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9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(13.</w:t>
            </w:r>
            <w:r w:rsidR="00C521D5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05CF83A" w14:textId="6D79B267" w:rsidR="00480BE1" w:rsidRPr="00480BE1" w:rsidRDefault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56.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7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(1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2.7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)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9AB9126" w14:textId="6C2DE449" w:rsidR="00480BE1" w:rsidRPr="00480BE1" w:rsidRDefault="00480BE1">
            <w:pPr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54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.7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(13.0)</w:t>
            </w:r>
          </w:p>
        </w:tc>
      </w:tr>
      <w:tr w:rsidR="00480BE1" w:rsidRPr="00480BE1" w14:paraId="4AF6E77C" w14:textId="77777777" w:rsidTr="00480BE1">
        <w:trPr>
          <w:trHeight w:val="36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68472CE" w14:textId="28D617DB" w:rsidR="00480BE1" w:rsidRPr="009C4996" w:rsidRDefault="00AF185B" w:rsidP="005B3656">
            <w:pPr>
              <w:rPr>
                <w:rFonts w:ascii="Arial" w:eastAsia="Times New Roman" w:hAnsi="Arial" w:cs="Arial"/>
                <w:bCs/>
                <w:color w:val="222222"/>
                <w:kern w:val="0"/>
                <w:sz w:val="21"/>
                <w:szCs w:val="21"/>
                <w14:ligatures w14:val="none"/>
              </w:rPr>
            </w:pPr>
            <w:r w:rsidRPr="009C4996">
              <w:rPr>
                <w:rFonts w:ascii="Arial" w:eastAsia="Times New Roman" w:hAnsi="Arial" w:cs="Arial"/>
                <w:bCs/>
                <w:color w:val="222222"/>
                <w:kern w:val="0"/>
                <w:sz w:val="21"/>
                <w:szCs w:val="21"/>
                <w14:ligatures w14:val="none"/>
              </w:rPr>
              <w:t>T</w:t>
            </w:r>
            <w:r w:rsidR="00480BE1" w:rsidRPr="009C4996">
              <w:rPr>
                <w:rFonts w:ascii="Arial" w:eastAsia="Times New Roman" w:hAnsi="Arial" w:cs="Arial"/>
                <w:bCs/>
                <w:color w:val="222222"/>
                <w:kern w:val="0"/>
                <w:sz w:val="21"/>
                <w:szCs w:val="21"/>
                <w14:ligatures w14:val="none"/>
              </w:rPr>
              <w:t>umor</w:t>
            </w:r>
            <w:r w:rsidR="00424E90" w:rsidRPr="009C4996">
              <w:rPr>
                <w:rFonts w:ascii="Arial" w:eastAsia="Times New Roman" w:hAnsi="Arial" w:cs="Arial"/>
                <w:bCs/>
                <w:color w:val="222222"/>
                <w:kern w:val="0"/>
                <w:sz w:val="21"/>
                <w:szCs w:val="21"/>
                <w14:ligatures w14:val="none"/>
              </w:rPr>
              <w:t xml:space="preserve"> </w:t>
            </w:r>
            <w:r w:rsidR="00480BE1" w:rsidRPr="009C4996">
              <w:rPr>
                <w:rFonts w:ascii="Arial" w:eastAsia="Times New Roman" w:hAnsi="Arial" w:cs="Arial"/>
                <w:bCs/>
                <w:color w:val="222222"/>
                <w:kern w:val="0"/>
                <w:sz w:val="21"/>
                <w:szCs w:val="21"/>
                <w14:ligatures w14:val="none"/>
              </w:rPr>
              <w:t>size</w:t>
            </w:r>
            <w:r w:rsidRPr="009C4996">
              <w:rPr>
                <w:rFonts w:ascii="Arial" w:eastAsia="Times New Roman" w:hAnsi="Arial" w:cs="Arial"/>
                <w:bCs/>
                <w:color w:val="222222"/>
                <w:kern w:val="0"/>
                <w:sz w:val="21"/>
                <w:szCs w:val="21"/>
                <w14:ligatures w14:val="none"/>
              </w:rPr>
              <w:t xml:space="preserve"> (</w:t>
            </w:r>
            <w:r w:rsidR="00480BE1" w:rsidRPr="009C4996">
              <w:rPr>
                <w:rFonts w:ascii="Arial" w:eastAsia="Times New Roman" w:hAnsi="Arial" w:cs="Arial"/>
                <w:bCs/>
                <w:color w:val="222222"/>
                <w:kern w:val="0"/>
                <w:sz w:val="21"/>
                <w:szCs w:val="21"/>
                <w14:ligatures w14:val="none"/>
              </w:rPr>
              <w:t>cm</w:t>
            </w:r>
            <w:r w:rsidRPr="009C4996">
              <w:rPr>
                <w:rFonts w:ascii="Arial" w:eastAsia="Times New Roman" w:hAnsi="Arial" w:cs="Arial"/>
                <w:bCs/>
                <w:color w:val="222222"/>
                <w:kern w:val="0"/>
                <w:sz w:val="21"/>
                <w:szCs w:val="21"/>
                <w14:ligatures w14:val="none"/>
              </w:rPr>
              <w:t>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23511F7" w14:textId="130646CE" w:rsidR="00480BE1" w:rsidRPr="00AF185B" w:rsidRDefault="00480BE1" w:rsidP="00480BE1">
            <w:pPr>
              <w:jc w:val="center"/>
              <w:rPr>
                <w:rFonts w:ascii="Arial" w:eastAsia="Times New Roman" w:hAnsi="Arial" w:cs="Arial"/>
                <w:b/>
                <w:bCs/>
                <w:color w:val="222222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8FF155B" w14:textId="72D6FA77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CE34229" w14:textId="3C5398D3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56E13B5" w14:textId="6A83E53B" w:rsidR="00480BE1" w:rsidRPr="009C4996" w:rsidRDefault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9C4996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0.</w:t>
            </w:r>
            <w:r w:rsidR="002E2FBB" w:rsidRPr="009C4996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0</w:t>
            </w:r>
            <w:r w:rsidR="00C521D5" w:rsidRPr="009C4996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9</w:t>
            </w:r>
            <w:r w:rsidRPr="009C4996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(3)</w:t>
            </w:r>
          </w:p>
        </w:tc>
      </w:tr>
      <w:tr w:rsidR="00480BE1" w:rsidRPr="00480BE1" w14:paraId="432FF702" w14:textId="77777777" w:rsidTr="00480BE1">
        <w:trPr>
          <w:trHeight w:val="36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D1B6CFD" w14:textId="77777777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Median (Q1, Q3)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0312A29" w14:textId="29E13680" w:rsidR="00480BE1" w:rsidRPr="00480BE1" w:rsidRDefault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4.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6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(3.8,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</w:t>
            </w:r>
            <w:r w:rsidR="00C521D5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6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.</w:t>
            </w:r>
            <w:r w:rsidR="00C521D5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0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92B314D" w14:textId="46EB5584" w:rsidR="00480BE1" w:rsidRPr="00480BE1" w:rsidRDefault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4.</w:t>
            </w:r>
            <w:r w:rsidR="00C521D5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(3.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3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, 5.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3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)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90F189D" w14:textId="7062AA0E" w:rsidR="00480BE1" w:rsidRPr="00480BE1" w:rsidRDefault="00480BE1">
            <w:pPr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4.5 (3.6, 5.</w:t>
            </w:r>
            <w:r w:rsidR="00C521D5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8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)</w:t>
            </w:r>
          </w:p>
        </w:tc>
      </w:tr>
      <w:tr w:rsidR="00480BE1" w:rsidRPr="00480BE1" w14:paraId="56D95AAB" w14:textId="77777777" w:rsidTr="00480BE1">
        <w:trPr>
          <w:trHeight w:val="360"/>
        </w:trPr>
        <w:tc>
          <w:tcPr>
            <w:tcW w:w="4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223D581" w14:textId="35647B18" w:rsidR="00480BE1" w:rsidRPr="00480BE1" w:rsidRDefault="00424E90" w:rsidP="00480BE1">
            <w:pPr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D</w:t>
            </w:r>
            <w:r w:rsidR="00480BE1"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istance</w:t>
            </w:r>
            <w:r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</w:t>
            </w:r>
            <w:r w:rsidR="00480BE1"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from</w:t>
            </w:r>
            <w:r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</w:t>
            </w:r>
            <w:r w:rsidR="00480BE1"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av</w:t>
            </w:r>
            <w:r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(</w:t>
            </w:r>
            <w:r w:rsidR="00480BE1"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cm</w:t>
            </w:r>
            <w:r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3C27E2B" w14:textId="6E1A9836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76F1C53" w14:textId="0D4E4D5A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C9E7ACA" w14:textId="17240491" w:rsidR="00480BE1" w:rsidRPr="00480BE1" w:rsidRDefault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0.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91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(2)</w:t>
            </w:r>
          </w:p>
        </w:tc>
      </w:tr>
      <w:tr w:rsidR="00480BE1" w:rsidRPr="00480BE1" w14:paraId="488AE236" w14:textId="77777777" w:rsidTr="00480BE1">
        <w:trPr>
          <w:trHeight w:val="36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B78304E" w14:textId="77777777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Mean (SD)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CE20689" w14:textId="2FA6053D" w:rsidR="00480BE1" w:rsidRPr="00480BE1" w:rsidRDefault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6.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6</w:t>
            </w:r>
            <w:r w:rsidR="002E2FBB"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(3.1)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621ACAF" w14:textId="67F75A7F" w:rsidR="00480BE1" w:rsidRPr="00480BE1" w:rsidRDefault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6.</w:t>
            </w:r>
            <w:r w:rsidR="00C521D5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7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(3.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4EA733D" w14:textId="211BB548" w:rsidR="00480BE1" w:rsidRPr="00480BE1" w:rsidRDefault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6.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6</w:t>
            </w:r>
            <w:r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(3.</w:t>
            </w:r>
            <w:r w:rsidR="00C521D5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153D7CE" w14:textId="0FFA213B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</w:p>
        </w:tc>
      </w:tr>
      <w:tr w:rsidR="00480BE1" w:rsidRPr="00480BE1" w14:paraId="27F8E21B" w14:textId="77777777" w:rsidTr="00480BE1">
        <w:trPr>
          <w:trHeight w:val="36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3150C6F" w14:textId="030A7279" w:rsidR="00480BE1" w:rsidRPr="00480BE1" w:rsidRDefault="00AF185B" w:rsidP="005B3656">
            <w:pPr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R</w:t>
            </w:r>
            <w:r w:rsidR="00480BE1"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ectal</w:t>
            </w:r>
            <w:r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</w:t>
            </w:r>
            <w:r w:rsidR="00480BE1"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location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98AB77F" w14:textId="09D99C5E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9AE4D51" w14:textId="7C508402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ED8EF86" w14:textId="37E533F8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369AC04" w14:textId="26EECBD9" w:rsidR="00480BE1" w:rsidRPr="00480BE1" w:rsidRDefault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0.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57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(1)</w:t>
            </w:r>
          </w:p>
        </w:tc>
      </w:tr>
      <w:tr w:rsidR="00480BE1" w:rsidRPr="00480BE1" w14:paraId="4D423B63" w14:textId="77777777" w:rsidTr="00480BE1">
        <w:trPr>
          <w:trHeight w:val="36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206F8AF" w14:textId="77777777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Lower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07F0101" w14:textId="320F143B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47 (2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2.4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3565C62" w14:textId="0546B6B3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0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(2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3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.5%)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322C6FB" w14:textId="7BF1BB9F" w:rsidR="00480BE1" w:rsidRPr="00480BE1" w:rsidRDefault="002E2FBB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67</w:t>
            </w:r>
            <w:r w:rsidR="00480BE1"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(22.</w:t>
            </w:r>
            <w:r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7</w:t>
            </w:r>
            <w:r w:rsidR="00480BE1"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83891E8" w14:textId="6F077281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</w:p>
        </w:tc>
      </w:tr>
      <w:tr w:rsidR="00480BE1" w:rsidRPr="00480BE1" w14:paraId="77A4DBFC" w14:textId="77777777" w:rsidTr="00480BE1">
        <w:trPr>
          <w:trHeight w:val="36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0ED1119" w14:textId="77777777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Middle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1B58E2D" w14:textId="03B7CF08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9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5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(45.2%)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D1C20A0" w14:textId="0F9E9435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3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3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(38.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8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B1C7C05" w14:textId="51A87312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134 (43.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4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ECE9E8A" w14:textId="0BC0AEA9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</w:p>
        </w:tc>
      </w:tr>
      <w:tr w:rsidR="00480BE1" w:rsidRPr="00480BE1" w14:paraId="0731707F" w14:textId="77777777" w:rsidTr="00480BE1">
        <w:trPr>
          <w:trHeight w:val="36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A985A2C" w14:textId="77777777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Upper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1C7F49F" w14:textId="5D8D9B3C" w:rsidR="00480BE1" w:rsidRPr="00480BE1" w:rsidRDefault="002E2FBB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68</w:t>
            </w:r>
            <w:r w:rsidR="00480BE1"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(3</w:t>
            </w:r>
            <w:r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</w:t>
            </w:r>
            <w:r w:rsidR="00480BE1"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.</w:t>
            </w:r>
            <w:r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4</w:t>
            </w:r>
            <w:r w:rsidR="00480BE1"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F0038CD" w14:textId="54684F37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3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(37.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6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68FDD6E" w14:textId="11694A22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10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0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(3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3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.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9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82E66FA" w14:textId="79F93D2B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</w:p>
        </w:tc>
      </w:tr>
      <w:tr w:rsidR="00480BE1" w:rsidRPr="00480BE1" w14:paraId="5684E732" w14:textId="77777777" w:rsidTr="00480BE1">
        <w:trPr>
          <w:trHeight w:val="360"/>
        </w:trPr>
        <w:tc>
          <w:tcPr>
            <w:tcW w:w="4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EB56C4A" w14:textId="05FF401E" w:rsidR="00480BE1" w:rsidRPr="00480BE1" w:rsidRDefault="00480BE1" w:rsidP="00480BE1">
            <w:pPr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AJCC</w:t>
            </w:r>
            <w:r w:rsidR="00424E90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c</w:t>
            </w:r>
            <w:r w:rsidR="00424E90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l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assification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108168B" w14:textId="69AC882A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E55AD2A" w14:textId="1AF0A287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7E0CF7F" w14:textId="33D5BB62" w:rsidR="00480BE1" w:rsidRPr="00480BE1" w:rsidRDefault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0.</w:t>
            </w:r>
            <w:r w:rsidR="00C521D5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12</w:t>
            </w:r>
            <w:r w:rsidR="002E2FBB"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(1)</w:t>
            </w:r>
          </w:p>
        </w:tc>
      </w:tr>
      <w:tr w:rsidR="00480BE1" w:rsidRPr="00480BE1" w14:paraId="1B38964A" w14:textId="77777777" w:rsidTr="00480BE1">
        <w:trPr>
          <w:trHeight w:val="36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3A63B83" w14:textId="77777777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B45DBF7" w14:textId="29827D2A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38 (16.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8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2148898" w14:textId="74D399B5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23 (2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5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.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0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8C8FE59" w14:textId="02831A47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61 (1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9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.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1D2489E" w14:textId="1C97E4C5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</w:p>
        </w:tc>
      </w:tr>
      <w:tr w:rsidR="00480BE1" w:rsidRPr="00480BE1" w14:paraId="6F70C1C4" w14:textId="77777777" w:rsidTr="00480BE1">
        <w:trPr>
          <w:trHeight w:val="36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4EA53E5" w14:textId="77777777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CA16F2E" w14:textId="12862EC7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88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(83.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832FC46" w14:textId="073A3AA0" w:rsidR="00480BE1" w:rsidRPr="00480BE1" w:rsidRDefault="002E2FBB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69 </w:t>
            </w:r>
            <w:r w:rsidR="00480BE1"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(7</w:t>
            </w:r>
            <w:r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5.0</w:t>
            </w:r>
            <w:r w:rsidR="00480BE1"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704C49F" w14:textId="646A8D0D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57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(8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0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.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8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CF7F4A3" w14:textId="0A30173C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</w:p>
        </w:tc>
      </w:tr>
      <w:tr w:rsidR="00480BE1" w:rsidRPr="00480BE1" w14:paraId="7F498E19" w14:textId="77777777" w:rsidTr="00480BE1">
        <w:trPr>
          <w:trHeight w:val="36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7BB388A" w14:textId="1B252B46" w:rsidR="00480BE1" w:rsidRPr="00480BE1" w:rsidRDefault="00424E90" w:rsidP="005B3656">
            <w:pPr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T </w:t>
            </w:r>
            <w:r w:rsidR="00480BE1"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stage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474AB00" w14:textId="2280115B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AD0E08F" w14:textId="2626A39B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A43CBAE" w14:textId="335F3917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5E9A41B" w14:textId="585DE208" w:rsidR="00480BE1" w:rsidRPr="00480BE1" w:rsidRDefault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0.</w:t>
            </w:r>
            <w:r w:rsidR="00C521D5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25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(1)</w:t>
            </w:r>
          </w:p>
        </w:tc>
      </w:tr>
      <w:tr w:rsidR="00480BE1" w:rsidRPr="00480BE1" w14:paraId="0FD68AFF" w14:textId="77777777" w:rsidTr="00480BE1">
        <w:trPr>
          <w:trHeight w:val="36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3DD63AC" w14:textId="77777777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F458A70" w14:textId="24B53D3A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5 (2.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9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9DCB311" w14:textId="43B0130A" w:rsidR="00480BE1" w:rsidRPr="00480BE1" w:rsidRDefault="002E2FBB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6</w:t>
            </w:r>
            <w:r w:rsidR="00480BE1"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(9.</w:t>
            </w:r>
            <w:r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</w:t>
            </w:r>
            <w:r w:rsidR="00480BE1"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2CE7ED9" w14:textId="5EAC2C54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(4.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7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6E52559" w14:textId="671E01A4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</w:p>
        </w:tc>
      </w:tr>
      <w:tr w:rsidR="00480BE1" w:rsidRPr="00480BE1" w14:paraId="169A57D3" w14:textId="77777777" w:rsidTr="00480BE1">
        <w:trPr>
          <w:trHeight w:val="36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49F0CF0" w14:textId="77777777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4C024C9" w14:textId="028B2F3D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44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(84.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A500570" w14:textId="6F9C5D90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5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(7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8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.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5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AED9266" w14:textId="0A030880" w:rsidR="00480BE1" w:rsidRPr="00480BE1" w:rsidRDefault="002E2FBB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195</w:t>
            </w:r>
            <w:r w:rsidR="00480BE1"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(82.</w:t>
            </w:r>
            <w:r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6</w:t>
            </w:r>
            <w:r w:rsidR="00480BE1"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7161E6F" w14:textId="0531EC10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</w:p>
        </w:tc>
      </w:tr>
      <w:tr w:rsidR="00480BE1" w:rsidRPr="00480BE1" w14:paraId="6F4E08E6" w14:textId="77777777" w:rsidTr="00480BE1">
        <w:trPr>
          <w:trHeight w:val="32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A2808C7" w14:textId="77777777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CE58CF1" w14:textId="3169DFA2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(12.9%)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D5CBA6F" w14:textId="4D053E90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8 (1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.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3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9694010" w14:textId="2FC8EB71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3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0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(12.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7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5CB9CE1" w14:textId="6739E279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</w:p>
        </w:tc>
      </w:tr>
      <w:tr w:rsidR="00480BE1" w:rsidRPr="00480BE1" w14:paraId="1308767D" w14:textId="77777777" w:rsidTr="00480BE1">
        <w:trPr>
          <w:trHeight w:val="32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FB8635B" w14:textId="23D20DEA" w:rsidR="00480BE1" w:rsidRPr="00480BE1" w:rsidRDefault="00424E90" w:rsidP="005B3656">
            <w:pPr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L</w:t>
            </w:r>
            <w:r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n </w:t>
            </w:r>
            <w:r w:rsidR="00480BE1"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positive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FC86103" w14:textId="32B232CB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53EB0D1" w14:textId="795372BB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1121E04" w14:textId="116559BC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F163BFE" w14:textId="50A41BB1" w:rsidR="00480BE1" w:rsidRPr="00480BE1" w:rsidRDefault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0.</w:t>
            </w:r>
            <w:r w:rsidR="00C521D5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18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(1)</w:t>
            </w:r>
          </w:p>
        </w:tc>
      </w:tr>
      <w:tr w:rsidR="00480BE1" w:rsidRPr="00480BE1" w14:paraId="7848CB87" w14:textId="77777777" w:rsidTr="00480BE1">
        <w:trPr>
          <w:trHeight w:val="32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6B64C96" w14:textId="416FEDE0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No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AA4F2A7" w14:textId="6D123923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25 (1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4.1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4FDDA8C" w14:textId="6F26EB26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14 (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21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.2%)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9B5D33A" w14:textId="4317FF2D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39 (1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6.0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F750B8B" w14:textId="7830470D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</w:p>
        </w:tc>
      </w:tr>
      <w:tr w:rsidR="00480BE1" w:rsidRPr="00480BE1" w14:paraId="55BB2B42" w14:textId="77777777" w:rsidTr="00480BE1">
        <w:trPr>
          <w:trHeight w:val="32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BB4F9CC" w14:textId="204727C1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8DFD56A" w14:textId="6CE8FA45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15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(8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5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.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9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E0AEFDE" w14:textId="700EAF6F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5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(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78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.8%)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4A0DF81" w14:textId="3F3DE71F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04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(</w:t>
            </w:r>
            <w:proofErr w:type="gramStart"/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84.%</w:t>
            </w:r>
            <w:proofErr w:type="gramEnd"/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AAB391F" w14:textId="6F22C20B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</w:p>
        </w:tc>
      </w:tr>
      <w:tr w:rsidR="00480BE1" w:rsidRPr="00480BE1" w14:paraId="3361AC8F" w14:textId="77777777" w:rsidTr="00480BE1">
        <w:trPr>
          <w:trHeight w:val="32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8776A62" w14:textId="7ACBBC0F" w:rsidR="00480BE1" w:rsidRPr="00480BE1" w:rsidRDefault="00424E90" w:rsidP="005B3656">
            <w:pPr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R</w:t>
            </w:r>
            <w:r w:rsidR="00480BE1"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ace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838D830" w14:textId="237B17A9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7CA982E" w14:textId="44476504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23D0862" w14:textId="01FB3442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A77721D" w14:textId="3A9C9973" w:rsidR="00480BE1" w:rsidRPr="00480BE1" w:rsidRDefault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0.</w:t>
            </w:r>
            <w:r w:rsidR="00141F0E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</w:t>
            </w:r>
            <w:r w:rsidR="00C521D5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3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(1)</w:t>
            </w:r>
          </w:p>
        </w:tc>
      </w:tr>
      <w:tr w:rsidR="00480BE1" w:rsidRPr="00480BE1" w14:paraId="16CB6EFC" w14:textId="77777777" w:rsidTr="00480BE1">
        <w:trPr>
          <w:trHeight w:val="32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525C49D" w14:textId="77777777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Asian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4F48CA2" w14:textId="34334B6B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5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(7.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4C3F546" w14:textId="0B6FF078" w:rsidR="00480BE1" w:rsidRPr="00480BE1" w:rsidRDefault="002E2FBB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7</w:t>
            </w:r>
            <w:r w:rsidR="00480BE1"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(8.</w:t>
            </w:r>
            <w:r w:rsidR="00141F0E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0</w:t>
            </w:r>
            <w:r w:rsidR="00480BE1"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CA550C7" w14:textId="322008C4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</w:t>
            </w:r>
            <w:r w:rsidR="00141F0E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(7.</w:t>
            </w:r>
            <w:r w:rsidR="00141F0E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4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D18ADAB" w14:textId="1D106760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</w:p>
        </w:tc>
      </w:tr>
      <w:tr w:rsidR="00480BE1" w:rsidRPr="00480BE1" w14:paraId="0B34BC0A" w14:textId="77777777" w:rsidTr="00480BE1">
        <w:trPr>
          <w:trHeight w:val="32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56D88AD" w14:textId="77777777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Black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6210122" w14:textId="11FD0552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8 (3.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8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B35363D" w14:textId="6DB48DCA" w:rsidR="00480BE1" w:rsidRPr="00480BE1" w:rsidRDefault="002E2FBB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4</w:t>
            </w:r>
            <w:r w:rsidR="00480BE1"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(</w:t>
            </w:r>
            <w:r w:rsidR="00141F0E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4.5</w:t>
            </w:r>
            <w:r w:rsidR="00480BE1"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36EA78A" w14:textId="05A4ECE2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</w:t>
            </w:r>
            <w:r w:rsidR="00463886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(4.</w:t>
            </w:r>
            <w:r w:rsidR="00141F0E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0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71E29C1" w14:textId="195A857A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</w:p>
        </w:tc>
      </w:tr>
      <w:tr w:rsidR="00480BE1" w:rsidRPr="00480BE1" w14:paraId="0D542B93" w14:textId="77777777" w:rsidTr="009C4996">
        <w:trPr>
          <w:trHeight w:val="32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11E86D5" w14:textId="77777777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Others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B273987" w14:textId="2B04C4A7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3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7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(17.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6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%)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AD6A098" w14:textId="1C024E84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4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(27.</w:t>
            </w:r>
            <w:r w:rsidR="00141F0E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3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%)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6DBE789" w14:textId="2EF55394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6</w:t>
            </w:r>
            <w:r w:rsidR="00463886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(20.</w:t>
            </w:r>
            <w:r w:rsidR="00141F0E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5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%)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D4E3BAE" w14:textId="40BF5B42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</w:p>
        </w:tc>
      </w:tr>
      <w:tr w:rsidR="00480BE1" w:rsidRPr="00480BE1" w14:paraId="2129F1A9" w14:textId="77777777" w:rsidTr="009C4996">
        <w:trPr>
          <w:trHeight w:val="32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71186411" w14:textId="77777777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White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4FC3CCD2" w14:textId="14941D39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15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0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(71.4%)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25957CAB" w14:textId="32138D96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5</w:t>
            </w:r>
            <w:r w:rsidR="002E2FBB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3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(</w:t>
            </w:r>
            <w:r w:rsidR="00141F0E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60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.</w:t>
            </w:r>
            <w:r w:rsidR="00141F0E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%)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72DC6091" w14:textId="43E2618C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2</w:t>
            </w:r>
            <w:r w:rsidR="00463886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03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 xml:space="preserve"> (6</w:t>
            </w:r>
            <w:r w:rsidR="00141F0E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8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.</w:t>
            </w:r>
            <w:r w:rsidR="00141F0E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1</w:t>
            </w:r>
            <w:r w:rsidRPr="00480BE1"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  <w:t>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0B71A094" w14:textId="081CC6D3" w:rsidR="00480BE1" w:rsidRPr="00480BE1" w:rsidRDefault="00480BE1" w:rsidP="00480BE1">
            <w:pPr>
              <w:jc w:val="center"/>
              <w:rPr>
                <w:rFonts w:ascii="Arial" w:eastAsia="Times New Roman" w:hAnsi="Arial" w:cs="Arial"/>
                <w:color w:val="222222"/>
                <w:kern w:val="0"/>
                <w:sz w:val="21"/>
                <w:szCs w:val="21"/>
                <w14:ligatures w14:val="none"/>
              </w:rPr>
            </w:pPr>
          </w:p>
        </w:tc>
      </w:tr>
    </w:tbl>
    <w:p w14:paraId="05D20714" w14:textId="366BAF26" w:rsidR="00A96D9C" w:rsidRPr="003977F2" w:rsidRDefault="00424E90" w:rsidP="004F555B">
      <w:pPr>
        <w:rPr>
          <w:rFonts w:ascii="Arial" w:hAnsi="Arial" w:cs="Arial"/>
          <w:sz w:val="21"/>
          <w:szCs w:val="21"/>
        </w:rPr>
      </w:pPr>
      <w:r w:rsidRPr="00B8513F">
        <w:rPr>
          <w:rFonts w:ascii="Arial" w:hAnsi="Arial" w:cs="Arial"/>
          <w:i/>
          <w:iCs/>
          <w:sz w:val="21"/>
          <w:szCs w:val="21"/>
        </w:rPr>
        <w:t>p</w:t>
      </w:r>
      <w:r w:rsidR="00B775C7" w:rsidRPr="00B8513F">
        <w:rPr>
          <w:rFonts w:ascii="Arial" w:hAnsi="Arial" w:cs="Arial"/>
          <w:sz w:val="21"/>
          <w:szCs w:val="21"/>
        </w:rPr>
        <w:t xml:space="preserve"> value</w:t>
      </w:r>
      <w:r w:rsidRPr="00B8513F">
        <w:rPr>
          <w:rFonts w:ascii="Arial" w:hAnsi="Arial" w:cs="Arial"/>
          <w:sz w:val="21"/>
          <w:szCs w:val="21"/>
        </w:rPr>
        <w:t>s</w:t>
      </w:r>
      <w:r w:rsidR="00B775C7" w:rsidRPr="00B8513F">
        <w:rPr>
          <w:rFonts w:ascii="Arial" w:hAnsi="Arial" w:cs="Arial"/>
          <w:sz w:val="21"/>
          <w:szCs w:val="21"/>
        </w:rPr>
        <w:t xml:space="preserve"> calculated by </w:t>
      </w:r>
      <w:r w:rsidR="00480BE1" w:rsidRPr="00B8513F">
        <w:rPr>
          <w:rFonts w:ascii="Arial" w:hAnsi="Arial" w:cs="Arial"/>
          <w:sz w:val="21"/>
          <w:szCs w:val="21"/>
        </w:rPr>
        <w:t xml:space="preserve">1. </w:t>
      </w:r>
      <w:r w:rsidR="00C521D5">
        <w:rPr>
          <w:rFonts w:ascii="Arial" w:hAnsi="Arial" w:cs="Arial"/>
          <w:sz w:val="21"/>
          <w:szCs w:val="21"/>
        </w:rPr>
        <w:t>Fisher’s exact test</w:t>
      </w:r>
      <w:r w:rsidR="005B3656">
        <w:rPr>
          <w:rFonts w:ascii="Arial" w:hAnsi="Arial" w:cs="Arial"/>
          <w:sz w:val="21"/>
          <w:szCs w:val="21"/>
        </w:rPr>
        <w:t xml:space="preserve">, 2. </w:t>
      </w:r>
      <w:r w:rsidR="00C521D5">
        <w:rPr>
          <w:rFonts w:ascii="Arial" w:hAnsi="Arial" w:cs="Arial"/>
          <w:sz w:val="21"/>
          <w:szCs w:val="21"/>
        </w:rPr>
        <w:t>Student’s t-test</w:t>
      </w:r>
      <w:r w:rsidR="00480BE1" w:rsidRPr="00B8513F">
        <w:rPr>
          <w:rFonts w:ascii="Arial" w:hAnsi="Arial" w:cs="Arial"/>
          <w:sz w:val="21"/>
          <w:szCs w:val="21"/>
        </w:rPr>
        <w:t xml:space="preserve">, 3. </w:t>
      </w:r>
      <w:r w:rsidR="00C521D5">
        <w:rPr>
          <w:rFonts w:ascii="Arial" w:hAnsi="Arial" w:cs="Arial"/>
          <w:sz w:val="21"/>
          <w:szCs w:val="21"/>
        </w:rPr>
        <w:t xml:space="preserve">Wilcoxon </w:t>
      </w:r>
      <w:r w:rsidR="00480BE1" w:rsidRPr="00B8513F">
        <w:rPr>
          <w:rFonts w:ascii="Arial" w:hAnsi="Arial" w:cs="Arial"/>
          <w:sz w:val="21"/>
          <w:szCs w:val="21"/>
        </w:rPr>
        <w:t>rank sum test</w:t>
      </w:r>
    </w:p>
    <w:p w14:paraId="310B1AC3" w14:textId="77777777" w:rsidR="00C94691" w:rsidRDefault="00C94691" w:rsidP="004F555B">
      <w:pPr>
        <w:rPr>
          <w:rFonts w:ascii="Arial" w:hAnsi="Arial" w:cs="Arial"/>
          <w:b/>
          <w:bCs/>
        </w:rPr>
      </w:pPr>
    </w:p>
    <w:p w14:paraId="4F3945DD" w14:textId="77777777" w:rsidR="0085023F" w:rsidRDefault="0085023F" w:rsidP="004F555B">
      <w:pPr>
        <w:rPr>
          <w:rFonts w:ascii="Arial" w:hAnsi="Arial" w:cs="Arial"/>
          <w:b/>
          <w:bCs/>
        </w:rPr>
      </w:pPr>
    </w:p>
    <w:p w14:paraId="6B002660" w14:textId="77777777" w:rsidR="0067682E" w:rsidRDefault="0067682E" w:rsidP="004F555B">
      <w:pPr>
        <w:rPr>
          <w:rFonts w:ascii="Arial" w:hAnsi="Arial" w:cs="Arial"/>
          <w:b/>
          <w:bCs/>
        </w:rPr>
      </w:pPr>
    </w:p>
    <w:p w14:paraId="151C4FA4" w14:textId="77777777" w:rsidR="0067682E" w:rsidRDefault="0067682E" w:rsidP="004F555B">
      <w:pPr>
        <w:rPr>
          <w:rFonts w:ascii="Arial" w:hAnsi="Arial" w:cs="Arial"/>
          <w:b/>
          <w:bCs/>
        </w:rPr>
      </w:pPr>
    </w:p>
    <w:p w14:paraId="19889FB7" w14:textId="6F178031" w:rsidR="0085023F" w:rsidRPr="000005DD" w:rsidRDefault="0085023F" w:rsidP="004F555B">
      <w:pPr>
        <w:rPr>
          <w:rFonts w:ascii="Arial" w:hAnsi="Arial" w:cs="Arial"/>
        </w:rPr>
      </w:pPr>
      <w:r w:rsidRPr="000005DD">
        <w:rPr>
          <w:rFonts w:ascii="Arial" w:hAnsi="Arial" w:cs="Arial"/>
          <w:b/>
          <w:bCs/>
        </w:rPr>
        <w:lastRenderedPageBreak/>
        <w:t xml:space="preserve">Supplementary Table 2. </w:t>
      </w:r>
      <w:r w:rsidRPr="000005DD">
        <w:rPr>
          <w:rFonts w:ascii="Arial" w:hAnsi="Arial" w:cs="Arial"/>
        </w:rPr>
        <w:t>Significantly mutated genes (SMGs) detected by MutSig2CV in CR and ICR groups</w:t>
      </w:r>
      <w:r w:rsidR="00C62257" w:rsidRPr="000005DD">
        <w:rPr>
          <w:rFonts w:ascii="Arial" w:hAnsi="Arial" w:cs="Arial"/>
        </w:rPr>
        <w:t>.</w:t>
      </w:r>
      <w:r w:rsidR="00952CDC">
        <w:rPr>
          <w:rFonts w:ascii="Arial" w:hAnsi="Arial" w:cs="Arial"/>
        </w:rPr>
        <w:t xml:space="preserve"> Ranked by q-value</w:t>
      </w:r>
    </w:p>
    <w:tbl>
      <w:tblPr>
        <w:tblpPr w:leftFromText="180" w:rightFromText="180" w:vertAnchor="text" w:tblpY="1"/>
        <w:tblOverlap w:val="never"/>
        <w:tblW w:w="6390" w:type="dxa"/>
        <w:tblLook w:val="04A0" w:firstRow="1" w:lastRow="0" w:firstColumn="1" w:lastColumn="0" w:noHBand="0" w:noVBand="1"/>
      </w:tblPr>
      <w:tblGrid>
        <w:gridCol w:w="1300"/>
        <w:gridCol w:w="2570"/>
        <w:gridCol w:w="2520"/>
      </w:tblGrid>
      <w:tr w:rsidR="008C4E35" w:rsidRPr="008C4E35" w14:paraId="58138145" w14:textId="77777777" w:rsidTr="00952CDC">
        <w:trPr>
          <w:trHeight w:val="340"/>
        </w:trPr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3829425" w14:textId="77777777" w:rsidR="008C4E35" w:rsidRPr="008C4E35" w:rsidRDefault="008C4E35">
            <w:pPr>
              <w:jc w:val="center"/>
              <w:rPr>
                <w:rFonts w:ascii="Arial" w:hAnsi="Arial" w:cs="Arial"/>
                <w:color w:val="000000"/>
              </w:rPr>
            </w:pPr>
            <w:r w:rsidRPr="008C4E35">
              <w:rPr>
                <w:rFonts w:ascii="Arial" w:hAnsi="Arial" w:cs="Arial"/>
                <w:color w:val="000000"/>
              </w:rPr>
              <w:t>SMGs</w:t>
            </w:r>
          </w:p>
        </w:tc>
        <w:tc>
          <w:tcPr>
            <w:tcW w:w="25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37A3666" w14:textId="580BB6E5" w:rsidR="008C4E35" w:rsidRPr="008C4E35" w:rsidRDefault="008C4E35">
            <w:pPr>
              <w:jc w:val="center"/>
              <w:rPr>
                <w:rFonts w:ascii="Arial" w:hAnsi="Arial" w:cs="Arial"/>
                <w:color w:val="000000"/>
              </w:rPr>
            </w:pPr>
            <w:r w:rsidRPr="008C4E35">
              <w:rPr>
                <w:rFonts w:ascii="Arial" w:hAnsi="Arial" w:cs="Arial"/>
                <w:color w:val="000000"/>
              </w:rPr>
              <w:t>q-value</w:t>
            </w:r>
          </w:p>
        </w:tc>
        <w:tc>
          <w:tcPr>
            <w:tcW w:w="25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2858A33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000000"/>
              </w:rPr>
            </w:pPr>
            <w:r w:rsidRPr="008C4E35">
              <w:rPr>
                <w:rFonts w:ascii="Arial" w:hAnsi="Arial" w:cs="Arial"/>
                <w:color w:val="000000"/>
              </w:rPr>
              <w:t>Group</w:t>
            </w:r>
          </w:p>
        </w:tc>
      </w:tr>
      <w:tr w:rsidR="008C4E35" w:rsidRPr="008C4E35" w14:paraId="3BE4A7A1" w14:textId="77777777" w:rsidTr="00952CD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31D7D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APC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F4B0F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3.77E-13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F41A9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000000"/>
              </w:rPr>
            </w:pPr>
            <w:r w:rsidRPr="008C4E35">
              <w:rPr>
                <w:rFonts w:ascii="Arial" w:hAnsi="Arial" w:cs="Arial"/>
                <w:color w:val="000000"/>
              </w:rPr>
              <w:t>ICR</w:t>
            </w:r>
          </w:p>
        </w:tc>
      </w:tr>
      <w:tr w:rsidR="008C4E35" w:rsidRPr="008C4E35" w14:paraId="35F26DB0" w14:textId="77777777" w:rsidTr="00952CD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495FF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TP53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B27E2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3.77E-13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5F78D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000000"/>
              </w:rPr>
            </w:pPr>
            <w:r w:rsidRPr="008C4E35">
              <w:rPr>
                <w:rFonts w:ascii="Arial" w:hAnsi="Arial" w:cs="Arial"/>
                <w:color w:val="000000"/>
              </w:rPr>
              <w:t>ICR</w:t>
            </w:r>
          </w:p>
        </w:tc>
      </w:tr>
      <w:tr w:rsidR="008C4E35" w:rsidRPr="008C4E35" w14:paraId="1DAE90C1" w14:textId="77777777" w:rsidTr="00952CD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26907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KRAS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41A12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3.77E-13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8E6ED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000000"/>
              </w:rPr>
            </w:pPr>
            <w:r w:rsidRPr="008C4E35">
              <w:rPr>
                <w:rFonts w:ascii="Arial" w:hAnsi="Arial" w:cs="Arial"/>
                <w:color w:val="000000"/>
              </w:rPr>
              <w:t>ICR</w:t>
            </w:r>
          </w:p>
        </w:tc>
      </w:tr>
      <w:tr w:rsidR="008C4E35" w:rsidRPr="008C4E35" w14:paraId="2A4D0469" w14:textId="77777777" w:rsidTr="00952CD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96C42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FBXW7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AEC07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3.77E-13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DB064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000000"/>
              </w:rPr>
            </w:pPr>
            <w:r w:rsidRPr="008C4E35">
              <w:rPr>
                <w:rFonts w:ascii="Arial" w:hAnsi="Arial" w:cs="Arial"/>
                <w:color w:val="000000"/>
              </w:rPr>
              <w:t>ICR</w:t>
            </w:r>
          </w:p>
        </w:tc>
      </w:tr>
      <w:tr w:rsidR="008C4E35" w:rsidRPr="008C4E35" w14:paraId="30143FA4" w14:textId="77777777" w:rsidTr="00952CD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8BF60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NRAS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28D6F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3.77E-13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8A0B6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000000"/>
              </w:rPr>
            </w:pPr>
            <w:r w:rsidRPr="008C4E35">
              <w:rPr>
                <w:rFonts w:ascii="Arial" w:hAnsi="Arial" w:cs="Arial"/>
                <w:color w:val="000000"/>
              </w:rPr>
              <w:t>ICR</w:t>
            </w:r>
          </w:p>
        </w:tc>
      </w:tr>
      <w:tr w:rsidR="008C4E35" w:rsidRPr="008C4E35" w14:paraId="780703AE" w14:textId="77777777" w:rsidTr="00952CD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9E0B2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TP53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E0E10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4.72E-13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E7054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000000"/>
              </w:rPr>
            </w:pPr>
            <w:r w:rsidRPr="008C4E35">
              <w:rPr>
                <w:rFonts w:ascii="Arial" w:hAnsi="Arial" w:cs="Arial"/>
                <w:color w:val="000000"/>
              </w:rPr>
              <w:t>CR</w:t>
            </w:r>
          </w:p>
        </w:tc>
      </w:tr>
      <w:tr w:rsidR="008C4E35" w:rsidRPr="008C4E35" w14:paraId="6D6366E0" w14:textId="77777777" w:rsidTr="00952CD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938F0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APC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A51F1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4.72E-13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63CAD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000000"/>
              </w:rPr>
            </w:pPr>
            <w:r w:rsidRPr="008C4E35">
              <w:rPr>
                <w:rFonts w:ascii="Arial" w:hAnsi="Arial" w:cs="Arial"/>
                <w:color w:val="000000"/>
              </w:rPr>
              <w:t>CR</w:t>
            </w:r>
          </w:p>
        </w:tc>
      </w:tr>
      <w:tr w:rsidR="008C4E35" w:rsidRPr="008C4E35" w14:paraId="0117DEB6" w14:textId="77777777" w:rsidTr="00952CD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BF956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KRAS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94616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4.72E-13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29EC6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000000"/>
              </w:rPr>
            </w:pPr>
            <w:r w:rsidRPr="008C4E35">
              <w:rPr>
                <w:rFonts w:ascii="Arial" w:hAnsi="Arial" w:cs="Arial"/>
                <w:color w:val="000000"/>
              </w:rPr>
              <w:t>CR</w:t>
            </w:r>
          </w:p>
        </w:tc>
      </w:tr>
      <w:tr w:rsidR="008C4E35" w:rsidRPr="008C4E35" w14:paraId="350FA5EC" w14:textId="77777777" w:rsidTr="00952CD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24427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FBXW7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D4470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4.72E-13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76657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000000"/>
              </w:rPr>
            </w:pPr>
            <w:r w:rsidRPr="008C4E35">
              <w:rPr>
                <w:rFonts w:ascii="Arial" w:hAnsi="Arial" w:cs="Arial"/>
                <w:color w:val="000000"/>
              </w:rPr>
              <w:t>CR</w:t>
            </w:r>
          </w:p>
        </w:tc>
      </w:tr>
      <w:tr w:rsidR="008C4E35" w:rsidRPr="008C4E35" w14:paraId="024ACFEA" w14:textId="77777777" w:rsidTr="00952CD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B6ECD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TCF7L2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67F06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5.24E-12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3C6C5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000000"/>
              </w:rPr>
            </w:pPr>
            <w:r w:rsidRPr="008C4E35">
              <w:rPr>
                <w:rFonts w:ascii="Arial" w:hAnsi="Arial" w:cs="Arial"/>
                <w:color w:val="000000"/>
              </w:rPr>
              <w:t>ICR</w:t>
            </w:r>
          </w:p>
        </w:tc>
      </w:tr>
      <w:tr w:rsidR="008C4E35" w:rsidRPr="008C4E35" w14:paraId="539775D5" w14:textId="77777777" w:rsidTr="00952CD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58C06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SMAD4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97641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6.58E-12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A7EAC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000000"/>
              </w:rPr>
            </w:pPr>
            <w:r w:rsidRPr="008C4E35">
              <w:rPr>
                <w:rFonts w:ascii="Arial" w:hAnsi="Arial" w:cs="Arial"/>
                <w:color w:val="000000"/>
              </w:rPr>
              <w:t>ICR</w:t>
            </w:r>
          </w:p>
        </w:tc>
      </w:tr>
      <w:tr w:rsidR="008C4E35" w:rsidRPr="008C4E35" w14:paraId="13EF9E3C" w14:textId="77777777" w:rsidTr="00952CD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24981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SOX9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AAFCE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8.90E-12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758C9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000000"/>
              </w:rPr>
            </w:pPr>
            <w:r w:rsidRPr="008C4E35">
              <w:rPr>
                <w:rFonts w:ascii="Arial" w:hAnsi="Arial" w:cs="Arial"/>
                <w:color w:val="000000"/>
              </w:rPr>
              <w:t>ICR</w:t>
            </w:r>
          </w:p>
        </w:tc>
      </w:tr>
      <w:tr w:rsidR="008C4E35" w:rsidRPr="008C4E35" w14:paraId="3CC80073" w14:textId="77777777" w:rsidTr="00952CD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31393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ARID1A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2B177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3.72E-11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EEB83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000000"/>
              </w:rPr>
            </w:pPr>
            <w:r w:rsidRPr="008C4E35">
              <w:rPr>
                <w:rFonts w:ascii="Arial" w:hAnsi="Arial" w:cs="Arial"/>
                <w:color w:val="000000"/>
              </w:rPr>
              <w:t>ICR</w:t>
            </w:r>
          </w:p>
        </w:tc>
      </w:tr>
      <w:tr w:rsidR="008C4E35" w:rsidRPr="008C4E35" w14:paraId="7FE77DB1" w14:textId="77777777" w:rsidTr="00952CD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6572B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BRAF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AFB23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1.85E-09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16AEC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000000"/>
              </w:rPr>
            </w:pPr>
            <w:r w:rsidRPr="008C4E35">
              <w:rPr>
                <w:rFonts w:ascii="Arial" w:hAnsi="Arial" w:cs="Arial"/>
                <w:color w:val="000000"/>
              </w:rPr>
              <w:t>ICR</w:t>
            </w:r>
          </w:p>
        </w:tc>
      </w:tr>
      <w:tr w:rsidR="008C4E35" w:rsidRPr="008C4E35" w14:paraId="05A1CF33" w14:textId="77777777" w:rsidTr="00952CD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ECDC2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PTEN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87128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3.46E-08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9D1AA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000000"/>
              </w:rPr>
            </w:pPr>
            <w:r w:rsidRPr="008C4E35">
              <w:rPr>
                <w:rFonts w:ascii="Arial" w:hAnsi="Arial" w:cs="Arial"/>
                <w:color w:val="000000"/>
              </w:rPr>
              <w:t>ICR</w:t>
            </w:r>
          </w:p>
        </w:tc>
      </w:tr>
      <w:tr w:rsidR="008C4E35" w:rsidRPr="008C4E35" w14:paraId="2FCC4EE1" w14:textId="77777777" w:rsidTr="00952CD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AFE39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SOX9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78921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4.28E-08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48835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000000"/>
              </w:rPr>
            </w:pPr>
            <w:r w:rsidRPr="008C4E35">
              <w:rPr>
                <w:rFonts w:ascii="Arial" w:hAnsi="Arial" w:cs="Arial"/>
                <w:color w:val="000000"/>
              </w:rPr>
              <w:t>CR</w:t>
            </w:r>
          </w:p>
        </w:tc>
      </w:tr>
      <w:tr w:rsidR="008C4E35" w:rsidRPr="008C4E35" w14:paraId="37446327" w14:textId="77777777" w:rsidTr="00952CD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135FA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FAM123B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0884B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6.93E-07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9823C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000000"/>
              </w:rPr>
            </w:pPr>
            <w:r w:rsidRPr="008C4E35">
              <w:rPr>
                <w:rFonts w:ascii="Arial" w:hAnsi="Arial" w:cs="Arial"/>
                <w:color w:val="000000"/>
              </w:rPr>
              <w:t>ICR</w:t>
            </w:r>
          </w:p>
        </w:tc>
      </w:tr>
      <w:tr w:rsidR="008C4E35" w:rsidRPr="008C4E35" w14:paraId="0C6D5D74" w14:textId="77777777" w:rsidTr="00952CD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3F28E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RNF43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D0F8D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1.89E-06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A5628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000000"/>
              </w:rPr>
            </w:pPr>
            <w:r w:rsidRPr="008C4E35">
              <w:rPr>
                <w:rFonts w:ascii="Arial" w:hAnsi="Arial" w:cs="Arial"/>
                <w:color w:val="000000"/>
              </w:rPr>
              <w:t>ICR</w:t>
            </w:r>
          </w:p>
        </w:tc>
      </w:tr>
      <w:tr w:rsidR="008C4E35" w:rsidRPr="008C4E35" w14:paraId="16E6C7F4" w14:textId="77777777" w:rsidTr="00952CD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8EB52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B2M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86987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5.53E-06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5377D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000000"/>
              </w:rPr>
            </w:pPr>
            <w:r w:rsidRPr="008C4E35">
              <w:rPr>
                <w:rFonts w:ascii="Arial" w:hAnsi="Arial" w:cs="Arial"/>
                <w:color w:val="000000"/>
              </w:rPr>
              <w:t>ICR</w:t>
            </w:r>
          </w:p>
        </w:tc>
      </w:tr>
      <w:tr w:rsidR="008C4E35" w:rsidRPr="008C4E35" w14:paraId="40245E10" w14:textId="77777777" w:rsidTr="00952CD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B9CD2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TCF7L2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BE686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6.45E-06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79266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000000"/>
              </w:rPr>
            </w:pPr>
            <w:r w:rsidRPr="008C4E35">
              <w:rPr>
                <w:rFonts w:ascii="Arial" w:hAnsi="Arial" w:cs="Arial"/>
                <w:color w:val="000000"/>
              </w:rPr>
              <w:t>CR</w:t>
            </w:r>
          </w:p>
        </w:tc>
      </w:tr>
      <w:tr w:rsidR="008C4E35" w:rsidRPr="008C4E35" w14:paraId="5427102F" w14:textId="77777777" w:rsidTr="00952CD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22A3F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NRAS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B774C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4.16E-05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C723B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000000"/>
              </w:rPr>
            </w:pPr>
            <w:r w:rsidRPr="008C4E35">
              <w:rPr>
                <w:rFonts w:ascii="Arial" w:hAnsi="Arial" w:cs="Arial"/>
                <w:color w:val="000000"/>
              </w:rPr>
              <w:t>CR</w:t>
            </w:r>
          </w:p>
        </w:tc>
      </w:tr>
      <w:tr w:rsidR="008C4E35" w:rsidRPr="008C4E35" w14:paraId="57011A1B" w14:textId="77777777" w:rsidTr="00952CD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4B13D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EPHA3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06D04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7.09E-05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31608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000000"/>
              </w:rPr>
            </w:pPr>
            <w:r w:rsidRPr="008C4E35">
              <w:rPr>
                <w:rFonts w:ascii="Arial" w:hAnsi="Arial" w:cs="Arial"/>
                <w:color w:val="000000"/>
              </w:rPr>
              <w:t>ICR</w:t>
            </w:r>
          </w:p>
        </w:tc>
      </w:tr>
      <w:tr w:rsidR="008C4E35" w:rsidRPr="008C4E35" w14:paraId="01AD645B" w14:textId="77777777" w:rsidTr="00952CD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3588C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SOX17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8CB6C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7.09E-05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0E2E6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000000"/>
              </w:rPr>
            </w:pPr>
            <w:r w:rsidRPr="008C4E35">
              <w:rPr>
                <w:rFonts w:ascii="Arial" w:hAnsi="Arial" w:cs="Arial"/>
                <w:color w:val="000000"/>
              </w:rPr>
              <w:t>ICR</w:t>
            </w:r>
          </w:p>
        </w:tc>
      </w:tr>
      <w:tr w:rsidR="008C4E35" w:rsidRPr="008C4E35" w14:paraId="70A202C3" w14:textId="77777777" w:rsidTr="00952CD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F9F84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ATM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78E74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1.95E-04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0E084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000000"/>
              </w:rPr>
            </w:pPr>
            <w:r w:rsidRPr="008C4E35">
              <w:rPr>
                <w:rFonts w:ascii="Arial" w:hAnsi="Arial" w:cs="Arial"/>
                <w:color w:val="000000"/>
              </w:rPr>
              <w:t>ICR</w:t>
            </w:r>
          </w:p>
        </w:tc>
      </w:tr>
      <w:tr w:rsidR="008C4E35" w:rsidRPr="008C4E35" w14:paraId="2EA1CC1E" w14:textId="77777777" w:rsidTr="00952CD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0F8BD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TRAF7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334EA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2.19E-04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1CF12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000000"/>
              </w:rPr>
            </w:pPr>
            <w:r w:rsidRPr="008C4E35">
              <w:rPr>
                <w:rFonts w:ascii="Arial" w:hAnsi="Arial" w:cs="Arial"/>
                <w:color w:val="000000"/>
              </w:rPr>
              <w:t>ICR</w:t>
            </w:r>
          </w:p>
        </w:tc>
      </w:tr>
      <w:tr w:rsidR="008C4E35" w:rsidRPr="008C4E35" w14:paraId="61D0989E" w14:textId="77777777" w:rsidTr="00952CD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067EE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RAF1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FBE72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3.21E-04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A02F8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000000"/>
              </w:rPr>
            </w:pPr>
            <w:r w:rsidRPr="008C4E35">
              <w:rPr>
                <w:rFonts w:ascii="Arial" w:hAnsi="Arial" w:cs="Arial"/>
                <w:color w:val="000000"/>
              </w:rPr>
              <w:t>ICR</w:t>
            </w:r>
          </w:p>
        </w:tc>
      </w:tr>
      <w:tr w:rsidR="008C4E35" w:rsidRPr="008C4E35" w14:paraId="30A7920F" w14:textId="77777777" w:rsidTr="00952CD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BCBE7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EPHA3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A22FB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8.29E-04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CA44B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000000"/>
              </w:rPr>
            </w:pPr>
            <w:r w:rsidRPr="008C4E35">
              <w:rPr>
                <w:rFonts w:ascii="Arial" w:hAnsi="Arial" w:cs="Arial"/>
                <w:color w:val="000000"/>
              </w:rPr>
              <w:t>CR</w:t>
            </w:r>
          </w:p>
        </w:tc>
      </w:tr>
      <w:tr w:rsidR="008C4E35" w:rsidRPr="008C4E35" w14:paraId="26F3D86B" w14:textId="77777777" w:rsidTr="00952CD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B27DC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SMAD3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4F7AB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1.09E-03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E1F4F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000000"/>
              </w:rPr>
            </w:pPr>
            <w:r w:rsidRPr="008C4E35">
              <w:rPr>
                <w:rFonts w:ascii="Arial" w:hAnsi="Arial" w:cs="Arial"/>
                <w:color w:val="000000"/>
              </w:rPr>
              <w:t>ICR</w:t>
            </w:r>
          </w:p>
        </w:tc>
      </w:tr>
      <w:tr w:rsidR="008C4E35" w:rsidRPr="008C4E35" w14:paraId="5B4CFCBB" w14:textId="77777777" w:rsidTr="00952CD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2359E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IKZF1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FE9CD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1.34E-03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963F8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000000"/>
              </w:rPr>
            </w:pPr>
            <w:r w:rsidRPr="008C4E35">
              <w:rPr>
                <w:rFonts w:ascii="Arial" w:hAnsi="Arial" w:cs="Arial"/>
                <w:color w:val="000000"/>
              </w:rPr>
              <w:t>ICR</w:t>
            </w:r>
          </w:p>
        </w:tc>
      </w:tr>
      <w:tr w:rsidR="008C4E35" w:rsidRPr="008C4E35" w14:paraId="7F9785AC" w14:textId="77777777" w:rsidTr="00952CD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87165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DNMT3B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2F2E8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2.67E-03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D5F23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000000"/>
              </w:rPr>
            </w:pPr>
            <w:r w:rsidRPr="008C4E35">
              <w:rPr>
                <w:rFonts w:ascii="Arial" w:hAnsi="Arial" w:cs="Arial"/>
                <w:color w:val="000000"/>
              </w:rPr>
              <w:t>ICR</w:t>
            </w:r>
          </w:p>
        </w:tc>
      </w:tr>
      <w:tr w:rsidR="008C4E35" w:rsidRPr="008C4E35" w14:paraId="43FDA7D4" w14:textId="77777777" w:rsidTr="00952CD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00E05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NCOR1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6BD4A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2.96E-03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8BA3D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000000"/>
              </w:rPr>
            </w:pPr>
            <w:r w:rsidRPr="008C4E35">
              <w:rPr>
                <w:rFonts w:ascii="Arial" w:hAnsi="Arial" w:cs="Arial"/>
                <w:color w:val="000000"/>
              </w:rPr>
              <w:t>ICR</w:t>
            </w:r>
          </w:p>
        </w:tc>
      </w:tr>
      <w:tr w:rsidR="008C4E35" w:rsidRPr="008C4E35" w14:paraId="631545E8" w14:textId="77777777" w:rsidTr="00952CD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C388B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ELF3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2261B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4.76E-03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CAC29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000000"/>
              </w:rPr>
            </w:pPr>
            <w:r w:rsidRPr="008C4E35">
              <w:rPr>
                <w:rFonts w:ascii="Arial" w:hAnsi="Arial" w:cs="Arial"/>
                <w:color w:val="000000"/>
              </w:rPr>
              <w:t>ICR</w:t>
            </w:r>
          </w:p>
        </w:tc>
      </w:tr>
      <w:tr w:rsidR="008C4E35" w:rsidRPr="008C4E35" w14:paraId="3DCE0B0A" w14:textId="77777777" w:rsidTr="00952CD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7CB25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PIK3CA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91992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8.64E-03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6A252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000000"/>
              </w:rPr>
            </w:pPr>
            <w:r w:rsidRPr="008C4E35">
              <w:rPr>
                <w:rFonts w:ascii="Arial" w:hAnsi="Arial" w:cs="Arial"/>
                <w:color w:val="000000"/>
              </w:rPr>
              <w:t>ICR</w:t>
            </w:r>
          </w:p>
        </w:tc>
      </w:tr>
      <w:tr w:rsidR="008C4E35" w:rsidRPr="008C4E35" w14:paraId="35A2BD44" w14:textId="77777777" w:rsidTr="00952CD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A6403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KDM6A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B97B6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1.57E-02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80C0A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000000"/>
              </w:rPr>
            </w:pPr>
            <w:r w:rsidRPr="008C4E35">
              <w:rPr>
                <w:rFonts w:ascii="Arial" w:hAnsi="Arial" w:cs="Arial"/>
                <w:color w:val="000000"/>
              </w:rPr>
              <w:t>ICR</w:t>
            </w:r>
          </w:p>
        </w:tc>
      </w:tr>
      <w:tr w:rsidR="008C4E35" w:rsidRPr="008C4E35" w14:paraId="5625A3DC" w14:textId="77777777" w:rsidTr="00952CD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3A72E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ARID2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16282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1.72E-02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CE40E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000000"/>
              </w:rPr>
            </w:pPr>
            <w:r w:rsidRPr="008C4E35">
              <w:rPr>
                <w:rFonts w:ascii="Arial" w:hAnsi="Arial" w:cs="Arial"/>
                <w:color w:val="000000"/>
              </w:rPr>
              <w:t>ICR</w:t>
            </w:r>
          </w:p>
        </w:tc>
      </w:tr>
      <w:tr w:rsidR="008C4E35" w:rsidRPr="008C4E35" w14:paraId="164E385F" w14:textId="77777777" w:rsidTr="00952CD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C004A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AXIN2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42120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1.79E-02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7A76A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000000"/>
              </w:rPr>
            </w:pPr>
            <w:r w:rsidRPr="008C4E35">
              <w:rPr>
                <w:rFonts w:ascii="Arial" w:hAnsi="Arial" w:cs="Arial"/>
                <w:color w:val="000000"/>
              </w:rPr>
              <w:t>ICR</w:t>
            </w:r>
          </w:p>
        </w:tc>
      </w:tr>
      <w:tr w:rsidR="008C4E35" w:rsidRPr="008C4E35" w14:paraId="159C0113" w14:textId="77777777" w:rsidTr="00952CD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54417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HGF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20D4E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1.96E-02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55934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000000"/>
              </w:rPr>
            </w:pPr>
            <w:r w:rsidRPr="008C4E35">
              <w:rPr>
                <w:rFonts w:ascii="Arial" w:hAnsi="Arial" w:cs="Arial"/>
                <w:color w:val="000000"/>
              </w:rPr>
              <w:t>ICR</w:t>
            </w:r>
          </w:p>
        </w:tc>
      </w:tr>
      <w:tr w:rsidR="008C4E35" w:rsidRPr="008C4E35" w14:paraId="2C97DF87" w14:textId="77777777" w:rsidTr="00952CD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1FFEF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lastRenderedPageBreak/>
              <w:t>ERBB3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438FC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2.08E-02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AE81F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000000"/>
              </w:rPr>
            </w:pPr>
            <w:r w:rsidRPr="008C4E35">
              <w:rPr>
                <w:rFonts w:ascii="Arial" w:hAnsi="Arial" w:cs="Arial"/>
                <w:color w:val="000000"/>
              </w:rPr>
              <w:t>ICR</w:t>
            </w:r>
          </w:p>
        </w:tc>
      </w:tr>
      <w:tr w:rsidR="008C4E35" w:rsidRPr="008C4E35" w14:paraId="6DB7E36B" w14:textId="77777777" w:rsidTr="00952CD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71808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NTRK1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1CA83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2.10E-02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2FB1A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000000"/>
              </w:rPr>
            </w:pPr>
            <w:r w:rsidRPr="008C4E35">
              <w:rPr>
                <w:rFonts w:ascii="Arial" w:hAnsi="Arial" w:cs="Arial"/>
                <w:color w:val="000000"/>
              </w:rPr>
              <w:t>ICR</w:t>
            </w:r>
          </w:p>
        </w:tc>
      </w:tr>
      <w:tr w:rsidR="008C4E35" w:rsidRPr="008C4E35" w14:paraId="2729A4AF" w14:textId="77777777" w:rsidTr="00952CD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C6AF2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MAPK1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F8F1F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2.16E-02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25D7F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000000"/>
              </w:rPr>
            </w:pPr>
            <w:r w:rsidRPr="008C4E35">
              <w:rPr>
                <w:rFonts w:ascii="Arial" w:hAnsi="Arial" w:cs="Arial"/>
                <w:color w:val="000000"/>
              </w:rPr>
              <w:t>ICR</w:t>
            </w:r>
          </w:p>
        </w:tc>
      </w:tr>
      <w:tr w:rsidR="008C4E35" w:rsidRPr="008C4E35" w14:paraId="7C9CCFCD" w14:textId="77777777" w:rsidTr="00952CD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F955C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ARID1A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19E5A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2.21E-02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49174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000000"/>
              </w:rPr>
            </w:pPr>
            <w:r w:rsidRPr="008C4E35">
              <w:rPr>
                <w:rFonts w:ascii="Arial" w:hAnsi="Arial" w:cs="Arial"/>
                <w:color w:val="000000"/>
              </w:rPr>
              <w:t>CR</w:t>
            </w:r>
          </w:p>
        </w:tc>
      </w:tr>
      <w:tr w:rsidR="008C4E35" w:rsidRPr="008C4E35" w14:paraId="6FF0D4A2" w14:textId="77777777" w:rsidTr="00952CD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CE250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CTCF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2CDB0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2.47E-02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99C5F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000000"/>
              </w:rPr>
            </w:pPr>
            <w:r w:rsidRPr="008C4E35">
              <w:rPr>
                <w:rFonts w:ascii="Arial" w:hAnsi="Arial" w:cs="Arial"/>
                <w:color w:val="000000"/>
              </w:rPr>
              <w:t>ICR</w:t>
            </w:r>
          </w:p>
        </w:tc>
      </w:tr>
      <w:tr w:rsidR="008C4E35" w:rsidRPr="008C4E35" w14:paraId="7E6D0E59" w14:textId="77777777" w:rsidTr="00952CD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A3FD2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ASXL2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EFD3B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2.96E-02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A523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000000"/>
              </w:rPr>
            </w:pPr>
            <w:r w:rsidRPr="008C4E35">
              <w:rPr>
                <w:rFonts w:ascii="Arial" w:hAnsi="Arial" w:cs="Arial"/>
                <w:color w:val="000000"/>
              </w:rPr>
              <w:t>ICR</w:t>
            </w:r>
          </w:p>
        </w:tc>
      </w:tr>
      <w:tr w:rsidR="008C4E35" w:rsidRPr="008C4E35" w14:paraId="2727153F" w14:textId="77777777" w:rsidTr="00952CD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C55FB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PIK3CA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B5C5F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3.09E-02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36859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000000"/>
              </w:rPr>
            </w:pPr>
            <w:r w:rsidRPr="008C4E35">
              <w:rPr>
                <w:rFonts w:ascii="Arial" w:hAnsi="Arial" w:cs="Arial"/>
                <w:color w:val="000000"/>
              </w:rPr>
              <w:t>CR</w:t>
            </w:r>
          </w:p>
        </w:tc>
      </w:tr>
      <w:tr w:rsidR="008C4E35" w:rsidRPr="008C4E35" w14:paraId="0C4509CC" w14:textId="77777777" w:rsidTr="00952CDC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66CF7B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INPP4B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326101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222222"/>
              </w:rPr>
            </w:pPr>
            <w:r w:rsidRPr="008C4E35">
              <w:rPr>
                <w:rFonts w:ascii="Arial" w:hAnsi="Arial" w:cs="Arial"/>
                <w:color w:val="222222"/>
              </w:rPr>
              <w:t>4.44E-02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C00322" w14:textId="77777777" w:rsidR="008C4E35" w:rsidRPr="008C4E35" w:rsidRDefault="008C4E35" w:rsidP="00952CDC">
            <w:pPr>
              <w:jc w:val="center"/>
              <w:rPr>
                <w:rFonts w:ascii="Arial" w:hAnsi="Arial" w:cs="Arial"/>
                <w:color w:val="000000"/>
              </w:rPr>
            </w:pPr>
            <w:r w:rsidRPr="008C4E35">
              <w:rPr>
                <w:rFonts w:ascii="Arial" w:hAnsi="Arial" w:cs="Arial"/>
                <w:color w:val="000000"/>
              </w:rPr>
              <w:t>ICR</w:t>
            </w:r>
          </w:p>
        </w:tc>
      </w:tr>
    </w:tbl>
    <w:p w14:paraId="7F4E9B95" w14:textId="1ABA05FE" w:rsidR="00373934" w:rsidRDefault="008C4E35" w:rsidP="004F555B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textWrapping" w:clear="all"/>
      </w:r>
    </w:p>
    <w:p w14:paraId="2EAD3C74" w14:textId="7DB0CDA9" w:rsidR="0085023F" w:rsidRPr="000005DD" w:rsidRDefault="00461844" w:rsidP="004F555B">
      <w:pPr>
        <w:rPr>
          <w:rFonts w:ascii="Arial" w:hAnsi="Arial" w:cs="Arial"/>
          <w:sz w:val="21"/>
          <w:szCs w:val="21"/>
        </w:rPr>
      </w:pPr>
      <w:r w:rsidRPr="000005DD">
        <w:rPr>
          <w:rFonts w:ascii="Arial" w:hAnsi="Arial" w:cs="Arial"/>
          <w:sz w:val="21"/>
          <w:szCs w:val="21"/>
        </w:rPr>
        <w:t xml:space="preserve"> </w:t>
      </w:r>
      <w:r w:rsidR="00990548" w:rsidRPr="000005DD">
        <w:rPr>
          <w:rFonts w:ascii="Arial" w:hAnsi="Arial" w:cs="Arial"/>
          <w:sz w:val="21"/>
          <w:szCs w:val="21"/>
        </w:rPr>
        <w:t>q</w:t>
      </w:r>
      <w:r>
        <w:rPr>
          <w:rFonts w:ascii="Arial" w:hAnsi="Arial" w:cs="Arial"/>
          <w:sz w:val="21"/>
          <w:szCs w:val="21"/>
        </w:rPr>
        <w:t>-</w:t>
      </w:r>
      <w:r w:rsidR="00990548" w:rsidRPr="000005DD">
        <w:rPr>
          <w:rFonts w:ascii="Arial" w:hAnsi="Arial" w:cs="Arial"/>
          <w:sz w:val="21"/>
          <w:szCs w:val="21"/>
        </w:rPr>
        <w:t xml:space="preserve">value is </w:t>
      </w:r>
      <w:r w:rsidR="00990548" w:rsidRPr="000005DD">
        <w:rPr>
          <w:rFonts w:ascii="Arial" w:hAnsi="Arial" w:cs="Arial"/>
          <w:color w:val="1F2328"/>
          <w:sz w:val="21"/>
          <w:szCs w:val="21"/>
          <w:shd w:val="clear" w:color="auto" w:fill="FFFFFF"/>
        </w:rPr>
        <w:t>FDR-corrected (</w:t>
      </w:r>
      <w:proofErr w:type="spellStart"/>
      <w:r w:rsidR="00990548" w:rsidRPr="000005DD">
        <w:rPr>
          <w:rFonts w:ascii="Arial" w:hAnsi="Arial" w:cs="Arial"/>
          <w:color w:val="1F2328"/>
          <w:sz w:val="21"/>
          <w:szCs w:val="21"/>
          <w:shd w:val="clear" w:color="auto" w:fill="FFFFFF"/>
        </w:rPr>
        <w:t>Benjamini</w:t>
      </w:r>
      <w:proofErr w:type="spellEnd"/>
      <w:r w:rsidR="00990548" w:rsidRPr="000005DD">
        <w:rPr>
          <w:rFonts w:ascii="Arial" w:hAnsi="Arial" w:cs="Arial"/>
          <w:color w:val="1F2328"/>
          <w:sz w:val="21"/>
          <w:szCs w:val="21"/>
          <w:shd w:val="clear" w:color="auto" w:fill="FFFFFF"/>
        </w:rPr>
        <w:t>-Hochberg) overall p-value</w:t>
      </w:r>
    </w:p>
    <w:p w14:paraId="3C7CFF8A" w14:textId="42EC1451" w:rsidR="0085023F" w:rsidRPr="006C7EC6" w:rsidRDefault="0085023F" w:rsidP="004F555B">
      <w:pPr>
        <w:rPr>
          <w:rFonts w:ascii="Arial" w:hAnsi="Arial" w:cs="Arial"/>
          <w:b/>
          <w:bCs/>
          <w:sz w:val="21"/>
          <w:szCs w:val="21"/>
        </w:rPr>
      </w:pPr>
    </w:p>
    <w:p w14:paraId="065B46E6" w14:textId="77777777" w:rsidR="00990548" w:rsidRPr="006C7EC6" w:rsidRDefault="00990548" w:rsidP="004F555B">
      <w:pPr>
        <w:rPr>
          <w:rFonts w:ascii="Arial" w:hAnsi="Arial" w:cs="Arial"/>
          <w:b/>
          <w:bCs/>
          <w:sz w:val="21"/>
          <w:szCs w:val="21"/>
        </w:rPr>
      </w:pPr>
    </w:p>
    <w:p w14:paraId="62CE21A5" w14:textId="77777777" w:rsidR="0067682E" w:rsidRPr="006C7EC6" w:rsidRDefault="0067682E" w:rsidP="004F555B">
      <w:pPr>
        <w:rPr>
          <w:rFonts w:ascii="Arial" w:hAnsi="Arial" w:cs="Arial"/>
          <w:b/>
          <w:bCs/>
          <w:sz w:val="21"/>
          <w:szCs w:val="21"/>
        </w:rPr>
      </w:pPr>
    </w:p>
    <w:p w14:paraId="0E03AD6D" w14:textId="77777777" w:rsidR="0067682E" w:rsidRPr="006C7EC6" w:rsidRDefault="0067682E" w:rsidP="004F555B">
      <w:pPr>
        <w:rPr>
          <w:rFonts w:ascii="Arial" w:hAnsi="Arial" w:cs="Arial"/>
          <w:b/>
          <w:bCs/>
          <w:sz w:val="21"/>
          <w:szCs w:val="21"/>
        </w:rPr>
      </w:pPr>
    </w:p>
    <w:p w14:paraId="0D5D1249" w14:textId="77777777" w:rsidR="0067682E" w:rsidRPr="006C7EC6" w:rsidRDefault="0067682E" w:rsidP="004F555B">
      <w:pPr>
        <w:rPr>
          <w:rFonts w:ascii="Arial" w:hAnsi="Arial" w:cs="Arial"/>
          <w:b/>
          <w:bCs/>
          <w:sz w:val="21"/>
          <w:szCs w:val="21"/>
        </w:rPr>
      </w:pPr>
    </w:p>
    <w:p w14:paraId="1980487B" w14:textId="77777777" w:rsidR="0067682E" w:rsidRPr="006C7EC6" w:rsidRDefault="0067682E" w:rsidP="004F555B">
      <w:pPr>
        <w:rPr>
          <w:rFonts w:ascii="Arial" w:hAnsi="Arial" w:cs="Arial"/>
          <w:b/>
          <w:bCs/>
          <w:sz w:val="21"/>
          <w:szCs w:val="21"/>
        </w:rPr>
      </w:pPr>
    </w:p>
    <w:p w14:paraId="09658084" w14:textId="77777777" w:rsidR="0067682E" w:rsidRPr="006C7EC6" w:rsidRDefault="0067682E" w:rsidP="004F555B">
      <w:pPr>
        <w:rPr>
          <w:rFonts w:ascii="Arial" w:hAnsi="Arial" w:cs="Arial"/>
          <w:b/>
          <w:bCs/>
          <w:sz w:val="21"/>
          <w:szCs w:val="21"/>
        </w:rPr>
      </w:pPr>
    </w:p>
    <w:p w14:paraId="1868FC1E" w14:textId="77777777" w:rsidR="0067682E" w:rsidRPr="006C7EC6" w:rsidRDefault="0067682E" w:rsidP="004F555B">
      <w:pPr>
        <w:rPr>
          <w:rFonts w:ascii="Arial" w:hAnsi="Arial" w:cs="Arial"/>
          <w:b/>
          <w:bCs/>
          <w:sz w:val="21"/>
          <w:szCs w:val="21"/>
        </w:rPr>
      </w:pPr>
    </w:p>
    <w:p w14:paraId="31765590" w14:textId="77777777" w:rsidR="0067682E" w:rsidRPr="006C7EC6" w:rsidRDefault="0067682E" w:rsidP="004F555B">
      <w:pPr>
        <w:rPr>
          <w:rFonts w:ascii="Arial" w:hAnsi="Arial" w:cs="Arial"/>
          <w:b/>
          <w:bCs/>
          <w:sz w:val="21"/>
          <w:szCs w:val="21"/>
        </w:rPr>
      </w:pPr>
    </w:p>
    <w:p w14:paraId="2C598D78" w14:textId="77777777" w:rsidR="0067682E" w:rsidRPr="006C7EC6" w:rsidRDefault="0067682E" w:rsidP="004F555B">
      <w:pPr>
        <w:rPr>
          <w:rFonts w:ascii="Arial" w:hAnsi="Arial" w:cs="Arial"/>
          <w:b/>
          <w:bCs/>
          <w:sz w:val="21"/>
          <w:szCs w:val="21"/>
        </w:rPr>
      </w:pPr>
    </w:p>
    <w:p w14:paraId="27C57320" w14:textId="77777777" w:rsidR="0067682E" w:rsidRPr="006C7EC6" w:rsidRDefault="0067682E" w:rsidP="004F555B">
      <w:pPr>
        <w:rPr>
          <w:rFonts w:ascii="Arial" w:hAnsi="Arial" w:cs="Arial"/>
          <w:b/>
          <w:bCs/>
          <w:sz w:val="21"/>
          <w:szCs w:val="21"/>
        </w:rPr>
      </w:pPr>
    </w:p>
    <w:p w14:paraId="570EB24A" w14:textId="77777777" w:rsidR="0067682E" w:rsidRPr="006C7EC6" w:rsidRDefault="0067682E" w:rsidP="004F555B">
      <w:pPr>
        <w:rPr>
          <w:rFonts w:ascii="Arial" w:hAnsi="Arial" w:cs="Arial"/>
          <w:b/>
          <w:bCs/>
          <w:sz w:val="21"/>
          <w:szCs w:val="21"/>
        </w:rPr>
      </w:pPr>
    </w:p>
    <w:p w14:paraId="05CFB5F5" w14:textId="77777777" w:rsidR="0067682E" w:rsidRPr="006C7EC6" w:rsidRDefault="0067682E" w:rsidP="004F555B">
      <w:pPr>
        <w:rPr>
          <w:rFonts w:ascii="Arial" w:hAnsi="Arial" w:cs="Arial"/>
          <w:b/>
          <w:bCs/>
          <w:sz w:val="21"/>
          <w:szCs w:val="21"/>
        </w:rPr>
      </w:pPr>
    </w:p>
    <w:p w14:paraId="4388163F" w14:textId="77777777" w:rsidR="0067682E" w:rsidRPr="006C7EC6" w:rsidRDefault="0067682E" w:rsidP="004F555B">
      <w:pPr>
        <w:rPr>
          <w:rFonts w:ascii="Arial" w:hAnsi="Arial" w:cs="Arial"/>
          <w:b/>
          <w:bCs/>
          <w:sz w:val="21"/>
          <w:szCs w:val="21"/>
        </w:rPr>
      </w:pPr>
    </w:p>
    <w:p w14:paraId="2957B91D" w14:textId="77777777" w:rsidR="0067682E" w:rsidRPr="006C7EC6" w:rsidRDefault="0067682E" w:rsidP="004F555B">
      <w:pPr>
        <w:rPr>
          <w:rFonts w:ascii="Arial" w:hAnsi="Arial" w:cs="Arial"/>
          <w:b/>
          <w:bCs/>
          <w:sz w:val="21"/>
          <w:szCs w:val="21"/>
        </w:rPr>
      </w:pPr>
    </w:p>
    <w:p w14:paraId="3D8C4770" w14:textId="77777777" w:rsidR="0067682E" w:rsidRPr="006C7EC6" w:rsidRDefault="0067682E" w:rsidP="004F555B">
      <w:pPr>
        <w:rPr>
          <w:rFonts w:ascii="Arial" w:hAnsi="Arial" w:cs="Arial"/>
          <w:b/>
          <w:bCs/>
          <w:sz w:val="21"/>
          <w:szCs w:val="21"/>
        </w:rPr>
      </w:pPr>
    </w:p>
    <w:p w14:paraId="34DC241B" w14:textId="77777777" w:rsidR="0067682E" w:rsidRPr="006C7EC6" w:rsidRDefault="0067682E" w:rsidP="004F555B">
      <w:pPr>
        <w:rPr>
          <w:rFonts w:ascii="Arial" w:hAnsi="Arial" w:cs="Arial"/>
          <w:b/>
          <w:bCs/>
          <w:sz w:val="21"/>
          <w:szCs w:val="21"/>
        </w:rPr>
      </w:pPr>
    </w:p>
    <w:p w14:paraId="57093796" w14:textId="77777777" w:rsidR="0067682E" w:rsidRPr="006C7EC6" w:rsidRDefault="0067682E" w:rsidP="004F555B">
      <w:pPr>
        <w:rPr>
          <w:rFonts w:ascii="Arial" w:hAnsi="Arial" w:cs="Arial"/>
          <w:b/>
          <w:bCs/>
          <w:sz w:val="21"/>
          <w:szCs w:val="21"/>
        </w:rPr>
      </w:pPr>
    </w:p>
    <w:p w14:paraId="636EF3D7" w14:textId="77777777" w:rsidR="0067682E" w:rsidRPr="006C7EC6" w:rsidRDefault="0067682E" w:rsidP="004F555B">
      <w:pPr>
        <w:rPr>
          <w:rFonts w:ascii="Arial" w:hAnsi="Arial" w:cs="Arial"/>
          <w:b/>
          <w:bCs/>
          <w:sz w:val="21"/>
          <w:szCs w:val="21"/>
        </w:rPr>
      </w:pPr>
    </w:p>
    <w:p w14:paraId="0B597039" w14:textId="77777777" w:rsidR="0067682E" w:rsidRPr="006C7EC6" w:rsidRDefault="0067682E" w:rsidP="004F555B">
      <w:pPr>
        <w:rPr>
          <w:rFonts w:ascii="Arial" w:hAnsi="Arial" w:cs="Arial"/>
          <w:b/>
          <w:bCs/>
          <w:sz w:val="21"/>
          <w:szCs w:val="21"/>
        </w:rPr>
      </w:pPr>
    </w:p>
    <w:p w14:paraId="1C66760A" w14:textId="77777777" w:rsidR="0067682E" w:rsidRPr="006C7EC6" w:rsidRDefault="0067682E" w:rsidP="004F555B">
      <w:pPr>
        <w:rPr>
          <w:rFonts w:ascii="Arial" w:hAnsi="Arial" w:cs="Arial"/>
          <w:b/>
          <w:bCs/>
          <w:sz w:val="21"/>
          <w:szCs w:val="21"/>
        </w:rPr>
      </w:pPr>
    </w:p>
    <w:p w14:paraId="0895B08C" w14:textId="77777777" w:rsidR="0067682E" w:rsidRDefault="0067682E" w:rsidP="004F555B">
      <w:pPr>
        <w:rPr>
          <w:rFonts w:ascii="Arial" w:hAnsi="Arial" w:cs="Arial"/>
          <w:b/>
          <w:bCs/>
        </w:rPr>
      </w:pPr>
    </w:p>
    <w:p w14:paraId="7E37EE82" w14:textId="77777777" w:rsidR="0067682E" w:rsidRDefault="0067682E" w:rsidP="004F555B">
      <w:pPr>
        <w:rPr>
          <w:rFonts w:ascii="Arial" w:hAnsi="Arial" w:cs="Arial"/>
          <w:b/>
          <w:bCs/>
        </w:rPr>
      </w:pPr>
    </w:p>
    <w:p w14:paraId="76C18D92" w14:textId="77777777" w:rsidR="0067682E" w:rsidRDefault="0067682E" w:rsidP="004F555B">
      <w:pPr>
        <w:rPr>
          <w:rFonts w:ascii="Arial" w:hAnsi="Arial" w:cs="Arial"/>
          <w:b/>
          <w:bCs/>
        </w:rPr>
      </w:pPr>
    </w:p>
    <w:p w14:paraId="693E2695" w14:textId="77777777" w:rsidR="0067682E" w:rsidRDefault="0067682E" w:rsidP="004F555B">
      <w:pPr>
        <w:rPr>
          <w:rFonts w:ascii="Arial" w:hAnsi="Arial" w:cs="Arial"/>
          <w:b/>
          <w:bCs/>
        </w:rPr>
      </w:pPr>
    </w:p>
    <w:p w14:paraId="1FE8D3C4" w14:textId="77777777" w:rsidR="00126F72" w:rsidRDefault="00126F72" w:rsidP="004F555B">
      <w:pPr>
        <w:rPr>
          <w:rFonts w:ascii="Arial" w:hAnsi="Arial" w:cs="Arial"/>
          <w:b/>
          <w:bCs/>
        </w:rPr>
      </w:pPr>
    </w:p>
    <w:p w14:paraId="187C0532" w14:textId="77777777" w:rsidR="00126F72" w:rsidRDefault="00126F72" w:rsidP="004F555B">
      <w:pPr>
        <w:rPr>
          <w:rFonts w:ascii="Arial" w:hAnsi="Arial" w:cs="Arial"/>
          <w:b/>
          <w:bCs/>
        </w:rPr>
      </w:pPr>
    </w:p>
    <w:p w14:paraId="73ACEC70" w14:textId="77777777" w:rsidR="00126F72" w:rsidRDefault="00126F72" w:rsidP="004F555B">
      <w:pPr>
        <w:rPr>
          <w:rFonts w:ascii="Arial" w:hAnsi="Arial" w:cs="Arial"/>
          <w:b/>
          <w:bCs/>
        </w:rPr>
      </w:pPr>
    </w:p>
    <w:p w14:paraId="71617431" w14:textId="77777777" w:rsidR="00126F72" w:rsidRDefault="00126F72" w:rsidP="004F555B">
      <w:pPr>
        <w:rPr>
          <w:rFonts w:ascii="Arial" w:hAnsi="Arial" w:cs="Arial"/>
          <w:b/>
          <w:bCs/>
        </w:rPr>
      </w:pPr>
    </w:p>
    <w:p w14:paraId="43E57D22" w14:textId="77777777" w:rsidR="00126F72" w:rsidRDefault="00126F72" w:rsidP="004F555B">
      <w:pPr>
        <w:rPr>
          <w:rFonts w:ascii="Arial" w:hAnsi="Arial" w:cs="Arial"/>
          <w:b/>
          <w:bCs/>
        </w:rPr>
      </w:pPr>
    </w:p>
    <w:p w14:paraId="1AD1EEE8" w14:textId="77777777" w:rsidR="00126F72" w:rsidRDefault="00126F72" w:rsidP="004F555B">
      <w:pPr>
        <w:rPr>
          <w:rFonts w:ascii="Arial" w:hAnsi="Arial" w:cs="Arial"/>
          <w:b/>
          <w:bCs/>
        </w:rPr>
      </w:pPr>
    </w:p>
    <w:p w14:paraId="24D57A90" w14:textId="77777777" w:rsidR="00126F72" w:rsidRDefault="00126F72" w:rsidP="004F555B">
      <w:pPr>
        <w:rPr>
          <w:rFonts w:ascii="Arial" w:hAnsi="Arial" w:cs="Arial"/>
          <w:b/>
          <w:bCs/>
        </w:rPr>
      </w:pPr>
    </w:p>
    <w:p w14:paraId="2BEEA7D7" w14:textId="77777777" w:rsidR="00126F72" w:rsidRDefault="00126F72" w:rsidP="004F555B">
      <w:pPr>
        <w:rPr>
          <w:rFonts w:ascii="Arial" w:hAnsi="Arial" w:cs="Arial"/>
          <w:b/>
          <w:bCs/>
        </w:rPr>
      </w:pPr>
    </w:p>
    <w:p w14:paraId="6F2D9659" w14:textId="77777777" w:rsidR="00126F72" w:rsidRDefault="00126F72" w:rsidP="004F555B">
      <w:pPr>
        <w:rPr>
          <w:rFonts w:ascii="Arial" w:hAnsi="Arial" w:cs="Arial"/>
          <w:b/>
          <w:bCs/>
        </w:rPr>
      </w:pPr>
    </w:p>
    <w:p w14:paraId="13EC68D3" w14:textId="77777777" w:rsidR="00126F72" w:rsidRDefault="00126F72" w:rsidP="004F555B">
      <w:pPr>
        <w:rPr>
          <w:rFonts w:ascii="Arial" w:hAnsi="Arial" w:cs="Arial"/>
          <w:b/>
          <w:bCs/>
        </w:rPr>
      </w:pPr>
    </w:p>
    <w:p w14:paraId="5310BD6B" w14:textId="77777777" w:rsidR="00126F72" w:rsidRDefault="00126F72" w:rsidP="004F555B">
      <w:pPr>
        <w:rPr>
          <w:rFonts w:ascii="Arial" w:hAnsi="Arial" w:cs="Arial"/>
          <w:b/>
          <w:bCs/>
        </w:rPr>
      </w:pPr>
    </w:p>
    <w:p w14:paraId="3091B3BA" w14:textId="77777777" w:rsidR="00126F72" w:rsidRDefault="00126F72" w:rsidP="004F555B">
      <w:pPr>
        <w:rPr>
          <w:rFonts w:ascii="Arial" w:hAnsi="Arial" w:cs="Arial"/>
          <w:b/>
          <w:bCs/>
        </w:rPr>
      </w:pPr>
    </w:p>
    <w:p w14:paraId="7D86B21A" w14:textId="77777777" w:rsidR="0067682E" w:rsidRDefault="0067682E" w:rsidP="004F555B">
      <w:pPr>
        <w:rPr>
          <w:rFonts w:ascii="Arial" w:hAnsi="Arial" w:cs="Arial"/>
          <w:b/>
          <w:bCs/>
        </w:rPr>
      </w:pPr>
    </w:p>
    <w:p w14:paraId="6B100155" w14:textId="6E93288C" w:rsidR="00B775C7" w:rsidRPr="00990548" w:rsidRDefault="00C42A33" w:rsidP="004F555B">
      <w:pPr>
        <w:rPr>
          <w:rFonts w:ascii="Arial" w:hAnsi="Arial" w:cs="Arial"/>
          <w:b/>
          <w:bCs/>
        </w:rPr>
      </w:pPr>
      <w:r w:rsidRPr="00990548">
        <w:rPr>
          <w:rFonts w:ascii="Arial" w:hAnsi="Arial" w:cs="Arial"/>
          <w:b/>
        </w:rPr>
        <w:lastRenderedPageBreak/>
        <w:t>Supplementary</w:t>
      </w:r>
      <w:r w:rsidR="009179CC" w:rsidRPr="00990548">
        <w:rPr>
          <w:rFonts w:ascii="Arial" w:hAnsi="Arial" w:cs="Arial"/>
          <w:b/>
          <w:bCs/>
        </w:rPr>
        <w:t xml:space="preserve"> </w:t>
      </w:r>
      <w:r w:rsidR="009F21B2" w:rsidRPr="00990548">
        <w:rPr>
          <w:rFonts w:ascii="Arial" w:hAnsi="Arial" w:cs="Arial"/>
          <w:b/>
          <w:bCs/>
        </w:rPr>
        <w:t xml:space="preserve">Table </w:t>
      </w:r>
      <w:r w:rsidR="0085023F" w:rsidRPr="00990548">
        <w:rPr>
          <w:rFonts w:ascii="Arial" w:hAnsi="Arial" w:cs="Arial"/>
          <w:b/>
          <w:bCs/>
        </w:rPr>
        <w:t>3</w:t>
      </w:r>
      <w:r w:rsidR="009F21B2" w:rsidRPr="00990548">
        <w:rPr>
          <w:rFonts w:ascii="Arial" w:hAnsi="Arial" w:cs="Arial"/>
          <w:b/>
          <w:bCs/>
        </w:rPr>
        <w:t>.</w:t>
      </w:r>
      <w:r w:rsidR="00C94691" w:rsidRPr="00990548">
        <w:rPr>
          <w:rFonts w:ascii="Arial" w:hAnsi="Arial" w:cs="Arial"/>
          <w:b/>
          <w:bCs/>
        </w:rPr>
        <w:t xml:space="preserve"> </w:t>
      </w:r>
      <w:r w:rsidR="00C94691" w:rsidRPr="00990548">
        <w:rPr>
          <w:rFonts w:ascii="Arial" w:hAnsi="Arial" w:cs="Arial"/>
        </w:rPr>
        <w:t>S</w:t>
      </w:r>
      <w:r w:rsidR="00B775C7" w:rsidRPr="00990548">
        <w:rPr>
          <w:rFonts w:ascii="Arial" w:hAnsi="Arial" w:cs="Arial"/>
        </w:rPr>
        <w:t>ignificant mutated genes associated with response</w:t>
      </w:r>
      <w:r w:rsidR="00C62257">
        <w:rPr>
          <w:rFonts w:ascii="Arial" w:hAnsi="Arial" w:cs="Arial"/>
        </w:rPr>
        <w:t>.</w:t>
      </w:r>
    </w:p>
    <w:tbl>
      <w:tblPr>
        <w:tblW w:w="8405" w:type="dxa"/>
        <w:tblLook w:val="04A0" w:firstRow="1" w:lastRow="0" w:firstColumn="1" w:lastColumn="0" w:noHBand="0" w:noVBand="1"/>
      </w:tblPr>
      <w:tblGrid>
        <w:gridCol w:w="1825"/>
        <w:gridCol w:w="1685"/>
        <w:gridCol w:w="1710"/>
        <w:gridCol w:w="1885"/>
        <w:gridCol w:w="1300"/>
      </w:tblGrid>
      <w:tr w:rsidR="00CB6469" w:rsidRPr="002E6A1B" w14:paraId="54153A0C" w14:textId="77777777" w:rsidTr="00C30431">
        <w:trPr>
          <w:trHeight w:val="320"/>
        </w:trPr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158292" w14:textId="70722EFF" w:rsidR="00CB6469" w:rsidRPr="00126F72" w:rsidRDefault="00CB6469" w:rsidP="00CB6469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3EDD0D" w14:textId="6781E006" w:rsidR="00CB6469" w:rsidRPr="00126F72" w:rsidRDefault="00CB6469" w:rsidP="00CB6469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ICR (N=226)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B3168A" w14:textId="7C7C3BE3" w:rsidR="00CB6469" w:rsidRPr="00126F72" w:rsidRDefault="00CB6469" w:rsidP="00CB6469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CR (N=92)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74654E" w14:textId="45128161" w:rsidR="00CB6469" w:rsidRPr="00126F72" w:rsidRDefault="00CB6469" w:rsidP="00CB6469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Total (N=318)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5F2B83" w14:textId="276CEDF8" w:rsidR="00CB6469" w:rsidRPr="00126F72" w:rsidRDefault="00CB6469" w:rsidP="00CB6469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p value</w:t>
            </w:r>
          </w:p>
        </w:tc>
      </w:tr>
      <w:tr w:rsidR="002E6A1B" w:rsidRPr="002E6A1B" w14:paraId="171D0114" w14:textId="77777777" w:rsidTr="00C30431">
        <w:trPr>
          <w:trHeight w:val="320"/>
        </w:trPr>
        <w:tc>
          <w:tcPr>
            <w:tcW w:w="18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0C922" w14:textId="77777777" w:rsidR="002E6A1B" w:rsidRPr="00C30431" w:rsidRDefault="002E6A1B" w:rsidP="002E6A1B">
            <w:pPr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kern w:val="0"/>
                <w14:ligatures w14:val="none"/>
              </w:rPr>
            </w:pPr>
            <w:r w:rsidRPr="00C30431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kern w:val="0"/>
                <w14:ligatures w14:val="none"/>
              </w:rPr>
              <w:t>AMER1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0F0F9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94F35" w14:textId="77777777" w:rsidR="002E6A1B" w:rsidRPr="00126F72" w:rsidRDefault="002E6A1B" w:rsidP="002E6A1B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07A6D" w14:textId="77777777" w:rsidR="002E6A1B" w:rsidRPr="00126F72" w:rsidRDefault="002E6A1B" w:rsidP="002E6A1B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556B9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0.294 (1)</w:t>
            </w:r>
          </w:p>
        </w:tc>
      </w:tr>
      <w:tr w:rsidR="002E6A1B" w:rsidRPr="002E6A1B" w14:paraId="31AE5580" w14:textId="77777777" w:rsidTr="00C30431">
        <w:trPr>
          <w:trHeight w:val="320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F1822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mutation not present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DAF37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211 (93.4%)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782CE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89 (96.7%)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21105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300 (94.3%)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3D424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</w:p>
        </w:tc>
      </w:tr>
      <w:tr w:rsidR="002E6A1B" w:rsidRPr="002E6A1B" w14:paraId="6067A780" w14:textId="77777777" w:rsidTr="00C30431">
        <w:trPr>
          <w:trHeight w:val="320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2E2F9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mutation present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A2B45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15 (6.6%)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AD47A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3 (3.3%)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62111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18 (5.7%)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4D5D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</w:p>
        </w:tc>
      </w:tr>
      <w:tr w:rsidR="002E6A1B" w:rsidRPr="002E6A1B" w14:paraId="75DF51F4" w14:textId="77777777" w:rsidTr="00C30431">
        <w:trPr>
          <w:trHeight w:val="320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1B49E" w14:textId="77777777" w:rsidR="002E6A1B" w:rsidRPr="00C30431" w:rsidRDefault="002E6A1B" w:rsidP="002E6A1B">
            <w:pPr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kern w:val="0"/>
                <w14:ligatures w14:val="none"/>
              </w:rPr>
            </w:pPr>
            <w:r w:rsidRPr="00C30431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kern w:val="0"/>
                <w14:ligatures w14:val="none"/>
              </w:rPr>
              <w:t>ATM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AC015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79F54" w14:textId="77777777" w:rsidR="002E6A1B" w:rsidRPr="00126F72" w:rsidRDefault="002E6A1B" w:rsidP="002E6A1B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807BF" w14:textId="77777777" w:rsidR="002E6A1B" w:rsidRPr="00126F72" w:rsidRDefault="002E6A1B" w:rsidP="002E6A1B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E06FF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0.206 (1)</w:t>
            </w:r>
          </w:p>
        </w:tc>
      </w:tr>
      <w:tr w:rsidR="002E6A1B" w:rsidRPr="002E6A1B" w14:paraId="3FD86A52" w14:textId="77777777" w:rsidTr="00C30431">
        <w:trPr>
          <w:trHeight w:val="320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7FE5F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mutation not present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6383D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209 (92.5%)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838B4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89 (96.7%)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4223C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298 (93.7%)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2579F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</w:p>
        </w:tc>
      </w:tr>
      <w:tr w:rsidR="002E6A1B" w:rsidRPr="002E6A1B" w14:paraId="70B754FE" w14:textId="77777777" w:rsidTr="00C30431">
        <w:trPr>
          <w:trHeight w:val="320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3936B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mutation present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B6297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17 (7.5%)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1F1ED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3 (3.3%)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AFE58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20 (6.3%)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C495C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</w:p>
        </w:tc>
      </w:tr>
      <w:tr w:rsidR="002E6A1B" w:rsidRPr="002E6A1B" w14:paraId="5B405A5E" w14:textId="77777777" w:rsidTr="00C30431">
        <w:trPr>
          <w:trHeight w:val="320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476CE" w14:textId="77777777" w:rsidR="002E6A1B" w:rsidRPr="00C30431" w:rsidRDefault="002E6A1B" w:rsidP="002E6A1B">
            <w:pPr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kern w:val="0"/>
                <w14:ligatures w14:val="none"/>
              </w:rPr>
            </w:pPr>
            <w:r w:rsidRPr="00C30431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kern w:val="0"/>
                <w14:ligatures w14:val="none"/>
              </w:rPr>
              <w:t>CTCF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E9149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845D5" w14:textId="77777777" w:rsidR="002E6A1B" w:rsidRPr="00126F72" w:rsidRDefault="002E6A1B" w:rsidP="002E6A1B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BCB94" w14:textId="77777777" w:rsidR="002E6A1B" w:rsidRPr="00126F72" w:rsidRDefault="002E6A1B" w:rsidP="002E6A1B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DC661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0.187 (1)</w:t>
            </w:r>
          </w:p>
        </w:tc>
      </w:tr>
      <w:tr w:rsidR="002E6A1B" w:rsidRPr="002E6A1B" w14:paraId="4CD28942" w14:textId="77777777" w:rsidTr="00C30431">
        <w:trPr>
          <w:trHeight w:val="320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7ADFA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mutation not present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A23E4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220 (97.3%)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FB407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92 (100.0%)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A2DFC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312 (98.1%)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2F449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</w:p>
        </w:tc>
      </w:tr>
      <w:tr w:rsidR="002E6A1B" w:rsidRPr="002E6A1B" w14:paraId="65F006AE" w14:textId="77777777" w:rsidTr="00C30431">
        <w:trPr>
          <w:trHeight w:val="320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882AA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mutation present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99DDB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6 (2.7%)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9BC31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0 (0.0%)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57146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6 (1.9%)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78396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</w:p>
        </w:tc>
      </w:tr>
      <w:tr w:rsidR="002E6A1B" w:rsidRPr="002E6A1B" w14:paraId="797B75D0" w14:textId="77777777" w:rsidTr="00C30431">
        <w:trPr>
          <w:trHeight w:val="320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D1E59" w14:textId="77777777" w:rsidR="002E6A1B" w:rsidRPr="00C30431" w:rsidRDefault="002E6A1B" w:rsidP="002E6A1B">
            <w:pPr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kern w:val="0"/>
                <w14:ligatures w14:val="none"/>
              </w:rPr>
            </w:pPr>
            <w:r w:rsidRPr="00C30431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kern w:val="0"/>
                <w14:ligatures w14:val="none"/>
              </w:rPr>
              <w:t>NCOR1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20DB3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49645" w14:textId="77777777" w:rsidR="002E6A1B" w:rsidRPr="00126F72" w:rsidRDefault="002E6A1B" w:rsidP="002E6A1B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5B3D9" w14:textId="77777777" w:rsidR="002E6A1B" w:rsidRPr="00126F72" w:rsidRDefault="002E6A1B" w:rsidP="002E6A1B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1836B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0.199 (1)</w:t>
            </w:r>
          </w:p>
        </w:tc>
      </w:tr>
      <w:tr w:rsidR="002E6A1B" w:rsidRPr="002E6A1B" w14:paraId="1F1CC2FD" w14:textId="77777777" w:rsidTr="00C30431">
        <w:trPr>
          <w:trHeight w:val="320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39384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mutation not present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EF875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219 (96.9%)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E819C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92 (100.0%)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F2719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311 (97.8%)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BB35D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</w:p>
        </w:tc>
      </w:tr>
      <w:tr w:rsidR="002E6A1B" w:rsidRPr="002E6A1B" w14:paraId="0184CBC3" w14:textId="77777777" w:rsidTr="00C30431">
        <w:trPr>
          <w:trHeight w:val="320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13356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mutation present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B3265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7 (3.1%)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949D3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0 (0.0%)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1E42A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7 (2.2%)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B0828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</w:p>
        </w:tc>
      </w:tr>
      <w:tr w:rsidR="002E6A1B" w:rsidRPr="002E6A1B" w14:paraId="60600806" w14:textId="77777777" w:rsidTr="00C30431">
        <w:trPr>
          <w:trHeight w:val="320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9BA86" w14:textId="77777777" w:rsidR="002E6A1B" w:rsidRPr="00C30431" w:rsidRDefault="002E6A1B" w:rsidP="002E6A1B">
            <w:pPr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kern w:val="0"/>
                <w14:ligatures w14:val="none"/>
              </w:rPr>
            </w:pPr>
            <w:r w:rsidRPr="00C30431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kern w:val="0"/>
                <w14:ligatures w14:val="none"/>
              </w:rPr>
              <w:t>SMAD4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599D8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BDFBE" w14:textId="77777777" w:rsidR="002E6A1B" w:rsidRPr="00126F72" w:rsidRDefault="002E6A1B" w:rsidP="002E6A1B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3418E" w14:textId="77777777" w:rsidR="002E6A1B" w:rsidRPr="00126F72" w:rsidRDefault="002E6A1B" w:rsidP="002E6A1B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6D402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0.120 (1)</w:t>
            </w:r>
          </w:p>
        </w:tc>
      </w:tr>
      <w:tr w:rsidR="002E6A1B" w:rsidRPr="002E6A1B" w14:paraId="40367180" w14:textId="77777777" w:rsidTr="00C30431">
        <w:trPr>
          <w:trHeight w:val="320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0A9F7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mutation not present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55621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203 (89.8%)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5EAF5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88 (95.7%)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390F9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291 (91.5%)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D7461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</w:p>
        </w:tc>
      </w:tr>
      <w:tr w:rsidR="002E6A1B" w:rsidRPr="002E6A1B" w14:paraId="64F24CB7" w14:textId="77777777" w:rsidTr="00C30431">
        <w:trPr>
          <w:trHeight w:val="320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D0130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mutation present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33F11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23 (10.2%)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74498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4 (4.3%)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F57C1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27 (8.5%)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66D77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</w:p>
        </w:tc>
      </w:tr>
      <w:tr w:rsidR="002E6A1B" w:rsidRPr="002E6A1B" w14:paraId="7A6B3B94" w14:textId="77777777" w:rsidTr="00C30431">
        <w:trPr>
          <w:trHeight w:val="320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5E431" w14:textId="77777777" w:rsidR="002E6A1B" w:rsidRPr="00C30431" w:rsidRDefault="002E6A1B" w:rsidP="002E6A1B">
            <w:pPr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kern w:val="0"/>
                <w14:ligatures w14:val="none"/>
              </w:rPr>
            </w:pPr>
            <w:r w:rsidRPr="00C30431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kern w:val="0"/>
                <w14:ligatures w14:val="none"/>
              </w:rPr>
              <w:t>SOX17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0123A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82086" w14:textId="77777777" w:rsidR="002E6A1B" w:rsidRPr="00126F72" w:rsidRDefault="002E6A1B" w:rsidP="002E6A1B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48C45" w14:textId="77777777" w:rsidR="002E6A1B" w:rsidRPr="00126F72" w:rsidRDefault="002E6A1B" w:rsidP="002E6A1B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619DE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0.291 (1)</w:t>
            </w:r>
          </w:p>
        </w:tc>
      </w:tr>
      <w:tr w:rsidR="002E6A1B" w:rsidRPr="002E6A1B" w14:paraId="74656A39" w14:textId="77777777" w:rsidTr="00C30431">
        <w:trPr>
          <w:trHeight w:val="320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9861C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mutation not present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AEF35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217 (96.0%)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7BB04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91 (98.9%)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E5E8B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308 (96.9%)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DEF63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</w:p>
        </w:tc>
      </w:tr>
      <w:tr w:rsidR="002E6A1B" w:rsidRPr="002E6A1B" w14:paraId="6006B5CB" w14:textId="77777777" w:rsidTr="00C30431">
        <w:trPr>
          <w:trHeight w:val="320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914ED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mutation present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4AA7A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9 (4.0%)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CF731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1 (1.1%)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3E9CC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10 (3.1%)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CE62B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</w:p>
        </w:tc>
      </w:tr>
      <w:tr w:rsidR="002E6A1B" w:rsidRPr="002E6A1B" w14:paraId="48332B86" w14:textId="77777777" w:rsidTr="00C30431">
        <w:trPr>
          <w:trHeight w:val="320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91318" w14:textId="77777777" w:rsidR="002E6A1B" w:rsidRPr="00C30431" w:rsidRDefault="002E6A1B" w:rsidP="002E6A1B">
            <w:pPr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kern w:val="0"/>
                <w14:ligatures w14:val="none"/>
              </w:rPr>
            </w:pPr>
            <w:r w:rsidRPr="00C30431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kern w:val="0"/>
                <w14:ligatures w14:val="none"/>
              </w:rPr>
              <w:t>ARID1B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E8491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08A77" w14:textId="77777777" w:rsidR="002E6A1B" w:rsidRPr="00126F72" w:rsidRDefault="002E6A1B" w:rsidP="002E6A1B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CBE43" w14:textId="77777777" w:rsidR="002E6A1B" w:rsidRPr="00126F72" w:rsidRDefault="002E6A1B" w:rsidP="002E6A1B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BF1AC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0.210 (1)</w:t>
            </w:r>
          </w:p>
        </w:tc>
      </w:tr>
      <w:tr w:rsidR="002E6A1B" w:rsidRPr="002E6A1B" w14:paraId="771F31D8" w14:textId="77777777" w:rsidTr="00C30431">
        <w:trPr>
          <w:trHeight w:val="320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99DED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mutation not present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C7CAA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219 (96.9%)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7716E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86 (93.5%)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7637A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305 (95.9%)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002FB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</w:p>
        </w:tc>
      </w:tr>
      <w:tr w:rsidR="002E6A1B" w:rsidRPr="002E6A1B" w14:paraId="74C7C755" w14:textId="77777777" w:rsidTr="00C30431">
        <w:trPr>
          <w:trHeight w:val="320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8236F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mutation present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40575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7 (3.1%)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232D2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6 (6.5%)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4808C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13 (4.1%)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46809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</w:p>
        </w:tc>
      </w:tr>
      <w:tr w:rsidR="002E6A1B" w:rsidRPr="002E6A1B" w14:paraId="228B7A9F" w14:textId="77777777" w:rsidTr="00C30431">
        <w:trPr>
          <w:trHeight w:val="320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6EC36" w14:textId="77777777" w:rsidR="002E6A1B" w:rsidRPr="00C30431" w:rsidRDefault="002E6A1B" w:rsidP="002E6A1B">
            <w:pPr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kern w:val="0"/>
                <w14:ligatures w14:val="none"/>
              </w:rPr>
            </w:pPr>
            <w:r w:rsidRPr="00C30431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kern w:val="0"/>
                <w14:ligatures w14:val="none"/>
              </w:rPr>
              <w:t>EPHA3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08F7C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D66E8" w14:textId="77777777" w:rsidR="002E6A1B" w:rsidRPr="00126F72" w:rsidRDefault="002E6A1B" w:rsidP="002E6A1B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1AA7A" w14:textId="77777777" w:rsidR="002E6A1B" w:rsidRPr="00126F72" w:rsidRDefault="002E6A1B" w:rsidP="002E6A1B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5B5C8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0.276 (1)</w:t>
            </w:r>
          </w:p>
        </w:tc>
      </w:tr>
      <w:tr w:rsidR="002E6A1B" w:rsidRPr="002E6A1B" w14:paraId="295D6C5F" w14:textId="77777777" w:rsidTr="00C30431">
        <w:trPr>
          <w:trHeight w:val="320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BEBBE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mutation not present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FCAE4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216 (95.6%)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751C3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85 (92.4%)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883DF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301 (94.7%)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800A3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</w:p>
        </w:tc>
      </w:tr>
      <w:tr w:rsidR="002E6A1B" w:rsidRPr="002E6A1B" w14:paraId="1D0A1A6F" w14:textId="77777777" w:rsidTr="00C30431">
        <w:trPr>
          <w:trHeight w:val="320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3356F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mutation present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58A49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10 (4.4%)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6FDBF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7 (7.6%)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146CE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17 (5.3%)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60C13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</w:p>
        </w:tc>
      </w:tr>
      <w:tr w:rsidR="002E6A1B" w:rsidRPr="002E6A1B" w14:paraId="3F23F0E5" w14:textId="77777777" w:rsidTr="00C30431">
        <w:trPr>
          <w:trHeight w:val="320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4CC86" w14:textId="77777777" w:rsidR="002E6A1B" w:rsidRPr="00C30431" w:rsidRDefault="002E6A1B" w:rsidP="002E6A1B">
            <w:pPr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kern w:val="0"/>
                <w14:ligatures w14:val="none"/>
              </w:rPr>
            </w:pPr>
            <w:r w:rsidRPr="00C30431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kern w:val="0"/>
                <w14:ligatures w14:val="none"/>
              </w:rPr>
              <w:t>TCF7L2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6ECFE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ED4F1" w14:textId="77777777" w:rsidR="002E6A1B" w:rsidRPr="00126F72" w:rsidRDefault="002E6A1B" w:rsidP="002E6A1B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C0760" w14:textId="77777777" w:rsidR="002E6A1B" w:rsidRPr="00126F72" w:rsidRDefault="002E6A1B" w:rsidP="002E6A1B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3E850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0.120 (1)</w:t>
            </w:r>
          </w:p>
        </w:tc>
      </w:tr>
      <w:tr w:rsidR="002E6A1B" w:rsidRPr="002E6A1B" w14:paraId="1DB3DDF8" w14:textId="77777777" w:rsidTr="00C30431">
        <w:trPr>
          <w:trHeight w:val="320"/>
        </w:trPr>
        <w:tc>
          <w:tcPr>
            <w:tcW w:w="18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D64FF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mutation not present</w:t>
            </w:r>
          </w:p>
        </w:tc>
        <w:tc>
          <w:tcPr>
            <w:tcW w:w="16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86261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211 (93.4%)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2F19D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81 (88.0%)</w:t>
            </w:r>
          </w:p>
        </w:tc>
        <w:tc>
          <w:tcPr>
            <w:tcW w:w="18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EDB9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292 (91.8%)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BBC4E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</w:p>
        </w:tc>
      </w:tr>
      <w:tr w:rsidR="002E6A1B" w:rsidRPr="002E6A1B" w14:paraId="523692B4" w14:textId="77777777" w:rsidTr="00C30431">
        <w:trPr>
          <w:trHeight w:val="320"/>
        </w:trPr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574093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lastRenderedPageBreak/>
              <w:t>mutation present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54F3D5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15 (6.6%)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1B2791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11 (12.0%)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C9C2D1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  <w:r w:rsidRPr="00126F72"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  <w:t>26 (8.2%)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4376EF" w14:textId="77777777" w:rsidR="002E6A1B" w:rsidRPr="00126F72" w:rsidRDefault="002E6A1B" w:rsidP="002E6A1B">
            <w:pPr>
              <w:rPr>
                <w:rFonts w:ascii="Arial" w:eastAsia="Times New Roman" w:hAnsi="Arial" w:cs="Arial"/>
                <w:color w:val="222222"/>
                <w:kern w:val="0"/>
                <w14:ligatures w14:val="none"/>
              </w:rPr>
            </w:pPr>
          </w:p>
        </w:tc>
      </w:tr>
    </w:tbl>
    <w:p w14:paraId="375CA27E" w14:textId="7F5AD2FE" w:rsidR="004F555B" w:rsidRDefault="00424E90" w:rsidP="00B775C7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i/>
          <w:iCs/>
          <w:sz w:val="21"/>
          <w:szCs w:val="21"/>
        </w:rPr>
        <w:t>p</w:t>
      </w:r>
      <w:r w:rsidR="00B775C7" w:rsidRPr="00B775C7">
        <w:rPr>
          <w:rFonts w:ascii="Arial" w:hAnsi="Arial" w:cs="Arial"/>
          <w:sz w:val="21"/>
          <w:szCs w:val="21"/>
        </w:rPr>
        <w:t xml:space="preserve"> value was calculated using Fisher’s Exact Test</w:t>
      </w:r>
    </w:p>
    <w:p w14:paraId="3F430FBC" w14:textId="77777777" w:rsidR="00126F72" w:rsidRDefault="00126F72" w:rsidP="00B775C7">
      <w:pPr>
        <w:rPr>
          <w:rFonts w:ascii="Arial" w:hAnsi="Arial" w:cs="Arial"/>
          <w:sz w:val="21"/>
          <w:szCs w:val="21"/>
        </w:rPr>
      </w:pPr>
    </w:p>
    <w:p w14:paraId="0199BDA5" w14:textId="77777777" w:rsidR="00126F72" w:rsidRDefault="00126F72" w:rsidP="00B775C7">
      <w:pPr>
        <w:rPr>
          <w:rFonts w:ascii="Arial" w:hAnsi="Arial" w:cs="Arial"/>
          <w:sz w:val="21"/>
          <w:szCs w:val="21"/>
        </w:rPr>
      </w:pPr>
    </w:p>
    <w:p w14:paraId="48F151C3" w14:textId="77777777" w:rsidR="00126F72" w:rsidRDefault="00126F72" w:rsidP="00B775C7">
      <w:pPr>
        <w:rPr>
          <w:rFonts w:ascii="Arial" w:hAnsi="Arial" w:cs="Arial"/>
          <w:sz w:val="21"/>
          <w:szCs w:val="21"/>
        </w:rPr>
      </w:pPr>
    </w:p>
    <w:p w14:paraId="16BB5156" w14:textId="77777777" w:rsidR="00126F72" w:rsidRDefault="00126F72" w:rsidP="00B775C7">
      <w:pPr>
        <w:rPr>
          <w:rFonts w:ascii="Arial" w:hAnsi="Arial" w:cs="Arial"/>
          <w:sz w:val="21"/>
          <w:szCs w:val="21"/>
        </w:rPr>
      </w:pPr>
    </w:p>
    <w:p w14:paraId="54B9A2F1" w14:textId="77777777" w:rsidR="00126F72" w:rsidRDefault="00126F72" w:rsidP="00B775C7">
      <w:pPr>
        <w:rPr>
          <w:rFonts w:ascii="Arial" w:hAnsi="Arial" w:cs="Arial"/>
          <w:sz w:val="21"/>
          <w:szCs w:val="21"/>
        </w:rPr>
      </w:pPr>
    </w:p>
    <w:p w14:paraId="1E46EC67" w14:textId="77777777" w:rsidR="00126F72" w:rsidRPr="00B775C7" w:rsidRDefault="00126F72" w:rsidP="00B775C7">
      <w:pPr>
        <w:rPr>
          <w:rFonts w:ascii="Arial" w:hAnsi="Arial" w:cs="Arial"/>
          <w:sz w:val="21"/>
          <w:szCs w:val="21"/>
        </w:rPr>
      </w:pPr>
    </w:p>
    <w:p w14:paraId="4E72C202" w14:textId="77777777" w:rsidR="00C94691" w:rsidRDefault="00C94691" w:rsidP="00E61171">
      <w:pPr>
        <w:rPr>
          <w:sz w:val="21"/>
          <w:szCs w:val="21"/>
        </w:rPr>
      </w:pPr>
    </w:p>
    <w:p w14:paraId="41865D89" w14:textId="77777777" w:rsidR="00E61171" w:rsidRDefault="00E61171" w:rsidP="00E61171">
      <w:pPr>
        <w:rPr>
          <w:sz w:val="21"/>
          <w:szCs w:val="21"/>
        </w:rPr>
      </w:pPr>
    </w:p>
    <w:p w14:paraId="524DA8AC" w14:textId="77777777" w:rsidR="0067682E" w:rsidRDefault="0067682E" w:rsidP="00E61171">
      <w:pPr>
        <w:rPr>
          <w:rFonts w:ascii="Arial" w:hAnsi="Arial" w:cs="Arial"/>
          <w:b/>
        </w:rPr>
      </w:pPr>
    </w:p>
    <w:p w14:paraId="77D93DF5" w14:textId="77777777" w:rsidR="0067682E" w:rsidRDefault="0067682E" w:rsidP="00E61171">
      <w:pPr>
        <w:rPr>
          <w:rFonts w:ascii="Arial" w:hAnsi="Arial" w:cs="Arial"/>
          <w:b/>
        </w:rPr>
      </w:pPr>
    </w:p>
    <w:p w14:paraId="5C2D1FE5" w14:textId="77777777" w:rsidR="0067682E" w:rsidRDefault="0067682E" w:rsidP="00E61171">
      <w:pPr>
        <w:rPr>
          <w:rFonts w:ascii="Arial" w:hAnsi="Arial" w:cs="Arial"/>
          <w:b/>
        </w:rPr>
      </w:pPr>
    </w:p>
    <w:p w14:paraId="782FB432" w14:textId="77777777" w:rsidR="0067682E" w:rsidRDefault="0067682E" w:rsidP="00E61171">
      <w:pPr>
        <w:rPr>
          <w:rFonts w:ascii="Arial" w:hAnsi="Arial" w:cs="Arial"/>
          <w:b/>
        </w:rPr>
      </w:pPr>
    </w:p>
    <w:p w14:paraId="5B3D5D0D" w14:textId="77777777" w:rsidR="0067682E" w:rsidRDefault="0067682E" w:rsidP="00E61171">
      <w:pPr>
        <w:rPr>
          <w:rFonts w:ascii="Arial" w:hAnsi="Arial" w:cs="Arial"/>
          <w:b/>
        </w:rPr>
      </w:pPr>
    </w:p>
    <w:p w14:paraId="1589128D" w14:textId="77777777" w:rsidR="0067682E" w:rsidRDefault="0067682E" w:rsidP="00E61171">
      <w:pPr>
        <w:rPr>
          <w:rFonts w:ascii="Arial" w:hAnsi="Arial" w:cs="Arial"/>
          <w:b/>
        </w:rPr>
      </w:pPr>
    </w:p>
    <w:p w14:paraId="6F1500A8" w14:textId="2FEBA1D4" w:rsidR="008C0057" w:rsidRPr="00853660" w:rsidRDefault="001A4820" w:rsidP="0068578A">
      <w:pPr>
        <w:rPr>
          <w:sz w:val="21"/>
          <w:szCs w:val="21"/>
        </w:rPr>
      </w:pPr>
      <w:r>
        <w:rPr>
          <w:noProof/>
          <w:sz w:val="21"/>
          <w:szCs w:val="21"/>
          <w:lang w:eastAsia="en-US"/>
        </w:rPr>
        <w:lastRenderedPageBreak/>
        <w:drawing>
          <wp:inline distT="0" distB="0" distL="0" distR="0" wp14:anchorId="0F3A4DA7" wp14:editId="0C83235D">
            <wp:extent cx="5815330" cy="8229600"/>
            <wp:effectExtent l="0" t="0" r="1270" b="0"/>
            <wp:docPr id="8147106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710662" name="Picture 81471066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3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D4A84" w14:textId="7C58E051" w:rsidR="0067682E" w:rsidRPr="0067682E" w:rsidRDefault="00C42A33" w:rsidP="0067682E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Supplementary</w:t>
      </w:r>
      <w:r w:rsidRPr="004D523B">
        <w:rPr>
          <w:rFonts w:ascii="Arial" w:hAnsi="Arial" w:cs="Arial"/>
          <w:b/>
          <w:bCs/>
        </w:rPr>
        <w:t xml:space="preserve"> </w:t>
      </w:r>
      <w:r w:rsidR="00D2049A" w:rsidRPr="00882D44">
        <w:rPr>
          <w:rFonts w:ascii="Arial" w:hAnsi="Arial" w:cs="Arial"/>
          <w:b/>
          <w:bCs/>
        </w:rPr>
        <w:t xml:space="preserve">Figure 1. </w:t>
      </w:r>
      <w:r w:rsidR="001A4820">
        <w:rPr>
          <w:rFonts w:ascii="Arial" w:hAnsi="Arial" w:cs="Arial" w:hint="eastAsia"/>
          <w:b/>
          <w:bCs/>
        </w:rPr>
        <w:t>Cohort</w:t>
      </w:r>
      <w:r w:rsidR="001A4820">
        <w:rPr>
          <w:rFonts w:ascii="Arial" w:hAnsi="Arial" w:cs="Arial"/>
          <w:b/>
          <w:bCs/>
        </w:rPr>
        <w:t xml:space="preserve"> </w:t>
      </w:r>
      <w:r w:rsidR="001A4820">
        <w:rPr>
          <w:rFonts w:ascii="Arial" w:hAnsi="Arial" w:cs="Arial" w:hint="eastAsia"/>
          <w:b/>
          <w:bCs/>
        </w:rPr>
        <w:t>overview</w:t>
      </w:r>
      <w:r w:rsidR="001A4820">
        <w:rPr>
          <w:rFonts w:ascii="Arial" w:hAnsi="Arial" w:cs="Arial"/>
          <w:b/>
          <w:bCs/>
        </w:rPr>
        <w:t xml:space="preserve"> and </w:t>
      </w:r>
      <w:r w:rsidR="000005DD">
        <w:rPr>
          <w:rFonts w:ascii="Arial" w:hAnsi="Arial" w:cs="Arial"/>
          <w:b/>
          <w:bCs/>
        </w:rPr>
        <w:t>C</w:t>
      </w:r>
      <w:r w:rsidR="00D2049A" w:rsidRPr="00882D44">
        <w:rPr>
          <w:rFonts w:ascii="Arial" w:hAnsi="Arial" w:cs="Arial"/>
          <w:b/>
          <w:bCs/>
        </w:rPr>
        <w:t xml:space="preserve">omparison of clinical </w:t>
      </w:r>
      <w:r w:rsidR="00C62257">
        <w:rPr>
          <w:rFonts w:ascii="Arial" w:hAnsi="Arial" w:cs="Arial"/>
          <w:b/>
          <w:bCs/>
        </w:rPr>
        <w:t>factors</w:t>
      </w:r>
      <w:r w:rsidR="00C62257" w:rsidRPr="00882D44">
        <w:rPr>
          <w:rFonts w:ascii="Arial" w:hAnsi="Arial" w:cs="Arial"/>
          <w:b/>
          <w:bCs/>
        </w:rPr>
        <w:t xml:space="preserve"> </w:t>
      </w:r>
      <w:r w:rsidR="00D2049A" w:rsidRPr="00882D44">
        <w:rPr>
          <w:rFonts w:ascii="Arial" w:hAnsi="Arial" w:cs="Arial"/>
          <w:b/>
          <w:bCs/>
        </w:rPr>
        <w:t xml:space="preserve">between complete responders and </w:t>
      </w:r>
      <w:r w:rsidR="006C7EC6">
        <w:rPr>
          <w:rFonts w:ascii="Arial" w:hAnsi="Arial" w:cs="Arial"/>
          <w:b/>
          <w:bCs/>
        </w:rPr>
        <w:t>in</w:t>
      </w:r>
      <w:r w:rsidR="00D2049A" w:rsidRPr="00882D44">
        <w:rPr>
          <w:rFonts w:ascii="Arial" w:hAnsi="Arial" w:cs="Arial"/>
          <w:b/>
          <w:bCs/>
        </w:rPr>
        <w:t>complete responders</w:t>
      </w:r>
      <w:r w:rsidR="000005DD">
        <w:rPr>
          <w:rFonts w:ascii="Arial" w:hAnsi="Arial" w:cs="Arial"/>
          <w:b/>
          <w:bCs/>
        </w:rPr>
        <w:t>.</w:t>
      </w:r>
      <w:r w:rsidR="001A4820">
        <w:rPr>
          <w:rFonts w:ascii="Arial" w:hAnsi="Arial" w:cs="Arial"/>
          <w:b/>
          <w:bCs/>
        </w:rPr>
        <w:t xml:space="preserve"> A: Overview of the analysis and datasets. B:</w:t>
      </w:r>
      <w:r w:rsidR="000005DD">
        <w:rPr>
          <w:rFonts w:ascii="Arial" w:hAnsi="Arial" w:cs="Arial"/>
          <w:b/>
          <w:bCs/>
        </w:rPr>
        <w:t xml:space="preserve"> </w:t>
      </w:r>
      <w:r w:rsidR="0067682E">
        <w:rPr>
          <w:rFonts w:ascii="Arial" w:hAnsi="Arial" w:cs="Arial"/>
        </w:rPr>
        <w:t>Statistical c</w:t>
      </w:r>
      <w:r w:rsidR="00D2049A" w:rsidRPr="00882D44">
        <w:rPr>
          <w:rFonts w:ascii="Arial" w:hAnsi="Arial" w:cs="Arial"/>
        </w:rPr>
        <w:t xml:space="preserve">omparison of clinical </w:t>
      </w:r>
      <w:r w:rsidR="0067682E">
        <w:rPr>
          <w:rFonts w:ascii="Arial" w:hAnsi="Arial" w:cs="Arial"/>
        </w:rPr>
        <w:t xml:space="preserve">variables (left) and clinical outcomes (right) </w:t>
      </w:r>
      <w:r w:rsidR="00D2049A" w:rsidRPr="00882D44">
        <w:rPr>
          <w:rFonts w:ascii="Arial" w:hAnsi="Arial" w:cs="Arial"/>
        </w:rPr>
        <w:t>between CR</w:t>
      </w:r>
      <w:r w:rsidR="00AB061B">
        <w:rPr>
          <w:rFonts w:ascii="Arial" w:hAnsi="Arial" w:cs="Arial"/>
        </w:rPr>
        <w:t xml:space="preserve"> (n=</w:t>
      </w:r>
      <w:r w:rsidR="00E41C3F">
        <w:rPr>
          <w:rFonts w:ascii="Arial" w:hAnsi="Arial" w:cs="Arial"/>
        </w:rPr>
        <w:t>92</w:t>
      </w:r>
      <w:r w:rsidR="00AB061B">
        <w:rPr>
          <w:rFonts w:ascii="Arial" w:hAnsi="Arial" w:cs="Arial"/>
        </w:rPr>
        <w:t>)</w:t>
      </w:r>
      <w:r w:rsidR="00D2049A" w:rsidRPr="00882D44">
        <w:rPr>
          <w:rFonts w:ascii="Arial" w:hAnsi="Arial" w:cs="Arial"/>
        </w:rPr>
        <w:t xml:space="preserve"> and</w:t>
      </w:r>
      <w:r w:rsidR="006C7EC6" w:rsidRPr="00882D44">
        <w:rPr>
          <w:rFonts w:ascii="Arial" w:hAnsi="Arial" w:cs="Arial"/>
        </w:rPr>
        <w:t xml:space="preserve"> </w:t>
      </w:r>
      <w:r w:rsidR="00D2049A" w:rsidRPr="00882D44">
        <w:rPr>
          <w:rFonts w:ascii="Arial" w:hAnsi="Arial" w:cs="Arial"/>
        </w:rPr>
        <w:t>ICR</w:t>
      </w:r>
      <w:r w:rsidR="009E4886">
        <w:rPr>
          <w:rFonts w:ascii="Arial" w:hAnsi="Arial" w:cs="Arial"/>
        </w:rPr>
        <w:t xml:space="preserve"> tumors</w:t>
      </w:r>
      <w:r w:rsidR="00AB061B">
        <w:rPr>
          <w:rFonts w:ascii="Arial" w:hAnsi="Arial" w:cs="Arial"/>
        </w:rPr>
        <w:t xml:space="preserve"> (n=2</w:t>
      </w:r>
      <w:r w:rsidR="00E41C3F">
        <w:rPr>
          <w:rFonts w:ascii="Arial" w:hAnsi="Arial" w:cs="Arial"/>
        </w:rPr>
        <w:t>26</w:t>
      </w:r>
      <w:proofErr w:type="gramStart"/>
      <w:r w:rsidR="00AB061B">
        <w:rPr>
          <w:rFonts w:ascii="Arial" w:hAnsi="Arial" w:cs="Arial"/>
        </w:rPr>
        <w:t>)</w:t>
      </w:r>
      <w:r w:rsidR="009E4886">
        <w:rPr>
          <w:rFonts w:ascii="Arial" w:hAnsi="Arial" w:cs="Arial"/>
        </w:rPr>
        <w:t>.</w:t>
      </w:r>
      <w:r w:rsidR="00D2049A" w:rsidRPr="00882D44">
        <w:rPr>
          <w:rFonts w:ascii="Arial" w:hAnsi="Arial" w:cs="Arial"/>
        </w:rPr>
        <w:t>The</w:t>
      </w:r>
      <w:proofErr w:type="gramEnd"/>
      <w:r w:rsidR="00D2049A" w:rsidRPr="00882D44">
        <w:rPr>
          <w:rFonts w:ascii="Arial" w:hAnsi="Arial" w:cs="Arial"/>
        </w:rPr>
        <w:t xml:space="preserve"> continuous factors: age, BMI, tumor size, distance from AV, overall survival (OS), disease-free survival (DFS) from neoadjuvant therapy (NEO), DFS from surgery, were compared using Mann Whitney U test. The discrete factors: sex, race, clinical T stage, N stage, M stage, AJCC classification, OS status, DFS from NEO status, and recurrence, were compared using Chi-squared test.</w:t>
      </w:r>
      <w:r w:rsidR="0067682E">
        <w:rPr>
          <w:rFonts w:ascii="Arial" w:hAnsi="Arial" w:cs="Arial"/>
        </w:rPr>
        <w:t xml:space="preserve"> </w:t>
      </w:r>
      <w:r w:rsidR="0067682E" w:rsidRPr="0067682E">
        <w:rPr>
          <w:rFonts w:ascii="Arial" w:hAnsi="Arial" w:cs="Arial"/>
        </w:rPr>
        <w:t>Factors with p &lt; 0.05 are highlighted in red, indicating a statistically significant difference between CR and ICR groups, while those with p &gt; 0.05 are in gray, indicating no significant difference.</w:t>
      </w:r>
    </w:p>
    <w:p w14:paraId="3395765D" w14:textId="65707002" w:rsidR="00D2049A" w:rsidRPr="00882D44" w:rsidRDefault="00D2049A" w:rsidP="00D2049A">
      <w:pPr>
        <w:jc w:val="both"/>
        <w:rPr>
          <w:rFonts w:ascii="Arial" w:hAnsi="Arial" w:cs="Arial"/>
        </w:rPr>
      </w:pPr>
    </w:p>
    <w:p w14:paraId="09EF1215" w14:textId="584FADF7" w:rsidR="00D2049A" w:rsidRDefault="006F50E9" w:rsidP="0068578A">
      <w:pPr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noProof/>
          <w:sz w:val="21"/>
          <w:szCs w:val="21"/>
          <w:lang w:eastAsia="en-US"/>
        </w:rPr>
        <w:lastRenderedPageBreak/>
        <w:drawing>
          <wp:inline distT="0" distB="0" distL="0" distR="0" wp14:anchorId="1F626DEC" wp14:editId="25BC28D0">
            <wp:extent cx="5815330" cy="8229600"/>
            <wp:effectExtent l="0" t="0" r="1270" b="0"/>
            <wp:docPr id="3282676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267666" name="Picture 32826766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3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C719A" w14:textId="3A888D76" w:rsidR="00164125" w:rsidRPr="00164125" w:rsidRDefault="00164125" w:rsidP="00164125">
      <w:pPr>
        <w:jc w:val="both"/>
        <w:rPr>
          <w:rFonts w:ascii="Arial" w:hAnsi="Arial" w:cs="Arial"/>
          <w:bCs/>
        </w:rPr>
      </w:pPr>
      <w:r w:rsidRPr="00164125">
        <w:rPr>
          <w:rFonts w:ascii="Arial" w:hAnsi="Arial" w:cs="Arial"/>
          <w:b/>
          <w:bCs/>
        </w:rPr>
        <w:lastRenderedPageBreak/>
        <w:t>Supplementary Figure 2.</w:t>
      </w:r>
      <w:r w:rsidR="0067682E">
        <w:rPr>
          <w:rFonts w:ascii="Arial" w:hAnsi="Arial" w:cs="Arial"/>
          <w:b/>
          <w:bCs/>
        </w:rPr>
        <w:t xml:space="preserve"> </w:t>
      </w:r>
      <w:r w:rsidR="0067682E" w:rsidRPr="0067682E">
        <w:rPr>
          <w:rFonts w:ascii="Arial" w:hAnsi="Arial" w:cs="Arial"/>
          <w:b/>
          <w:bCs/>
        </w:rPr>
        <w:t>Propensity Score Weighting</w:t>
      </w:r>
      <w:r w:rsidR="0067682E">
        <w:rPr>
          <w:rFonts w:ascii="Arial" w:hAnsi="Arial" w:cs="Arial"/>
          <w:b/>
        </w:rPr>
        <w:t xml:space="preserve"> (</w:t>
      </w:r>
      <w:r w:rsidRPr="00164125">
        <w:rPr>
          <w:rFonts w:ascii="Arial" w:hAnsi="Arial" w:cs="Arial"/>
          <w:b/>
          <w:bCs/>
        </w:rPr>
        <w:t>PSW</w:t>
      </w:r>
      <w:r w:rsidR="0067682E">
        <w:rPr>
          <w:rFonts w:ascii="Arial" w:hAnsi="Arial" w:cs="Arial"/>
          <w:b/>
          <w:bCs/>
        </w:rPr>
        <w:t>)</w:t>
      </w:r>
      <w:r w:rsidRPr="00164125">
        <w:rPr>
          <w:rFonts w:ascii="Arial" w:hAnsi="Arial" w:cs="Arial"/>
          <w:b/>
          <w:bCs/>
        </w:rPr>
        <w:t xml:space="preserve"> </w:t>
      </w:r>
      <w:r w:rsidR="0067682E">
        <w:rPr>
          <w:rFonts w:ascii="Arial" w:hAnsi="Arial" w:cs="Arial"/>
          <w:b/>
          <w:bCs/>
        </w:rPr>
        <w:t>analysis</w:t>
      </w:r>
      <w:r w:rsidR="0067682E" w:rsidRPr="00164125">
        <w:rPr>
          <w:rFonts w:ascii="Arial" w:hAnsi="Arial" w:cs="Arial"/>
          <w:b/>
          <w:bCs/>
        </w:rPr>
        <w:t xml:space="preserve"> </w:t>
      </w:r>
      <w:r w:rsidRPr="00164125">
        <w:rPr>
          <w:rFonts w:ascii="Arial" w:hAnsi="Arial" w:cs="Arial"/>
          <w:b/>
          <w:bCs/>
        </w:rPr>
        <w:t xml:space="preserve">for mutation burden and the mutation frequencies in CR and ICR tumors. A: </w:t>
      </w:r>
      <w:r w:rsidR="00F14A88" w:rsidRPr="009E4886">
        <w:rPr>
          <w:rFonts w:ascii="Arial" w:hAnsi="Arial" w:cs="Arial"/>
        </w:rPr>
        <w:t xml:space="preserve">The forest plot displays standardized mean differences of confounding factors between the groups before (Unadjusted) and after applying PSW. </w:t>
      </w:r>
      <w:r w:rsidRPr="00164125">
        <w:rPr>
          <w:rFonts w:ascii="Arial" w:hAnsi="Arial" w:cs="Arial"/>
          <w:b/>
          <w:bCs/>
        </w:rPr>
        <w:t>B</w:t>
      </w:r>
      <w:r w:rsidRPr="00164125">
        <w:rPr>
          <w:rFonts w:ascii="Arial" w:hAnsi="Arial" w:cs="Arial"/>
          <w:b/>
        </w:rPr>
        <w:t xml:space="preserve">: </w:t>
      </w:r>
      <w:r w:rsidR="00F14A88">
        <w:rPr>
          <w:rFonts w:ascii="Arial" w:hAnsi="Arial" w:cs="Arial"/>
          <w:bCs/>
        </w:rPr>
        <w:t>Box plot c</w:t>
      </w:r>
      <w:r w:rsidRPr="00164125">
        <w:rPr>
          <w:rFonts w:ascii="Arial" w:hAnsi="Arial" w:cs="Arial"/>
          <w:bCs/>
        </w:rPr>
        <w:t>ompar</w:t>
      </w:r>
      <w:r w:rsidR="00F14A88">
        <w:rPr>
          <w:rFonts w:ascii="Arial" w:hAnsi="Arial" w:cs="Arial"/>
          <w:bCs/>
        </w:rPr>
        <w:t>ing</w:t>
      </w:r>
      <w:r w:rsidRPr="00164125">
        <w:rPr>
          <w:rFonts w:ascii="Arial" w:hAnsi="Arial" w:cs="Arial"/>
          <w:bCs/>
        </w:rPr>
        <w:t xml:space="preserve"> mutation burden </w:t>
      </w:r>
      <w:r w:rsidR="006C7EC6">
        <w:rPr>
          <w:rFonts w:ascii="Arial" w:hAnsi="Arial" w:cs="Arial"/>
          <w:bCs/>
        </w:rPr>
        <w:t>(</w:t>
      </w:r>
      <w:r w:rsidR="006F50E9">
        <w:rPr>
          <w:rFonts w:ascii="Arial" w:hAnsi="Arial" w:cs="Arial"/>
          <w:bCs/>
        </w:rPr>
        <w:t>weighted by propensity score</w:t>
      </w:r>
      <w:r w:rsidR="006C7EC6">
        <w:rPr>
          <w:rFonts w:ascii="Arial" w:hAnsi="Arial" w:cs="Arial"/>
          <w:bCs/>
        </w:rPr>
        <w:t xml:space="preserve">) </w:t>
      </w:r>
      <w:r w:rsidRPr="00164125">
        <w:rPr>
          <w:rFonts w:ascii="Arial" w:hAnsi="Arial" w:cs="Arial"/>
          <w:bCs/>
        </w:rPr>
        <w:t>between CR and ICR (</w:t>
      </w:r>
      <w:r w:rsidR="00B66AC8" w:rsidRPr="00164125">
        <w:rPr>
          <w:rFonts w:ascii="Arial" w:hAnsi="Arial" w:cs="Arial"/>
          <w:bCs/>
        </w:rPr>
        <w:t>Weighted</w:t>
      </w:r>
      <w:r w:rsidRPr="00164125">
        <w:rPr>
          <w:rFonts w:ascii="Arial" w:hAnsi="Arial" w:cs="Arial"/>
          <w:bCs/>
        </w:rPr>
        <w:t xml:space="preserve"> t-test, p=0</w:t>
      </w:r>
      <w:r w:rsidR="006F50E9">
        <w:rPr>
          <w:rFonts w:ascii="Arial" w:hAnsi="Arial" w:cs="Arial"/>
          <w:bCs/>
        </w:rPr>
        <w:t>.46</w:t>
      </w:r>
      <w:r w:rsidRPr="00164125">
        <w:rPr>
          <w:rFonts w:ascii="Arial" w:hAnsi="Arial" w:cs="Arial"/>
          <w:bCs/>
        </w:rPr>
        <w:t>, n=</w:t>
      </w:r>
      <w:r w:rsidR="004D0EA5">
        <w:rPr>
          <w:rFonts w:ascii="Arial" w:hAnsi="Arial" w:cs="Arial"/>
          <w:bCs/>
        </w:rPr>
        <w:t>318</w:t>
      </w:r>
      <w:r w:rsidRPr="00164125">
        <w:rPr>
          <w:rFonts w:ascii="Arial" w:hAnsi="Arial" w:cs="Arial"/>
          <w:bCs/>
        </w:rPr>
        <w:t xml:space="preserve">, </w:t>
      </w:r>
      <w:r w:rsidR="00F14A88">
        <w:rPr>
          <w:rFonts w:ascii="Arial" w:hAnsi="Arial" w:cs="Arial"/>
          <w:bCs/>
        </w:rPr>
        <w:t xml:space="preserve">with </w:t>
      </w:r>
      <w:r w:rsidRPr="00164125">
        <w:rPr>
          <w:rFonts w:ascii="Arial" w:hAnsi="Arial" w:cs="Arial"/>
          <w:bCs/>
        </w:rPr>
        <w:t>CR:</w:t>
      </w:r>
      <w:r w:rsidR="004D0EA5">
        <w:rPr>
          <w:rFonts w:ascii="Arial" w:hAnsi="Arial" w:cs="Arial"/>
          <w:bCs/>
        </w:rPr>
        <w:t>92</w:t>
      </w:r>
      <w:r w:rsidRPr="00164125">
        <w:rPr>
          <w:rFonts w:ascii="Arial" w:hAnsi="Arial" w:cs="Arial"/>
          <w:bCs/>
        </w:rPr>
        <w:t>, ICR:</w:t>
      </w:r>
      <w:r w:rsidR="004D0EA5">
        <w:rPr>
          <w:rFonts w:ascii="Arial" w:hAnsi="Arial" w:cs="Arial"/>
          <w:bCs/>
        </w:rPr>
        <w:t>226</w:t>
      </w:r>
      <w:r w:rsidRPr="00164125">
        <w:rPr>
          <w:rFonts w:ascii="Arial" w:hAnsi="Arial" w:cs="Arial"/>
          <w:bCs/>
        </w:rPr>
        <w:t>).</w:t>
      </w:r>
      <w:r w:rsidRPr="00164125">
        <w:rPr>
          <w:rFonts w:ascii="Arial" w:hAnsi="Arial" w:cs="Arial"/>
          <w:b/>
        </w:rPr>
        <w:t xml:space="preserve"> </w:t>
      </w:r>
      <w:r w:rsidRPr="00164125">
        <w:rPr>
          <w:rFonts w:ascii="Arial" w:hAnsi="Arial" w:cs="Arial"/>
          <w:b/>
          <w:bCs/>
        </w:rPr>
        <w:t>C</w:t>
      </w:r>
      <w:r w:rsidRPr="00164125">
        <w:rPr>
          <w:rFonts w:ascii="Arial" w:hAnsi="Arial" w:cs="Arial"/>
          <w:b/>
        </w:rPr>
        <w:t xml:space="preserve">: </w:t>
      </w:r>
      <w:r w:rsidRPr="00164125">
        <w:rPr>
          <w:rFonts w:ascii="Arial" w:hAnsi="Arial" w:cs="Arial"/>
          <w:bCs/>
        </w:rPr>
        <w:t>Bar plot showing all mutated genes have higher mutation frequencies in CR (n=</w:t>
      </w:r>
      <w:r w:rsidR="002A5F70">
        <w:rPr>
          <w:rFonts w:ascii="Arial" w:hAnsi="Arial" w:cs="Arial"/>
          <w:bCs/>
        </w:rPr>
        <w:t>92</w:t>
      </w:r>
      <w:r w:rsidRPr="00164125">
        <w:rPr>
          <w:rFonts w:ascii="Arial" w:hAnsi="Arial" w:cs="Arial"/>
          <w:bCs/>
        </w:rPr>
        <w:t>) than ICR tumors (n=2</w:t>
      </w:r>
      <w:r w:rsidR="002A5F70">
        <w:rPr>
          <w:rFonts w:ascii="Arial" w:hAnsi="Arial" w:cs="Arial"/>
          <w:bCs/>
        </w:rPr>
        <w:t>26</w:t>
      </w:r>
      <w:r w:rsidRPr="00164125">
        <w:rPr>
          <w:rFonts w:ascii="Arial" w:hAnsi="Arial" w:cs="Arial"/>
          <w:bCs/>
        </w:rPr>
        <w:t>).</w:t>
      </w:r>
      <w:r w:rsidRPr="00164125">
        <w:rPr>
          <w:rFonts w:ascii="Arial" w:hAnsi="Arial" w:cs="Arial"/>
          <w:b/>
        </w:rPr>
        <w:t xml:space="preserve"> </w:t>
      </w:r>
      <w:r w:rsidRPr="00164125">
        <w:rPr>
          <w:rFonts w:ascii="Arial" w:hAnsi="Arial" w:cs="Arial"/>
          <w:b/>
          <w:bCs/>
        </w:rPr>
        <w:t>D</w:t>
      </w:r>
      <w:r w:rsidRPr="00164125">
        <w:rPr>
          <w:rFonts w:ascii="Arial" w:hAnsi="Arial" w:cs="Arial"/>
          <w:b/>
        </w:rPr>
        <w:t xml:space="preserve">: </w:t>
      </w:r>
      <w:r w:rsidRPr="00164125">
        <w:rPr>
          <w:rFonts w:ascii="Arial" w:hAnsi="Arial" w:cs="Arial"/>
          <w:bCs/>
        </w:rPr>
        <w:t xml:space="preserve">Bar plot showing mutated genes </w:t>
      </w:r>
      <w:r w:rsidR="009E4886">
        <w:rPr>
          <w:rFonts w:ascii="Arial" w:hAnsi="Arial" w:cs="Arial"/>
          <w:bCs/>
        </w:rPr>
        <w:t xml:space="preserve">which </w:t>
      </w:r>
      <w:r w:rsidRPr="00164125">
        <w:rPr>
          <w:rFonts w:ascii="Arial" w:hAnsi="Arial" w:cs="Arial"/>
          <w:bCs/>
        </w:rPr>
        <w:t>have higher mutation frequencies in ICR (n=</w:t>
      </w:r>
      <w:r w:rsidR="002A5F70">
        <w:rPr>
          <w:rFonts w:ascii="Arial" w:hAnsi="Arial" w:cs="Arial"/>
          <w:bCs/>
        </w:rPr>
        <w:t>226</w:t>
      </w:r>
      <w:r w:rsidRPr="00164125">
        <w:rPr>
          <w:rFonts w:ascii="Arial" w:hAnsi="Arial" w:cs="Arial"/>
          <w:bCs/>
        </w:rPr>
        <w:t>) than CR tumors (n=</w:t>
      </w:r>
      <w:r w:rsidR="002A5F70">
        <w:rPr>
          <w:rFonts w:ascii="Arial" w:hAnsi="Arial" w:cs="Arial"/>
          <w:bCs/>
        </w:rPr>
        <w:t>92</w:t>
      </w:r>
      <w:r w:rsidRPr="00164125">
        <w:rPr>
          <w:rFonts w:ascii="Arial" w:hAnsi="Arial" w:cs="Arial"/>
          <w:bCs/>
        </w:rPr>
        <w:t>).</w:t>
      </w:r>
    </w:p>
    <w:p w14:paraId="4BC29E85" w14:textId="3DD9D522" w:rsidR="00AD61ED" w:rsidRDefault="00AD61ED" w:rsidP="00AD61ED">
      <w:pPr>
        <w:jc w:val="both"/>
        <w:rPr>
          <w:rFonts w:ascii="Arial" w:hAnsi="Arial" w:cs="Arial"/>
          <w:b/>
          <w:bCs/>
        </w:rPr>
      </w:pPr>
    </w:p>
    <w:p w14:paraId="527031C2" w14:textId="77777777" w:rsidR="00126F72" w:rsidRDefault="00126F72" w:rsidP="00AD61ED">
      <w:pPr>
        <w:jc w:val="both"/>
        <w:rPr>
          <w:rFonts w:ascii="Arial" w:hAnsi="Arial" w:cs="Arial"/>
          <w:b/>
          <w:bCs/>
        </w:rPr>
      </w:pPr>
    </w:p>
    <w:p w14:paraId="0D7380C3" w14:textId="77777777" w:rsidR="00126F72" w:rsidRDefault="00126F72" w:rsidP="00AD61ED">
      <w:pPr>
        <w:jc w:val="both"/>
        <w:rPr>
          <w:rFonts w:ascii="Arial" w:hAnsi="Arial" w:cs="Arial"/>
          <w:b/>
          <w:bCs/>
        </w:rPr>
      </w:pPr>
    </w:p>
    <w:p w14:paraId="5135224D" w14:textId="77777777" w:rsidR="00126F72" w:rsidRDefault="00126F72" w:rsidP="00AD61ED">
      <w:pPr>
        <w:jc w:val="both"/>
        <w:rPr>
          <w:rFonts w:ascii="Arial" w:hAnsi="Arial" w:cs="Arial"/>
          <w:b/>
          <w:bCs/>
        </w:rPr>
      </w:pPr>
    </w:p>
    <w:p w14:paraId="4FC2865B" w14:textId="77777777" w:rsidR="00126F72" w:rsidRDefault="00126F72" w:rsidP="00AD61ED">
      <w:pPr>
        <w:jc w:val="both"/>
        <w:rPr>
          <w:rFonts w:ascii="Arial" w:hAnsi="Arial" w:cs="Arial"/>
          <w:b/>
          <w:bCs/>
        </w:rPr>
      </w:pPr>
    </w:p>
    <w:p w14:paraId="1B85ECB5" w14:textId="77777777" w:rsidR="00126F72" w:rsidRDefault="00126F72" w:rsidP="00AD61ED">
      <w:pPr>
        <w:jc w:val="both"/>
        <w:rPr>
          <w:rFonts w:ascii="Arial" w:hAnsi="Arial" w:cs="Arial"/>
          <w:b/>
          <w:bCs/>
        </w:rPr>
      </w:pPr>
    </w:p>
    <w:p w14:paraId="74EAB1F1" w14:textId="77777777" w:rsidR="00126F72" w:rsidRDefault="00126F72" w:rsidP="00AD61ED">
      <w:pPr>
        <w:jc w:val="both"/>
        <w:rPr>
          <w:rFonts w:ascii="Arial" w:hAnsi="Arial" w:cs="Arial"/>
          <w:b/>
          <w:bCs/>
        </w:rPr>
      </w:pPr>
    </w:p>
    <w:p w14:paraId="661341ED" w14:textId="77777777" w:rsidR="00126F72" w:rsidRDefault="00126F72" w:rsidP="00AD61ED">
      <w:pPr>
        <w:jc w:val="both"/>
        <w:rPr>
          <w:rFonts w:ascii="Arial" w:hAnsi="Arial" w:cs="Arial"/>
          <w:b/>
          <w:bCs/>
        </w:rPr>
      </w:pPr>
    </w:p>
    <w:p w14:paraId="09C78005" w14:textId="77777777" w:rsidR="00126F72" w:rsidRDefault="00126F72" w:rsidP="00AD61ED">
      <w:pPr>
        <w:jc w:val="both"/>
        <w:rPr>
          <w:rFonts w:ascii="Arial" w:hAnsi="Arial" w:cs="Arial"/>
          <w:b/>
          <w:bCs/>
        </w:rPr>
      </w:pPr>
    </w:p>
    <w:p w14:paraId="65D42E8B" w14:textId="77777777" w:rsidR="00126F72" w:rsidRDefault="00126F72" w:rsidP="00AD61ED">
      <w:pPr>
        <w:jc w:val="both"/>
        <w:rPr>
          <w:rFonts w:ascii="Arial" w:hAnsi="Arial" w:cs="Arial"/>
          <w:b/>
          <w:bCs/>
        </w:rPr>
      </w:pPr>
    </w:p>
    <w:p w14:paraId="66B16F9F" w14:textId="77777777" w:rsidR="00126F72" w:rsidRDefault="00126F72" w:rsidP="00AD61ED">
      <w:pPr>
        <w:jc w:val="both"/>
        <w:rPr>
          <w:rFonts w:ascii="Arial" w:hAnsi="Arial" w:cs="Arial"/>
          <w:b/>
          <w:bCs/>
        </w:rPr>
      </w:pPr>
    </w:p>
    <w:p w14:paraId="5CB52B1B" w14:textId="77777777" w:rsidR="00126F72" w:rsidRDefault="00126F72" w:rsidP="00AD61ED">
      <w:pPr>
        <w:jc w:val="both"/>
        <w:rPr>
          <w:rFonts w:ascii="Arial" w:hAnsi="Arial" w:cs="Arial"/>
          <w:b/>
          <w:bCs/>
        </w:rPr>
      </w:pPr>
    </w:p>
    <w:p w14:paraId="1213C82E" w14:textId="77777777" w:rsidR="00126F72" w:rsidRDefault="00126F72" w:rsidP="00AD61ED">
      <w:pPr>
        <w:jc w:val="both"/>
        <w:rPr>
          <w:rFonts w:ascii="Arial" w:hAnsi="Arial" w:cs="Arial"/>
          <w:b/>
          <w:bCs/>
        </w:rPr>
      </w:pPr>
    </w:p>
    <w:p w14:paraId="5CE12F65" w14:textId="77777777" w:rsidR="00126F72" w:rsidRDefault="00126F72" w:rsidP="00AD61ED">
      <w:pPr>
        <w:jc w:val="both"/>
        <w:rPr>
          <w:rFonts w:ascii="Arial" w:hAnsi="Arial" w:cs="Arial"/>
          <w:b/>
          <w:bCs/>
        </w:rPr>
      </w:pPr>
    </w:p>
    <w:p w14:paraId="5A513946" w14:textId="77777777" w:rsidR="00126F72" w:rsidRDefault="00126F72" w:rsidP="00AD61ED">
      <w:pPr>
        <w:jc w:val="both"/>
        <w:rPr>
          <w:rFonts w:ascii="Arial" w:hAnsi="Arial" w:cs="Arial"/>
          <w:b/>
          <w:bCs/>
        </w:rPr>
      </w:pPr>
    </w:p>
    <w:p w14:paraId="535ECD54" w14:textId="77777777" w:rsidR="00126F72" w:rsidRDefault="00126F72" w:rsidP="00AD61ED">
      <w:pPr>
        <w:jc w:val="both"/>
        <w:rPr>
          <w:rFonts w:ascii="Arial" w:hAnsi="Arial" w:cs="Arial"/>
          <w:b/>
          <w:bCs/>
        </w:rPr>
      </w:pPr>
    </w:p>
    <w:p w14:paraId="22E4F585" w14:textId="77777777" w:rsidR="00126F72" w:rsidRDefault="00126F72" w:rsidP="00AD61ED">
      <w:pPr>
        <w:jc w:val="both"/>
        <w:rPr>
          <w:rFonts w:ascii="Arial" w:hAnsi="Arial" w:cs="Arial"/>
          <w:b/>
          <w:bCs/>
        </w:rPr>
      </w:pPr>
    </w:p>
    <w:p w14:paraId="0CCC9B28" w14:textId="77777777" w:rsidR="00126F72" w:rsidRDefault="00126F72" w:rsidP="00AD61ED">
      <w:pPr>
        <w:jc w:val="both"/>
        <w:rPr>
          <w:rFonts w:ascii="Arial" w:hAnsi="Arial" w:cs="Arial"/>
          <w:b/>
          <w:bCs/>
        </w:rPr>
      </w:pPr>
    </w:p>
    <w:p w14:paraId="76F1000D" w14:textId="77777777" w:rsidR="00126F72" w:rsidRDefault="00126F72" w:rsidP="00AD61ED">
      <w:pPr>
        <w:jc w:val="both"/>
        <w:rPr>
          <w:rFonts w:ascii="Arial" w:hAnsi="Arial" w:cs="Arial"/>
          <w:b/>
          <w:bCs/>
        </w:rPr>
      </w:pPr>
    </w:p>
    <w:p w14:paraId="76EE8969" w14:textId="77777777" w:rsidR="00126F72" w:rsidRDefault="00126F72" w:rsidP="00AD61ED">
      <w:pPr>
        <w:jc w:val="both"/>
        <w:rPr>
          <w:rFonts w:ascii="Arial" w:hAnsi="Arial" w:cs="Arial"/>
          <w:b/>
          <w:bCs/>
        </w:rPr>
      </w:pPr>
    </w:p>
    <w:p w14:paraId="6C905D1D" w14:textId="77777777" w:rsidR="00126F72" w:rsidRDefault="00126F72" w:rsidP="00AD61ED">
      <w:pPr>
        <w:jc w:val="both"/>
        <w:rPr>
          <w:rFonts w:ascii="Arial" w:hAnsi="Arial" w:cs="Arial"/>
          <w:b/>
          <w:bCs/>
        </w:rPr>
      </w:pPr>
    </w:p>
    <w:p w14:paraId="354966B5" w14:textId="77777777" w:rsidR="00126F72" w:rsidRDefault="00126F72" w:rsidP="00AD61ED">
      <w:pPr>
        <w:jc w:val="both"/>
        <w:rPr>
          <w:rFonts w:ascii="Arial" w:hAnsi="Arial" w:cs="Arial"/>
          <w:b/>
          <w:bCs/>
        </w:rPr>
      </w:pPr>
    </w:p>
    <w:p w14:paraId="08C1E191" w14:textId="77777777" w:rsidR="00126F72" w:rsidRDefault="00126F72" w:rsidP="00AD61ED">
      <w:pPr>
        <w:jc w:val="both"/>
        <w:rPr>
          <w:rFonts w:ascii="Arial" w:hAnsi="Arial" w:cs="Arial"/>
          <w:b/>
          <w:bCs/>
        </w:rPr>
      </w:pPr>
    </w:p>
    <w:p w14:paraId="0A84EED4" w14:textId="77777777" w:rsidR="00126F72" w:rsidRDefault="00126F72" w:rsidP="00AD61ED">
      <w:pPr>
        <w:jc w:val="both"/>
        <w:rPr>
          <w:rFonts w:ascii="Arial" w:hAnsi="Arial" w:cs="Arial"/>
          <w:b/>
          <w:bCs/>
        </w:rPr>
      </w:pPr>
    </w:p>
    <w:p w14:paraId="2B40697D" w14:textId="431DCAF1" w:rsidR="00126F72" w:rsidRDefault="00126F72" w:rsidP="00AD61ED">
      <w:pPr>
        <w:jc w:val="both"/>
        <w:rPr>
          <w:rFonts w:ascii="Arial" w:hAnsi="Arial" w:cs="Arial"/>
          <w:b/>
          <w:bCs/>
        </w:rPr>
      </w:pPr>
      <w:r w:rsidRPr="00126F72">
        <w:rPr>
          <w:rFonts w:ascii="Arial" w:hAnsi="Arial" w:cs="Arial"/>
          <w:b/>
          <w:bCs/>
          <w:noProof/>
        </w:rPr>
        <w:lastRenderedPageBreak/>
        <w:drawing>
          <wp:inline distT="0" distB="0" distL="0" distR="0" wp14:anchorId="68FF5591" wp14:editId="26828999">
            <wp:extent cx="5815330" cy="3514397"/>
            <wp:effectExtent l="0" t="0" r="0" b="0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E51D43F4-414A-4F3B-2FEB-45C425821BF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E51D43F4-414A-4F3B-2FEB-45C425821BF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80" b="48116"/>
                    <a:stretch/>
                  </pic:blipFill>
                  <pic:spPr>
                    <a:xfrm>
                      <a:off x="0" y="0"/>
                      <a:ext cx="5815330" cy="3514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05249" w14:textId="067353A9" w:rsidR="000005DD" w:rsidRDefault="000005DD" w:rsidP="00AD61ED">
      <w:pPr>
        <w:jc w:val="both"/>
        <w:rPr>
          <w:rFonts w:ascii="Arial" w:hAnsi="Arial" w:cs="Arial"/>
          <w:b/>
          <w:bCs/>
        </w:rPr>
      </w:pPr>
    </w:p>
    <w:p w14:paraId="014B9F1F" w14:textId="7360F644" w:rsidR="00AD61ED" w:rsidRDefault="00C42A33" w:rsidP="00126F72">
      <w:pPr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</w:rPr>
        <w:t>Supplementary</w:t>
      </w:r>
      <w:r w:rsidRPr="004D523B">
        <w:rPr>
          <w:rFonts w:ascii="Arial" w:hAnsi="Arial" w:cs="Arial"/>
          <w:b/>
          <w:bCs/>
        </w:rPr>
        <w:t xml:space="preserve"> </w:t>
      </w:r>
      <w:r w:rsidR="00AD61ED" w:rsidRPr="00AD61ED">
        <w:rPr>
          <w:rFonts w:ascii="Arial" w:hAnsi="Arial" w:cs="Arial"/>
          <w:b/>
          <w:bCs/>
        </w:rPr>
        <w:t xml:space="preserve">Figure 3. Differences in transcriptomic profile between CR and ICR to </w:t>
      </w:r>
      <w:proofErr w:type="spellStart"/>
      <w:r w:rsidR="00AD61ED" w:rsidRPr="00AD61ED">
        <w:rPr>
          <w:rFonts w:ascii="Arial" w:hAnsi="Arial" w:cs="Arial"/>
          <w:b/>
          <w:bCs/>
        </w:rPr>
        <w:t>nCRT</w:t>
      </w:r>
      <w:proofErr w:type="spellEnd"/>
      <w:r w:rsidR="00A21136">
        <w:rPr>
          <w:rFonts w:ascii="Arial" w:hAnsi="Arial" w:cs="Arial"/>
          <w:b/>
          <w:bCs/>
        </w:rPr>
        <w:t xml:space="preserve"> and </w:t>
      </w:r>
      <w:r w:rsidR="00A21136" w:rsidRPr="009602EF">
        <w:rPr>
          <w:rFonts w:ascii="Arial" w:hAnsi="Arial" w:cs="Arial"/>
          <w:b/>
          <w:bCs/>
        </w:rPr>
        <w:t xml:space="preserve">Network </w:t>
      </w:r>
      <w:r w:rsidR="00A21136">
        <w:rPr>
          <w:rFonts w:ascii="Arial" w:hAnsi="Arial" w:cs="Arial"/>
          <w:b/>
          <w:bCs/>
        </w:rPr>
        <w:t xml:space="preserve">analysis </w:t>
      </w:r>
      <w:r w:rsidR="00A21136" w:rsidRPr="009602EF">
        <w:rPr>
          <w:rFonts w:ascii="Arial" w:hAnsi="Arial" w:cs="Arial"/>
          <w:b/>
          <w:bCs/>
        </w:rPr>
        <w:t xml:space="preserve">of </w:t>
      </w:r>
      <w:r w:rsidR="00A21136">
        <w:rPr>
          <w:rFonts w:ascii="Arial" w:hAnsi="Arial" w:cs="Arial"/>
          <w:b/>
          <w:bCs/>
        </w:rPr>
        <w:t>predictive</w:t>
      </w:r>
      <w:r w:rsidR="00A21136" w:rsidRPr="009602EF">
        <w:rPr>
          <w:rFonts w:ascii="Arial" w:hAnsi="Arial" w:cs="Arial"/>
          <w:b/>
          <w:bCs/>
        </w:rPr>
        <w:t xml:space="preserve"> mutated genes for </w:t>
      </w:r>
      <w:r w:rsidR="00A21136">
        <w:rPr>
          <w:rFonts w:ascii="Arial" w:hAnsi="Arial" w:cs="Arial"/>
          <w:b/>
          <w:bCs/>
        </w:rPr>
        <w:t xml:space="preserve">treatment </w:t>
      </w:r>
      <w:r w:rsidR="00A21136" w:rsidRPr="009602EF">
        <w:rPr>
          <w:rFonts w:ascii="Arial" w:hAnsi="Arial" w:cs="Arial"/>
          <w:b/>
          <w:bCs/>
        </w:rPr>
        <w:t>response</w:t>
      </w:r>
      <w:r w:rsidR="00A21136" w:rsidRPr="009602EF">
        <w:rPr>
          <w:rFonts w:ascii="Arial" w:hAnsi="Arial" w:cs="Arial"/>
        </w:rPr>
        <w:t>.</w:t>
      </w:r>
      <w:r w:rsidR="00A21136">
        <w:rPr>
          <w:rFonts w:ascii="Arial" w:hAnsi="Arial" w:cs="Arial"/>
        </w:rPr>
        <w:t xml:space="preserve"> </w:t>
      </w:r>
      <w:r w:rsidR="00A21136" w:rsidRPr="00126F72">
        <w:rPr>
          <w:rFonts w:ascii="Arial" w:hAnsi="Arial" w:cs="Arial"/>
          <w:color w:val="000000" w:themeColor="text1"/>
        </w:rPr>
        <w:t xml:space="preserve">Box plots comparing the infiltration levels of </w:t>
      </w:r>
      <w:r w:rsidR="00A21136">
        <w:rPr>
          <w:rFonts w:ascii="Arial" w:hAnsi="Arial" w:cs="Arial"/>
          <w:color w:val="000000" w:themeColor="text1"/>
        </w:rPr>
        <w:t xml:space="preserve">immune cells </w:t>
      </w:r>
      <w:r w:rsidR="00A21136" w:rsidRPr="00126F72">
        <w:rPr>
          <w:rFonts w:ascii="Arial" w:hAnsi="Arial" w:cs="Arial"/>
          <w:color w:val="000000" w:themeColor="text1"/>
        </w:rPr>
        <w:t>within tumor microenvironments between CR (n=26) and ICR (n=80) groups.</w:t>
      </w:r>
      <w:r w:rsidR="00A21136">
        <w:rPr>
          <w:rFonts w:ascii="Arial" w:hAnsi="Arial" w:cs="Arial"/>
          <w:color w:val="000000" w:themeColor="text1"/>
        </w:rPr>
        <w:t xml:space="preserve"> </w:t>
      </w:r>
    </w:p>
    <w:p w14:paraId="7F513BEC" w14:textId="03660214" w:rsidR="00AD61ED" w:rsidRDefault="009378F0" w:rsidP="0068578A">
      <w:pPr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noProof/>
          <w:sz w:val="21"/>
          <w:szCs w:val="21"/>
          <w:lang w:eastAsia="en-US"/>
        </w:rPr>
        <w:lastRenderedPageBreak/>
        <w:drawing>
          <wp:inline distT="0" distB="0" distL="0" distR="0" wp14:anchorId="7B6A610D" wp14:editId="70B44A40">
            <wp:extent cx="5815330" cy="8229600"/>
            <wp:effectExtent l="0" t="0" r="1270" b="0"/>
            <wp:docPr id="52804012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040127" name="Picture 52804012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3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1FCA1" w14:textId="436FD569" w:rsidR="00AD61ED" w:rsidRDefault="00AD61ED" w:rsidP="0068578A">
      <w:pPr>
        <w:rPr>
          <w:rFonts w:ascii="Arial" w:hAnsi="Arial" w:cs="Arial"/>
          <w:b/>
          <w:bCs/>
          <w:sz w:val="21"/>
          <w:szCs w:val="21"/>
        </w:rPr>
      </w:pPr>
    </w:p>
    <w:p w14:paraId="4B2FBB3C" w14:textId="3FC8A0BF" w:rsidR="00DC18C1" w:rsidRPr="00126F72" w:rsidRDefault="00C42A33" w:rsidP="00DC18C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Supplementary</w:t>
      </w:r>
      <w:r w:rsidRPr="004D523B">
        <w:rPr>
          <w:rFonts w:ascii="Arial" w:hAnsi="Arial" w:cs="Arial"/>
          <w:b/>
          <w:bCs/>
        </w:rPr>
        <w:t xml:space="preserve"> </w:t>
      </w:r>
      <w:r w:rsidR="00DC18C1" w:rsidRPr="009179CC">
        <w:rPr>
          <w:rFonts w:ascii="Arial" w:hAnsi="Arial" w:cs="Arial"/>
          <w:b/>
          <w:bCs/>
        </w:rPr>
        <w:t xml:space="preserve">Figure </w:t>
      </w:r>
      <w:r w:rsidR="00950BB3">
        <w:rPr>
          <w:rFonts w:ascii="Arial" w:hAnsi="Arial" w:cs="Arial"/>
          <w:b/>
          <w:bCs/>
        </w:rPr>
        <w:t>4</w:t>
      </w:r>
      <w:r w:rsidR="00DC18C1" w:rsidRPr="009179CC">
        <w:rPr>
          <w:rFonts w:ascii="Arial" w:hAnsi="Arial" w:cs="Arial"/>
          <w:b/>
          <w:bCs/>
        </w:rPr>
        <w:t>.</w:t>
      </w:r>
      <w:r w:rsidR="009378F0" w:rsidRPr="009378F0">
        <w:rPr>
          <w:rFonts w:ascii="Arial" w:hAnsi="Arial" w:cs="Arial"/>
          <w:b/>
          <w:bCs/>
        </w:rPr>
        <w:t xml:space="preserve"> Genomic</w:t>
      </w:r>
      <w:r w:rsidR="009378F0">
        <w:rPr>
          <w:rFonts w:ascii="Arial" w:hAnsi="Arial" w:cs="Arial"/>
          <w:b/>
          <w:bCs/>
        </w:rPr>
        <w:t xml:space="preserve"> differences and significant mutated genes associated with </w:t>
      </w:r>
      <w:r w:rsidR="009378F0" w:rsidRPr="00126F72">
        <w:rPr>
          <w:rFonts w:ascii="Arial" w:hAnsi="Arial" w:cs="Arial"/>
          <w:b/>
          <w:bCs/>
        </w:rPr>
        <w:t xml:space="preserve">recurrence in incomplete responders to </w:t>
      </w:r>
      <w:proofErr w:type="spellStart"/>
      <w:r w:rsidR="009378F0" w:rsidRPr="00126F72">
        <w:rPr>
          <w:rFonts w:ascii="Arial" w:hAnsi="Arial" w:cs="Arial"/>
          <w:b/>
          <w:bCs/>
        </w:rPr>
        <w:t>nCRT</w:t>
      </w:r>
      <w:proofErr w:type="spellEnd"/>
      <w:r w:rsidR="009378F0" w:rsidRPr="009378F0">
        <w:rPr>
          <w:rFonts w:ascii="Arial" w:hAnsi="Arial" w:cs="Arial"/>
          <w:b/>
          <w:bCs/>
        </w:rPr>
        <w:t>.</w:t>
      </w:r>
      <w:r w:rsidR="009378F0">
        <w:rPr>
          <w:rFonts w:ascii="Arial" w:hAnsi="Arial" w:cs="Arial"/>
          <w:b/>
          <w:bCs/>
        </w:rPr>
        <w:t xml:space="preserve"> </w:t>
      </w:r>
      <w:r w:rsidR="00DC18C1" w:rsidRPr="009179CC">
        <w:rPr>
          <w:rFonts w:ascii="Arial" w:hAnsi="Arial" w:cs="Arial"/>
          <w:b/>
          <w:bCs/>
        </w:rPr>
        <w:t xml:space="preserve"> </w:t>
      </w:r>
      <w:r w:rsidR="009378F0">
        <w:rPr>
          <w:rFonts w:ascii="Arial" w:hAnsi="Arial" w:cs="Arial"/>
          <w:b/>
          <w:bCs/>
        </w:rPr>
        <w:t>A</w:t>
      </w:r>
      <w:r w:rsidR="006D280D" w:rsidRPr="006D280D">
        <w:rPr>
          <w:rFonts w:ascii="Arial" w:hAnsi="Arial" w:cs="Arial"/>
          <w:b/>
          <w:bCs/>
        </w:rPr>
        <w:t>-</w:t>
      </w:r>
      <w:r w:rsidR="009378F0">
        <w:rPr>
          <w:rFonts w:ascii="Arial" w:hAnsi="Arial" w:cs="Arial"/>
          <w:b/>
          <w:bCs/>
        </w:rPr>
        <w:t>C</w:t>
      </w:r>
      <w:r w:rsidR="006D280D" w:rsidRPr="006D280D">
        <w:rPr>
          <w:rFonts w:ascii="Arial" w:hAnsi="Arial" w:cs="Arial"/>
          <w:b/>
          <w:bCs/>
        </w:rPr>
        <w:t xml:space="preserve">: </w:t>
      </w:r>
      <w:r w:rsidR="00717646">
        <w:rPr>
          <w:rFonts w:ascii="Arial" w:hAnsi="Arial" w:cs="Arial"/>
        </w:rPr>
        <w:t>Box plots</w:t>
      </w:r>
      <w:r w:rsidR="0095392F">
        <w:rPr>
          <w:rFonts w:ascii="Arial" w:hAnsi="Arial" w:cs="Arial"/>
        </w:rPr>
        <w:t xml:space="preserve"> showing</w:t>
      </w:r>
      <w:r w:rsidR="00717646">
        <w:rPr>
          <w:rFonts w:ascii="Arial" w:hAnsi="Arial" w:cs="Arial"/>
        </w:rPr>
        <w:t xml:space="preserve"> </w:t>
      </w:r>
      <w:r w:rsidR="0095392F">
        <w:rPr>
          <w:rFonts w:ascii="Arial" w:hAnsi="Arial" w:cs="Arial"/>
        </w:rPr>
        <w:t>the c</w:t>
      </w:r>
      <w:r w:rsidR="006D280D" w:rsidRPr="006D280D">
        <w:rPr>
          <w:rFonts w:ascii="Arial" w:hAnsi="Arial" w:cs="Arial"/>
        </w:rPr>
        <w:t>omparison</w:t>
      </w:r>
      <w:r w:rsidR="0095392F">
        <w:rPr>
          <w:rFonts w:ascii="Arial" w:hAnsi="Arial" w:cs="Arial"/>
        </w:rPr>
        <w:t xml:space="preserve"> of genomic metrics </w:t>
      </w:r>
      <w:r w:rsidR="0095392F" w:rsidRPr="006D280D">
        <w:rPr>
          <w:rFonts w:ascii="Arial" w:hAnsi="Arial" w:cs="Arial"/>
        </w:rPr>
        <w:t>between recurrent (n=</w:t>
      </w:r>
      <w:r w:rsidR="00E11551">
        <w:rPr>
          <w:rFonts w:ascii="Arial" w:hAnsi="Arial" w:cs="Arial"/>
        </w:rPr>
        <w:t>62</w:t>
      </w:r>
      <w:r w:rsidR="0095392F" w:rsidRPr="006D280D">
        <w:rPr>
          <w:rFonts w:ascii="Arial" w:hAnsi="Arial" w:cs="Arial"/>
        </w:rPr>
        <w:t>) and nonrecurrent ICR tumors (n</w:t>
      </w:r>
      <w:r w:rsidR="00E11551">
        <w:rPr>
          <w:rFonts w:ascii="Arial" w:hAnsi="Arial" w:cs="Arial"/>
        </w:rPr>
        <w:t>153</w:t>
      </w:r>
      <w:r w:rsidR="0095392F" w:rsidRPr="006D280D">
        <w:rPr>
          <w:rFonts w:ascii="Arial" w:hAnsi="Arial" w:cs="Arial"/>
        </w:rPr>
        <w:t>)</w:t>
      </w:r>
      <w:r w:rsidR="0095392F">
        <w:rPr>
          <w:rFonts w:ascii="Arial" w:hAnsi="Arial" w:cs="Arial"/>
        </w:rPr>
        <w:t xml:space="preserve">, including </w:t>
      </w:r>
      <w:r w:rsidR="006D280D" w:rsidRPr="006D280D">
        <w:rPr>
          <w:rFonts w:ascii="Arial" w:hAnsi="Arial" w:cs="Arial"/>
        </w:rPr>
        <w:t xml:space="preserve">mutation rate </w:t>
      </w:r>
      <w:r w:rsidR="006D280D" w:rsidRPr="006D280D">
        <w:rPr>
          <w:rFonts w:ascii="Arial" w:hAnsi="Arial" w:cs="Arial"/>
          <w:b/>
          <w:bCs/>
        </w:rPr>
        <w:t>(</w:t>
      </w:r>
      <w:r w:rsidR="009378F0">
        <w:rPr>
          <w:rFonts w:ascii="Arial" w:hAnsi="Arial" w:cs="Arial"/>
          <w:b/>
          <w:bCs/>
        </w:rPr>
        <w:t>A</w:t>
      </w:r>
      <w:r w:rsidR="006D280D" w:rsidRPr="006D280D">
        <w:rPr>
          <w:rFonts w:ascii="Arial" w:hAnsi="Arial" w:cs="Arial"/>
          <w:b/>
          <w:bCs/>
        </w:rPr>
        <w:t xml:space="preserve">), </w:t>
      </w:r>
      <w:r w:rsidR="006D280D" w:rsidRPr="006D280D">
        <w:rPr>
          <w:rFonts w:ascii="Arial" w:hAnsi="Arial" w:cs="Arial"/>
        </w:rPr>
        <w:t>fraction of altered genome</w:t>
      </w:r>
      <w:r w:rsidR="006D280D" w:rsidRPr="006D280D">
        <w:rPr>
          <w:rFonts w:ascii="Arial" w:hAnsi="Arial" w:cs="Arial"/>
          <w:b/>
          <w:bCs/>
        </w:rPr>
        <w:t xml:space="preserve"> (</w:t>
      </w:r>
      <w:r w:rsidR="009378F0">
        <w:rPr>
          <w:rFonts w:ascii="Arial" w:hAnsi="Arial" w:cs="Arial"/>
          <w:b/>
          <w:bCs/>
        </w:rPr>
        <w:t>B</w:t>
      </w:r>
      <w:r w:rsidR="006D280D" w:rsidRPr="006D280D">
        <w:rPr>
          <w:rFonts w:ascii="Arial" w:hAnsi="Arial" w:cs="Arial"/>
          <w:b/>
          <w:bCs/>
        </w:rPr>
        <w:t xml:space="preserve">), </w:t>
      </w:r>
      <w:r w:rsidR="006D280D" w:rsidRPr="006D280D">
        <w:rPr>
          <w:rFonts w:ascii="Arial" w:hAnsi="Arial" w:cs="Arial"/>
        </w:rPr>
        <w:t>and MATH score</w:t>
      </w:r>
      <w:r w:rsidR="0095392F">
        <w:rPr>
          <w:rFonts w:ascii="Arial" w:hAnsi="Arial" w:cs="Arial"/>
        </w:rPr>
        <w:t>s</w:t>
      </w:r>
      <w:r w:rsidR="006D280D" w:rsidRPr="006D280D">
        <w:rPr>
          <w:rFonts w:ascii="Arial" w:hAnsi="Arial" w:cs="Arial"/>
        </w:rPr>
        <w:t xml:space="preserve"> </w:t>
      </w:r>
      <w:r w:rsidR="006D280D" w:rsidRPr="006D280D">
        <w:rPr>
          <w:rFonts w:ascii="Arial" w:hAnsi="Arial" w:cs="Arial"/>
          <w:b/>
          <w:bCs/>
        </w:rPr>
        <w:t>(</w:t>
      </w:r>
      <w:r w:rsidR="009378F0">
        <w:rPr>
          <w:rFonts w:ascii="Arial" w:hAnsi="Arial" w:cs="Arial"/>
          <w:b/>
          <w:bCs/>
        </w:rPr>
        <w:t>C</w:t>
      </w:r>
      <w:r w:rsidR="006D280D" w:rsidRPr="006D280D">
        <w:rPr>
          <w:rFonts w:ascii="Arial" w:hAnsi="Arial" w:cs="Arial"/>
          <w:b/>
          <w:bCs/>
        </w:rPr>
        <w:t>)</w:t>
      </w:r>
      <w:r w:rsidR="0095392F" w:rsidRPr="009649AF">
        <w:rPr>
          <w:rFonts w:ascii="Arial" w:hAnsi="Arial" w:cs="Arial"/>
        </w:rPr>
        <w:t>.</w:t>
      </w:r>
      <w:r w:rsidR="006D280D" w:rsidRPr="006D280D">
        <w:rPr>
          <w:rFonts w:ascii="Arial" w:hAnsi="Arial" w:cs="Arial"/>
          <w:b/>
          <w:bCs/>
        </w:rPr>
        <w:t xml:space="preserve"> </w:t>
      </w:r>
      <w:r w:rsidR="00717646">
        <w:rPr>
          <w:rFonts w:ascii="Arial" w:hAnsi="Arial" w:cs="Arial"/>
        </w:rPr>
        <w:t>No statistically significant differences were observed</w:t>
      </w:r>
      <w:r w:rsidR="006D280D" w:rsidRPr="006D280D">
        <w:rPr>
          <w:rFonts w:ascii="Arial" w:hAnsi="Arial" w:cs="Arial"/>
        </w:rPr>
        <w:t xml:space="preserve"> (Mann Whitney U test, p &gt; 0.05).</w:t>
      </w:r>
      <w:r w:rsidR="009378F0" w:rsidRPr="009378F0">
        <w:rPr>
          <w:color w:val="000000" w:themeColor="text1"/>
        </w:rPr>
        <w:t xml:space="preserve"> </w:t>
      </w:r>
      <w:r w:rsidR="009378F0" w:rsidRPr="00126F72">
        <w:rPr>
          <w:rFonts w:ascii="Arial" w:hAnsi="Arial" w:cs="Arial"/>
          <w:b/>
          <w:bCs/>
          <w:color w:val="000000" w:themeColor="text1"/>
        </w:rPr>
        <w:t>D</w:t>
      </w:r>
      <w:r w:rsidR="009378F0" w:rsidRPr="00126F72">
        <w:rPr>
          <w:rFonts w:ascii="Arial" w:hAnsi="Arial" w:cs="Arial"/>
          <w:color w:val="000000" w:themeColor="text1"/>
        </w:rPr>
        <w:t xml:space="preserve">: Dot plots showing Significantly Mutated Genes (SMGs) enriched in </w:t>
      </w:r>
      <w:r w:rsidR="00E11551" w:rsidRPr="00126F72">
        <w:rPr>
          <w:rFonts w:ascii="Arial" w:hAnsi="Arial" w:cs="Arial"/>
          <w:color w:val="000000" w:themeColor="text1"/>
        </w:rPr>
        <w:t>recurrent ICR</w:t>
      </w:r>
      <w:r w:rsidR="009378F0" w:rsidRPr="00126F72">
        <w:rPr>
          <w:rFonts w:ascii="Arial" w:hAnsi="Arial" w:cs="Arial"/>
          <w:color w:val="000000" w:themeColor="text1"/>
        </w:rPr>
        <w:t xml:space="preserve"> tumors (</w:t>
      </w:r>
      <w:r w:rsidR="00E11551" w:rsidRPr="00126F72">
        <w:rPr>
          <w:rFonts w:ascii="Arial" w:hAnsi="Arial" w:cs="Arial"/>
          <w:color w:val="000000" w:themeColor="text1"/>
        </w:rPr>
        <w:t>red</w:t>
      </w:r>
      <w:r w:rsidR="009378F0" w:rsidRPr="00126F72">
        <w:rPr>
          <w:rFonts w:ascii="Arial" w:hAnsi="Arial" w:cs="Arial"/>
          <w:color w:val="000000" w:themeColor="text1"/>
        </w:rPr>
        <w:t>, n=</w:t>
      </w:r>
      <w:r w:rsidR="00E11551" w:rsidRPr="00126F72">
        <w:rPr>
          <w:rFonts w:ascii="Arial" w:hAnsi="Arial" w:cs="Arial"/>
          <w:color w:val="000000" w:themeColor="text1"/>
        </w:rPr>
        <w:t>62</w:t>
      </w:r>
      <w:r w:rsidR="009378F0" w:rsidRPr="00126F72">
        <w:rPr>
          <w:rFonts w:ascii="Arial" w:hAnsi="Arial" w:cs="Arial"/>
          <w:color w:val="000000" w:themeColor="text1"/>
        </w:rPr>
        <w:t xml:space="preserve">), </w:t>
      </w:r>
      <w:r w:rsidR="00E11551" w:rsidRPr="00126F72">
        <w:rPr>
          <w:rFonts w:ascii="Arial" w:hAnsi="Arial" w:cs="Arial"/>
          <w:color w:val="000000" w:themeColor="text1"/>
        </w:rPr>
        <w:t xml:space="preserve">non-recurrent </w:t>
      </w:r>
      <w:r w:rsidR="009378F0" w:rsidRPr="00126F72">
        <w:rPr>
          <w:rFonts w:ascii="Arial" w:hAnsi="Arial" w:cs="Arial"/>
          <w:color w:val="000000" w:themeColor="text1"/>
        </w:rPr>
        <w:t>ICR tumors (</w:t>
      </w:r>
      <w:r w:rsidR="00E11551" w:rsidRPr="00126F72">
        <w:rPr>
          <w:rFonts w:ascii="Arial" w:hAnsi="Arial" w:cs="Arial"/>
          <w:color w:val="000000" w:themeColor="text1"/>
        </w:rPr>
        <w:t>wheat</w:t>
      </w:r>
      <w:r w:rsidR="009378F0" w:rsidRPr="00126F72">
        <w:rPr>
          <w:rFonts w:ascii="Arial" w:hAnsi="Arial" w:cs="Arial"/>
          <w:color w:val="000000" w:themeColor="text1"/>
        </w:rPr>
        <w:t>, n=</w:t>
      </w:r>
      <w:r w:rsidR="00E11551" w:rsidRPr="00126F72">
        <w:rPr>
          <w:rFonts w:ascii="Arial" w:hAnsi="Arial" w:cs="Arial"/>
          <w:color w:val="000000" w:themeColor="text1"/>
        </w:rPr>
        <w:t>153</w:t>
      </w:r>
      <w:r w:rsidR="009378F0" w:rsidRPr="00126F72">
        <w:rPr>
          <w:rFonts w:ascii="Arial" w:hAnsi="Arial" w:cs="Arial"/>
          <w:color w:val="000000" w:themeColor="text1"/>
        </w:rPr>
        <w:t>), and both groups (</w:t>
      </w:r>
      <w:r w:rsidR="00E11551" w:rsidRPr="00126F72">
        <w:rPr>
          <w:rFonts w:ascii="Arial" w:hAnsi="Arial" w:cs="Arial"/>
          <w:color w:val="000000" w:themeColor="text1"/>
        </w:rPr>
        <w:t>light green</w:t>
      </w:r>
      <w:r w:rsidR="009378F0" w:rsidRPr="00126F72">
        <w:rPr>
          <w:rFonts w:ascii="Arial" w:hAnsi="Arial" w:cs="Arial"/>
          <w:color w:val="000000" w:themeColor="text1"/>
        </w:rPr>
        <w:t xml:space="preserve">), </w:t>
      </w:r>
      <w:r w:rsidR="009378F0" w:rsidRPr="00126F72">
        <w:rPr>
          <w:rFonts w:ascii="Arial" w:hAnsi="Arial" w:cs="Arial"/>
          <w:i/>
          <w:iCs/>
          <w:color w:val="000000" w:themeColor="text1"/>
        </w:rPr>
        <w:t>q</w:t>
      </w:r>
      <w:r w:rsidR="009378F0" w:rsidRPr="00126F72">
        <w:rPr>
          <w:rFonts w:ascii="Arial" w:hAnsi="Arial" w:cs="Arial"/>
          <w:color w:val="000000" w:themeColor="text1"/>
        </w:rPr>
        <w:t>-value &lt; 0.05 after correction for multiple hypothesis testing.</w:t>
      </w:r>
    </w:p>
    <w:p w14:paraId="75ABBF13" w14:textId="65E4DA5A" w:rsidR="00DC18C1" w:rsidRDefault="00853660" w:rsidP="00DC18C1">
      <w:pPr>
        <w:jc w:val="both"/>
      </w:pPr>
      <w:r>
        <w:rPr>
          <w:noProof/>
          <w:lang w:eastAsia="en-US"/>
        </w:rPr>
        <w:lastRenderedPageBreak/>
        <w:drawing>
          <wp:inline distT="0" distB="0" distL="0" distR="0" wp14:anchorId="1799AB3B" wp14:editId="55216964">
            <wp:extent cx="5815330" cy="8229600"/>
            <wp:effectExtent l="0" t="0" r="1270" b="0"/>
            <wp:docPr id="140113275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132754" name="Picture 140113275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3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4AFA1" w14:textId="3139BFBF" w:rsidR="00DC18C1" w:rsidRDefault="00006364" w:rsidP="00DC18C1">
      <w:pPr>
        <w:jc w:val="both"/>
      </w:pPr>
      <w:r>
        <w:rPr>
          <w:noProof/>
          <w:lang w:eastAsia="en-US"/>
        </w:rPr>
        <w:lastRenderedPageBreak/>
        <w:drawing>
          <wp:inline distT="0" distB="0" distL="0" distR="0" wp14:anchorId="23A4B678" wp14:editId="7BA1C88D">
            <wp:extent cx="5815330" cy="8229600"/>
            <wp:effectExtent l="0" t="0" r="0" b="0"/>
            <wp:docPr id="183007422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074228" name="Picture 183007422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3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EDD32" w14:textId="43F602D8" w:rsidR="00DC18C1" w:rsidRPr="00284B45" w:rsidRDefault="00853660" w:rsidP="00DC18C1">
      <w:pPr>
        <w:jc w:val="both"/>
      </w:pPr>
      <w:r>
        <w:rPr>
          <w:noProof/>
          <w:lang w:eastAsia="en-US"/>
        </w:rPr>
        <w:lastRenderedPageBreak/>
        <w:drawing>
          <wp:inline distT="0" distB="0" distL="0" distR="0" wp14:anchorId="0809FD1F" wp14:editId="104F0EC3">
            <wp:extent cx="5815330" cy="8229600"/>
            <wp:effectExtent l="0" t="0" r="1270" b="0"/>
            <wp:docPr id="84349129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491293" name="Picture 84349129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3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C5AF2" w14:textId="12EB2089" w:rsidR="00DC18C1" w:rsidRPr="005A6E82" w:rsidRDefault="00C42A33" w:rsidP="006C572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Cs/>
          <w:color w:val="212121"/>
          <w:highlight w:val="white"/>
        </w:rPr>
      </w:pPr>
      <w:r>
        <w:rPr>
          <w:rFonts w:ascii="Arial" w:hAnsi="Arial" w:cs="Arial"/>
          <w:b/>
        </w:rPr>
        <w:lastRenderedPageBreak/>
        <w:t>Supplementary</w:t>
      </w:r>
      <w:r w:rsidRPr="004D523B">
        <w:rPr>
          <w:rFonts w:ascii="Arial" w:hAnsi="Arial" w:cs="Arial"/>
          <w:b/>
          <w:bCs/>
        </w:rPr>
        <w:t xml:space="preserve"> </w:t>
      </w:r>
      <w:r w:rsidR="00DC18C1" w:rsidRPr="008405EB">
        <w:rPr>
          <w:rFonts w:ascii="Arial" w:hAnsi="Arial" w:cs="Arial"/>
          <w:b/>
          <w:color w:val="212121"/>
          <w:highlight w:val="white"/>
        </w:rPr>
        <w:t xml:space="preserve">Figure </w:t>
      </w:r>
      <w:r w:rsidR="00950BB3">
        <w:rPr>
          <w:rFonts w:ascii="Arial" w:hAnsi="Arial" w:cs="Arial"/>
          <w:b/>
          <w:color w:val="212121"/>
          <w:highlight w:val="white"/>
        </w:rPr>
        <w:t>5</w:t>
      </w:r>
      <w:r w:rsidR="00DC18C1" w:rsidRPr="008405EB">
        <w:rPr>
          <w:rFonts w:ascii="Arial" w:hAnsi="Arial" w:cs="Arial"/>
          <w:b/>
          <w:color w:val="212121"/>
          <w:highlight w:val="white"/>
        </w:rPr>
        <w:t xml:space="preserve">. Additional gene expression profiles </w:t>
      </w:r>
      <w:r w:rsidR="0095392F">
        <w:rPr>
          <w:rFonts w:ascii="Arial" w:hAnsi="Arial" w:cs="Arial"/>
          <w:b/>
          <w:color w:val="212121"/>
          <w:highlight w:val="white"/>
        </w:rPr>
        <w:t>in ICR tumor</w:t>
      </w:r>
      <w:r w:rsidR="00DC18C1" w:rsidRPr="008405EB">
        <w:rPr>
          <w:rFonts w:ascii="Arial" w:hAnsi="Arial" w:cs="Arial"/>
          <w:b/>
          <w:color w:val="212121"/>
          <w:highlight w:val="white"/>
        </w:rPr>
        <w:t xml:space="preserve"> subsets. A</w:t>
      </w:r>
      <w:r w:rsidR="00DC18C1" w:rsidRPr="008405EB">
        <w:rPr>
          <w:rFonts w:ascii="Arial" w:hAnsi="Arial" w:cs="Arial"/>
          <w:bCs/>
          <w:color w:val="212121"/>
          <w:highlight w:val="white"/>
        </w:rPr>
        <w:t xml:space="preserve">: </w:t>
      </w:r>
      <w:r w:rsidR="0095392F">
        <w:rPr>
          <w:rFonts w:ascii="Arial" w:hAnsi="Arial" w:cs="Arial"/>
          <w:bCs/>
          <w:color w:val="212121"/>
          <w:highlight w:val="white"/>
        </w:rPr>
        <w:t>Distribution of patient</w:t>
      </w:r>
      <w:r w:rsidR="00DC18C1" w:rsidRPr="008405EB">
        <w:rPr>
          <w:rFonts w:ascii="Arial" w:hAnsi="Arial" w:cs="Arial"/>
          <w:bCs/>
          <w:color w:val="212121"/>
          <w:highlight w:val="white"/>
        </w:rPr>
        <w:t xml:space="preserve"> sample</w:t>
      </w:r>
      <w:r w:rsidR="0095392F">
        <w:rPr>
          <w:rFonts w:ascii="Arial" w:hAnsi="Arial" w:cs="Arial"/>
          <w:bCs/>
          <w:color w:val="212121"/>
          <w:highlight w:val="white"/>
        </w:rPr>
        <w:t>s</w:t>
      </w:r>
      <w:r w:rsidR="00DC18C1" w:rsidRPr="008405EB">
        <w:rPr>
          <w:rFonts w:ascii="Arial" w:hAnsi="Arial" w:cs="Arial"/>
          <w:bCs/>
          <w:color w:val="212121"/>
          <w:highlight w:val="white"/>
        </w:rPr>
        <w:t xml:space="preserve"> </w:t>
      </w:r>
      <w:r w:rsidR="0095392F">
        <w:rPr>
          <w:rFonts w:ascii="Arial" w:hAnsi="Arial" w:cs="Arial"/>
          <w:bCs/>
          <w:color w:val="212121"/>
          <w:highlight w:val="white"/>
        </w:rPr>
        <w:t>across four</w:t>
      </w:r>
      <w:r w:rsidR="00DC18C1" w:rsidRPr="008405EB">
        <w:rPr>
          <w:rFonts w:ascii="Arial" w:hAnsi="Arial" w:cs="Arial"/>
          <w:bCs/>
          <w:color w:val="212121"/>
          <w:highlight w:val="white"/>
        </w:rPr>
        <w:t xml:space="preserve"> </w:t>
      </w:r>
      <w:r w:rsidR="0095392F">
        <w:rPr>
          <w:rFonts w:ascii="Arial" w:hAnsi="Arial" w:cs="Arial"/>
          <w:bCs/>
          <w:color w:val="212121"/>
          <w:highlight w:val="white"/>
        </w:rPr>
        <w:t xml:space="preserve">identified </w:t>
      </w:r>
      <w:r w:rsidR="00DC18C1" w:rsidRPr="008405EB">
        <w:rPr>
          <w:rFonts w:ascii="Arial" w:hAnsi="Arial" w:cs="Arial"/>
          <w:bCs/>
          <w:color w:val="212121"/>
          <w:highlight w:val="white"/>
        </w:rPr>
        <w:t xml:space="preserve">subgroups. </w:t>
      </w:r>
      <w:r w:rsidR="00DC18C1" w:rsidRPr="008405EB">
        <w:rPr>
          <w:rFonts w:ascii="Arial" w:hAnsi="Arial" w:cs="Arial"/>
          <w:b/>
          <w:color w:val="212121"/>
          <w:highlight w:val="white"/>
        </w:rPr>
        <w:t>B-D, F</w:t>
      </w:r>
      <w:r w:rsidR="00DC18C1" w:rsidRPr="008405EB">
        <w:rPr>
          <w:rFonts w:ascii="Arial" w:hAnsi="Arial" w:cs="Arial"/>
          <w:bCs/>
          <w:color w:val="212121"/>
          <w:highlight w:val="white"/>
        </w:rPr>
        <w:t xml:space="preserve">: </w:t>
      </w:r>
      <w:r w:rsidR="0095392F">
        <w:rPr>
          <w:rFonts w:ascii="Arial" w:hAnsi="Arial" w:cs="Arial"/>
          <w:bCs/>
          <w:color w:val="212121"/>
          <w:highlight w:val="white"/>
        </w:rPr>
        <w:t xml:space="preserve">Pathway </w:t>
      </w:r>
      <w:r w:rsidR="00DC18C1" w:rsidRPr="008405EB">
        <w:rPr>
          <w:rFonts w:ascii="Arial" w:hAnsi="Arial" w:cs="Arial"/>
          <w:bCs/>
          <w:color w:val="212121"/>
          <w:highlight w:val="white"/>
        </w:rPr>
        <w:t>enrich</w:t>
      </w:r>
      <w:r w:rsidR="0095392F">
        <w:rPr>
          <w:rFonts w:ascii="Arial" w:hAnsi="Arial" w:cs="Arial"/>
          <w:bCs/>
          <w:color w:val="212121"/>
          <w:highlight w:val="white"/>
        </w:rPr>
        <w:t>ment analysis</w:t>
      </w:r>
      <w:r w:rsidR="00DC18C1" w:rsidRPr="008405EB">
        <w:rPr>
          <w:rFonts w:ascii="Arial" w:hAnsi="Arial" w:cs="Arial"/>
          <w:bCs/>
          <w:color w:val="212121"/>
          <w:highlight w:val="white"/>
        </w:rPr>
        <w:t xml:space="preserve"> for DEGs between specific subgroups (cluster1: </w:t>
      </w:r>
      <w:r w:rsidR="00DC18C1" w:rsidRPr="008405EB">
        <w:rPr>
          <w:rFonts w:ascii="Arial" w:hAnsi="Arial" w:cs="Arial"/>
          <w:b/>
          <w:color w:val="212121"/>
          <w:highlight w:val="white"/>
        </w:rPr>
        <w:t>C</w:t>
      </w:r>
      <w:r w:rsidR="00DC18C1" w:rsidRPr="008405EB">
        <w:rPr>
          <w:rFonts w:ascii="Arial" w:hAnsi="Arial" w:cs="Arial"/>
          <w:bCs/>
          <w:color w:val="212121"/>
          <w:highlight w:val="white"/>
        </w:rPr>
        <w:t xml:space="preserve">, cluster2: </w:t>
      </w:r>
      <w:r w:rsidR="00DC18C1" w:rsidRPr="008405EB">
        <w:rPr>
          <w:rFonts w:ascii="Arial" w:hAnsi="Arial" w:cs="Arial"/>
          <w:b/>
          <w:color w:val="212121"/>
          <w:highlight w:val="white"/>
        </w:rPr>
        <w:t>D</w:t>
      </w:r>
      <w:r w:rsidR="00DC18C1" w:rsidRPr="008405EB">
        <w:rPr>
          <w:rFonts w:ascii="Arial" w:hAnsi="Arial" w:cs="Arial"/>
          <w:bCs/>
          <w:color w:val="212121"/>
          <w:highlight w:val="white"/>
        </w:rPr>
        <w:t xml:space="preserve">, cluster3: </w:t>
      </w:r>
      <w:r w:rsidR="00DC18C1" w:rsidRPr="008405EB">
        <w:rPr>
          <w:rFonts w:ascii="Arial" w:hAnsi="Arial" w:cs="Arial"/>
          <w:b/>
          <w:color w:val="212121"/>
          <w:highlight w:val="white"/>
        </w:rPr>
        <w:t>E</w:t>
      </w:r>
      <w:r w:rsidR="00DC18C1" w:rsidRPr="008405EB">
        <w:rPr>
          <w:rFonts w:ascii="Arial" w:hAnsi="Arial" w:cs="Arial"/>
          <w:bCs/>
          <w:color w:val="212121"/>
          <w:highlight w:val="white"/>
        </w:rPr>
        <w:t xml:space="preserve">, and cluster4: </w:t>
      </w:r>
      <w:r w:rsidR="00DC18C1" w:rsidRPr="008405EB">
        <w:rPr>
          <w:rFonts w:ascii="Arial" w:hAnsi="Arial" w:cs="Arial"/>
          <w:b/>
          <w:color w:val="212121"/>
          <w:highlight w:val="white"/>
        </w:rPr>
        <w:t>F</w:t>
      </w:r>
      <w:r w:rsidR="00DC18C1" w:rsidRPr="008405EB">
        <w:rPr>
          <w:rFonts w:ascii="Arial" w:hAnsi="Arial" w:cs="Arial"/>
          <w:bCs/>
          <w:color w:val="212121"/>
          <w:highlight w:val="white"/>
        </w:rPr>
        <w:t xml:space="preserve">) and all other subgroups. </w:t>
      </w:r>
      <w:r w:rsidR="00DC18C1" w:rsidRPr="008405EB">
        <w:rPr>
          <w:rFonts w:ascii="Arial" w:hAnsi="Arial" w:cs="Arial"/>
          <w:b/>
          <w:color w:val="212121"/>
          <w:highlight w:val="white"/>
        </w:rPr>
        <w:t>E</w:t>
      </w:r>
      <w:r w:rsidR="00DC18C1" w:rsidRPr="008405EB">
        <w:rPr>
          <w:rFonts w:ascii="Arial" w:hAnsi="Arial" w:cs="Arial"/>
          <w:bCs/>
          <w:color w:val="212121"/>
          <w:highlight w:val="white"/>
        </w:rPr>
        <w:t xml:space="preserve">: </w:t>
      </w:r>
      <w:r w:rsidR="00675A7C">
        <w:rPr>
          <w:rFonts w:ascii="Arial" w:hAnsi="Arial" w:cs="Arial"/>
          <w:bCs/>
          <w:color w:val="212121"/>
          <w:highlight w:val="white"/>
        </w:rPr>
        <w:t>F</w:t>
      </w:r>
      <w:r w:rsidR="00DC18C1" w:rsidRPr="008405EB">
        <w:rPr>
          <w:rFonts w:ascii="Arial" w:hAnsi="Arial" w:cs="Arial"/>
          <w:bCs/>
          <w:color w:val="212121"/>
          <w:highlight w:val="white"/>
        </w:rPr>
        <w:t xml:space="preserve">raction of recurrent </w:t>
      </w:r>
      <w:r w:rsidR="00675A7C">
        <w:rPr>
          <w:rFonts w:ascii="Arial" w:hAnsi="Arial" w:cs="Arial"/>
          <w:bCs/>
          <w:color w:val="212121"/>
          <w:highlight w:val="white"/>
        </w:rPr>
        <w:t>cases</w:t>
      </w:r>
      <w:r w:rsidR="00675A7C" w:rsidRPr="008405EB">
        <w:rPr>
          <w:rFonts w:ascii="Arial" w:hAnsi="Arial" w:cs="Arial"/>
          <w:bCs/>
          <w:color w:val="212121"/>
          <w:highlight w:val="white"/>
        </w:rPr>
        <w:t xml:space="preserve"> </w:t>
      </w:r>
      <w:r w:rsidR="00675A7C">
        <w:rPr>
          <w:rFonts w:ascii="Arial" w:hAnsi="Arial" w:cs="Arial"/>
          <w:bCs/>
          <w:color w:val="212121"/>
          <w:highlight w:val="white"/>
        </w:rPr>
        <w:t>in each ICR patient</w:t>
      </w:r>
      <w:r w:rsidR="00675A7C" w:rsidRPr="008405EB">
        <w:rPr>
          <w:rFonts w:ascii="Arial" w:hAnsi="Arial" w:cs="Arial"/>
          <w:bCs/>
          <w:color w:val="212121"/>
          <w:highlight w:val="white"/>
        </w:rPr>
        <w:t xml:space="preserve"> </w:t>
      </w:r>
      <w:r w:rsidR="00DC18C1" w:rsidRPr="008405EB">
        <w:rPr>
          <w:rFonts w:ascii="Arial" w:hAnsi="Arial" w:cs="Arial"/>
          <w:bCs/>
          <w:color w:val="212121"/>
          <w:highlight w:val="white"/>
        </w:rPr>
        <w:t xml:space="preserve">subgroup. </w:t>
      </w:r>
      <w:r w:rsidR="00DC18C1" w:rsidRPr="008405EB">
        <w:rPr>
          <w:rFonts w:ascii="Arial" w:hAnsi="Arial" w:cs="Arial"/>
          <w:b/>
          <w:color w:val="212121"/>
          <w:highlight w:val="white"/>
        </w:rPr>
        <w:t>G-J</w:t>
      </w:r>
      <w:r w:rsidR="00DC18C1" w:rsidRPr="008405EB">
        <w:rPr>
          <w:rFonts w:ascii="Arial" w:hAnsi="Arial" w:cs="Arial"/>
          <w:bCs/>
          <w:color w:val="212121"/>
          <w:highlight w:val="white"/>
        </w:rPr>
        <w:t xml:space="preserve">: Kaplan-Meier Curve showing the survival difference between tumors </w:t>
      </w:r>
      <w:r w:rsidR="00675A7C">
        <w:rPr>
          <w:rFonts w:ascii="Arial" w:hAnsi="Arial" w:cs="Arial"/>
          <w:bCs/>
          <w:color w:val="212121"/>
          <w:highlight w:val="white"/>
        </w:rPr>
        <w:t>with</w:t>
      </w:r>
      <w:r w:rsidR="00DC18C1" w:rsidRPr="008405EB">
        <w:rPr>
          <w:rFonts w:ascii="Arial" w:hAnsi="Arial" w:cs="Arial"/>
          <w:bCs/>
          <w:color w:val="212121"/>
          <w:highlight w:val="white"/>
        </w:rPr>
        <w:t xml:space="preserve"> high (&gt; median) and low (&lt;</w:t>
      </w:r>
      <w:r w:rsidR="00675A7C">
        <w:rPr>
          <w:rFonts w:ascii="Arial" w:hAnsi="Arial" w:cs="Arial"/>
          <w:bCs/>
          <w:color w:val="212121"/>
          <w:highlight w:val="white"/>
        </w:rPr>
        <w:t xml:space="preserve"> </w:t>
      </w:r>
      <w:r w:rsidR="00DC18C1" w:rsidRPr="008405EB">
        <w:rPr>
          <w:rFonts w:ascii="Arial" w:hAnsi="Arial" w:cs="Arial"/>
          <w:bCs/>
          <w:color w:val="212121"/>
          <w:highlight w:val="white"/>
        </w:rPr>
        <w:t>median) expression of DUOXA2 (</w:t>
      </w:r>
      <w:r w:rsidR="005A6E82">
        <w:rPr>
          <w:rFonts w:ascii="Arial" w:hAnsi="Arial" w:cs="Arial"/>
          <w:b/>
          <w:color w:val="212121"/>
          <w:highlight w:val="white"/>
        </w:rPr>
        <w:t xml:space="preserve">G, </w:t>
      </w:r>
      <w:r w:rsidR="005A6E82" w:rsidRPr="005A6E82">
        <w:rPr>
          <w:rFonts w:ascii="Arial" w:hAnsi="Arial" w:cs="Arial"/>
          <w:bCs/>
          <w:color w:val="212121"/>
          <w:highlight w:val="white"/>
        </w:rPr>
        <w:t>n=107, High:48, Low:59</w:t>
      </w:r>
      <w:r w:rsidR="00DC18C1" w:rsidRPr="008405EB">
        <w:rPr>
          <w:rFonts w:ascii="Arial" w:hAnsi="Arial" w:cs="Arial"/>
          <w:bCs/>
          <w:color w:val="212121"/>
          <w:highlight w:val="white"/>
        </w:rPr>
        <w:t>), DUOX2 (</w:t>
      </w:r>
      <w:r w:rsidR="005A6E82">
        <w:rPr>
          <w:rFonts w:ascii="Arial" w:hAnsi="Arial" w:cs="Arial"/>
          <w:b/>
          <w:color w:val="212121"/>
          <w:highlight w:val="white"/>
        </w:rPr>
        <w:t>H</w:t>
      </w:r>
      <w:r w:rsidR="005A6E82" w:rsidRPr="005A6E82">
        <w:rPr>
          <w:rFonts w:ascii="Arial" w:hAnsi="Arial" w:cs="Arial"/>
          <w:bCs/>
          <w:color w:val="212121"/>
          <w:highlight w:val="white"/>
        </w:rPr>
        <w:t>,</w:t>
      </w:r>
      <w:r w:rsidR="005A6E82" w:rsidRPr="005A6E82">
        <w:rPr>
          <w:rFonts w:hAnsi="Calibri"/>
          <w:bCs/>
          <w:color w:val="000000" w:themeColor="text1"/>
          <w:kern w:val="24"/>
          <w:sz w:val="21"/>
          <w:szCs w:val="21"/>
        </w:rPr>
        <w:t xml:space="preserve"> </w:t>
      </w:r>
      <w:r w:rsidR="005A6E82" w:rsidRPr="005A6E82">
        <w:rPr>
          <w:rFonts w:ascii="Arial" w:hAnsi="Arial" w:cs="Arial"/>
          <w:bCs/>
          <w:color w:val="212121"/>
          <w:highlight w:val="white"/>
        </w:rPr>
        <w:t>n=107, High:50, Low:57</w:t>
      </w:r>
      <w:r w:rsidR="00DC18C1" w:rsidRPr="008405EB">
        <w:rPr>
          <w:rFonts w:ascii="Arial" w:hAnsi="Arial" w:cs="Arial"/>
          <w:bCs/>
          <w:color w:val="212121"/>
          <w:highlight w:val="white"/>
        </w:rPr>
        <w:t>), SSH1 (</w:t>
      </w:r>
      <w:r w:rsidR="005A6E82">
        <w:rPr>
          <w:rFonts w:ascii="Arial" w:hAnsi="Arial" w:cs="Arial"/>
          <w:b/>
          <w:color w:val="212121"/>
          <w:highlight w:val="white"/>
        </w:rPr>
        <w:t>I</w:t>
      </w:r>
      <w:r w:rsidR="005A6E82" w:rsidRPr="005A6E82">
        <w:rPr>
          <w:rFonts w:ascii="Arial" w:hAnsi="Arial" w:cs="Arial"/>
          <w:bCs/>
          <w:color w:val="212121"/>
          <w:highlight w:val="white"/>
        </w:rPr>
        <w:t>, n=107, High:</w:t>
      </w:r>
      <w:r w:rsidR="005A6E82">
        <w:rPr>
          <w:rFonts w:ascii="Arial" w:hAnsi="Arial" w:cs="Arial"/>
          <w:bCs/>
          <w:color w:val="212121"/>
          <w:highlight w:val="white"/>
        </w:rPr>
        <w:t>48</w:t>
      </w:r>
      <w:r w:rsidR="005A6E82" w:rsidRPr="005A6E82">
        <w:rPr>
          <w:rFonts w:ascii="Arial" w:hAnsi="Arial" w:cs="Arial"/>
          <w:bCs/>
          <w:color w:val="212121"/>
          <w:highlight w:val="white"/>
        </w:rPr>
        <w:t>, Low:5</w:t>
      </w:r>
      <w:r w:rsidR="005A6E82">
        <w:rPr>
          <w:rFonts w:ascii="Arial" w:hAnsi="Arial" w:cs="Arial"/>
          <w:bCs/>
          <w:color w:val="212121"/>
          <w:highlight w:val="white"/>
        </w:rPr>
        <w:t>9</w:t>
      </w:r>
      <w:r w:rsidR="00DC18C1" w:rsidRPr="008405EB">
        <w:rPr>
          <w:rFonts w:ascii="Arial" w:hAnsi="Arial" w:cs="Arial"/>
          <w:bCs/>
          <w:color w:val="212121"/>
          <w:highlight w:val="white"/>
        </w:rPr>
        <w:t>), and FRMD6 (</w:t>
      </w:r>
      <w:r w:rsidR="005A6E82">
        <w:rPr>
          <w:rFonts w:ascii="Arial" w:hAnsi="Arial" w:cs="Arial"/>
          <w:b/>
          <w:color w:val="212121"/>
          <w:highlight w:val="white"/>
        </w:rPr>
        <w:t>J</w:t>
      </w:r>
      <w:r w:rsidR="005A6E82">
        <w:rPr>
          <w:rFonts w:ascii="Arial" w:hAnsi="Arial" w:cs="Arial"/>
          <w:bCs/>
          <w:color w:val="212121"/>
          <w:highlight w:val="white"/>
        </w:rPr>
        <w:t>, n=107, High:61, Low:46</w:t>
      </w:r>
      <w:r w:rsidR="00DC18C1" w:rsidRPr="008405EB">
        <w:rPr>
          <w:rFonts w:ascii="Arial" w:hAnsi="Arial" w:cs="Arial"/>
          <w:bCs/>
          <w:color w:val="212121"/>
          <w:highlight w:val="white"/>
        </w:rPr>
        <w:t xml:space="preserve">) genes (The </w:t>
      </w:r>
      <w:r w:rsidR="00006364">
        <w:rPr>
          <w:rFonts w:ascii="Arial" w:hAnsi="Arial" w:cs="Arial"/>
          <w:bCs/>
          <w:color w:val="212121"/>
          <w:highlight w:val="white"/>
        </w:rPr>
        <w:t>L</w:t>
      </w:r>
      <w:r w:rsidR="00DC18C1" w:rsidRPr="008405EB">
        <w:rPr>
          <w:rFonts w:ascii="Arial" w:hAnsi="Arial" w:cs="Arial"/>
          <w:bCs/>
          <w:color w:val="212121"/>
          <w:highlight w:val="white"/>
        </w:rPr>
        <w:t>og</w:t>
      </w:r>
      <w:r w:rsidR="00006364">
        <w:rPr>
          <w:rFonts w:ascii="Arial" w:hAnsi="Arial" w:cs="Arial"/>
          <w:bCs/>
          <w:color w:val="212121"/>
          <w:highlight w:val="white"/>
        </w:rPr>
        <w:t>-rank</w:t>
      </w:r>
      <w:r w:rsidR="00DC18C1" w:rsidRPr="008405EB">
        <w:rPr>
          <w:rFonts w:ascii="Arial" w:hAnsi="Arial" w:cs="Arial"/>
          <w:bCs/>
          <w:color w:val="212121"/>
          <w:highlight w:val="white"/>
        </w:rPr>
        <w:t xml:space="preserve"> test, p &lt; 0.05)</w:t>
      </w:r>
      <w:r w:rsidR="00675A7C">
        <w:rPr>
          <w:rFonts w:ascii="Arial" w:hAnsi="Arial" w:cs="Arial"/>
          <w:bCs/>
          <w:color w:val="212121"/>
          <w:highlight w:val="white"/>
        </w:rPr>
        <w:t>.</w:t>
      </w:r>
      <w:r w:rsidR="00DC18C1" w:rsidRPr="008405EB">
        <w:rPr>
          <w:rFonts w:ascii="Arial" w:hAnsi="Arial" w:cs="Arial"/>
          <w:bCs/>
          <w:color w:val="212121"/>
          <w:highlight w:val="white"/>
        </w:rPr>
        <w:t xml:space="preserve"> </w:t>
      </w:r>
      <w:r w:rsidR="00DC18C1" w:rsidRPr="008405EB">
        <w:rPr>
          <w:rFonts w:ascii="Arial" w:hAnsi="Arial" w:cs="Arial"/>
          <w:b/>
          <w:color w:val="212121"/>
          <w:highlight w:val="white"/>
        </w:rPr>
        <w:t>K-P</w:t>
      </w:r>
      <w:r w:rsidR="00DC18C1" w:rsidRPr="008405EB">
        <w:rPr>
          <w:rFonts w:ascii="Arial" w:hAnsi="Arial" w:cs="Arial"/>
          <w:bCs/>
          <w:color w:val="212121"/>
          <w:highlight w:val="white"/>
        </w:rPr>
        <w:t xml:space="preserve">: </w:t>
      </w:r>
      <w:r w:rsidR="00462531">
        <w:rPr>
          <w:rFonts w:ascii="Arial" w:hAnsi="Arial" w:cs="Arial"/>
          <w:bCs/>
          <w:color w:val="212121"/>
          <w:highlight w:val="white"/>
        </w:rPr>
        <w:t>Box plots illustrating the distribution of immune cells (</w:t>
      </w:r>
      <w:r w:rsidR="005A6E82" w:rsidRPr="005A6E82">
        <w:rPr>
          <w:rFonts w:ascii="Arial" w:hAnsi="Arial" w:cs="Arial"/>
          <w:bCs/>
          <w:color w:val="212121"/>
          <w:highlight w:val="white"/>
        </w:rPr>
        <w:t>neutrophils (</w:t>
      </w:r>
      <w:r w:rsidR="005A6E82" w:rsidRPr="005A6E82">
        <w:rPr>
          <w:rFonts w:ascii="Arial" w:hAnsi="Arial" w:cs="Arial"/>
          <w:b/>
          <w:bCs/>
          <w:color w:val="212121"/>
          <w:highlight w:val="white"/>
        </w:rPr>
        <w:t>K</w:t>
      </w:r>
      <w:r w:rsidR="005A6E82" w:rsidRPr="005A6E82">
        <w:rPr>
          <w:rFonts w:ascii="Arial" w:hAnsi="Arial" w:cs="Arial"/>
          <w:bCs/>
          <w:color w:val="212121"/>
          <w:highlight w:val="white"/>
        </w:rPr>
        <w:t>), monocytes (</w:t>
      </w:r>
      <w:r w:rsidR="005A6E82" w:rsidRPr="005A6E82">
        <w:rPr>
          <w:rFonts w:ascii="Arial" w:hAnsi="Arial" w:cs="Arial"/>
          <w:b/>
          <w:bCs/>
          <w:color w:val="212121"/>
          <w:highlight w:val="white"/>
        </w:rPr>
        <w:t>L</w:t>
      </w:r>
      <w:r w:rsidR="005A6E82" w:rsidRPr="005A6E82">
        <w:rPr>
          <w:rFonts w:ascii="Arial" w:hAnsi="Arial" w:cs="Arial"/>
          <w:bCs/>
          <w:color w:val="212121"/>
          <w:highlight w:val="white"/>
        </w:rPr>
        <w:t>), macrophages (</w:t>
      </w:r>
      <w:r w:rsidR="005A6E82" w:rsidRPr="005A6E82">
        <w:rPr>
          <w:rFonts w:ascii="Arial" w:hAnsi="Arial" w:cs="Arial"/>
          <w:b/>
          <w:bCs/>
          <w:color w:val="212121"/>
          <w:highlight w:val="white"/>
        </w:rPr>
        <w:t>M</w:t>
      </w:r>
      <w:r w:rsidR="005A6E82" w:rsidRPr="005A6E82">
        <w:rPr>
          <w:rFonts w:ascii="Arial" w:hAnsi="Arial" w:cs="Arial"/>
          <w:bCs/>
          <w:color w:val="212121"/>
          <w:highlight w:val="white"/>
        </w:rPr>
        <w:t>), naïve T CD4 T cell (</w:t>
      </w:r>
      <w:r w:rsidR="005A6E82" w:rsidRPr="005A6E82">
        <w:rPr>
          <w:rFonts w:ascii="Arial" w:hAnsi="Arial" w:cs="Arial"/>
          <w:b/>
          <w:bCs/>
          <w:color w:val="212121"/>
          <w:highlight w:val="white"/>
        </w:rPr>
        <w:t>N</w:t>
      </w:r>
      <w:r w:rsidR="005A6E82" w:rsidRPr="005A6E82">
        <w:rPr>
          <w:rFonts w:ascii="Arial" w:hAnsi="Arial" w:cs="Arial"/>
          <w:bCs/>
          <w:color w:val="212121"/>
          <w:highlight w:val="white"/>
        </w:rPr>
        <w:t>), dendritic cells (</w:t>
      </w:r>
      <w:r w:rsidR="005A6E82" w:rsidRPr="005A6E82">
        <w:rPr>
          <w:rFonts w:ascii="Arial" w:hAnsi="Arial" w:cs="Arial"/>
          <w:b/>
          <w:bCs/>
          <w:color w:val="212121"/>
          <w:highlight w:val="white"/>
        </w:rPr>
        <w:t>O</w:t>
      </w:r>
      <w:r w:rsidR="005A6E82" w:rsidRPr="005A6E82">
        <w:rPr>
          <w:rFonts w:ascii="Arial" w:hAnsi="Arial" w:cs="Arial"/>
          <w:bCs/>
          <w:color w:val="212121"/>
          <w:highlight w:val="white"/>
        </w:rPr>
        <w:t>), and regulatory T cells (</w:t>
      </w:r>
      <w:r w:rsidR="005A6E82" w:rsidRPr="005A6E82">
        <w:rPr>
          <w:rFonts w:ascii="Arial" w:hAnsi="Arial" w:cs="Arial"/>
          <w:b/>
          <w:bCs/>
          <w:color w:val="212121"/>
          <w:highlight w:val="white"/>
        </w:rPr>
        <w:t>P</w:t>
      </w:r>
      <w:r w:rsidR="005A6E82" w:rsidRPr="005A6E82">
        <w:rPr>
          <w:rFonts w:ascii="Arial" w:hAnsi="Arial" w:cs="Arial"/>
          <w:bCs/>
          <w:color w:val="212121"/>
          <w:highlight w:val="white"/>
        </w:rPr>
        <w:t>)</w:t>
      </w:r>
      <w:r w:rsidR="00462531">
        <w:rPr>
          <w:rFonts w:ascii="Arial" w:hAnsi="Arial" w:cs="Arial"/>
          <w:bCs/>
          <w:color w:val="212121"/>
          <w:highlight w:val="white"/>
        </w:rPr>
        <w:t>)</w:t>
      </w:r>
      <w:r w:rsidR="005A6E82" w:rsidRPr="005A6E82">
        <w:rPr>
          <w:rFonts w:ascii="Arial" w:hAnsi="Arial" w:cs="Arial"/>
          <w:bCs/>
          <w:color w:val="212121"/>
          <w:highlight w:val="white"/>
        </w:rPr>
        <w:t xml:space="preserve"> across </w:t>
      </w:r>
      <w:r w:rsidR="00462531">
        <w:rPr>
          <w:rFonts w:ascii="Arial" w:hAnsi="Arial" w:cs="Arial"/>
          <w:bCs/>
          <w:color w:val="212121"/>
          <w:highlight w:val="white"/>
        </w:rPr>
        <w:t>the four ICR patient</w:t>
      </w:r>
      <w:r w:rsidR="005A6E82" w:rsidRPr="005A6E82">
        <w:rPr>
          <w:rFonts w:ascii="Arial" w:hAnsi="Arial" w:cs="Arial"/>
          <w:bCs/>
          <w:color w:val="212121"/>
          <w:highlight w:val="white"/>
        </w:rPr>
        <w:t xml:space="preserve"> subgroups</w:t>
      </w:r>
      <w:r w:rsidR="00462531">
        <w:rPr>
          <w:rFonts w:ascii="Arial" w:hAnsi="Arial" w:cs="Arial"/>
          <w:bCs/>
          <w:color w:val="212121"/>
          <w:highlight w:val="white"/>
        </w:rPr>
        <w:t xml:space="preserve"> </w:t>
      </w:r>
      <w:r w:rsidR="005A6E82" w:rsidRPr="005A6E82">
        <w:rPr>
          <w:rFonts w:ascii="Arial" w:hAnsi="Arial" w:cs="Arial"/>
          <w:bCs/>
          <w:color w:val="212121"/>
          <w:highlight w:val="white"/>
        </w:rPr>
        <w:t>(A</w:t>
      </w:r>
      <w:r w:rsidR="00462531">
        <w:rPr>
          <w:rFonts w:ascii="Arial" w:hAnsi="Arial" w:cs="Arial"/>
          <w:bCs/>
          <w:color w:val="212121"/>
          <w:highlight w:val="white"/>
        </w:rPr>
        <w:t>NOVA</w:t>
      </w:r>
      <w:r w:rsidR="005A6E82" w:rsidRPr="005A6E82">
        <w:rPr>
          <w:rFonts w:ascii="Arial" w:hAnsi="Arial" w:cs="Arial"/>
          <w:bCs/>
          <w:color w:val="212121"/>
          <w:highlight w:val="white"/>
        </w:rPr>
        <w:t>, p &lt; 0.05, n=76, Cluster</w:t>
      </w:r>
      <w:r w:rsidR="00462531">
        <w:rPr>
          <w:rFonts w:ascii="Arial" w:hAnsi="Arial" w:cs="Arial"/>
          <w:bCs/>
          <w:color w:val="212121"/>
          <w:highlight w:val="white"/>
        </w:rPr>
        <w:t xml:space="preserve"> </w:t>
      </w:r>
      <w:r w:rsidR="005A6E82" w:rsidRPr="005A6E82">
        <w:rPr>
          <w:rFonts w:ascii="Arial" w:hAnsi="Arial" w:cs="Arial"/>
          <w:bCs/>
          <w:color w:val="212121"/>
          <w:highlight w:val="white"/>
        </w:rPr>
        <w:t>1:36, Cluster</w:t>
      </w:r>
      <w:r w:rsidR="00462531">
        <w:rPr>
          <w:rFonts w:ascii="Arial" w:hAnsi="Arial" w:cs="Arial"/>
          <w:bCs/>
          <w:color w:val="212121"/>
          <w:highlight w:val="white"/>
        </w:rPr>
        <w:t xml:space="preserve"> </w:t>
      </w:r>
      <w:r w:rsidR="005A6E82" w:rsidRPr="005A6E82">
        <w:rPr>
          <w:rFonts w:ascii="Arial" w:hAnsi="Arial" w:cs="Arial"/>
          <w:bCs/>
          <w:color w:val="212121"/>
          <w:highlight w:val="white"/>
        </w:rPr>
        <w:t>2:25, Cluster</w:t>
      </w:r>
      <w:r w:rsidR="00462531">
        <w:rPr>
          <w:rFonts w:ascii="Arial" w:hAnsi="Arial" w:cs="Arial"/>
          <w:bCs/>
          <w:color w:val="212121"/>
          <w:highlight w:val="white"/>
        </w:rPr>
        <w:t xml:space="preserve"> </w:t>
      </w:r>
      <w:r w:rsidR="005A6E82" w:rsidRPr="005A6E82">
        <w:rPr>
          <w:rFonts w:ascii="Arial" w:hAnsi="Arial" w:cs="Arial"/>
          <w:bCs/>
          <w:color w:val="212121"/>
          <w:highlight w:val="white"/>
        </w:rPr>
        <w:t>3:5, Cluster</w:t>
      </w:r>
      <w:r w:rsidR="00462531">
        <w:rPr>
          <w:rFonts w:ascii="Arial" w:hAnsi="Arial" w:cs="Arial"/>
          <w:bCs/>
          <w:color w:val="212121"/>
          <w:highlight w:val="white"/>
        </w:rPr>
        <w:t xml:space="preserve"> </w:t>
      </w:r>
      <w:r w:rsidR="005A6E82" w:rsidRPr="005A6E82">
        <w:rPr>
          <w:rFonts w:ascii="Arial" w:hAnsi="Arial" w:cs="Arial"/>
          <w:bCs/>
          <w:color w:val="212121"/>
          <w:highlight w:val="white"/>
        </w:rPr>
        <w:t xml:space="preserve">4:10). </w:t>
      </w:r>
      <w:r w:rsidR="005A6E82" w:rsidRPr="005A6E82">
        <w:rPr>
          <w:rFonts w:ascii="Arial" w:hAnsi="Arial" w:cs="Arial"/>
          <w:b/>
          <w:bCs/>
          <w:color w:val="212121"/>
          <w:highlight w:val="white"/>
        </w:rPr>
        <w:t>Q</w:t>
      </w:r>
      <w:r w:rsidR="005A6E82" w:rsidRPr="005A6E82">
        <w:rPr>
          <w:rFonts w:ascii="Arial" w:hAnsi="Arial" w:cs="Arial"/>
          <w:bCs/>
          <w:color w:val="212121"/>
          <w:highlight w:val="white"/>
        </w:rPr>
        <w:t xml:space="preserve">: </w:t>
      </w:r>
      <w:r w:rsidR="00462531">
        <w:rPr>
          <w:rFonts w:ascii="Arial" w:hAnsi="Arial" w:cs="Arial"/>
          <w:bCs/>
          <w:color w:val="212121"/>
          <w:highlight w:val="white"/>
        </w:rPr>
        <w:t>H</w:t>
      </w:r>
      <w:r w:rsidR="005A6E82" w:rsidRPr="005A6E82">
        <w:rPr>
          <w:rFonts w:ascii="Arial" w:hAnsi="Arial" w:cs="Arial"/>
          <w:bCs/>
          <w:color w:val="212121"/>
          <w:highlight w:val="white"/>
        </w:rPr>
        <w:t xml:space="preserve">eatmap </w:t>
      </w:r>
      <w:r w:rsidR="00462531">
        <w:rPr>
          <w:rFonts w:ascii="Arial" w:hAnsi="Arial" w:cs="Arial"/>
          <w:bCs/>
          <w:color w:val="212121"/>
          <w:highlight w:val="white"/>
        </w:rPr>
        <w:t>of</w:t>
      </w:r>
      <w:r w:rsidR="00462531" w:rsidRPr="005A6E82">
        <w:rPr>
          <w:rFonts w:ascii="Arial" w:hAnsi="Arial" w:cs="Arial"/>
          <w:bCs/>
          <w:color w:val="212121"/>
          <w:highlight w:val="white"/>
        </w:rPr>
        <w:t xml:space="preserve"> </w:t>
      </w:r>
      <w:r w:rsidR="005A6E82" w:rsidRPr="005A6E82">
        <w:rPr>
          <w:rFonts w:ascii="Arial" w:hAnsi="Arial" w:cs="Arial"/>
          <w:bCs/>
          <w:color w:val="212121"/>
          <w:highlight w:val="white"/>
        </w:rPr>
        <w:t xml:space="preserve">the top 50 DEGs between tumors in Cluster 4 (n=10) and other clusters (n=66). </w:t>
      </w:r>
      <w:r w:rsidR="005A6E82" w:rsidRPr="005A6E82">
        <w:rPr>
          <w:rFonts w:ascii="Arial" w:hAnsi="Arial" w:cs="Arial"/>
          <w:b/>
          <w:bCs/>
          <w:color w:val="212121"/>
          <w:highlight w:val="white"/>
        </w:rPr>
        <w:t>R</w:t>
      </w:r>
      <w:r w:rsidR="005A6E82" w:rsidRPr="005A6E82">
        <w:rPr>
          <w:rFonts w:ascii="Arial" w:hAnsi="Arial" w:cs="Arial"/>
          <w:bCs/>
          <w:color w:val="212121"/>
          <w:highlight w:val="white"/>
        </w:rPr>
        <w:t xml:space="preserve">: </w:t>
      </w:r>
      <w:r w:rsidR="00462531">
        <w:rPr>
          <w:rFonts w:ascii="Arial" w:hAnsi="Arial" w:cs="Arial"/>
          <w:bCs/>
          <w:color w:val="212121"/>
          <w:highlight w:val="white"/>
        </w:rPr>
        <w:t>H</w:t>
      </w:r>
      <w:r w:rsidR="005A6E82" w:rsidRPr="005A6E82">
        <w:rPr>
          <w:rFonts w:ascii="Arial" w:hAnsi="Arial" w:cs="Arial"/>
          <w:bCs/>
          <w:color w:val="212121"/>
          <w:highlight w:val="white"/>
        </w:rPr>
        <w:t xml:space="preserve">eatmap </w:t>
      </w:r>
      <w:r w:rsidR="00462531">
        <w:rPr>
          <w:rFonts w:ascii="Arial" w:hAnsi="Arial" w:cs="Arial"/>
          <w:bCs/>
          <w:color w:val="212121"/>
          <w:highlight w:val="white"/>
        </w:rPr>
        <w:t>of</w:t>
      </w:r>
      <w:r w:rsidR="00462531" w:rsidRPr="005A6E82">
        <w:rPr>
          <w:rFonts w:ascii="Arial" w:hAnsi="Arial" w:cs="Arial"/>
          <w:bCs/>
          <w:color w:val="212121"/>
          <w:highlight w:val="white"/>
        </w:rPr>
        <w:t xml:space="preserve"> </w:t>
      </w:r>
      <w:r w:rsidR="005A6E82" w:rsidRPr="005A6E82">
        <w:rPr>
          <w:rFonts w:ascii="Arial" w:hAnsi="Arial" w:cs="Arial"/>
          <w:bCs/>
          <w:color w:val="212121"/>
          <w:highlight w:val="white"/>
        </w:rPr>
        <w:t xml:space="preserve">the top 50 DEGs between tumors in Cluster 4-like (n=10) and other clusters (n=31) from the TCGA READ dataset. </w:t>
      </w:r>
      <w:r w:rsidR="005A6E82" w:rsidRPr="005A6E82">
        <w:rPr>
          <w:rFonts w:ascii="Arial" w:hAnsi="Arial" w:cs="Arial"/>
          <w:b/>
          <w:bCs/>
          <w:color w:val="212121"/>
          <w:highlight w:val="white"/>
        </w:rPr>
        <w:t>S</w:t>
      </w:r>
      <w:r w:rsidR="005A6E82" w:rsidRPr="005A6E82">
        <w:rPr>
          <w:rFonts w:ascii="Arial" w:hAnsi="Arial" w:cs="Arial"/>
          <w:bCs/>
          <w:color w:val="212121"/>
          <w:highlight w:val="white"/>
        </w:rPr>
        <w:t xml:space="preserve">: </w:t>
      </w:r>
      <w:r w:rsidR="00462531">
        <w:rPr>
          <w:rFonts w:ascii="Arial" w:hAnsi="Arial" w:cs="Arial"/>
          <w:bCs/>
          <w:color w:val="212121"/>
          <w:highlight w:val="white"/>
        </w:rPr>
        <w:t>Composition</w:t>
      </w:r>
      <w:r w:rsidR="005A6E82" w:rsidRPr="005A6E82">
        <w:rPr>
          <w:rFonts w:ascii="Arial" w:hAnsi="Arial" w:cs="Arial"/>
          <w:bCs/>
          <w:color w:val="212121"/>
          <w:highlight w:val="white"/>
        </w:rPr>
        <w:t xml:space="preserve"> of </w:t>
      </w:r>
      <w:r w:rsidR="00462531" w:rsidRPr="00462531">
        <w:rPr>
          <w:rFonts w:ascii="Arial" w:hAnsi="Arial" w:cs="Arial"/>
          <w:bCs/>
          <w:color w:val="212121"/>
          <w:highlight w:val="white"/>
        </w:rPr>
        <w:t xml:space="preserve">consensus molecular subtypes </w:t>
      </w:r>
      <w:r w:rsidR="00462531">
        <w:rPr>
          <w:rFonts w:ascii="Arial" w:hAnsi="Arial" w:cs="Arial"/>
          <w:bCs/>
          <w:color w:val="212121"/>
          <w:highlight w:val="white"/>
        </w:rPr>
        <w:t>(</w:t>
      </w:r>
      <w:r w:rsidR="005A6E82" w:rsidRPr="005A6E82">
        <w:rPr>
          <w:rFonts w:ascii="Arial" w:hAnsi="Arial" w:cs="Arial"/>
          <w:bCs/>
          <w:color w:val="212121"/>
          <w:highlight w:val="white"/>
        </w:rPr>
        <w:t>CMS</w:t>
      </w:r>
      <w:r w:rsidR="00462531">
        <w:rPr>
          <w:rFonts w:ascii="Arial" w:hAnsi="Arial" w:cs="Arial"/>
          <w:bCs/>
          <w:color w:val="212121"/>
          <w:highlight w:val="white"/>
        </w:rPr>
        <w:t>)</w:t>
      </w:r>
      <w:r w:rsidR="005A6E82" w:rsidRPr="005A6E82">
        <w:rPr>
          <w:rFonts w:ascii="Arial" w:hAnsi="Arial" w:cs="Arial"/>
          <w:bCs/>
          <w:color w:val="212121"/>
          <w:highlight w:val="white"/>
        </w:rPr>
        <w:t xml:space="preserve"> in Cluster4-like and other clusters.</w:t>
      </w:r>
      <w:r w:rsidR="00462531">
        <w:rPr>
          <w:rFonts w:ascii="Arial" w:hAnsi="Arial" w:cs="Arial"/>
          <w:bCs/>
          <w:color w:val="212121"/>
          <w:highlight w:val="white"/>
        </w:rPr>
        <w:t xml:space="preserve">  </w:t>
      </w:r>
      <w:r w:rsidR="005A6E82" w:rsidRPr="005A6E82">
        <w:rPr>
          <w:rFonts w:ascii="Arial" w:hAnsi="Arial" w:cs="Arial"/>
          <w:bCs/>
          <w:color w:val="212121"/>
          <w:highlight w:val="white"/>
        </w:rPr>
        <w:t xml:space="preserve"> </w:t>
      </w:r>
    </w:p>
    <w:p w14:paraId="6A300100" w14:textId="77777777" w:rsidR="009602EF" w:rsidRPr="006C572B" w:rsidRDefault="009602EF" w:rsidP="0068578A">
      <w:pPr>
        <w:rPr>
          <w:rFonts w:ascii="Arial" w:hAnsi="Arial" w:cs="Arial"/>
          <w:b/>
          <w:bCs/>
          <w:sz w:val="21"/>
          <w:szCs w:val="21"/>
        </w:rPr>
      </w:pPr>
    </w:p>
    <w:sectPr w:rsidR="009602EF" w:rsidRPr="006C57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DEE2F" w14:textId="77777777" w:rsidR="00CF488C" w:rsidRDefault="00CF488C" w:rsidP="00245FAC">
      <w:r>
        <w:separator/>
      </w:r>
    </w:p>
  </w:endnote>
  <w:endnote w:type="continuationSeparator" w:id="0">
    <w:p w14:paraId="26ED3537" w14:textId="77777777" w:rsidR="00CF488C" w:rsidRDefault="00CF488C" w:rsidP="00245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2B9F0" w14:textId="77777777" w:rsidR="00CF488C" w:rsidRDefault="00CF488C" w:rsidP="00245FAC">
      <w:r>
        <w:separator/>
      </w:r>
    </w:p>
  </w:footnote>
  <w:footnote w:type="continuationSeparator" w:id="0">
    <w:p w14:paraId="2FB3BB76" w14:textId="77777777" w:rsidR="00CF488C" w:rsidRDefault="00CF488C" w:rsidP="00245F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94244"/>
    <w:multiLevelType w:val="multilevel"/>
    <w:tmpl w:val="B83A0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2C2CD1"/>
    <w:multiLevelType w:val="multilevel"/>
    <w:tmpl w:val="F04AE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E559B1"/>
    <w:multiLevelType w:val="multilevel"/>
    <w:tmpl w:val="387C3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223D9D"/>
    <w:multiLevelType w:val="multilevel"/>
    <w:tmpl w:val="FEE42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5425BA"/>
    <w:multiLevelType w:val="multilevel"/>
    <w:tmpl w:val="24D0B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8B6FED"/>
    <w:multiLevelType w:val="multilevel"/>
    <w:tmpl w:val="28689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6D199D"/>
    <w:multiLevelType w:val="multilevel"/>
    <w:tmpl w:val="BBDEE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564E9A"/>
    <w:multiLevelType w:val="multilevel"/>
    <w:tmpl w:val="632C0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5709EB"/>
    <w:multiLevelType w:val="multilevel"/>
    <w:tmpl w:val="3A6CB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256C2E"/>
    <w:multiLevelType w:val="multilevel"/>
    <w:tmpl w:val="CBCE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6A744A"/>
    <w:multiLevelType w:val="multilevel"/>
    <w:tmpl w:val="1DC21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0C39A2"/>
    <w:multiLevelType w:val="multilevel"/>
    <w:tmpl w:val="81A4F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261CEF"/>
    <w:multiLevelType w:val="multilevel"/>
    <w:tmpl w:val="7F16F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4B1FA6"/>
    <w:multiLevelType w:val="multilevel"/>
    <w:tmpl w:val="C48CD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6F2367"/>
    <w:multiLevelType w:val="multilevel"/>
    <w:tmpl w:val="BE404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ED69C1"/>
    <w:multiLevelType w:val="multilevel"/>
    <w:tmpl w:val="9E70B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9F5B24"/>
    <w:multiLevelType w:val="multilevel"/>
    <w:tmpl w:val="945C2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1A4C65"/>
    <w:multiLevelType w:val="multilevel"/>
    <w:tmpl w:val="E9166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311CF5"/>
    <w:multiLevelType w:val="multilevel"/>
    <w:tmpl w:val="131EB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947F48"/>
    <w:multiLevelType w:val="multilevel"/>
    <w:tmpl w:val="90081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BA2A88"/>
    <w:multiLevelType w:val="multilevel"/>
    <w:tmpl w:val="D742B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567093"/>
    <w:multiLevelType w:val="multilevel"/>
    <w:tmpl w:val="EF287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9F4FB4"/>
    <w:multiLevelType w:val="multilevel"/>
    <w:tmpl w:val="D6ECD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C23A2E"/>
    <w:multiLevelType w:val="multilevel"/>
    <w:tmpl w:val="58D8E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EE109B"/>
    <w:multiLevelType w:val="multilevel"/>
    <w:tmpl w:val="7C08B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422ABD"/>
    <w:multiLevelType w:val="multilevel"/>
    <w:tmpl w:val="8D600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9513C0C"/>
    <w:multiLevelType w:val="multilevel"/>
    <w:tmpl w:val="BD9EE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D3D3A52"/>
    <w:multiLevelType w:val="multilevel"/>
    <w:tmpl w:val="4A343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E2152F0"/>
    <w:multiLevelType w:val="multilevel"/>
    <w:tmpl w:val="F79E2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872BCF"/>
    <w:multiLevelType w:val="multilevel"/>
    <w:tmpl w:val="B2FCE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964A32"/>
    <w:multiLevelType w:val="multilevel"/>
    <w:tmpl w:val="64D00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873F31"/>
    <w:multiLevelType w:val="multilevel"/>
    <w:tmpl w:val="07663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32532C"/>
    <w:multiLevelType w:val="multilevel"/>
    <w:tmpl w:val="1C5C5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3813A9"/>
    <w:multiLevelType w:val="multilevel"/>
    <w:tmpl w:val="DAD82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54F5606"/>
    <w:multiLevelType w:val="multilevel"/>
    <w:tmpl w:val="F55ED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47569D"/>
    <w:multiLevelType w:val="multilevel"/>
    <w:tmpl w:val="232CD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E8946D8"/>
    <w:multiLevelType w:val="multilevel"/>
    <w:tmpl w:val="1782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7656E7"/>
    <w:multiLevelType w:val="multilevel"/>
    <w:tmpl w:val="23A4C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794376B"/>
    <w:multiLevelType w:val="multilevel"/>
    <w:tmpl w:val="A918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B4C64DD"/>
    <w:multiLevelType w:val="multilevel"/>
    <w:tmpl w:val="8FA89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B7E5D81"/>
    <w:multiLevelType w:val="multilevel"/>
    <w:tmpl w:val="EF24B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BC74F79"/>
    <w:multiLevelType w:val="multilevel"/>
    <w:tmpl w:val="2C90E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1F63B4"/>
    <w:multiLevelType w:val="multilevel"/>
    <w:tmpl w:val="9CB67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DAF05EC"/>
    <w:multiLevelType w:val="multilevel"/>
    <w:tmpl w:val="A9F0F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E8A402B"/>
    <w:multiLevelType w:val="multilevel"/>
    <w:tmpl w:val="D4660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EE14504"/>
    <w:multiLevelType w:val="multilevel"/>
    <w:tmpl w:val="F7CAA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4794037">
    <w:abstractNumId w:val="15"/>
  </w:num>
  <w:num w:numId="2" w16cid:durableId="1694189228">
    <w:abstractNumId w:val="34"/>
  </w:num>
  <w:num w:numId="3" w16cid:durableId="1407151041">
    <w:abstractNumId w:val="0"/>
  </w:num>
  <w:num w:numId="4" w16cid:durableId="180634614">
    <w:abstractNumId w:val="27"/>
  </w:num>
  <w:num w:numId="5" w16cid:durableId="349065187">
    <w:abstractNumId w:val="19"/>
  </w:num>
  <w:num w:numId="6" w16cid:durableId="693463648">
    <w:abstractNumId w:val="9"/>
  </w:num>
  <w:num w:numId="7" w16cid:durableId="1523591928">
    <w:abstractNumId w:val="18"/>
  </w:num>
  <w:num w:numId="8" w16cid:durableId="279456490">
    <w:abstractNumId w:val="44"/>
  </w:num>
  <w:num w:numId="9" w16cid:durableId="171456213">
    <w:abstractNumId w:val="11"/>
  </w:num>
  <w:num w:numId="10" w16cid:durableId="1510020376">
    <w:abstractNumId w:val="25"/>
  </w:num>
  <w:num w:numId="11" w16cid:durableId="1095175377">
    <w:abstractNumId w:val="21"/>
  </w:num>
  <w:num w:numId="12" w16cid:durableId="402991795">
    <w:abstractNumId w:val="4"/>
  </w:num>
  <w:num w:numId="13" w16cid:durableId="45112261">
    <w:abstractNumId w:val="5"/>
  </w:num>
  <w:num w:numId="14" w16cid:durableId="1114520059">
    <w:abstractNumId w:val="26"/>
  </w:num>
  <w:num w:numId="15" w16cid:durableId="1022172117">
    <w:abstractNumId w:val="28"/>
  </w:num>
  <w:num w:numId="16" w16cid:durableId="1948729327">
    <w:abstractNumId w:val="23"/>
  </w:num>
  <w:num w:numId="17" w16cid:durableId="509029549">
    <w:abstractNumId w:val="31"/>
  </w:num>
  <w:num w:numId="18" w16cid:durableId="1953593160">
    <w:abstractNumId w:val="38"/>
  </w:num>
  <w:num w:numId="19" w16cid:durableId="516506444">
    <w:abstractNumId w:val="39"/>
  </w:num>
  <w:num w:numId="20" w16cid:durableId="1129664760">
    <w:abstractNumId w:val="32"/>
  </w:num>
  <w:num w:numId="21" w16cid:durableId="1854029581">
    <w:abstractNumId w:val="45"/>
  </w:num>
  <w:num w:numId="22" w16cid:durableId="267935102">
    <w:abstractNumId w:val="40"/>
  </w:num>
  <w:num w:numId="23" w16cid:durableId="627009729">
    <w:abstractNumId w:val="35"/>
  </w:num>
  <w:num w:numId="24" w16cid:durableId="1998193830">
    <w:abstractNumId w:val="13"/>
  </w:num>
  <w:num w:numId="25" w16cid:durableId="1876116533">
    <w:abstractNumId w:val="3"/>
  </w:num>
  <w:num w:numId="26" w16cid:durableId="358238372">
    <w:abstractNumId w:val="24"/>
  </w:num>
  <w:num w:numId="27" w16cid:durableId="424113709">
    <w:abstractNumId w:val="10"/>
  </w:num>
  <w:num w:numId="28" w16cid:durableId="163714235">
    <w:abstractNumId w:val="12"/>
  </w:num>
  <w:num w:numId="29" w16cid:durableId="994722216">
    <w:abstractNumId w:val="1"/>
  </w:num>
  <w:num w:numId="30" w16cid:durableId="602373785">
    <w:abstractNumId w:val="2"/>
  </w:num>
  <w:num w:numId="31" w16cid:durableId="118259062">
    <w:abstractNumId w:val="7"/>
  </w:num>
  <w:num w:numId="32" w16cid:durableId="103235762">
    <w:abstractNumId w:val="8"/>
  </w:num>
  <w:num w:numId="33" w16cid:durableId="36047111">
    <w:abstractNumId w:val="33"/>
  </w:num>
  <w:num w:numId="34" w16cid:durableId="327371781">
    <w:abstractNumId w:val="16"/>
  </w:num>
  <w:num w:numId="35" w16cid:durableId="1227910104">
    <w:abstractNumId w:val="42"/>
  </w:num>
  <w:num w:numId="36" w16cid:durableId="1932469693">
    <w:abstractNumId w:val="22"/>
  </w:num>
  <w:num w:numId="37" w16cid:durableId="1733580169">
    <w:abstractNumId w:val="41"/>
  </w:num>
  <w:num w:numId="38" w16cid:durableId="1310397840">
    <w:abstractNumId w:val="29"/>
  </w:num>
  <w:num w:numId="39" w16cid:durableId="1207764073">
    <w:abstractNumId w:val="37"/>
  </w:num>
  <w:num w:numId="40" w16cid:durableId="410590081">
    <w:abstractNumId w:val="6"/>
  </w:num>
  <w:num w:numId="41" w16cid:durableId="1497109348">
    <w:abstractNumId w:val="17"/>
  </w:num>
  <w:num w:numId="42" w16cid:durableId="1935505017">
    <w:abstractNumId w:val="14"/>
  </w:num>
  <w:num w:numId="43" w16cid:durableId="1987854787">
    <w:abstractNumId w:val="20"/>
  </w:num>
  <w:num w:numId="44" w16cid:durableId="1191411192">
    <w:abstractNumId w:val="43"/>
  </w:num>
  <w:num w:numId="45" w16cid:durableId="630088380">
    <w:abstractNumId w:val="30"/>
  </w:num>
  <w:num w:numId="46" w16cid:durableId="114092027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BE1"/>
    <w:rsid w:val="000005DD"/>
    <w:rsid w:val="00006364"/>
    <w:rsid w:val="000137A3"/>
    <w:rsid w:val="00035B1E"/>
    <w:rsid w:val="000526BF"/>
    <w:rsid w:val="000955BC"/>
    <w:rsid w:val="00096A49"/>
    <w:rsid w:val="000A6EDB"/>
    <w:rsid w:val="000E7C31"/>
    <w:rsid w:val="00111B60"/>
    <w:rsid w:val="00126F72"/>
    <w:rsid w:val="00133B2D"/>
    <w:rsid w:val="00141F0E"/>
    <w:rsid w:val="00143D06"/>
    <w:rsid w:val="00164125"/>
    <w:rsid w:val="0018117C"/>
    <w:rsid w:val="001A4820"/>
    <w:rsid w:val="00245FAC"/>
    <w:rsid w:val="0025162E"/>
    <w:rsid w:val="002A5F70"/>
    <w:rsid w:val="002C4DB2"/>
    <w:rsid w:val="002D5BDA"/>
    <w:rsid w:val="002E0763"/>
    <w:rsid w:val="002E2FBB"/>
    <w:rsid w:val="002E6A1B"/>
    <w:rsid w:val="003633D2"/>
    <w:rsid w:val="00373934"/>
    <w:rsid w:val="003977F2"/>
    <w:rsid w:val="003F09E7"/>
    <w:rsid w:val="00424E90"/>
    <w:rsid w:val="00426E01"/>
    <w:rsid w:val="004378C3"/>
    <w:rsid w:val="00461844"/>
    <w:rsid w:val="00462531"/>
    <w:rsid w:val="00463886"/>
    <w:rsid w:val="00480BE1"/>
    <w:rsid w:val="00494729"/>
    <w:rsid w:val="0049644C"/>
    <w:rsid w:val="004A0721"/>
    <w:rsid w:val="004B77F3"/>
    <w:rsid w:val="004C3D39"/>
    <w:rsid w:val="004D0EA5"/>
    <w:rsid w:val="004D523B"/>
    <w:rsid w:val="004F555B"/>
    <w:rsid w:val="00531972"/>
    <w:rsid w:val="005374CF"/>
    <w:rsid w:val="0056317F"/>
    <w:rsid w:val="00571CFA"/>
    <w:rsid w:val="005774BD"/>
    <w:rsid w:val="005A6E82"/>
    <w:rsid w:val="005B3656"/>
    <w:rsid w:val="005E40C5"/>
    <w:rsid w:val="005E5919"/>
    <w:rsid w:val="005F0CA0"/>
    <w:rsid w:val="00602358"/>
    <w:rsid w:val="00633ADF"/>
    <w:rsid w:val="00652DEC"/>
    <w:rsid w:val="00667B3B"/>
    <w:rsid w:val="00675A7C"/>
    <w:rsid w:val="0067682E"/>
    <w:rsid w:val="0068578A"/>
    <w:rsid w:val="006A7B91"/>
    <w:rsid w:val="006C572B"/>
    <w:rsid w:val="006C7EC6"/>
    <w:rsid w:val="006D280D"/>
    <w:rsid w:val="006F50E9"/>
    <w:rsid w:val="00717646"/>
    <w:rsid w:val="00751A22"/>
    <w:rsid w:val="00760461"/>
    <w:rsid w:val="0076598B"/>
    <w:rsid w:val="0077726D"/>
    <w:rsid w:val="00797560"/>
    <w:rsid w:val="007B4C6A"/>
    <w:rsid w:val="007C17D5"/>
    <w:rsid w:val="007D678A"/>
    <w:rsid w:val="007D6DDF"/>
    <w:rsid w:val="007E23BE"/>
    <w:rsid w:val="008150E5"/>
    <w:rsid w:val="00827251"/>
    <w:rsid w:val="00834CE8"/>
    <w:rsid w:val="008405EB"/>
    <w:rsid w:val="0085023F"/>
    <w:rsid w:val="00853660"/>
    <w:rsid w:val="00873EAD"/>
    <w:rsid w:val="00882D44"/>
    <w:rsid w:val="00893817"/>
    <w:rsid w:val="008B2103"/>
    <w:rsid w:val="008C0057"/>
    <w:rsid w:val="008C4E35"/>
    <w:rsid w:val="009179CC"/>
    <w:rsid w:val="009356C7"/>
    <w:rsid w:val="009378F0"/>
    <w:rsid w:val="00950BB3"/>
    <w:rsid w:val="00952CDC"/>
    <w:rsid w:val="0095326C"/>
    <w:rsid w:val="0095392F"/>
    <w:rsid w:val="009602EF"/>
    <w:rsid w:val="009649AF"/>
    <w:rsid w:val="00966231"/>
    <w:rsid w:val="00975CC4"/>
    <w:rsid w:val="00990548"/>
    <w:rsid w:val="009A466F"/>
    <w:rsid w:val="009C4996"/>
    <w:rsid w:val="009E4886"/>
    <w:rsid w:val="009F21B2"/>
    <w:rsid w:val="00A21136"/>
    <w:rsid w:val="00A913FA"/>
    <w:rsid w:val="00A96D9C"/>
    <w:rsid w:val="00AB061B"/>
    <w:rsid w:val="00AD61ED"/>
    <w:rsid w:val="00AF185B"/>
    <w:rsid w:val="00B04ECA"/>
    <w:rsid w:val="00B15133"/>
    <w:rsid w:val="00B323B2"/>
    <w:rsid w:val="00B41708"/>
    <w:rsid w:val="00B53058"/>
    <w:rsid w:val="00B66AC8"/>
    <w:rsid w:val="00B775C7"/>
    <w:rsid w:val="00B8513F"/>
    <w:rsid w:val="00BC32C3"/>
    <w:rsid w:val="00BD3D8B"/>
    <w:rsid w:val="00BF6E8B"/>
    <w:rsid w:val="00C30431"/>
    <w:rsid w:val="00C35924"/>
    <w:rsid w:val="00C42A33"/>
    <w:rsid w:val="00C521D5"/>
    <w:rsid w:val="00C62257"/>
    <w:rsid w:val="00C94691"/>
    <w:rsid w:val="00CB6469"/>
    <w:rsid w:val="00CD0B08"/>
    <w:rsid w:val="00CF488C"/>
    <w:rsid w:val="00D049CB"/>
    <w:rsid w:val="00D2049A"/>
    <w:rsid w:val="00D26912"/>
    <w:rsid w:val="00D44081"/>
    <w:rsid w:val="00DC18C1"/>
    <w:rsid w:val="00DD4D2D"/>
    <w:rsid w:val="00DF2556"/>
    <w:rsid w:val="00DF6A2C"/>
    <w:rsid w:val="00E11551"/>
    <w:rsid w:val="00E37D37"/>
    <w:rsid w:val="00E41C3F"/>
    <w:rsid w:val="00E42B92"/>
    <w:rsid w:val="00E61171"/>
    <w:rsid w:val="00E80682"/>
    <w:rsid w:val="00EB27ED"/>
    <w:rsid w:val="00EF1639"/>
    <w:rsid w:val="00F14A88"/>
    <w:rsid w:val="00F40D12"/>
    <w:rsid w:val="00F65E39"/>
    <w:rsid w:val="00F7680F"/>
    <w:rsid w:val="00FC0972"/>
    <w:rsid w:val="00FD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3277F"/>
  <w15:chartTrackingRefBased/>
  <w15:docId w15:val="{BA2CD720-5846-FF48-8A66-32E8C0CBD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41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374CF"/>
  </w:style>
  <w:style w:type="character" w:styleId="Hyperlink">
    <w:name w:val="Hyperlink"/>
    <w:basedOn w:val="DefaultParagraphFont"/>
    <w:uiPriority w:val="99"/>
    <w:semiHidden/>
    <w:unhideWhenUsed/>
    <w:rsid w:val="005374C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374CF"/>
    <w:rPr>
      <w:color w:val="954F72"/>
      <w:u w:val="single"/>
    </w:rPr>
  </w:style>
  <w:style w:type="paragraph" w:customStyle="1" w:styleId="msonormal0">
    <w:name w:val="msonormal"/>
    <w:basedOn w:val="Normal"/>
    <w:rsid w:val="005374C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5">
    <w:name w:val="xl65"/>
    <w:basedOn w:val="Normal"/>
    <w:rsid w:val="005374CF"/>
    <w:pPr>
      <w:pBdr>
        <w:top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/>
    </w:pPr>
    <w:rPr>
      <w:rFonts w:ascii="Arial Narrow" w:eastAsia="Times New Roman" w:hAnsi="Arial Narrow" w:cs="Times New Roman"/>
      <w:color w:val="222222"/>
      <w:kern w:val="0"/>
      <w14:ligatures w14:val="none"/>
    </w:rPr>
  </w:style>
  <w:style w:type="paragraph" w:customStyle="1" w:styleId="xl66">
    <w:name w:val="xl66"/>
    <w:basedOn w:val="Normal"/>
    <w:rsid w:val="005374CF"/>
    <w:pPr>
      <w:pBdr>
        <w:bottom w:val="single" w:sz="4" w:space="0" w:color="auto"/>
      </w:pBdr>
      <w:shd w:val="clear" w:color="FFFFFF" w:fill="FFFFFF"/>
      <w:spacing w:before="100" w:beforeAutospacing="1" w:after="100" w:afterAutospacing="1"/>
    </w:pPr>
    <w:rPr>
      <w:rFonts w:ascii="Arial Narrow" w:eastAsia="Times New Roman" w:hAnsi="Arial Narrow" w:cs="Times New Roman"/>
      <w:color w:val="222222"/>
      <w:kern w:val="0"/>
      <w14:ligatures w14:val="none"/>
    </w:rPr>
  </w:style>
  <w:style w:type="paragraph" w:customStyle="1" w:styleId="xl67">
    <w:name w:val="xl67"/>
    <w:basedOn w:val="Normal"/>
    <w:rsid w:val="005374CF"/>
    <w:pPr>
      <w:shd w:val="clear" w:color="FFFFFF" w:fill="FFFFFF"/>
      <w:spacing w:before="100" w:beforeAutospacing="1" w:after="100" w:afterAutospacing="1"/>
    </w:pPr>
    <w:rPr>
      <w:rFonts w:ascii="Arial Narrow" w:eastAsia="Times New Roman" w:hAnsi="Arial Narrow" w:cs="Times New Roman"/>
      <w:color w:val="222222"/>
      <w:kern w:val="0"/>
      <w14:ligatures w14:val="none"/>
    </w:rPr>
  </w:style>
  <w:style w:type="paragraph" w:customStyle="1" w:styleId="xl68">
    <w:name w:val="xl68"/>
    <w:basedOn w:val="Normal"/>
    <w:rsid w:val="005374CF"/>
    <w:pPr>
      <w:shd w:val="clear" w:color="FFFFFF" w:fill="FFFFFF"/>
      <w:spacing w:before="100" w:beforeAutospacing="1" w:after="100" w:afterAutospacing="1"/>
    </w:pPr>
    <w:rPr>
      <w:rFonts w:ascii="Arial Narrow" w:eastAsia="Times New Roman" w:hAnsi="Arial Narrow" w:cs="Times New Roman"/>
      <w:color w:val="222222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B36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36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36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6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65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36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6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45F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5FAC"/>
  </w:style>
  <w:style w:type="paragraph" w:styleId="Footer">
    <w:name w:val="footer"/>
    <w:basedOn w:val="Normal"/>
    <w:link w:val="FooterChar"/>
    <w:uiPriority w:val="99"/>
    <w:unhideWhenUsed/>
    <w:rsid w:val="00245F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5FAC"/>
  </w:style>
  <w:style w:type="paragraph" w:styleId="NormalWeb">
    <w:name w:val="Normal (Web)"/>
    <w:basedOn w:val="Normal"/>
    <w:uiPriority w:val="99"/>
    <w:semiHidden/>
    <w:unhideWhenUsed/>
    <w:rsid w:val="002D5BD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8502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62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472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0322028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745875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723039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1107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3763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80351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984241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37945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429500565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7142390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4422696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944147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94235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46228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54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179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66436405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797625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1394961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51572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40326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530946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434860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39687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67418732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605263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9885082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351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40798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163934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2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1128</Words>
  <Characters>6432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Huang, Fengyuan</dc:creator>
  <cp:keywords/>
  <dc:description/>
  <cp:lastModifiedBy>Hardiman, Karin (Campus)</cp:lastModifiedBy>
  <cp:revision>3</cp:revision>
  <dcterms:created xsi:type="dcterms:W3CDTF">2025-03-14T19:11:00Z</dcterms:created>
  <dcterms:modified xsi:type="dcterms:W3CDTF">2025-03-14T19:12:00Z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e7542bc-63e5-412b-b0a0-d9586028a7d0_Enabled">
    <vt:lpwstr>true</vt:lpwstr>
  </property>
  <property fmtid="{D5CDD505-2E9C-101B-9397-08002B2CF9AE}" pid="3" name="MSIP_Label_ae7542bc-63e5-412b-b0a0-d9586028a7d0_SetDate">
    <vt:lpwstr>2025-03-14T19:08:01Z</vt:lpwstr>
  </property>
  <property fmtid="{D5CDD505-2E9C-101B-9397-08002B2CF9AE}" pid="4" name="MSIP_Label_ae7542bc-63e5-412b-b0a0-d9586028a7d0_Method">
    <vt:lpwstr>Standard</vt:lpwstr>
  </property>
  <property fmtid="{D5CDD505-2E9C-101B-9397-08002B2CF9AE}" pid="5" name="MSIP_Label_ae7542bc-63e5-412b-b0a0-d9586028a7d0_Name">
    <vt:lpwstr>Sensitive</vt:lpwstr>
  </property>
  <property fmtid="{D5CDD505-2E9C-101B-9397-08002B2CF9AE}" pid="6" name="MSIP_Label_ae7542bc-63e5-412b-b0a0-d9586028a7d0_SiteId">
    <vt:lpwstr>d8999fe4-76af-40b3-b435-1d8977abc08c</vt:lpwstr>
  </property>
  <property fmtid="{D5CDD505-2E9C-101B-9397-08002B2CF9AE}" pid="7" name="MSIP_Label_ae7542bc-63e5-412b-b0a0-d9586028a7d0_ActionId">
    <vt:lpwstr>cb84049a-9b99-412a-bdba-f8ee7b99d248</vt:lpwstr>
  </property>
  <property fmtid="{D5CDD505-2E9C-101B-9397-08002B2CF9AE}" pid="8" name="MSIP_Label_ae7542bc-63e5-412b-b0a0-d9586028a7d0_ContentBits">
    <vt:lpwstr>0</vt:lpwstr>
  </property>
  <property fmtid="{D5CDD505-2E9C-101B-9397-08002B2CF9AE}" pid="9" name="MSIP_Label_ae7542bc-63e5-412b-b0a0-d9586028a7d0_Tag">
    <vt:lpwstr>50, 3, 0, 1</vt:lpwstr>
  </property>
</Properties>
</file>