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9EAB7" w14:textId="4F66EEB0" w:rsidR="0010092E" w:rsidRDefault="0010092E" w:rsidP="001009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Supplementary </w:t>
      </w:r>
      <w:r w:rsidRPr="009C1229">
        <w:rPr>
          <w:rFonts w:ascii="Times New Roman" w:hAnsi="Times New Roman" w:cs="Times New Roman"/>
          <w:sz w:val="24"/>
          <w:szCs w:val="24"/>
        </w:rPr>
        <w:t>Fig</w:t>
      </w:r>
      <w:r>
        <w:rPr>
          <w:rFonts w:ascii="Times New Roman" w:hAnsi="Times New Roman" w:cs="Times New Roman"/>
          <w:sz w:val="24"/>
          <w:szCs w:val="24"/>
        </w:rPr>
        <w:t>. S</w:t>
      </w:r>
      <w:r w:rsidR="009364BE">
        <w:rPr>
          <w:rFonts w:ascii="Times New Roman" w:hAnsi="Times New Roman" w:cs="Times New Roman" w:hint="eastAsia"/>
          <w:sz w:val="24"/>
          <w:szCs w:val="24"/>
        </w:rPr>
        <w:t>1</w:t>
      </w:r>
      <w:r w:rsidRPr="009C1229">
        <w:rPr>
          <w:rFonts w:ascii="Times New Roman" w:hAnsi="Times New Roman" w:cs="Times New Roman"/>
          <w:sz w:val="24"/>
          <w:szCs w:val="24"/>
        </w:rPr>
        <w:t>. The PFS curves of SII-low group and SII-high group</w:t>
      </w:r>
    </w:p>
    <w:p w14:paraId="121E6219" w14:textId="77777777" w:rsidR="0010092E" w:rsidRDefault="0010092E" w:rsidP="0010092E">
      <w:pPr>
        <w:widowControl/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kern w:val="0"/>
          <w:sz w:val="24"/>
          <w:szCs w:val="24"/>
          <w:lang w:val="en-IN"/>
        </w:rPr>
      </w:pPr>
      <w:r w:rsidRPr="009C1229"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en-IN"/>
        </w:rPr>
        <w:drawing>
          <wp:inline distT="0" distB="0" distL="0" distR="0" wp14:anchorId="596D7158" wp14:editId="727D06A0">
            <wp:extent cx="5731510" cy="2865755"/>
            <wp:effectExtent l="0" t="0" r="2540" b="0"/>
            <wp:docPr id="90780552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7805524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A6170D" w14:textId="77777777" w:rsidR="0010092E" w:rsidRPr="009C1229" w:rsidRDefault="0010092E" w:rsidP="0010092E">
      <w:pPr>
        <w:widowControl/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:lang w:val="en-IN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:lang w:val="en-IN"/>
        </w:rPr>
        <w:t>PFS, progression free survival; SII, systemic inflammation index</w:t>
      </w:r>
    </w:p>
    <w:p w14:paraId="28CF0984" w14:textId="77777777" w:rsidR="0010092E" w:rsidRPr="009C1229" w:rsidRDefault="0010092E" w:rsidP="0010092E">
      <w:pPr>
        <w:widowControl/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kern w:val="0"/>
          <w:sz w:val="24"/>
          <w:szCs w:val="24"/>
          <w:lang w:val="en-IN"/>
        </w:rPr>
      </w:pPr>
    </w:p>
    <w:p w14:paraId="29ACE4D8" w14:textId="77777777" w:rsidR="0010092E" w:rsidRDefault="0010092E" w:rsidP="0010092E">
      <w:pPr>
        <w:rPr>
          <w:rFonts w:ascii="Times New Roman" w:hAnsi="Times New Roman" w:cs="Times New Roman"/>
          <w:sz w:val="24"/>
          <w:szCs w:val="24"/>
        </w:rPr>
      </w:pPr>
    </w:p>
    <w:p w14:paraId="68D40EC7" w14:textId="77777777" w:rsidR="0010092E" w:rsidRDefault="0010092E" w:rsidP="0010092E">
      <w:pPr>
        <w:rPr>
          <w:rFonts w:ascii="Times New Roman" w:hAnsi="Times New Roman" w:cs="Times New Roman"/>
          <w:sz w:val="24"/>
          <w:szCs w:val="24"/>
        </w:rPr>
      </w:pPr>
    </w:p>
    <w:p w14:paraId="2A47E01B" w14:textId="77777777" w:rsidR="0010092E" w:rsidRDefault="0010092E" w:rsidP="0010092E">
      <w:pPr>
        <w:rPr>
          <w:rFonts w:ascii="Times New Roman" w:hAnsi="Times New Roman" w:cs="Times New Roman"/>
          <w:sz w:val="24"/>
          <w:szCs w:val="24"/>
        </w:rPr>
      </w:pPr>
    </w:p>
    <w:p w14:paraId="226D304C" w14:textId="77777777" w:rsidR="0010092E" w:rsidRDefault="0010092E" w:rsidP="0010092E">
      <w:pPr>
        <w:rPr>
          <w:rFonts w:ascii="Times New Roman" w:hAnsi="Times New Roman" w:cs="Times New Roman"/>
          <w:sz w:val="24"/>
          <w:szCs w:val="24"/>
        </w:rPr>
      </w:pPr>
    </w:p>
    <w:p w14:paraId="51E287D5" w14:textId="77777777" w:rsidR="0010092E" w:rsidRDefault="0010092E" w:rsidP="0010092E">
      <w:pPr>
        <w:rPr>
          <w:rFonts w:ascii="Times New Roman" w:hAnsi="Times New Roman" w:cs="Times New Roman"/>
          <w:sz w:val="24"/>
          <w:szCs w:val="24"/>
        </w:rPr>
      </w:pPr>
    </w:p>
    <w:p w14:paraId="7A81E75E" w14:textId="77777777" w:rsidR="0010092E" w:rsidRDefault="0010092E" w:rsidP="0010092E">
      <w:pPr>
        <w:rPr>
          <w:rFonts w:ascii="Times New Roman" w:hAnsi="Times New Roman" w:cs="Times New Roman"/>
          <w:sz w:val="24"/>
          <w:szCs w:val="24"/>
        </w:rPr>
      </w:pPr>
    </w:p>
    <w:p w14:paraId="6495FE0D" w14:textId="77777777" w:rsidR="0010092E" w:rsidRDefault="0010092E" w:rsidP="0010092E">
      <w:pPr>
        <w:rPr>
          <w:rFonts w:ascii="Times New Roman" w:hAnsi="Times New Roman" w:cs="Times New Roman"/>
          <w:sz w:val="24"/>
          <w:szCs w:val="24"/>
        </w:rPr>
      </w:pPr>
    </w:p>
    <w:p w14:paraId="69403121" w14:textId="77777777" w:rsidR="0010092E" w:rsidRDefault="0010092E" w:rsidP="0010092E">
      <w:pPr>
        <w:rPr>
          <w:rFonts w:ascii="Times New Roman" w:hAnsi="Times New Roman" w:cs="Times New Roman"/>
          <w:sz w:val="24"/>
          <w:szCs w:val="24"/>
        </w:rPr>
      </w:pPr>
    </w:p>
    <w:p w14:paraId="5EA9BB38" w14:textId="77777777" w:rsidR="0010092E" w:rsidRDefault="0010092E" w:rsidP="0010092E">
      <w:pPr>
        <w:rPr>
          <w:rFonts w:ascii="Times New Roman" w:hAnsi="Times New Roman" w:cs="Times New Roman"/>
          <w:sz w:val="24"/>
          <w:szCs w:val="24"/>
        </w:rPr>
      </w:pPr>
    </w:p>
    <w:p w14:paraId="30803354" w14:textId="77777777" w:rsidR="0010092E" w:rsidRDefault="0010092E" w:rsidP="0010092E">
      <w:pPr>
        <w:rPr>
          <w:rFonts w:ascii="Times New Roman" w:hAnsi="Times New Roman" w:cs="Times New Roman"/>
          <w:sz w:val="24"/>
          <w:szCs w:val="24"/>
        </w:rPr>
      </w:pPr>
    </w:p>
    <w:p w14:paraId="413DEB24" w14:textId="77777777" w:rsidR="0010092E" w:rsidRDefault="0010092E" w:rsidP="0010092E">
      <w:pPr>
        <w:rPr>
          <w:rFonts w:ascii="Times New Roman" w:hAnsi="Times New Roman" w:cs="Times New Roman"/>
          <w:sz w:val="24"/>
          <w:szCs w:val="24"/>
        </w:rPr>
      </w:pPr>
    </w:p>
    <w:p w14:paraId="7F72A4CF" w14:textId="77777777" w:rsidR="0010092E" w:rsidRDefault="0010092E" w:rsidP="0010092E">
      <w:pPr>
        <w:rPr>
          <w:rFonts w:ascii="Times New Roman" w:hAnsi="Times New Roman" w:cs="Times New Roman"/>
          <w:sz w:val="24"/>
          <w:szCs w:val="24"/>
        </w:rPr>
      </w:pPr>
    </w:p>
    <w:p w14:paraId="6C298625" w14:textId="77777777" w:rsidR="0010092E" w:rsidRDefault="0010092E" w:rsidP="0010092E">
      <w:pPr>
        <w:rPr>
          <w:rFonts w:ascii="Times New Roman" w:hAnsi="Times New Roman" w:cs="Times New Roman"/>
          <w:sz w:val="24"/>
          <w:szCs w:val="24"/>
        </w:rPr>
      </w:pPr>
    </w:p>
    <w:p w14:paraId="100C177B" w14:textId="77777777" w:rsidR="0010092E" w:rsidRDefault="0010092E" w:rsidP="0010092E">
      <w:pPr>
        <w:rPr>
          <w:rFonts w:ascii="Times New Roman" w:hAnsi="Times New Roman" w:cs="Times New Roman"/>
          <w:sz w:val="24"/>
          <w:szCs w:val="24"/>
        </w:rPr>
      </w:pPr>
    </w:p>
    <w:p w14:paraId="3AED7BA9" w14:textId="77777777" w:rsidR="0010092E" w:rsidRDefault="0010092E" w:rsidP="0010092E">
      <w:pPr>
        <w:rPr>
          <w:rFonts w:ascii="Times New Roman" w:hAnsi="Times New Roman" w:cs="Times New Roman"/>
          <w:sz w:val="24"/>
          <w:szCs w:val="24"/>
        </w:rPr>
      </w:pPr>
    </w:p>
    <w:p w14:paraId="43ADE227" w14:textId="77777777" w:rsidR="0010092E" w:rsidRDefault="0010092E" w:rsidP="0010092E">
      <w:pPr>
        <w:rPr>
          <w:rFonts w:ascii="Times New Roman" w:hAnsi="Times New Roman" w:cs="Times New Roman"/>
          <w:sz w:val="24"/>
          <w:szCs w:val="24"/>
        </w:rPr>
      </w:pPr>
    </w:p>
    <w:p w14:paraId="00C9D142" w14:textId="77777777" w:rsidR="0010092E" w:rsidRDefault="0010092E" w:rsidP="0010092E">
      <w:pPr>
        <w:rPr>
          <w:rFonts w:ascii="Times New Roman" w:hAnsi="Times New Roman" w:cs="Times New Roman"/>
          <w:sz w:val="24"/>
          <w:szCs w:val="24"/>
        </w:rPr>
      </w:pPr>
    </w:p>
    <w:p w14:paraId="791B5A5F" w14:textId="77777777" w:rsidR="0010092E" w:rsidRDefault="0010092E" w:rsidP="0017585C">
      <w:pPr>
        <w:rPr>
          <w:rFonts w:ascii="Times New Roman" w:hAnsi="Times New Roman" w:cs="Times New Roman"/>
          <w:sz w:val="24"/>
          <w:szCs w:val="24"/>
        </w:rPr>
      </w:pPr>
    </w:p>
    <w:p w14:paraId="6A9C0E59" w14:textId="77777777" w:rsidR="0010092E" w:rsidRDefault="0010092E" w:rsidP="0017585C">
      <w:pPr>
        <w:rPr>
          <w:rFonts w:ascii="Times New Roman" w:hAnsi="Times New Roman" w:cs="Times New Roman"/>
          <w:sz w:val="24"/>
          <w:szCs w:val="24"/>
        </w:rPr>
      </w:pPr>
    </w:p>
    <w:p w14:paraId="3892FE1B" w14:textId="77777777" w:rsidR="0010092E" w:rsidRDefault="0010092E" w:rsidP="0017585C">
      <w:pPr>
        <w:rPr>
          <w:rFonts w:ascii="Times New Roman" w:hAnsi="Times New Roman" w:cs="Times New Roman"/>
          <w:sz w:val="24"/>
          <w:szCs w:val="24"/>
        </w:rPr>
      </w:pPr>
    </w:p>
    <w:p w14:paraId="664A448F" w14:textId="77777777" w:rsidR="0010092E" w:rsidRDefault="0010092E" w:rsidP="0017585C">
      <w:pPr>
        <w:rPr>
          <w:rFonts w:ascii="Times New Roman" w:hAnsi="Times New Roman" w:cs="Times New Roman"/>
          <w:sz w:val="24"/>
          <w:szCs w:val="24"/>
        </w:rPr>
      </w:pPr>
    </w:p>
    <w:p w14:paraId="7194990C" w14:textId="77777777" w:rsidR="0010092E" w:rsidRDefault="0010092E" w:rsidP="0017585C">
      <w:pPr>
        <w:rPr>
          <w:rFonts w:ascii="Times New Roman" w:hAnsi="Times New Roman" w:cs="Times New Roman"/>
          <w:sz w:val="24"/>
          <w:szCs w:val="24"/>
        </w:rPr>
      </w:pPr>
    </w:p>
    <w:p w14:paraId="2926FD2F" w14:textId="77777777" w:rsidR="0010092E" w:rsidRDefault="0010092E" w:rsidP="0017585C">
      <w:pPr>
        <w:rPr>
          <w:rFonts w:ascii="Times New Roman" w:hAnsi="Times New Roman" w:cs="Times New Roman"/>
          <w:sz w:val="24"/>
          <w:szCs w:val="24"/>
        </w:rPr>
      </w:pPr>
    </w:p>
    <w:p w14:paraId="016ACC67" w14:textId="354435FD" w:rsidR="0017585C" w:rsidRDefault="0017585C" w:rsidP="001758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Supplementary </w:t>
      </w:r>
      <w:r w:rsidRPr="009C1229">
        <w:rPr>
          <w:rFonts w:ascii="Times New Roman" w:hAnsi="Times New Roman" w:cs="Times New Roman"/>
          <w:sz w:val="24"/>
          <w:szCs w:val="24"/>
        </w:rPr>
        <w:t>Fig</w:t>
      </w:r>
      <w:r>
        <w:rPr>
          <w:rFonts w:ascii="Times New Roman" w:hAnsi="Times New Roman" w:cs="Times New Roman"/>
          <w:sz w:val="24"/>
          <w:szCs w:val="24"/>
        </w:rPr>
        <w:t>. S</w:t>
      </w:r>
      <w:r w:rsidR="009364BE">
        <w:rPr>
          <w:rFonts w:ascii="Times New Roman" w:hAnsi="Times New Roman" w:cs="Times New Roman" w:hint="eastAsia"/>
          <w:sz w:val="24"/>
          <w:szCs w:val="24"/>
        </w:rPr>
        <w:t>2</w:t>
      </w:r>
      <w:r w:rsidRPr="009C1229">
        <w:rPr>
          <w:rFonts w:ascii="Times New Roman" w:hAnsi="Times New Roman" w:cs="Times New Roman"/>
          <w:sz w:val="24"/>
          <w:szCs w:val="24"/>
        </w:rPr>
        <w:t>. The OS curves of SII-low group and SII-high group</w:t>
      </w:r>
    </w:p>
    <w:p w14:paraId="79303AEB" w14:textId="77777777" w:rsidR="0017585C" w:rsidRDefault="0017585C" w:rsidP="0017585C">
      <w:pPr>
        <w:widowControl/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kern w:val="0"/>
          <w:sz w:val="24"/>
          <w:szCs w:val="24"/>
          <w:lang w:val="en-IN"/>
        </w:rPr>
      </w:pPr>
      <w:r w:rsidRPr="009C1229"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en-IN"/>
        </w:rPr>
        <w:drawing>
          <wp:inline distT="0" distB="0" distL="0" distR="0" wp14:anchorId="62C18813" wp14:editId="67A0BA8D">
            <wp:extent cx="5326591" cy="2889250"/>
            <wp:effectExtent l="0" t="0" r="7620" b="6350"/>
            <wp:docPr id="147761813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7618138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6591" cy="288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514FB8" w14:textId="77777777" w:rsidR="0017585C" w:rsidRPr="009C1229" w:rsidRDefault="0017585C" w:rsidP="0017585C">
      <w:pPr>
        <w:widowControl/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:lang w:val="en-IN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:lang w:val="en-IN"/>
        </w:rPr>
        <w:t>OS, overall survival; SII, systemic inflammation index</w:t>
      </w:r>
    </w:p>
    <w:p w14:paraId="2C6C1F16" w14:textId="77777777" w:rsidR="0017585C" w:rsidRDefault="0017585C" w:rsidP="0017585C">
      <w:pPr>
        <w:rPr>
          <w:rFonts w:ascii="Times New Roman" w:hAnsi="Times New Roman" w:cs="Times New Roman"/>
          <w:sz w:val="24"/>
          <w:szCs w:val="24"/>
        </w:rPr>
      </w:pPr>
    </w:p>
    <w:p w14:paraId="2DAFC3F4" w14:textId="77777777" w:rsidR="0017585C" w:rsidRDefault="0017585C" w:rsidP="0017585C">
      <w:pPr>
        <w:rPr>
          <w:rFonts w:ascii="Times New Roman" w:hAnsi="Times New Roman" w:cs="Times New Roman"/>
          <w:sz w:val="24"/>
          <w:szCs w:val="24"/>
        </w:rPr>
      </w:pPr>
    </w:p>
    <w:p w14:paraId="6D8A0299" w14:textId="77777777" w:rsidR="0017585C" w:rsidRDefault="0017585C" w:rsidP="0017585C">
      <w:pPr>
        <w:rPr>
          <w:rFonts w:ascii="Times New Roman" w:hAnsi="Times New Roman" w:cs="Times New Roman"/>
          <w:sz w:val="24"/>
          <w:szCs w:val="24"/>
        </w:rPr>
      </w:pPr>
    </w:p>
    <w:p w14:paraId="2ECE60AF" w14:textId="77777777" w:rsidR="0017585C" w:rsidRDefault="0017585C" w:rsidP="0017585C">
      <w:pPr>
        <w:rPr>
          <w:rFonts w:ascii="Times New Roman" w:hAnsi="Times New Roman" w:cs="Times New Roman"/>
          <w:sz w:val="24"/>
          <w:szCs w:val="24"/>
        </w:rPr>
      </w:pPr>
    </w:p>
    <w:p w14:paraId="7DBD0CB5" w14:textId="77777777" w:rsidR="0017585C" w:rsidRDefault="0017585C" w:rsidP="0017585C">
      <w:pPr>
        <w:rPr>
          <w:rFonts w:ascii="Times New Roman" w:hAnsi="Times New Roman" w:cs="Times New Roman"/>
          <w:sz w:val="24"/>
          <w:szCs w:val="24"/>
        </w:rPr>
      </w:pPr>
    </w:p>
    <w:p w14:paraId="2D69CF2A" w14:textId="77777777" w:rsidR="0017585C" w:rsidRDefault="0017585C" w:rsidP="0017585C">
      <w:pPr>
        <w:rPr>
          <w:rFonts w:ascii="Times New Roman" w:hAnsi="Times New Roman" w:cs="Times New Roman"/>
          <w:sz w:val="24"/>
          <w:szCs w:val="24"/>
        </w:rPr>
      </w:pPr>
    </w:p>
    <w:p w14:paraId="7A8CE0C0" w14:textId="77777777" w:rsidR="0017585C" w:rsidRDefault="0017585C" w:rsidP="0017585C">
      <w:pPr>
        <w:rPr>
          <w:rFonts w:ascii="Times New Roman" w:hAnsi="Times New Roman" w:cs="Times New Roman"/>
          <w:sz w:val="24"/>
          <w:szCs w:val="24"/>
        </w:rPr>
      </w:pPr>
    </w:p>
    <w:p w14:paraId="03BAD44B" w14:textId="77777777" w:rsidR="0017585C" w:rsidRDefault="0017585C" w:rsidP="0017585C">
      <w:pPr>
        <w:rPr>
          <w:rFonts w:ascii="Times New Roman" w:hAnsi="Times New Roman" w:cs="Times New Roman"/>
          <w:sz w:val="24"/>
          <w:szCs w:val="24"/>
        </w:rPr>
      </w:pPr>
    </w:p>
    <w:p w14:paraId="0ADFB5AA" w14:textId="77777777" w:rsidR="0017585C" w:rsidRDefault="0017585C" w:rsidP="0017585C">
      <w:pPr>
        <w:rPr>
          <w:rFonts w:ascii="Times New Roman" w:hAnsi="Times New Roman" w:cs="Times New Roman"/>
          <w:sz w:val="24"/>
          <w:szCs w:val="24"/>
        </w:rPr>
      </w:pPr>
    </w:p>
    <w:p w14:paraId="6024A2C0" w14:textId="77777777" w:rsidR="0017585C" w:rsidRDefault="0017585C" w:rsidP="0017585C">
      <w:pPr>
        <w:rPr>
          <w:rFonts w:ascii="Times New Roman" w:hAnsi="Times New Roman" w:cs="Times New Roman"/>
          <w:sz w:val="24"/>
          <w:szCs w:val="24"/>
        </w:rPr>
      </w:pPr>
    </w:p>
    <w:p w14:paraId="116F5709" w14:textId="77777777" w:rsidR="0017585C" w:rsidRDefault="0017585C" w:rsidP="0017585C">
      <w:pPr>
        <w:rPr>
          <w:rFonts w:ascii="Times New Roman" w:hAnsi="Times New Roman" w:cs="Times New Roman"/>
          <w:sz w:val="24"/>
          <w:szCs w:val="24"/>
        </w:rPr>
      </w:pPr>
    </w:p>
    <w:p w14:paraId="5002EF75" w14:textId="77777777" w:rsidR="0017585C" w:rsidRDefault="0017585C" w:rsidP="0017585C">
      <w:pPr>
        <w:rPr>
          <w:rFonts w:ascii="Times New Roman" w:hAnsi="Times New Roman" w:cs="Times New Roman"/>
          <w:sz w:val="24"/>
          <w:szCs w:val="24"/>
        </w:rPr>
      </w:pPr>
    </w:p>
    <w:p w14:paraId="4605BBEA" w14:textId="77777777" w:rsidR="0017585C" w:rsidRDefault="0017585C" w:rsidP="0017585C">
      <w:pPr>
        <w:rPr>
          <w:rFonts w:ascii="Times New Roman" w:hAnsi="Times New Roman" w:cs="Times New Roman"/>
          <w:sz w:val="24"/>
          <w:szCs w:val="24"/>
        </w:rPr>
      </w:pPr>
    </w:p>
    <w:p w14:paraId="553050DD" w14:textId="77777777" w:rsidR="0017585C" w:rsidRDefault="0017585C" w:rsidP="0017585C">
      <w:pPr>
        <w:rPr>
          <w:rFonts w:ascii="Times New Roman" w:hAnsi="Times New Roman" w:cs="Times New Roman"/>
          <w:sz w:val="24"/>
          <w:szCs w:val="24"/>
        </w:rPr>
      </w:pPr>
    </w:p>
    <w:p w14:paraId="0AC48E9D" w14:textId="77777777" w:rsidR="0017585C" w:rsidRDefault="0017585C" w:rsidP="0017585C">
      <w:pPr>
        <w:rPr>
          <w:rFonts w:ascii="Times New Roman" w:hAnsi="Times New Roman" w:cs="Times New Roman"/>
          <w:sz w:val="24"/>
          <w:szCs w:val="24"/>
        </w:rPr>
      </w:pPr>
    </w:p>
    <w:p w14:paraId="5976D5A0" w14:textId="77777777" w:rsidR="0017585C" w:rsidRDefault="0017585C" w:rsidP="0017585C">
      <w:pPr>
        <w:rPr>
          <w:rFonts w:ascii="Times New Roman" w:hAnsi="Times New Roman" w:cs="Times New Roman"/>
          <w:sz w:val="24"/>
          <w:szCs w:val="24"/>
        </w:rPr>
      </w:pPr>
    </w:p>
    <w:p w14:paraId="54D7295D" w14:textId="77777777" w:rsidR="0017585C" w:rsidRDefault="0017585C" w:rsidP="0017585C">
      <w:pPr>
        <w:rPr>
          <w:rFonts w:ascii="Times New Roman" w:hAnsi="Times New Roman" w:cs="Times New Roman"/>
          <w:sz w:val="24"/>
          <w:szCs w:val="24"/>
        </w:rPr>
      </w:pPr>
    </w:p>
    <w:p w14:paraId="7EC11590" w14:textId="77777777" w:rsidR="0017585C" w:rsidRDefault="0017585C" w:rsidP="0017585C">
      <w:pPr>
        <w:rPr>
          <w:rFonts w:ascii="Times New Roman" w:hAnsi="Times New Roman" w:cs="Times New Roman"/>
          <w:sz w:val="24"/>
          <w:szCs w:val="24"/>
        </w:rPr>
      </w:pPr>
    </w:p>
    <w:p w14:paraId="5732CA25" w14:textId="77777777" w:rsidR="0017585C" w:rsidRDefault="0017585C" w:rsidP="0017585C">
      <w:pPr>
        <w:rPr>
          <w:rFonts w:ascii="Times New Roman" w:hAnsi="Times New Roman" w:cs="Times New Roman"/>
          <w:sz w:val="24"/>
          <w:szCs w:val="24"/>
        </w:rPr>
      </w:pPr>
    </w:p>
    <w:p w14:paraId="5A30EB06" w14:textId="77777777" w:rsidR="0017585C" w:rsidRDefault="0017585C" w:rsidP="0017585C">
      <w:pPr>
        <w:rPr>
          <w:rFonts w:ascii="Times New Roman" w:hAnsi="Times New Roman" w:cs="Times New Roman"/>
          <w:sz w:val="24"/>
          <w:szCs w:val="24"/>
        </w:rPr>
      </w:pPr>
    </w:p>
    <w:p w14:paraId="3BD5BB9A" w14:textId="77777777" w:rsidR="0017585C" w:rsidRDefault="0017585C" w:rsidP="0017585C">
      <w:pPr>
        <w:rPr>
          <w:rFonts w:ascii="Times New Roman" w:hAnsi="Times New Roman" w:cs="Times New Roman"/>
          <w:sz w:val="24"/>
          <w:szCs w:val="24"/>
        </w:rPr>
      </w:pPr>
    </w:p>
    <w:p w14:paraId="16AC838C" w14:textId="77777777" w:rsidR="0017585C" w:rsidRDefault="0017585C" w:rsidP="0017585C">
      <w:pPr>
        <w:rPr>
          <w:rFonts w:ascii="Times New Roman" w:hAnsi="Times New Roman" w:cs="Times New Roman"/>
          <w:sz w:val="24"/>
          <w:szCs w:val="24"/>
        </w:rPr>
      </w:pPr>
    </w:p>
    <w:p w14:paraId="30734C42" w14:textId="77777777" w:rsidR="0017585C" w:rsidRDefault="0017585C" w:rsidP="0017585C">
      <w:pPr>
        <w:rPr>
          <w:rFonts w:ascii="Times New Roman" w:hAnsi="Times New Roman" w:cs="Times New Roman"/>
          <w:sz w:val="24"/>
          <w:szCs w:val="24"/>
        </w:rPr>
      </w:pPr>
    </w:p>
    <w:p w14:paraId="30F9EEC5" w14:textId="77777777" w:rsidR="0017585C" w:rsidRDefault="0017585C" w:rsidP="0017585C">
      <w:pPr>
        <w:rPr>
          <w:rFonts w:ascii="Times New Roman" w:hAnsi="Times New Roman" w:cs="Times New Roman"/>
          <w:sz w:val="24"/>
          <w:szCs w:val="24"/>
        </w:rPr>
      </w:pPr>
    </w:p>
    <w:p w14:paraId="4D8A1418" w14:textId="77777777" w:rsidR="0017585C" w:rsidRDefault="0017585C" w:rsidP="0017585C">
      <w:pPr>
        <w:rPr>
          <w:rFonts w:ascii="Times New Roman" w:hAnsi="Times New Roman" w:cs="Times New Roman"/>
          <w:sz w:val="24"/>
          <w:szCs w:val="24"/>
        </w:rPr>
      </w:pPr>
    </w:p>
    <w:sectPr w:rsidR="0017585C" w:rsidSect="007339FF">
      <w:footerReference w:type="default" r:id="rId8"/>
      <w:pgSz w:w="11906" w:h="16838"/>
      <w:pgMar w:top="1440" w:right="1440" w:bottom="144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CF6900" w14:textId="77777777" w:rsidR="00BF2772" w:rsidRDefault="00BF2772">
      <w:r>
        <w:separator/>
      </w:r>
    </w:p>
  </w:endnote>
  <w:endnote w:type="continuationSeparator" w:id="0">
    <w:p w14:paraId="7B28AEF6" w14:textId="77777777" w:rsidR="00BF2772" w:rsidRDefault="00BF2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478677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74D1653" w14:textId="77777777" w:rsidR="00F834C7" w:rsidRDefault="00000000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5E25D3" w14:textId="77777777" w:rsidR="00F834C7" w:rsidRDefault="00F834C7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9F107" w14:textId="77777777" w:rsidR="00BF2772" w:rsidRDefault="00BF2772">
      <w:r>
        <w:separator/>
      </w:r>
    </w:p>
  </w:footnote>
  <w:footnote w:type="continuationSeparator" w:id="0">
    <w:p w14:paraId="553A8551" w14:textId="77777777" w:rsidR="00BF2772" w:rsidRDefault="00BF27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85C"/>
    <w:rsid w:val="00096ABE"/>
    <w:rsid w:val="0010092E"/>
    <w:rsid w:val="0017585C"/>
    <w:rsid w:val="00465824"/>
    <w:rsid w:val="00507C0B"/>
    <w:rsid w:val="00520E4F"/>
    <w:rsid w:val="00544094"/>
    <w:rsid w:val="0056292E"/>
    <w:rsid w:val="007339FF"/>
    <w:rsid w:val="0075613A"/>
    <w:rsid w:val="00813D87"/>
    <w:rsid w:val="00876981"/>
    <w:rsid w:val="00925DE0"/>
    <w:rsid w:val="009364BE"/>
    <w:rsid w:val="009435F8"/>
    <w:rsid w:val="009D2825"/>
    <w:rsid w:val="009E7453"/>
    <w:rsid w:val="00BF2772"/>
    <w:rsid w:val="00D810F3"/>
    <w:rsid w:val="00ED7F12"/>
    <w:rsid w:val="00F83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F4F17"/>
  <w15:chartTrackingRefBased/>
  <w15:docId w15:val="{274F48AD-B918-4D2E-908B-01AC3629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IN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585C"/>
    <w:pPr>
      <w:widowControl w:val="0"/>
      <w:spacing w:after="0" w:line="240" w:lineRule="auto"/>
      <w:jc w:val="both"/>
    </w:pPr>
    <w:rPr>
      <w:sz w:val="21"/>
      <w:lang w:val="en-US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17585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sid w:val="0017585C"/>
    <w:rPr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47</Words>
  <Characters>273</Characters>
  <Application>Microsoft Office Word</Application>
  <DocSecurity>0</DocSecurity>
  <Lines>2</Lines>
  <Paragraphs>1</Paragraphs>
  <ScaleCrop>false</ScaleCrop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Anwesha Mandal</dc:creator>
  <cp:keywords/>
  <dc:description/>
  <cp:lastModifiedBy>翔 农</cp:lastModifiedBy>
  <cp:revision>3</cp:revision>
  <dcterms:created xsi:type="dcterms:W3CDTF">2024-07-06T15:22:00Z</dcterms:created>
  <dcterms:modified xsi:type="dcterms:W3CDTF">2025-08-18T07:38:00Z</dcterms:modified>
</cp:coreProperties>
</file>